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9F0" w:rsidRPr="00887D7B" w:rsidRDefault="00DB49F0" w:rsidP="00DB49F0">
      <w:pPr>
        <w:widowControl w:val="0"/>
        <w:tabs>
          <w:tab w:val="left" w:pos="4111"/>
        </w:tabs>
        <w:suppressAutoHyphens/>
        <w:autoSpaceDN w:val="0"/>
        <w:spacing w:line="240" w:lineRule="auto"/>
        <w:ind w:right="-1"/>
        <w:jc w:val="center"/>
        <w:textAlignment w:val="baseline"/>
        <w:rPr>
          <w:rFonts w:ascii="Times New Roman" w:hAnsi="Times New Roman" w:cs="Mangal"/>
          <w:i/>
          <w:color w:val="000000"/>
          <w:kern w:val="3"/>
          <w:sz w:val="20"/>
          <w:szCs w:val="24"/>
          <w:shd w:val="clear" w:color="auto" w:fill="FFFFFF"/>
          <w:lang w:eastAsia="zh-CN" w:bidi="hi-IN"/>
        </w:rPr>
      </w:pPr>
      <w:r w:rsidRPr="00887D7B">
        <w:rPr>
          <w:rFonts w:ascii="Times New Roman" w:hAnsi="Times New Roman" w:cs="Mangal"/>
          <w:i/>
          <w:noProof/>
          <w:color w:val="000000"/>
          <w:kern w:val="3"/>
          <w:sz w:val="20"/>
          <w:szCs w:val="24"/>
          <w:shd w:val="clear" w:color="auto" w:fill="FFFFFF"/>
          <w:lang w:eastAsia="ru-RU"/>
        </w:rPr>
        <w:drawing>
          <wp:inline distT="0" distB="0" distL="0" distR="0" wp14:anchorId="04C5CFE7" wp14:editId="33C57B67">
            <wp:extent cx="8286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9F0" w:rsidRPr="00887D7B" w:rsidRDefault="00B5193D" w:rsidP="00DB49F0">
      <w:pPr>
        <w:widowControl w:val="0"/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hAnsi="Times New Roman" w:cs="Mangal"/>
          <w:caps/>
          <w:color w:val="000000"/>
          <w:kern w:val="3"/>
          <w:sz w:val="32"/>
          <w:szCs w:val="32"/>
          <w:shd w:val="clear" w:color="auto" w:fill="FFFFFF"/>
          <w:lang w:eastAsia="zh-CN" w:bidi="hi-IN"/>
        </w:rPr>
      </w:pPr>
      <w:r w:rsidRPr="00887D7B">
        <w:rPr>
          <w:rFonts w:ascii="Times New Roman" w:hAnsi="Times New Roman" w:cs="Mangal"/>
          <w:color w:val="000000"/>
          <w:kern w:val="3"/>
          <w:sz w:val="32"/>
          <w:szCs w:val="32"/>
          <w:shd w:val="clear" w:color="auto" w:fill="FFFFFF"/>
          <w:lang w:eastAsia="zh-CN" w:bidi="hi-IN"/>
        </w:rPr>
        <w:t>ДОНЕЦКАЯ НАРОДНАЯ РЕСПУБЛИКА</w:t>
      </w:r>
    </w:p>
    <w:p w:rsidR="00DB49F0" w:rsidRDefault="00DB49F0" w:rsidP="00DB49F0">
      <w:pPr>
        <w:shd w:val="clear" w:color="auto" w:fill="FFFFFF"/>
        <w:spacing w:after="0"/>
        <w:jc w:val="center"/>
        <w:rPr>
          <w:rFonts w:ascii="Times New Roman" w:hAnsi="Times New Roman" w:cs="Mangal"/>
          <w:b/>
          <w:spacing w:val="80"/>
          <w:kern w:val="2"/>
          <w:sz w:val="44"/>
          <w:szCs w:val="44"/>
          <w:lang w:eastAsia="zh-CN" w:bidi="hi-IN"/>
        </w:rPr>
      </w:pPr>
      <w:r w:rsidRPr="00887D7B">
        <w:rPr>
          <w:rFonts w:ascii="Times New Roman" w:hAnsi="Times New Roman" w:cs="Mangal"/>
          <w:b/>
          <w:spacing w:val="80"/>
          <w:kern w:val="2"/>
          <w:sz w:val="44"/>
          <w:szCs w:val="44"/>
          <w:lang w:eastAsia="zh-CN" w:bidi="hi-IN"/>
        </w:rPr>
        <w:t>ЗАКОН</w:t>
      </w:r>
    </w:p>
    <w:p w:rsidR="00DB49F0" w:rsidRDefault="00DB49F0" w:rsidP="00DB49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49F0" w:rsidRDefault="00DB49F0" w:rsidP="00DB49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3BBC" w:rsidRDefault="0029500A" w:rsidP="00DB4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 В СТАТЬЮ 24</w:t>
      </w:r>
      <w:r w:rsidR="00E43F63" w:rsidRPr="001765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3F63">
        <w:rPr>
          <w:rFonts w:ascii="Times New Roman" w:hAnsi="Times New Roman" w:cs="Times New Roman"/>
          <w:b/>
          <w:sz w:val="28"/>
          <w:szCs w:val="28"/>
        </w:rPr>
        <w:t>ЗАКОН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43F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295">
        <w:rPr>
          <w:rFonts w:ascii="Times New Roman" w:hAnsi="Times New Roman" w:cs="Times New Roman"/>
          <w:b/>
          <w:sz w:val="28"/>
          <w:szCs w:val="28"/>
        </w:rPr>
        <w:t>ДОНЕЦКОЙ</w:t>
      </w:r>
      <w:r w:rsidR="005A67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295">
        <w:rPr>
          <w:rFonts w:ascii="Times New Roman" w:hAnsi="Times New Roman" w:cs="Times New Roman"/>
          <w:b/>
          <w:sz w:val="28"/>
          <w:szCs w:val="28"/>
        </w:rPr>
        <w:t xml:space="preserve">НАРОДНОЙ РЕСПУБЛИКИ </w:t>
      </w:r>
      <w:r w:rsidR="00E43F63" w:rsidRPr="001765F6">
        <w:rPr>
          <w:rFonts w:ascii="Times New Roman" w:hAnsi="Times New Roman" w:cs="Times New Roman"/>
          <w:b/>
          <w:sz w:val="28"/>
          <w:szCs w:val="28"/>
        </w:rPr>
        <w:t>«</w:t>
      </w:r>
      <w:r w:rsidR="00E43F63" w:rsidRPr="00E43F63">
        <w:rPr>
          <w:rFonts w:ascii="Times New Roman" w:hAnsi="Times New Roman" w:cs="Times New Roman"/>
          <w:b/>
          <w:sz w:val="28"/>
          <w:szCs w:val="28"/>
        </w:rPr>
        <w:t>О ПРЕДУПРЕЖДЕНИИ РАСПРОСТРАНЕНИЯ ТУБЕРКУЛЕЗА</w:t>
      </w:r>
      <w:r w:rsidR="00E43F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3F63" w:rsidRPr="00E43F63">
        <w:rPr>
          <w:rFonts w:ascii="Times New Roman" w:hAnsi="Times New Roman" w:cs="Times New Roman"/>
          <w:b/>
          <w:sz w:val="28"/>
          <w:szCs w:val="28"/>
        </w:rPr>
        <w:t>В ДОНЕЦКОЙ НАРОДНОЙ РЕСПУБЛИКЕ</w:t>
      </w:r>
      <w:r w:rsidR="00E43F63" w:rsidRPr="001765F6">
        <w:rPr>
          <w:rFonts w:ascii="Times New Roman" w:hAnsi="Times New Roman" w:cs="Times New Roman"/>
          <w:b/>
          <w:sz w:val="28"/>
          <w:szCs w:val="28"/>
        </w:rPr>
        <w:t>»</w:t>
      </w:r>
    </w:p>
    <w:p w:rsidR="00DB49F0" w:rsidRPr="00814829" w:rsidRDefault="00DB49F0" w:rsidP="00DB49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9F0" w:rsidRDefault="00DB49F0" w:rsidP="00DB49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9F0" w:rsidRPr="002046C6" w:rsidRDefault="00DB49F0" w:rsidP="00DB49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87D7B">
        <w:rPr>
          <w:rFonts w:ascii="Times New Roman" w:hAnsi="Times New Roman"/>
          <w:b/>
          <w:sz w:val="28"/>
          <w:szCs w:val="28"/>
        </w:rPr>
        <w:t>Принят П</w:t>
      </w:r>
      <w:r>
        <w:rPr>
          <w:rFonts w:ascii="Times New Roman" w:hAnsi="Times New Roman"/>
          <w:b/>
          <w:sz w:val="28"/>
          <w:szCs w:val="28"/>
        </w:rPr>
        <w:t>остановлением Народного Совета 24 апреля</w:t>
      </w:r>
      <w:r w:rsidRPr="00887D7B">
        <w:rPr>
          <w:rFonts w:ascii="Times New Roman" w:hAnsi="Times New Roman"/>
          <w:b/>
          <w:sz w:val="28"/>
          <w:szCs w:val="28"/>
        </w:rPr>
        <w:t xml:space="preserve"> 2020 года</w:t>
      </w:r>
    </w:p>
    <w:p w:rsidR="00DB49F0" w:rsidRDefault="00DB49F0" w:rsidP="00DB49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9F0" w:rsidRPr="00814829" w:rsidRDefault="00DB49F0" w:rsidP="00DB49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2B37" w:rsidRPr="00482B37" w:rsidRDefault="00482B37" w:rsidP="00ED2D74">
      <w:pPr>
        <w:spacing w:after="36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B37">
        <w:rPr>
          <w:rFonts w:ascii="Times New Roman" w:hAnsi="Times New Roman" w:cs="Times New Roman"/>
          <w:b/>
          <w:sz w:val="28"/>
          <w:szCs w:val="28"/>
        </w:rPr>
        <w:t>Статья 1</w:t>
      </w:r>
    </w:p>
    <w:p w:rsidR="00C039D1" w:rsidRDefault="00E43F63" w:rsidP="00ED2D74">
      <w:pPr>
        <w:spacing w:after="36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</w:t>
      </w:r>
      <w:r w:rsidR="00396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4</w:t>
      </w:r>
      <w:r w:rsidR="00295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24 </w:t>
      </w:r>
      <w:hyperlink r:id="rId9" w:history="1">
        <w:r w:rsidRPr="005219B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  <w:r w:rsidR="0029500A" w:rsidRPr="005219B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5219B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Донецкой Народной Республики </w:t>
        </w:r>
        <w:r w:rsidR="00676AFD" w:rsidRPr="005219B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Pr="005219B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от 10</w:t>
        </w:r>
        <w:r w:rsidR="00676AFD" w:rsidRPr="005219B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5219B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апреля</w:t>
        </w:r>
        <w:r w:rsidR="00676AFD" w:rsidRPr="005219B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5219B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2015</w:t>
        </w:r>
        <w:r w:rsidR="00676AFD" w:rsidRPr="005219B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5219B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года</w:t>
        </w:r>
        <w:r w:rsidR="003441F4" w:rsidRPr="005219B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5219B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№ 39-IНС</w:t>
        </w:r>
        <w:r w:rsidR="003441F4" w:rsidRPr="005219B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5219B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«О</w:t>
        </w:r>
        <w:r w:rsidR="00676AFD" w:rsidRPr="005219B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5219B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предупреждении распространения туберкулеза в Донецкой Народной Республике»</w:t>
        </w:r>
      </w:hyperlink>
      <w:bookmarkStart w:id="0" w:name="_GoBack"/>
      <w:bookmarkEnd w:id="0"/>
      <w:r w:rsidRPr="00E43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(опубликован на официальном сайте Народного Совета Донецкой Народн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Республики 4</w:t>
      </w:r>
      <w:r w:rsidR="00676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5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</w:t>
      </w:r>
      <w:r w:rsidR="00676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5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</w:t>
      </w:r>
      <w:r w:rsidR="00676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года)</w:t>
      </w:r>
      <w:r w:rsidR="00C039D1" w:rsidRPr="00C03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</w:t>
      </w:r>
      <w:r w:rsidR="00295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е, </w:t>
      </w:r>
      <w:r w:rsidR="00676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дополнив ее </w:t>
      </w:r>
      <w:r w:rsidR="00295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слов «медицинской деятельности,» словами «младшим медицинским сестрам».</w:t>
      </w:r>
    </w:p>
    <w:p w:rsidR="00F82ADB" w:rsidRPr="00F82ADB" w:rsidRDefault="003441F4" w:rsidP="00F82ADB">
      <w:pPr>
        <w:spacing w:after="36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 </w:t>
      </w:r>
      <w:r w:rsidR="00F82ADB" w:rsidRPr="00F82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</w:p>
    <w:p w:rsidR="0029500A" w:rsidRPr="0029500A" w:rsidRDefault="0029500A" w:rsidP="00DB49F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0A">
        <w:rPr>
          <w:rFonts w:ascii="Times New Roman" w:hAnsi="Times New Roman"/>
          <w:sz w:val="28"/>
          <w:szCs w:val="28"/>
        </w:rPr>
        <w:t xml:space="preserve">Настоящий Закон </w:t>
      </w:r>
      <w:r w:rsidRPr="0029500A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распространяется на отношения, возникшие с </w:t>
      </w:r>
      <w:r w:rsidR="00676AF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441F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76A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500A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676A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41F4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676A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500A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DB49F0" w:rsidRDefault="00DB49F0" w:rsidP="00DB49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9F0" w:rsidRDefault="00DB49F0" w:rsidP="00DB49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9F0" w:rsidRPr="00B07D8F" w:rsidRDefault="00DB49F0" w:rsidP="00DB49F0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  <w:r w:rsidRPr="00B07D8F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Глава </w:t>
      </w:r>
    </w:p>
    <w:p w:rsidR="00DB49F0" w:rsidRPr="00B07D8F" w:rsidRDefault="00DB49F0" w:rsidP="00DB49F0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  <w:r w:rsidRPr="00B07D8F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Донецкой Народной Республики</w:t>
      </w:r>
      <w:r w:rsidRPr="00B07D8F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ab/>
      </w:r>
      <w:r w:rsidRPr="00B07D8F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ab/>
      </w:r>
      <w:r w:rsidRPr="00B07D8F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ab/>
      </w:r>
      <w:r w:rsidRPr="00B07D8F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ab/>
      </w:r>
      <w:r w:rsidRPr="00B07D8F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ab/>
        <w:t xml:space="preserve">   Д.В. Пушилин</w:t>
      </w:r>
    </w:p>
    <w:p w:rsidR="00DB49F0" w:rsidRPr="00B07D8F" w:rsidRDefault="00DB49F0" w:rsidP="00DB49F0">
      <w:pPr>
        <w:widowControl w:val="0"/>
        <w:suppressAutoHyphens/>
        <w:autoSpaceDN w:val="0"/>
        <w:spacing w:before="120" w:after="120" w:line="240" w:lineRule="auto"/>
        <w:ind w:right="-1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  <w:r w:rsidRPr="00B07D8F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г. Донецк</w:t>
      </w:r>
    </w:p>
    <w:p w:rsidR="00DB49F0" w:rsidRPr="00B07D8F" w:rsidRDefault="00E020C4" w:rsidP="00DB49F0">
      <w:pPr>
        <w:widowControl w:val="0"/>
        <w:suppressAutoHyphens/>
        <w:autoSpaceDN w:val="0"/>
        <w:spacing w:before="120" w:after="120" w:line="240" w:lineRule="auto"/>
        <w:ind w:right="-1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24 апреля</w:t>
      </w:r>
      <w:r w:rsidR="00DB49F0" w:rsidRPr="00B07D8F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2020 года</w:t>
      </w:r>
    </w:p>
    <w:p w:rsidR="00DB49F0" w:rsidRPr="00E020C4" w:rsidRDefault="00DB49F0" w:rsidP="00DB49F0">
      <w:pPr>
        <w:tabs>
          <w:tab w:val="left" w:pos="6810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07D8F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№ </w:t>
      </w:r>
      <w:r w:rsidR="00E020C4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137-</w:t>
      </w:r>
      <w:r w:rsidR="00E020C4">
        <w:rPr>
          <w:rFonts w:ascii="Times New Roman" w:hAnsi="Times New Roman" w:cs="Times New Roman"/>
          <w:kern w:val="3"/>
          <w:sz w:val="28"/>
          <w:szCs w:val="28"/>
          <w:lang w:val="en-US" w:eastAsia="zh-CN" w:bidi="hi-IN"/>
        </w:rPr>
        <w:t>II</w:t>
      </w:r>
      <w:r w:rsidR="00E020C4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НС</w:t>
      </w:r>
      <w:r w:rsidR="006940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981200" y="800100"/>
            <wp:positionH relativeFrom="margin">
              <wp:align>right</wp:align>
            </wp:positionH>
            <wp:positionV relativeFrom="margin">
              <wp:align>bottom</wp:align>
            </wp:positionV>
            <wp:extent cx="719455" cy="719455"/>
            <wp:effectExtent l="0" t="0" r="4445" b="444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 (2)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B49F0" w:rsidRPr="00E020C4" w:rsidSect="004418DF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971" w:rsidRDefault="001A1971" w:rsidP="00A309C6">
      <w:pPr>
        <w:spacing w:after="0" w:line="240" w:lineRule="auto"/>
      </w:pPr>
      <w:r>
        <w:separator/>
      </w:r>
    </w:p>
  </w:endnote>
  <w:endnote w:type="continuationSeparator" w:id="0">
    <w:p w:rsidR="001A1971" w:rsidRDefault="001A1971" w:rsidP="00A30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971" w:rsidRDefault="001A1971" w:rsidP="00A309C6">
      <w:pPr>
        <w:spacing w:after="0" w:line="240" w:lineRule="auto"/>
      </w:pPr>
      <w:r>
        <w:separator/>
      </w:r>
    </w:p>
  </w:footnote>
  <w:footnote w:type="continuationSeparator" w:id="0">
    <w:p w:rsidR="001A1971" w:rsidRDefault="001A1971" w:rsidP="00A30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73207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309C6" w:rsidRPr="00A309C6" w:rsidRDefault="00A309C6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309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309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309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9401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309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309C6" w:rsidRDefault="00A309C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F2AEB"/>
    <w:multiLevelType w:val="hybridMultilevel"/>
    <w:tmpl w:val="D3B8C58C"/>
    <w:lvl w:ilvl="0" w:tplc="3F309C3E">
      <w:start w:val="1"/>
      <w:numFmt w:val="decimal"/>
      <w:lvlText w:val="%1."/>
      <w:lvlJc w:val="left"/>
      <w:pPr>
        <w:ind w:left="1618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1E06398"/>
    <w:multiLevelType w:val="hybridMultilevel"/>
    <w:tmpl w:val="471C67AE"/>
    <w:lvl w:ilvl="0" w:tplc="604481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6D3"/>
    <w:rsid w:val="00007CE2"/>
    <w:rsid w:val="00020398"/>
    <w:rsid w:val="00023CF0"/>
    <w:rsid w:val="00031FF7"/>
    <w:rsid w:val="00033D26"/>
    <w:rsid w:val="00042C19"/>
    <w:rsid w:val="00044223"/>
    <w:rsid w:val="0004610C"/>
    <w:rsid w:val="00050D41"/>
    <w:rsid w:val="00061D68"/>
    <w:rsid w:val="00064DDC"/>
    <w:rsid w:val="000671E5"/>
    <w:rsid w:val="00067B95"/>
    <w:rsid w:val="00073059"/>
    <w:rsid w:val="000A2DFC"/>
    <w:rsid w:val="000A4D1E"/>
    <w:rsid w:val="000B6886"/>
    <w:rsid w:val="000C0FE9"/>
    <w:rsid w:val="001166D7"/>
    <w:rsid w:val="0012707E"/>
    <w:rsid w:val="00143445"/>
    <w:rsid w:val="0014638E"/>
    <w:rsid w:val="00157B36"/>
    <w:rsid w:val="00161752"/>
    <w:rsid w:val="001765F6"/>
    <w:rsid w:val="0019672A"/>
    <w:rsid w:val="001A1971"/>
    <w:rsid w:val="001B16C3"/>
    <w:rsid w:val="001C08E7"/>
    <w:rsid w:val="001D06FD"/>
    <w:rsid w:val="001E3BBC"/>
    <w:rsid w:val="001E408C"/>
    <w:rsid w:val="00205829"/>
    <w:rsid w:val="002164A4"/>
    <w:rsid w:val="00216CD8"/>
    <w:rsid w:val="002307B4"/>
    <w:rsid w:val="00257001"/>
    <w:rsid w:val="0026382D"/>
    <w:rsid w:val="0027781B"/>
    <w:rsid w:val="00285C95"/>
    <w:rsid w:val="0029500A"/>
    <w:rsid w:val="00297027"/>
    <w:rsid w:val="00297C24"/>
    <w:rsid w:val="002A27B6"/>
    <w:rsid w:val="002D424A"/>
    <w:rsid w:val="002E2D77"/>
    <w:rsid w:val="002E48BA"/>
    <w:rsid w:val="002F109E"/>
    <w:rsid w:val="002F153C"/>
    <w:rsid w:val="003076CE"/>
    <w:rsid w:val="003226BD"/>
    <w:rsid w:val="00331196"/>
    <w:rsid w:val="00333F79"/>
    <w:rsid w:val="003441F4"/>
    <w:rsid w:val="0034638C"/>
    <w:rsid w:val="0036216A"/>
    <w:rsid w:val="00387262"/>
    <w:rsid w:val="0039605A"/>
    <w:rsid w:val="00397021"/>
    <w:rsid w:val="003A2047"/>
    <w:rsid w:val="003C6398"/>
    <w:rsid w:val="003D11DD"/>
    <w:rsid w:val="003E7B53"/>
    <w:rsid w:val="00412DDF"/>
    <w:rsid w:val="0042520C"/>
    <w:rsid w:val="00432756"/>
    <w:rsid w:val="004418DF"/>
    <w:rsid w:val="00451FC8"/>
    <w:rsid w:val="004537E9"/>
    <w:rsid w:val="00482B37"/>
    <w:rsid w:val="00483BE4"/>
    <w:rsid w:val="00495576"/>
    <w:rsid w:val="004C2ACA"/>
    <w:rsid w:val="004C4661"/>
    <w:rsid w:val="004D032C"/>
    <w:rsid w:val="004D49ED"/>
    <w:rsid w:val="004E1101"/>
    <w:rsid w:val="005073B4"/>
    <w:rsid w:val="0051078C"/>
    <w:rsid w:val="005219BC"/>
    <w:rsid w:val="005274D4"/>
    <w:rsid w:val="0055025F"/>
    <w:rsid w:val="005A22C9"/>
    <w:rsid w:val="005A6780"/>
    <w:rsid w:val="005B144B"/>
    <w:rsid w:val="005C2777"/>
    <w:rsid w:val="005C54EB"/>
    <w:rsid w:val="00631834"/>
    <w:rsid w:val="00635944"/>
    <w:rsid w:val="0064699C"/>
    <w:rsid w:val="00665862"/>
    <w:rsid w:val="00676AFD"/>
    <w:rsid w:val="00676BA3"/>
    <w:rsid w:val="0069401D"/>
    <w:rsid w:val="006D4C70"/>
    <w:rsid w:val="006D7BAF"/>
    <w:rsid w:val="007011AF"/>
    <w:rsid w:val="00701C2C"/>
    <w:rsid w:val="00711082"/>
    <w:rsid w:val="00712742"/>
    <w:rsid w:val="0072026B"/>
    <w:rsid w:val="0073005F"/>
    <w:rsid w:val="00742721"/>
    <w:rsid w:val="00752EA7"/>
    <w:rsid w:val="0076398A"/>
    <w:rsid w:val="00775F02"/>
    <w:rsid w:val="007A6F3D"/>
    <w:rsid w:val="007B5E2E"/>
    <w:rsid w:val="007B7295"/>
    <w:rsid w:val="007C362F"/>
    <w:rsid w:val="007E4292"/>
    <w:rsid w:val="00811729"/>
    <w:rsid w:val="00815BDE"/>
    <w:rsid w:val="00816535"/>
    <w:rsid w:val="00823F3D"/>
    <w:rsid w:val="008411B9"/>
    <w:rsid w:val="00845D89"/>
    <w:rsid w:val="0086249C"/>
    <w:rsid w:val="008638C0"/>
    <w:rsid w:val="008A6272"/>
    <w:rsid w:val="008B63E5"/>
    <w:rsid w:val="008C579D"/>
    <w:rsid w:val="008C78D6"/>
    <w:rsid w:val="008E1ACD"/>
    <w:rsid w:val="008E527B"/>
    <w:rsid w:val="008F523D"/>
    <w:rsid w:val="008F6B0E"/>
    <w:rsid w:val="00936B3B"/>
    <w:rsid w:val="00940325"/>
    <w:rsid w:val="00941811"/>
    <w:rsid w:val="0094484D"/>
    <w:rsid w:val="00946D3E"/>
    <w:rsid w:val="00946EC9"/>
    <w:rsid w:val="009502F3"/>
    <w:rsid w:val="00954D42"/>
    <w:rsid w:val="00957918"/>
    <w:rsid w:val="009673EB"/>
    <w:rsid w:val="00973D00"/>
    <w:rsid w:val="00985A19"/>
    <w:rsid w:val="00997DAE"/>
    <w:rsid w:val="009C5A91"/>
    <w:rsid w:val="009D43BE"/>
    <w:rsid w:val="009D7EB5"/>
    <w:rsid w:val="009E21EA"/>
    <w:rsid w:val="00A2525C"/>
    <w:rsid w:val="00A27C88"/>
    <w:rsid w:val="00A309C6"/>
    <w:rsid w:val="00A324F1"/>
    <w:rsid w:val="00A55AF9"/>
    <w:rsid w:val="00A625DF"/>
    <w:rsid w:val="00A6399B"/>
    <w:rsid w:val="00A73B67"/>
    <w:rsid w:val="00A77602"/>
    <w:rsid w:val="00A8678D"/>
    <w:rsid w:val="00AB63F8"/>
    <w:rsid w:val="00AC25B4"/>
    <w:rsid w:val="00AE01C9"/>
    <w:rsid w:val="00B03855"/>
    <w:rsid w:val="00B04DFD"/>
    <w:rsid w:val="00B10659"/>
    <w:rsid w:val="00B43369"/>
    <w:rsid w:val="00B44CCC"/>
    <w:rsid w:val="00B5193D"/>
    <w:rsid w:val="00B56CA4"/>
    <w:rsid w:val="00B57C4A"/>
    <w:rsid w:val="00B656D3"/>
    <w:rsid w:val="00B82EDA"/>
    <w:rsid w:val="00B862E4"/>
    <w:rsid w:val="00BB1B5D"/>
    <w:rsid w:val="00BB6E74"/>
    <w:rsid w:val="00BC2CCF"/>
    <w:rsid w:val="00BC51FF"/>
    <w:rsid w:val="00BC6497"/>
    <w:rsid w:val="00BD19AF"/>
    <w:rsid w:val="00BE13D3"/>
    <w:rsid w:val="00BE43C4"/>
    <w:rsid w:val="00BF2C27"/>
    <w:rsid w:val="00BF7E19"/>
    <w:rsid w:val="00C00133"/>
    <w:rsid w:val="00C039D1"/>
    <w:rsid w:val="00C050B8"/>
    <w:rsid w:val="00C16A6F"/>
    <w:rsid w:val="00C52D6E"/>
    <w:rsid w:val="00C578DF"/>
    <w:rsid w:val="00C65FF0"/>
    <w:rsid w:val="00C82D21"/>
    <w:rsid w:val="00C91723"/>
    <w:rsid w:val="00CC0477"/>
    <w:rsid w:val="00CD16EF"/>
    <w:rsid w:val="00D11BF3"/>
    <w:rsid w:val="00D13FB5"/>
    <w:rsid w:val="00D14A49"/>
    <w:rsid w:val="00D15C4B"/>
    <w:rsid w:val="00D35BCA"/>
    <w:rsid w:val="00D54B73"/>
    <w:rsid w:val="00D837AB"/>
    <w:rsid w:val="00D87943"/>
    <w:rsid w:val="00D941CD"/>
    <w:rsid w:val="00D94931"/>
    <w:rsid w:val="00DA55EF"/>
    <w:rsid w:val="00DB101D"/>
    <w:rsid w:val="00DB22B5"/>
    <w:rsid w:val="00DB24F4"/>
    <w:rsid w:val="00DB49F0"/>
    <w:rsid w:val="00DB5522"/>
    <w:rsid w:val="00DC706A"/>
    <w:rsid w:val="00DC7B90"/>
    <w:rsid w:val="00E020C4"/>
    <w:rsid w:val="00E1308B"/>
    <w:rsid w:val="00E14BE1"/>
    <w:rsid w:val="00E43F63"/>
    <w:rsid w:val="00E848EA"/>
    <w:rsid w:val="00EA46FB"/>
    <w:rsid w:val="00EB133E"/>
    <w:rsid w:val="00EB7B89"/>
    <w:rsid w:val="00ED2D74"/>
    <w:rsid w:val="00F0728B"/>
    <w:rsid w:val="00F13988"/>
    <w:rsid w:val="00F21549"/>
    <w:rsid w:val="00F2324E"/>
    <w:rsid w:val="00F30389"/>
    <w:rsid w:val="00F36898"/>
    <w:rsid w:val="00F45641"/>
    <w:rsid w:val="00F47B78"/>
    <w:rsid w:val="00F54B74"/>
    <w:rsid w:val="00F72A0E"/>
    <w:rsid w:val="00F82ADB"/>
    <w:rsid w:val="00F954F2"/>
    <w:rsid w:val="00FB6852"/>
    <w:rsid w:val="00FC1A53"/>
    <w:rsid w:val="00FC6B93"/>
    <w:rsid w:val="00FD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920F7-6EC5-4CB8-9712-3EDE73EF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82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01C9"/>
    <w:pPr>
      <w:ind w:left="720"/>
      <w:contextualSpacing/>
    </w:pPr>
  </w:style>
  <w:style w:type="character" w:customStyle="1" w:styleId="blk">
    <w:name w:val="blk"/>
    <w:basedOn w:val="a0"/>
    <w:rsid w:val="00752EA7"/>
  </w:style>
  <w:style w:type="character" w:styleId="a5">
    <w:name w:val="Hyperlink"/>
    <w:basedOn w:val="a0"/>
    <w:uiPriority w:val="99"/>
    <w:unhideWhenUsed/>
    <w:rsid w:val="00752EA7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94484D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4484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4484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4484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4484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4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484D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DC706A"/>
  </w:style>
  <w:style w:type="paragraph" w:styleId="HTML">
    <w:name w:val="HTML Preformatted"/>
    <w:basedOn w:val="a"/>
    <w:link w:val="HTML0"/>
    <w:semiHidden/>
    <w:unhideWhenUsed/>
    <w:rsid w:val="007B5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7B5E2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A30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309C6"/>
  </w:style>
  <w:style w:type="paragraph" w:styleId="af">
    <w:name w:val="footer"/>
    <w:basedOn w:val="a"/>
    <w:link w:val="af0"/>
    <w:uiPriority w:val="99"/>
    <w:unhideWhenUsed/>
    <w:rsid w:val="00A30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30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http://npa.dnronline.su/2015-06-05/39-ins-o-preduprezhdenii-rasprostraneniya-tuberkuleza-v-donetskoj-narodnoj-respublike-dejstvuyushhaya-redaktsiya-po-sostoyaniyu-na-04-02-2020-g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2910A-45D7-4CD0-9D32-D593CD56D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 ДНР</dc:creator>
  <cp:lastModifiedBy>VAD</cp:lastModifiedBy>
  <cp:revision>8</cp:revision>
  <cp:lastPrinted>2020-02-20T10:37:00Z</cp:lastPrinted>
  <dcterms:created xsi:type="dcterms:W3CDTF">2020-04-24T16:11:00Z</dcterms:created>
  <dcterms:modified xsi:type="dcterms:W3CDTF">2020-09-17T11:26:00Z</dcterms:modified>
</cp:coreProperties>
</file>