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0808" w14:textId="77777777" w:rsidR="00936465" w:rsidRPr="007E0D6F" w:rsidRDefault="00936465" w:rsidP="00E0574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7E0D6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CB65A23" wp14:editId="6AACCEB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065B" w14:textId="77777777" w:rsidR="00936465" w:rsidRPr="007E0D6F" w:rsidRDefault="00936465" w:rsidP="0093646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E0D6F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04496D2" w14:textId="77777777" w:rsidR="00936465" w:rsidRPr="007E0D6F" w:rsidRDefault="00936465" w:rsidP="00936465">
      <w:pPr>
        <w:shd w:val="clear" w:color="auto" w:fill="FFFFFF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7E0D6F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25AADE2" w14:textId="77777777" w:rsidR="00936465" w:rsidRPr="007E0D6F" w:rsidRDefault="00936465" w:rsidP="00936465">
      <w:pPr>
        <w:jc w:val="center"/>
        <w:rPr>
          <w:rFonts w:eastAsia="Calibri"/>
          <w:b/>
          <w:bCs/>
          <w:sz w:val="28"/>
          <w:szCs w:val="28"/>
        </w:rPr>
      </w:pPr>
    </w:p>
    <w:p w14:paraId="4BCDAEC3" w14:textId="77777777" w:rsidR="00936465" w:rsidRPr="007E0D6F" w:rsidRDefault="00936465" w:rsidP="00936465">
      <w:pPr>
        <w:jc w:val="center"/>
        <w:rPr>
          <w:rFonts w:eastAsia="Calibri"/>
          <w:b/>
          <w:bCs/>
          <w:sz w:val="28"/>
          <w:szCs w:val="28"/>
        </w:rPr>
      </w:pPr>
    </w:p>
    <w:p w14:paraId="65E46E5B" w14:textId="18D4024C" w:rsidR="00566BEA" w:rsidRDefault="0067245A" w:rsidP="0067245A">
      <w:pPr>
        <w:spacing w:line="276" w:lineRule="auto"/>
        <w:jc w:val="center"/>
        <w:rPr>
          <w:b/>
          <w:sz w:val="28"/>
          <w:szCs w:val="30"/>
        </w:rPr>
      </w:pPr>
      <w:r w:rsidRPr="0073072D">
        <w:rPr>
          <w:b/>
          <w:sz w:val="28"/>
          <w:szCs w:val="30"/>
        </w:rPr>
        <w:t xml:space="preserve">О </w:t>
      </w:r>
      <w:r>
        <w:rPr>
          <w:b/>
          <w:sz w:val="28"/>
          <w:szCs w:val="30"/>
        </w:rPr>
        <w:t>ВНЕСЕНИИ ИЗМЕНЕНИЯ В</w:t>
      </w:r>
      <w:r w:rsidRPr="0073072D">
        <w:rPr>
          <w:b/>
          <w:sz w:val="28"/>
          <w:szCs w:val="30"/>
        </w:rPr>
        <w:t xml:space="preserve"> </w:t>
      </w:r>
      <w:r>
        <w:rPr>
          <w:b/>
          <w:sz w:val="28"/>
          <w:szCs w:val="30"/>
        </w:rPr>
        <w:t>СТАТЬЮ 436</w:t>
      </w:r>
      <w:r w:rsidRPr="0073072D">
        <w:rPr>
          <w:b/>
          <w:sz w:val="28"/>
          <w:szCs w:val="30"/>
        </w:rPr>
        <w:t xml:space="preserve"> ЗАКОН</w:t>
      </w:r>
      <w:r>
        <w:rPr>
          <w:b/>
          <w:sz w:val="28"/>
          <w:szCs w:val="30"/>
        </w:rPr>
        <w:t>А</w:t>
      </w:r>
      <w:r w:rsidRPr="0073072D">
        <w:rPr>
          <w:b/>
          <w:sz w:val="28"/>
          <w:szCs w:val="30"/>
        </w:rPr>
        <w:t xml:space="preserve"> ДОНЕЦКОЙ НАРОДНОЙ РЕСПУБЛИКИ «О ТАМОЖЕННОМ РЕГУЛИРОВАНИИ В ДОНЕЦКОЙ НАРОДНОЙ РЕСПУБЛИКЕ»</w:t>
      </w:r>
    </w:p>
    <w:p w14:paraId="1868DD87" w14:textId="2FD3ED09" w:rsidR="00936465" w:rsidRPr="00936465" w:rsidRDefault="00936465" w:rsidP="0067245A">
      <w:pPr>
        <w:spacing w:line="276" w:lineRule="auto"/>
        <w:jc w:val="center"/>
        <w:rPr>
          <w:bCs/>
          <w:sz w:val="28"/>
          <w:szCs w:val="30"/>
        </w:rPr>
      </w:pPr>
    </w:p>
    <w:p w14:paraId="70393F71" w14:textId="77777777" w:rsidR="00936465" w:rsidRPr="00936465" w:rsidRDefault="00936465" w:rsidP="0067245A">
      <w:pPr>
        <w:spacing w:line="276" w:lineRule="auto"/>
        <w:jc w:val="center"/>
        <w:rPr>
          <w:bCs/>
          <w:sz w:val="28"/>
          <w:szCs w:val="30"/>
        </w:rPr>
      </w:pPr>
    </w:p>
    <w:p w14:paraId="343082B1" w14:textId="77777777" w:rsidR="00936465" w:rsidRPr="007E0D6F" w:rsidRDefault="00936465" w:rsidP="00936465">
      <w:pPr>
        <w:jc w:val="center"/>
        <w:rPr>
          <w:b/>
          <w:sz w:val="28"/>
          <w:szCs w:val="28"/>
        </w:rPr>
      </w:pPr>
      <w:r w:rsidRPr="007E0D6F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 сентября</w:t>
      </w:r>
      <w:r w:rsidRPr="007E0D6F">
        <w:rPr>
          <w:b/>
          <w:sz w:val="28"/>
          <w:szCs w:val="28"/>
        </w:rPr>
        <w:t xml:space="preserve"> 2020 года</w:t>
      </w:r>
    </w:p>
    <w:p w14:paraId="076A8017" w14:textId="77777777" w:rsidR="00715E6A" w:rsidRPr="00BD03DF" w:rsidRDefault="00715E6A" w:rsidP="00936465">
      <w:pPr>
        <w:spacing w:line="276" w:lineRule="auto"/>
        <w:jc w:val="center"/>
        <w:rPr>
          <w:sz w:val="28"/>
          <w:szCs w:val="28"/>
        </w:rPr>
      </w:pPr>
    </w:p>
    <w:p w14:paraId="1BC09C78" w14:textId="77777777" w:rsidR="00F1325C" w:rsidRPr="00546B0F" w:rsidRDefault="00F1325C" w:rsidP="00936465">
      <w:pPr>
        <w:spacing w:line="276" w:lineRule="auto"/>
        <w:jc w:val="center"/>
        <w:rPr>
          <w:sz w:val="28"/>
          <w:szCs w:val="28"/>
        </w:rPr>
      </w:pPr>
    </w:p>
    <w:p w14:paraId="473F5E37" w14:textId="77777777" w:rsidR="00715E6A" w:rsidRPr="00D52671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15E6A" w:rsidRPr="00D52671">
        <w:rPr>
          <w:b/>
          <w:sz w:val="28"/>
          <w:szCs w:val="28"/>
        </w:rPr>
        <w:t>1</w:t>
      </w:r>
    </w:p>
    <w:p w14:paraId="650E4DC7" w14:textId="5C83E74C" w:rsidR="002664C9" w:rsidRDefault="0067245A" w:rsidP="0067245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3770E6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статью 436</w:t>
      </w:r>
      <w:r w:rsidRPr="003770E6">
        <w:rPr>
          <w:color w:val="000000"/>
          <w:sz w:val="28"/>
          <w:szCs w:val="28"/>
        </w:rPr>
        <w:t xml:space="preserve"> </w:t>
      </w:r>
      <w:hyperlink r:id="rId9" w:history="1">
        <w:r w:rsidRPr="009F739F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="00E0574C" w:rsidRPr="009F739F">
          <w:rPr>
            <w:rStyle w:val="af1"/>
            <w:sz w:val="28"/>
            <w:szCs w:val="28"/>
          </w:rPr>
          <w:t xml:space="preserve">                       </w:t>
        </w:r>
        <w:r w:rsidRPr="009F739F">
          <w:rPr>
            <w:rStyle w:val="af1"/>
            <w:sz w:val="28"/>
            <w:szCs w:val="28"/>
          </w:rPr>
          <w:t>от 25 марта 2016 года № 116-IНС «О таможенном регулировании в Донецкой Народной Республике»</w:t>
        </w:r>
      </w:hyperlink>
      <w:r w:rsidRPr="003770E6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Pr="003770E6">
        <w:rPr>
          <w:color w:val="000000"/>
          <w:sz w:val="28"/>
          <w:szCs w:val="28"/>
        </w:rPr>
        <w:t>25 апреля 2016 года</w:t>
      </w:r>
      <w:r w:rsidRPr="003770E6">
        <w:rPr>
          <w:sz w:val="28"/>
          <w:szCs w:val="28"/>
        </w:rPr>
        <w:t>)</w:t>
      </w:r>
      <w:r w:rsidRPr="0067245A">
        <w:rPr>
          <w:color w:val="000000"/>
          <w:sz w:val="28"/>
          <w:szCs w:val="28"/>
        </w:rPr>
        <w:t xml:space="preserve"> </w:t>
      </w:r>
      <w:r w:rsidRPr="003770E6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е, приостановив д</w:t>
      </w:r>
      <w:r>
        <w:rPr>
          <w:sz w:val="28"/>
          <w:szCs w:val="28"/>
        </w:rPr>
        <w:t xml:space="preserve">ействие </w:t>
      </w:r>
      <w:bookmarkStart w:id="1" w:name="_Hlk49862842"/>
      <w:r>
        <w:rPr>
          <w:sz w:val="28"/>
          <w:szCs w:val="28"/>
        </w:rPr>
        <w:t>частей 2,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bookmarkStart w:id="2" w:name="_Hlk49862877"/>
      <w:bookmarkEnd w:id="1"/>
      <w:r>
        <w:rPr>
          <w:sz w:val="28"/>
          <w:szCs w:val="28"/>
        </w:rPr>
        <w:t>с 28 августа 2020 года до 1 июля 2021 года</w:t>
      </w:r>
      <w:bookmarkEnd w:id="2"/>
      <w:r>
        <w:rPr>
          <w:bCs/>
          <w:sz w:val="28"/>
          <w:szCs w:val="28"/>
        </w:rPr>
        <w:t>.</w:t>
      </w:r>
    </w:p>
    <w:p w14:paraId="071703D0" w14:textId="77777777" w:rsidR="00936465" w:rsidRPr="00447ECA" w:rsidRDefault="00936465" w:rsidP="00936465">
      <w:pPr>
        <w:tabs>
          <w:tab w:val="left" w:pos="4820"/>
        </w:tabs>
        <w:spacing w:line="276" w:lineRule="auto"/>
        <w:ind w:firstLine="709"/>
        <w:jc w:val="both"/>
      </w:pPr>
    </w:p>
    <w:p w14:paraId="18FA064D" w14:textId="77777777" w:rsidR="00936465" w:rsidRPr="00447ECA" w:rsidRDefault="00936465" w:rsidP="00936465">
      <w:pPr>
        <w:tabs>
          <w:tab w:val="left" w:pos="4820"/>
        </w:tabs>
        <w:spacing w:line="276" w:lineRule="auto"/>
        <w:ind w:firstLine="709"/>
        <w:jc w:val="both"/>
      </w:pPr>
    </w:p>
    <w:p w14:paraId="4AD0733E" w14:textId="77777777" w:rsidR="00936465" w:rsidRPr="00447ECA" w:rsidRDefault="00936465" w:rsidP="00936465">
      <w:pPr>
        <w:tabs>
          <w:tab w:val="left" w:pos="4820"/>
        </w:tabs>
        <w:spacing w:line="276" w:lineRule="auto"/>
        <w:ind w:firstLine="709"/>
        <w:jc w:val="both"/>
      </w:pPr>
    </w:p>
    <w:p w14:paraId="39E1DF00" w14:textId="77777777" w:rsidR="00936465" w:rsidRPr="00447ECA" w:rsidRDefault="00936465" w:rsidP="00936465">
      <w:pPr>
        <w:tabs>
          <w:tab w:val="left" w:pos="4820"/>
        </w:tabs>
        <w:spacing w:line="276" w:lineRule="auto"/>
        <w:ind w:firstLine="709"/>
        <w:jc w:val="both"/>
      </w:pPr>
    </w:p>
    <w:p w14:paraId="18A7F18D" w14:textId="77777777" w:rsidR="00936465" w:rsidRPr="00447ECA" w:rsidRDefault="00936465" w:rsidP="00936465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7ECA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7DEA7D1E" w14:textId="77777777" w:rsidR="00936465" w:rsidRPr="00447ECA" w:rsidRDefault="00936465" w:rsidP="00936465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7ECA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27CEF25E" w14:textId="77777777" w:rsidR="00936465" w:rsidRPr="00447ECA" w:rsidRDefault="00936465" w:rsidP="00936465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7ECA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4934CD66" w14:textId="0B485C74" w:rsidR="00936465" w:rsidRPr="00447ECA" w:rsidRDefault="00BD222E" w:rsidP="00936465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1 сентября</w:t>
      </w:r>
      <w:r w:rsidR="00936465" w:rsidRPr="00447ECA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09B8A650" w14:textId="7111F66C" w:rsidR="00936465" w:rsidRPr="00447ECA" w:rsidRDefault="00936465" w:rsidP="00936465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  <w:r w:rsidRPr="00447ECA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D222E">
        <w:rPr>
          <w:rFonts w:eastAsia="Calibri"/>
          <w:color w:val="111111"/>
          <w:kern w:val="3"/>
          <w:sz w:val="28"/>
          <w:szCs w:val="28"/>
          <w:lang w:eastAsia="zh-CN" w:bidi="hi-IN"/>
        </w:rPr>
        <w:t>180-IIНС</w:t>
      </w:r>
    </w:p>
    <w:p w14:paraId="1B999011" w14:textId="5CCBFCA3" w:rsidR="00715E6A" w:rsidRPr="00D52671" w:rsidRDefault="00715E6A" w:rsidP="0093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D52671" w:rsidSect="009771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366E" w14:textId="77777777" w:rsidR="007A4281" w:rsidRDefault="007A4281" w:rsidP="00FE531D">
      <w:r>
        <w:separator/>
      </w:r>
    </w:p>
  </w:endnote>
  <w:endnote w:type="continuationSeparator" w:id="0">
    <w:p w14:paraId="0265F030" w14:textId="77777777" w:rsidR="007A4281" w:rsidRDefault="007A4281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AA93" w14:textId="77777777" w:rsidR="007A4281" w:rsidRDefault="007A4281" w:rsidP="00FE531D">
      <w:r>
        <w:separator/>
      </w:r>
    </w:p>
  </w:footnote>
  <w:footnote w:type="continuationSeparator" w:id="0">
    <w:p w14:paraId="1F8E13DC" w14:textId="77777777" w:rsidR="007A4281" w:rsidRDefault="007A4281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61A1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36B06">
      <w:rPr>
        <w:noProof/>
      </w:rPr>
      <w:t>2</w:t>
    </w:r>
    <w:r>
      <w:rPr>
        <w:noProof/>
      </w:rPr>
      <w:fldChar w:fldCharType="end"/>
    </w:r>
  </w:p>
  <w:p w14:paraId="6A200A12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3AC2"/>
    <w:rsid w:val="003055FA"/>
    <w:rsid w:val="003075CA"/>
    <w:rsid w:val="00313722"/>
    <w:rsid w:val="003204DA"/>
    <w:rsid w:val="003227F8"/>
    <w:rsid w:val="0032553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943C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7245A"/>
    <w:rsid w:val="0068679D"/>
    <w:rsid w:val="00691B00"/>
    <w:rsid w:val="00693440"/>
    <w:rsid w:val="00697208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A4281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A5622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24455"/>
    <w:rsid w:val="00932754"/>
    <w:rsid w:val="00936465"/>
    <w:rsid w:val="00953CC8"/>
    <w:rsid w:val="009771E1"/>
    <w:rsid w:val="00980237"/>
    <w:rsid w:val="00984EE6"/>
    <w:rsid w:val="009853D9"/>
    <w:rsid w:val="009A7881"/>
    <w:rsid w:val="009C3324"/>
    <w:rsid w:val="009F1B0E"/>
    <w:rsid w:val="009F739F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379E"/>
    <w:rsid w:val="00B05273"/>
    <w:rsid w:val="00B1276E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A3A1D"/>
    <w:rsid w:val="00BB2E58"/>
    <w:rsid w:val="00BC0154"/>
    <w:rsid w:val="00BC44E1"/>
    <w:rsid w:val="00BD03DF"/>
    <w:rsid w:val="00BD191F"/>
    <w:rsid w:val="00BD222E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0574C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E6EB0"/>
    <w:rsid w:val="00EF5DEF"/>
    <w:rsid w:val="00F1325C"/>
    <w:rsid w:val="00F20D04"/>
    <w:rsid w:val="00F20F76"/>
    <w:rsid w:val="00F213AA"/>
    <w:rsid w:val="00F2536B"/>
    <w:rsid w:val="00F3078E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8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4-25/116-ins-o-tamozhennom-regulirovanii-v-donetskoj-narodnoj-respublike-dejstvuyushhaya-redaktsiya-po-sostoyaniyu-na-18-08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3F96-CF12-4E5E-9431-6ABD1CC2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2020-09-02T13:00:00Z</dcterms:created>
  <dcterms:modified xsi:type="dcterms:W3CDTF">2020-09-02T13:02:00Z</dcterms:modified>
</cp:coreProperties>
</file>