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C881" w14:textId="77777777" w:rsidR="000121AE" w:rsidRPr="007E0D6F" w:rsidRDefault="006E12E9" w:rsidP="000121AE">
      <w:pPr>
        <w:widowControl w:val="0"/>
        <w:tabs>
          <w:tab w:val="left" w:pos="4111"/>
        </w:tabs>
        <w:suppressAutoHyphens/>
        <w:autoSpaceDN w:val="0"/>
        <w:spacing w:after="200"/>
        <w:ind w:right="-1"/>
        <w:jc w:val="center"/>
        <w:textAlignment w:val="baseline"/>
        <w:rPr>
          <w:rFonts w:cs="Mangal"/>
          <w:i/>
          <w:color w:val="000000"/>
          <w:kern w:val="3"/>
          <w:sz w:val="20"/>
          <w:shd w:val="clear" w:color="auto" w:fill="FFFFFF"/>
          <w:lang w:eastAsia="zh-CN" w:bidi="hi-IN"/>
        </w:rPr>
      </w:pPr>
      <w:bookmarkStart w:id="0" w:name="_Hlk40260842"/>
      <w:r>
        <w:rPr>
          <w:rFonts w:ascii="Times New Roman" w:eastAsia="Times New Roman" w:hAnsi="Times New Roman"/>
          <w:bCs/>
          <w:sz w:val="28"/>
          <w:szCs w:val="28"/>
          <w:bdr w:val="none" w:sz="0" w:space="0" w:color="auto" w:frame="1"/>
          <w:lang w:eastAsia="ru-RU"/>
        </w:rPr>
        <w:t xml:space="preserve"> </w:t>
      </w:r>
      <w:r w:rsidR="000121AE" w:rsidRPr="007E0D6F">
        <w:rPr>
          <w:rFonts w:cs="Mangal"/>
          <w:i/>
          <w:noProof/>
          <w:color w:val="000000"/>
          <w:kern w:val="3"/>
          <w:sz w:val="20"/>
          <w:shd w:val="clear" w:color="auto" w:fill="FFFFFF"/>
          <w:lang w:eastAsia="ru-RU"/>
        </w:rPr>
        <w:drawing>
          <wp:inline distT="0" distB="0" distL="0" distR="0" wp14:anchorId="2054B897" wp14:editId="6D3A49DA">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6DACF96" w14:textId="77777777" w:rsidR="000121AE" w:rsidRPr="00E47AB0" w:rsidRDefault="000121AE" w:rsidP="000121AE">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E47AB0">
        <w:rPr>
          <w:rFonts w:ascii="Times New Roman" w:hAnsi="Times New Roman"/>
          <w:caps/>
          <w:color w:val="000000"/>
          <w:kern w:val="3"/>
          <w:sz w:val="32"/>
          <w:szCs w:val="32"/>
          <w:shd w:val="clear" w:color="auto" w:fill="FFFFFF"/>
          <w:lang w:eastAsia="zh-CN" w:bidi="hi-IN"/>
        </w:rPr>
        <w:t>ДонецкАЯ НароднАЯ РеспубликА</w:t>
      </w:r>
    </w:p>
    <w:p w14:paraId="7F8BF70A" w14:textId="5296D964" w:rsidR="004B187F" w:rsidRDefault="000121AE" w:rsidP="000121AE">
      <w:pPr>
        <w:shd w:val="clear" w:color="auto" w:fill="FFFFFF"/>
        <w:spacing w:after="0" w:line="276" w:lineRule="auto"/>
        <w:jc w:val="center"/>
        <w:textAlignment w:val="baseline"/>
        <w:rPr>
          <w:rFonts w:ascii="Times New Roman" w:hAnsi="Times New Roman"/>
          <w:b/>
          <w:spacing w:val="80"/>
          <w:kern w:val="2"/>
          <w:sz w:val="44"/>
          <w:szCs w:val="44"/>
          <w:lang w:eastAsia="zh-CN" w:bidi="hi-IN"/>
        </w:rPr>
      </w:pPr>
      <w:r w:rsidRPr="00E47AB0">
        <w:rPr>
          <w:rFonts w:ascii="Times New Roman" w:hAnsi="Times New Roman"/>
          <w:b/>
          <w:spacing w:val="80"/>
          <w:kern w:val="2"/>
          <w:sz w:val="44"/>
          <w:szCs w:val="44"/>
          <w:lang w:eastAsia="zh-CN" w:bidi="hi-IN"/>
        </w:rPr>
        <w:t>ЗАКОН</w:t>
      </w:r>
    </w:p>
    <w:p w14:paraId="001EB716" w14:textId="77777777" w:rsidR="00E26A82" w:rsidRDefault="00E26A82" w:rsidP="000121AE">
      <w:pPr>
        <w:shd w:val="clear" w:color="auto" w:fill="FFFFFF"/>
        <w:spacing w:after="0" w:line="276" w:lineRule="auto"/>
        <w:jc w:val="center"/>
        <w:textAlignment w:val="baseline"/>
        <w:rPr>
          <w:rFonts w:ascii="Times New Roman" w:hAnsi="Times New Roman"/>
          <w:b/>
          <w:spacing w:val="80"/>
          <w:kern w:val="2"/>
          <w:sz w:val="44"/>
          <w:szCs w:val="44"/>
          <w:lang w:eastAsia="zh-CN" w:bidi="hi-IN"/>
        </w:rPr>
      </w:pPr>
      <w:bookmarkStart w:id="1" w:name="_GoBack"/>
      <w:bookmarkEnd w:id="1"/>
    </w:p>
    <w:p w14:paraId="15570A5A" w14:textId="4734DC61" w:rsidR="000121AE" w:rsidRPr="000121AE" w:rsidRDefault="000121AE" w:rsidP="000121AE">
      <w:pPr>
        <w:shd w:val="clear" w:color="auto" w:fill="FFFFFF"/>
        <w:spacing w:after="0" w:line="276" w:lineRule="auto"/>
        <w:ind w:left="136" w:firstLine="4820"/>
        <w:jc w:val="right"/>
        <w:textAlignment w:val="baseline"/>
        <w:rPr>
          <w:rFonts w:ascii="Times New Roman" w:hAnsi="Times New Roman"/>
          <w:b/>
          <w:spacing w:val="80"/>
          <w:kern w:val="2"/>
          <w:sz w:val="28"/>
          <w:szCs w:val="28"/>
          <w:lang w:eastAsia="zh-CN" w:bidi="hi-IN"/>
        </w:rPr>
      </w:pPr>
    </w:p>
    <w:p w14:paraId="51F75A09" w14:textId="77777777" w:rsidR="000121AE" w:rsidRPr="000121AE" w:rsidRDefault="000121AE" w:rsidP="000121AE">
      <w:pPr>
        <w:shd w:val="clear" w:color="auto" w:fill="FFFFFF"/>
        <w:spacing w:after="0" w:line="276" w:lineRule="auto"/>
        <w:ind w:left="136" w:firstLine="4820"/>
        <w:jc w:val="right"/>
        <w:textAlignment w:val="baseline"/>
        <w:rPr>
          <w:rFonts w:ascii="Times New Roman" w:eastAsia="Times New Roman" w:hAnsi="Times New Roman"/>
          <w:b/>
          <w:bCs/>
          <w:sz w:val="28"/>
          <w:szCs w:val="28"/>
          <w:bdr w:val="none" w:sz="0" w:space="0" w:color="auto" w:frame="1"/>
          <w:lang w:eastAsia="ru-RU"/>
        </w:rPr>
      </w:pPr>
    </w:p>
    <w:p w14:paraId="379124A8" w14:textId="77777777" w:rsidR="004B187F" w:rsidRPr="004B187F" w:rsidRDefault="004B187F" w:rsidP="000121AE">
      <w:pPr>
        <w:spacing w:after="0" w:line="240" w:lineRule="auto"/>
        <w:jc w:val="center"/>
        <w:rPr>
          <w:rFonts w:ascii="Times New Roman" w:eastAsia="Times New Roman" w:hAnsi="Times New Roman"/>
          <w:b/>
          <w:sz w:val="28"/>
          <w:szCs w:val="28"/>
          <w:lang w:eastAsia="ru-RU"/>
        </w:rPr>
      </w:pPr>
      <w:r w:rsidRPr="004B187F">
        <w:rPr>
          <w:rFonts w:ascii="Times New Roman" w:eastAsia="Times New Roman" w:hAnsi="Times New Roman"/>
          <w:b/>
          <w:sz w:val="28"/>
          <w:szCs w:val="28"/>
          <w:lang w:eastAsia="ru-RU"/>
        </w:rPr>
        <w:t>О ВНЕСЕНИИ ИЗМЕНЕНИЙ В НЕКОТОРЫЕ ЗАКОНЫ</w:t>
      </w:r>
    </w:p>
    <w:p w14:paraId="56381BC5" w14:textId="77777777" w:rsidR="004B187F" w:rsidRPr="004B187F" w:rsidRDefault="004B187F" w:rsidP="000121AE">
      <w:pPr>
        <w:spacing w:after="0" w:line="240" w:lineRule="auto"/>
        <w:jc w:val="center"/>
        <w:rPr>
          <w:rFonts w:ascii="Times New Roman" w:eastAsia="Times New Roman" w:hAnsi="Times New Roman"/>
          <w:b/>
          <w:sz w:val="28"/>
          <w:szCs w:val="28"/>
          <w:lang w:eastAsia="ru-RU"/>
        </w:rPr>
      </w:pPr>
      <w:r w:rsidRPr="004B187F">
        <w:rPr>
          <w:rFonts w:ascii="Times New Roman" w:eastAsia="Times New Roman" w:hAnsi="Times New Roman"/>
          <w:b/>
          <w:sz w:val="28"/>
          <w:szCs w:val="28"/>
          <w:lang w:eastAsia="ru-RU"/>
        </w:rPr>
        <w:t>ДОНЕЦКОЙ НАРОДНОЙ РЕСПУБЛИКИ И О ПОРЯДКЕ ПРИМЕНЕНИЯ ДОКУМЕНТОВ, ОФОРМЛЕННЫХ И (ИЛИ) СОДЕРЖАЩИХ СВЕДЕНИЯ НА УКРАИНСКОМ ЯЗЫКЕ</w:t>
      </w:r>
    </w:p>
    <w:p w14:paraId="418E2D22" w14:textId="77777777" w:rsidR="004B187F" w:rsidRPr="004B187F" w:rsidRDefault="004B187F" w:rsidP="004B187F">
      <w:pPr>
        <w:spacing w:after="0" w:line="276" w:lineRule="auto"/>
        <w:jc w:val="center"/>
        <w:rPr>
          <w:rFonts w:ascii="Times New Roman" w:hAnsi="Times New Roman"/>
          <w:sz w:val="28"/>
          <w:szCs w:val="28"/>
          <w:lang w:eastAsia="ru-RU"/>
        </w:rPr>
      </w:pPr>
    </w:p>
    <w:p w14:paraId="06663FA8" w14:textId="77777777" w:rsidR="004B187F" w:rsidRPr="004B187F" w:rsidRDefault="004B187F" w:rsidP="004B187F">
      <w:pPr>
        <w:spacing w:after="0" w:line="276" w:lineRule="auto"/>
        <w:jc w:val="center"/>
        <w:rPr>
          <w:rFonts w:ascii="Times New Roman" w:hAnsi="Times New Roman"/>
          <w:sz w:val="28"/>
          <w:szCs w:val="28"/>
          <w:lang w:eastAsia="ru-RU"/>
        </w:rPr>
      </w:pPr>
    </w:p>
    <w:p w14:paraId="1BA4BC64" w14:textId="72088260" w:rsidR="004B187F" w:rsidRDefault="000121AE" w:rsidP="004B187F">
      <w:pPr>
        <w:spacing w:after="0" w:line="276" w:lineRule="auto"/>
        <w:jc w:val="center"/>
        <w:rPr>
          <w:rFonts w:ascii="Times New Roman" w:hAnsi="Times New Roman"/>
          <w:b/>
          <w:sz w:val="28"/>
          <w:szCs w:val="28"/>
        </w:rPr>
      </w:pPr>
      <w:r w:rsidRPr="00E47AB0">
        <w:rPr>
          <w:rFonts w:ascii="Times New Roman" w:hAnsi="Times New Roman"/>
          <w:b/>
          <w:sz w:val="28"/>
          <w:szCs w:val="28"/>
        </w:rPr>
        <w:t>Принят Постановлением Народного Совета 11 сентября 2020 года</w:t>
      </w:r>
    </w:p>
    <w:p w14:paraId="4B7E8B78" w14:textId="50B95854" w:rsidR="000121AE" w:rsidRDefault="000121AE" w:rsidP="004B187F">
      <w:pPr>
        <w:spacing w:after="0" w:line="276" w:lineRule="auto"/>
        <w:jc w:val="center"/>
        <w:rPr>
          <w:rFonts w:ascii="Times New Roman" w:hAnsi="Times New Roman"/>
          <w:b/>
          <w:sz w:val="28"/>
          <w:szCs w:val="28"/>
        </w:rPr>
      </w:pPr>
    </w:p>
    <w:p w14:paraId="717E7145" w14:textId="77777777" w:rsidR="000121AE" w:rsidRPr="004B187F" w:rsidRDefault="000121AE" w:rsidP="004B187F">
      <w:pPr>
        <w:spacing w:after="0" w:line="276" w:lineRule="auto"/>
        <w:jc w:val="center"/>
        <w:rPr>
          <w:rFonts w:ascii="Times New Roman" w:hAnsi="Times New Roman"/>
          <w:sz w:val="28"/>
          <w:szCs w:val="28"/>
          <w:lang w:eastAsia="ru-RU"/>
        </w:rPr>
      </w:pPr>
    </w:p>
    <w:p w14:paraId="19DC1030" w14:textId="46A25508" w:rsidR="004B187F" w:rsidRPr="004B187F" w:rsidRDefault="004B187F" w:rsidP="004B187F">
      <w:pPr>
        <w:spacing w:before="100" w:beforeAutospacing="1"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1</w:t>
      </w:r>
    </w:p>
    <w:p w14:paraId="2A65BC55" w14:textId="43D931E7" w:rsidR="004B187F" w:rsidRPr="004B187F" w:rsidRDefault="004B187F" w:rsidP="004B187F">
      <w:pPr>
        <w:spacing w:before="100" w:beforeAutospacing="1"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w:t>
      </w:r>
      <w:hyperlink r:id="rId8" w:history="1">
        <w:r w:rsidRPr="009E2498">
          <w:rPr>
            <w:rStyle w:val="af1"/>
            <w:rFonts w:ascii="Times New Roman" w:eastAsia="Times New Roman" w:hAnsi="Times New Roman"/>
            <w:sz w:val="28"/>
            <w:szCs w:val="28"/>
            <w:lang w:eastAsia="ru-RU"/>
          </w:rPr>
          <w:t xml:space="preserve">Закон Донецкой Народной Республики </w:t>
        </w:r>
        <w:r w:rsidRPr="009E2498">
          <w:rPr>
            <w:rStyle w:val="af1"/>
            <w:rFonts w:ascii="Times New Roman" w:eastAsia="Times New Roman" w:hAnsi="Times New Roman"/>
            <w:sz w:val="28"/>
            <w:szCs w:val="28"/>
            <w:lang w:eastAsia="ru-RU"/>
          </w:rPr>
          <w:br/>
          <w:t>от 20 февраля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13-IНС «Об обращениях граждан»</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w:t>
      </w:r>
      <w:r w:rsidRPr="004B187F">
        <w:rPr>
          <w:rFonts w:ascii="Times New Roman" w:eastAsia="Times New Roman" w:hAnsi="Times New Roman"/>
          <w:sz w:val="28"/>
          <w:szCs w:val="28"/>
          <w:lang w:eastAsia="ru-RU"/>
        </w:rPr>
        <w:br/>
        <w:t>27 февраля 2015 года) следующие изменения:</w:t>
      </w:r>
    </w:p>
    <w:p w14:paraId="1BF6D9E1" w14:textId="29FB5BA2" w:rsidR="004B187F" w:rsidRPr="004B187F" w:rsidRDefault="004B187F" w:rsidP="004B187F">
      <w:pPr>
        <w:spacing w:before="100" w:beforeAutospacing="1" w:after="0" w:line="276" w:lineRule="auto"/>
        <w:ind w:firstLine="709"/>
        <w:jc w:val="both"/>
        <w:rPr>
          <w:rFonts w:ascii="Times New Roman" w:hAnsi="Times New Roman"/>
          <w:sz w:val="28"/>
          <w:szCs w:val="28"/>
        </w:rPr>
      </w:pPr>
      <w:r w:rsidRPr="004B187F">
        <w:rPr>
          <w:rFonts w:ascii="Times New Roman" w:eastAsia="Times New Roman" w:hAnsi="Times New Roman"/>
          <w:sz w:val="28"/>
          <w:szCs w:val="28"/>
          <w:lang w:eastAsia="ru-RU"/>
        </w:rPr>
        <w:t>1)</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части 1 статьи 10 слова «русском или украинском языке» заменить словами «государственном языке Донецкой Народной Республики»</w:t>
      </w:r>
      <w:r w:rsidRPr="004B187F">
        <w:rPr>
          <w:rFonts w:ascii="Times New Roman" w:hAnsi="Times New Roman"/>
          <w:sz w:val="28"/>
          <w:szCs w:val="28"/>
        </w:rPr>
        <w:t>;</w:t>
      </w:r>
    </w:p>
    <w:p w14:paraId="68114DC6" w14:textId="64895207" w:rsidR="004B187F" w:rsidRPr="008D563F" w:rsidRDefault="004B187F" w:rsidP="004B187F">
      <w:pPr>
        <w:spacing w:before="100" w:beforeAutospacing="1" w:after="0" w:line="276" w:lineRule="auto"/>
        <w:ind w:firstLine="709"/>
        <w:jc w:val="both"/>
        <w:rPr>
          <w:rFonts w:ascii="Times New Roman" w:eastAsia="Times New Roman" w:hAnsi="Times New Roman"/>
          <w:sz w:val="28"/>
          <w:szCs w:val="28"/>
          <w:lang w:eastAsia="ru-RU"/>
        </w:rPr>
      </w:pPr>
      <w:r w:rsidRPr="004B187F">
        <w:rPr>
          <w:rFonts w:ascii="Times New Roman" w:hAnsi="Times New Roman"/>
          <w:sz w:val="28"/>
          <w:szCs w:val="28"/>
        </w:rPr>
        <w:t>2)</w:t>
      </w:r>
      <w:r w:rsidR="00687AD6">
        <w:rPr>
          <w:rFonts w:ascii="Times New Roman" w:hAnsi="Times New Roman"/>
          <w:sz w:val="28"/>
          <w:szCs w:val="28"/>
        </w:rPr>
        <w:t> </w:t>
      </w:r>
      <w:r w:rsidRPr="004B187F">
        <w:rPr>
          <w:rFonts w:ascii="Times New Roman" w:hAnsi="Times New Roman"/>
          <w:sz w:val="28"/>
          <w:szCs w:val="28"/>
        </w:rPr>
        <w:t>в части 1 статьи 20 слова «языке обращения» заменить словами «государственном языке Донецкой Народной Республики»</w:t>
      </w:r>
      <w:r w:rsidR="008D563F">
        <w:rPr>
          <w:rFonts w:ascii="Times New Roman" w:hAnsi="Times New Roman"/>
          <w:sz w:val="28"/>
          <w:szCs w:val="28"/>
        </w:rPr>
        <w:t>.</w:t>
      </w:r>
    </w:p>
    <w:p w14:paraId="7AE1983E" w14:textId="011FD4D3" w:rsidR="004B187F" w:rsidRPr="004B187F" w:rsidRDefault="004B187F" w:rsidP="004B187F">
      <w:pPr>
        <w:spacing w:before="100" w:beforeAutospacing="1"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2</w:t>
      </w:r>
    </w:p>
    <w:p w14:paraId="3B9A7145" w14:textId="765763D8" w:rsidR="004B187F" w:rsidRPr="004B187F" w:rsidRDefault="004B187F" w:rsidP="004B187F">
      <w:pPr>
        <w:spacing w:before="100" w:beforeAutospacing="1" w:after="0" w:line="276" w:lineRule="auto"/>
        <w:ind w:firstLine="709"/>
        <w:jc w:val="both"/>
        <w:rPr>
          <w:rFonts w:ascii="Times New Roman" w:hAnsi="Times New Roman"/>
          <w:sz w:val="28"/>
          <w:szCs w:val="28"/>
        </w:rPr>
      </w:pPr>
      <w:r w:rsidRPr="004B187F">
        <w:rPr>
          <w:rFonts w:ascii="Times New Roman" w:hAnsi="Times New Roman"/>
          <w:sz w:val="28"/>
          <w:szCs w:val="28"/>
        </w:rPr>
        <w:t xml:space="preserve">Внести в </w:t>
      </w:r>
      <w:hyperlink r:id="rId9" w:history="1">
        <w:r w:rsidRPr="009E2498">
          <w:rPr>
            <w:rStyle w:val="af1"/>
            <w:rFonts w:ascii="Times New Roman" w:hAnsi="Times New Roman"/>
            <w:sz w:val="28"/>
            <w:szCs w:val="28"/>
          </w:rPr>
          <w:t xml:space="preserve">Закон Донецкой Народной Республики от 3 апреля 2015 года </w:t>
        </w:r>
        <w:r w:rsidRPr="009E2498">
          <w:rPr>
            <w:rStyle w:val="af1"/>
            <w:rFonts w:ascii="Times New Roman" w:hAnsi="Times New Roman"/>
            <w:sz w:val="28"/>
            <w:szCs w:val="28"/>
          </w:rPr>
          <w:br/>
          <w:t>№</w:t>
        </w:r>
        <w:r w:rsidR="00687AD6" w:rsidRPr="009E2498">
          <w:rPr>
            <w:rStyle w:val="af1"/>
            <w:rFonts w:ascii="Times New Roman" w:hAnsi="Times New Roman"/>
            <w:sz w:val="28"/>
            <w:szCs w:val="28"/>
          </w:rPr>
          <w:t> </w:t>
        </w:r>
        <w:r w:rsidRPr="009E2498">
          <w:rPr>
            <w:rStyle w:val="af1"/>
            <w:rFonts w:ascii="Times New Roman" w:hAnsi="Times New Roman"/>
            <w:sz w:val="28"/>
            <w:szCs w:val="28"/>
          </w:rPr>
          <w:t>32-IНС «О системе государственной службы Донецкой Народной Республики»</w:t>
        </w:r>
      </w:hyperlink>
      <w:r w:rsidRPr="004B187F">
        <w:rPr>
          <w:rFonts w:ascii="Times New Roman" w:hAnsi="Times New Roman"/>
          <w:sz w:val="28"/>
          <w:szCs w:val="28"/>
        </w:rPr>
        <w:t xml:space="preserve"> (опубликован на официальном сайте Народного Совета Донецкой Народной Республики 21 апреля 2015 года) следующие изменения:</w:t>
      </w:r>
    </w:p>
    <w:p w14:paraId="2EF82987" w14:textId="02C4F6C7" w:rsidR="004B187F" w:rsidRPr="004B187F" w:rsidRDefault="004B187F" w:rsidP="004B187F">
      <w:pPr>
        <w:spacing w:before="100" w:beforeAutospacing="1" w:after="0" w:line="276" w:lineRule="auto"/>
        <w:ind w:firstLine="709"/>
        <w:jc w:val="both"/>
        <w:rPr>
          <w:rFonts w:ascii="Times New Roman" w:hAnsi="Times New Roman"/>
          <w:sz w:val="28"/>
          <w:szCs w:val="28"/>
        </w:rPr>
      </w:pPr>
      <w:r w:rsidRPr="004B187F">
        <w:rPr>
          <w:rFonts w:ascii="Times New Roman" w:hAnsi="Times New Roman"/>
          <w:sz w:val="28"/>
          <w:szCs w:val="28"/>
        </w:rPr>
        <w:lastRenderedPageBreak/>
        <w:t>1)</w:t>
      </w:r>
      <w:r w:rsidR="00687AD6">
        <w:rPr>
          <w:rFonts w:ascii="Times New Roman" w:hAnsi="Times New Roman"/>
          <w:sz w:val="28"/>
          <w:szCs w:val="28"/>
        </w:rPr>
        <w:t> </w:t>
      </w:r>
      <w:r w:rsidRPr="004B187F">
        <w:rPr>
          <w:rFonts w:ascii="Times New Roman" w:hAnsi="Times New Roman"/>
          <w:sz w:val="28"/>
          <w:szCs w:val="28"/>
        </w:rPr>
        <w:t>в части 1 статьи 12 слова «государственными языками Донецкой Народной Республики» заменить словами «государственным языком Донецкой Народной Республики»;</w:t>
      </w:r>
    </w:p>
    <w:p w14:paraId="015DE222" w14:textId="6B6F794A" w:rsidR="004B187F" w:rsidRPr="004B187F" w:rsidRDefault="004B187F" w:rsidP="004B187F">
      <w:pPr>
        <w:spacing w:before="100" w:beforeAutospacing="1" w:after="0" w:line="276" w:lineRule="auto"/>
        <w:ind w:firstLine="709"/>
        <w:jc w:val="both"/>
        <w:rPr>
          <w:rFonts w:ascii="Times New Roman" w:hAnsi="Times New Roman"/>
          <w:sz w:val="28"/>
          <w:szCs w:val="28"/>
        </w:rPr>
      </w:pPr>
      <w:r w:rsidRPr="004B187F">
        <w:rPr>
          <w:rFonts w:ascii="Times New Roman" w:hAnsi="Times New Roman"/>
          <w:sz w:val="28"/>
          <w:szCs w:val="28"/>
        </w:rPr>
        <w:t>2)</w:t>
      </w:r>
      <w:r w:rsidR="00687AD6">
        <w:rPr>
          <w:rFonts w:ascii="Times New Roman" w:hAnsi="Times New Roman"/>
          <w:sz w:val="28"/>
          <w:szCs w:val="28"/>
        </w:rPr>
        <w:t> </w:t>
      </w:r>
      <w:r w:rsidRPr="004B187F">
        <w:rPr>
          <w:rFonts w:ascii="Times New Roman" w:hAnsi="Times New Roman"/>
          <w:sz w:val="28"/>
          <w:szCs w:val="28"/>
        </w:rPr>
        <w:t>в части 1 главы 5 слова «государственными языками Донецкой Народной Республики» заменить словами «государственным языком Донецкой Народной Республики».</w:t>
      </w:r>
    </w:p>
    <w:p w14:paraId="09B8EDC6" w14:textId="6F66CFBD" w:rsidR="004B187F" w:rsidRPr="004B187F" w:rsidRDefault="004B187F" w:rsidP="004B187F">
      <w:pPr>
        <w:spacing w:before="100" w:beforeAutospacing="1" w:after="0" w:line="276" w:lineRule="auto"/>
        <w:ind w:firstLine="708"/>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3</w:t>
      </w:r>
    </w:p>
    <w:p w14:paraId="168679FC" w14:textId="7A260DB1" w:rsidR="004B187F" w:rsidRPr="004B187F" w:rsidRDefault="004B187F" w:rsidP="004B187F">
      <w:pPr>
        <w:spacing w:before="100" w:beforeAutospacing="1"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часть 1 статьи 59 </w:t>
      </w:r>
      <w:hyperlink r:id="rId10"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30 апреля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43-IНС «Об особо охраняемых природных территориях»</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4 июня 2015 года) изменение, заменив слова «государственными языками Донецкой Народной Республики» словами «государственным языком Донецкой Народной Республики».</w:t>
      </w:r>
    </w:p>
    <w:p w14:paraId="4002683D" w14:textId="52FFD40E" w:rsidR="004B187F" w:rsidRPr="004B187F" w:rsidRDefault="004B187F" w:rsidP="004B187F">
      <w:pPr>
        <w:spacing w:before="100" w:beforeAutospacing="1" w:after="0" w:line="276" w:lineRule="auto"/>
        <w:ind w:firstLine="709"/>
        <w:jc w:val="both"/>
        <w:rPr>
          <w:rFonts w:ascii="Times New Roman" w:eastAsia="Times New Roman" w:hAnsi="Times New Roman"/>
          <w:b/>
          <w:sz w:val="28"/>
          <w:szCs w:val="28"/>
          <w:lang w:eastAsia="ru-RU"/>
        </w:rPr>
      </w:pPr>
      <w:bookmarkStart w:id="2" w:name="_Hlk39565737"/>
      <w:r w:rsidRPr="004B187F">
        <w:rPr>
          <w:rFonts w:ascii="Times New Roman" w:eastAsia="Times New Roman" w:hAnsi="Times New Roman"/>
          <w:b/>
          <w:sz w:val="28"/>
          <w:szCs w:val="28"/>
          <w:lang w:eastAsia="ru-RU"/>
        </w:rPr>
        <w:t>Статья</w:t>
      </w:r>
      <w:r w:rsidR="00687AD6">
        <w:rPr>
          <w:rFonts w:ascii="Times New Roman" w:eastAsia="Times New Roman" w:hAnsi="Times New Roman"/>
          <w:b/>
          <w:sz w:val="28"/>
          <w:szCs w:val="28"/>
          <w:lang w:eastAsia="ru-RU"/>
        </w:rPr>
        <w:t> </w:t>
      </w:r>
      <w:r w:rsidRPr="004B187F">
        <w:rPr>
          <w:rFonts w:ascii="Times New Roman" w:eastAsia="Times New Roman" w:hAnsi="Times New Roman"/>
          <w:b/>
          <w:sz w:val="28"/>
          <w:szCs w:val="28"/>
          <w:lang w:eastAsia="ru-RU"/>
        </w:rPr>
        <w:t>4</w:t>
      </w:r>
    </w:p>
    <w:p w14:paraId="3765CA62" w14:textId="73F15764" w:rsidR="004B187F" w:rsidRPr="004B187F" w:rsidRDefault="004B187F" w:rsidP="004B187F">
      <w:pPr>
        <w:spacing w:before="100" w:beforeAutospacing="1" w:after="0" w:line="276" w:lineRule="auto"/>
        <w:ind w:firstLine="709"/>
        <w:jc w:val="both"/>
        <w:rPr>
          <w:rFonts w:ascii="Times New Roman" w:eastAsia="Times New Roman" w:hAnsi="Times New Roman"/>
          <w:sz w:val="28"/>
          <w:szCs w:val="28"/>
          <w:lang w:eastAsia="ru-RU"/>
        </w:rPr>
      </w:pPr>
      <w:bookmarkStart w:id="3" w:name="_Hlk39565502"/>
      <w:r w:rsidRPr="004B187F">
        <w:rPr>
          <w:rFonts w:ascii="Times New Roman" w:eastAsia="Times New Roman" w:hAnsi="Times New Roman"/>
          <w:sz w:val="28"/>
          <w:szCs w:val="28"/>
          <w:lang w:eastAsia="ru-RU"/>
        </w:rPr>
        <w:t xml:space="preserve">Внести в статью 75 </w:t>
      </w:r>
      <w:hyperlink r:id="rId11"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19 июня 2015 года № 55-IHC «Об образовании»</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8 июля 2015 года)</w:t>
      </w:r>
      <w:r w:rsidR="00895258">
        <w:rPr>
          <w:rFonts w:ascii="Times New Roman" w:eastAsia="Times New Roman" w:hAnsi="Times New Roman"/>
          <w:sz w:val="28"/>
          <w:szCs w:val="28"/>
          <w:lang w:eastAsia="ru-RU"/>
        </w:rPr>
        <w:t xml:space="preserve"> </w:t>
      </w:r>
      <w:r w:rsidR="00E9741F">
        <w:rPr>
          <w:rFonts w:ascii="Times New Roman" w:eastAsia="Times New Roman" w:hAnsi="Times New Roman"/>
          <w:sz w:val="28"/>
          <w:szCs w:val="28"/>
          <w:lang w:eastAsia="ru-RU"/>
        </w:rPr>
        <w:t>изменение, заменив слова «(по желанию на выбор)» словами «Донецкой Народной Республики».</w:t>
      </w:r>
    </w:p>
    <w:bookmarkEnd w:id="2"/>
    <w:bookmarkEnd w:id="3"/>
    <w:p w14:paraId="69A73884" w14:textId="5EAC4B1A"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5</w:t>
      </w:r>
    </w:p>
    <w:p w14:paraId="4F3003AF" w14:textId="33E7582A"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пункт 2 части 2 статьи 18 </w:t>
      </w:r>
      <w:hyperlink r:id="rId12" w:history="1">
        <w:r w:rsidRPr="009E2498">
          <w:rPr>
            <w:rStyle w:val="af1"/>
            <w:rFonts w:ascii="Times New Roman" w:eastAsia="Times New Roman" w:hAnsi="Times New Roman"/>
            <w:sz w:val="28"/>
            <w:szCs w:val="28"/>
            <w:lang w:eastAsia="ru-RU"/>
          </w:rPr>
          <w:t>Закона Донецкой Народной Республики от 19 июня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60-IНС «Об электронной подписи»</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10 августа 2015 года) изменение, заменив слова «один из государственных языков Донецкой Народной Республики» словами «государственный язык Донецкой Народной Республики».</w:t>
      </w:r>
    </w:p>
    <w:p w14:paraId="000A215A" w14:textId="3CAE1D4C"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6</w:t>
      </w:r>
    </w:p>
    <w:p w14:paraId="1FAE25D5" w14:textId="1CC7BB8D" w:rsidR="004B187F" w:rsidRPr="004B187F" w:rsidRDefault="004B187F" w:rsidP="004B187F">
      <w:pPr>
        <w:spacing w:before="360" w:after="36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w:t>
      </w:r>
      <w:hyperlink r:id="rId13" w:history="1">
        <w:r w:rsidRPr="009E2498">
          <w:rPr>
            <w:rStyle w:val="af1"/>
            <w:rFonts w:ascii="Times New Roman" w:eastAsia="Times New Roman" w:hAnsi="Times New Roman"/>
            <w:sz w:val="28"/>
            <w:szCs w:val="28"/>
            <w:lang w:eastAsia="ru-RU"/>
          </w:rPr>
          <w:t xml:space="preserve">Закон Донецкой Народной Республики от 7 августа 2015 года </w:t>
        </w:r>
        <w:r w:rsidRPr="009E2498">
          <w:rPr>
            <w:rStyle w:val="af1"/>
            <w:rFonts w:ascii="Times New Roman" w:eastAsia="Times New Roman" w:hAnsi="Times New Roman"/>
            <w:sz w:val="28"/>
            <w:szCs w:val="28"/>
            <w:lang w:eastAsia="ru-RU"/>
          </w:rPr>
          <w:br/>
          <w:t>№</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71-IНС «Об информации и информационных технологиях»</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w:t>
      </w:r>
      <w:r w:rsidRPr="004B187F">
        <w:rPr>
          <w:rFonts w:ascii="Times New Roman" w:eastAsia="Times New Roman" w:hAnsi="Times New Roman"/>
          <w:sz w:val="28"/>
          <w:szCs w:val="28"/>
          <w:lang w:eastAsia="ru-RU"/>
        </w:rPr>
        <w:br/>
        <w:t>3 сентября 2015 года) следующие изменения:</w:t>
      </w:r>
    </w:p>
    <w:p w14:paraId="76EE0F54" w14:textId="77777777" w:rsidR="004B187F" w:rsidRPr="004B187F" w:rsidRDefault="004B187F" w:rsidP="004B187F">
      <w:pPr>
        <w:spacing w:before="360" w:after="36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lastRenderedPageBreak/>
        <w:t>1) в части 5 статьи 8 слова «одном из государственных языков» заменить словами «государственном языке Донецкой Народной Республики»;</w:t>
      </w:r>
    </w:p>
    <w:p w14:paraId="25CF04C6" w14:textId="77777777" w:rsidR="004B187F" w:rsidRPr="004B187F" w:rsidRDefault="004B187F" w:rsidP="004B187F">
      <w:pPr>
        <w:spacing w:before="360" w:after="36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2) в пункте 2 части 2 статьи 14 слова «одном из государственных языков» заменить словами «государственном языке Донецкой Народной Республики».</w:t>
      </w:r>
    </w:p>
    <w:p w14:paraId="11F6F221" w14:textId="5C8BB0DC"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7</w:t>
      </w:r>
    </w:p>
    <w:p w14:paraId="49B3996E" w14:textId="6E05DC57"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sz w:val="28"/>
          <w:szCs w:val="28"/>
          <w:lang w:eastAsia="ru-RU"/>
        </w:rPr>
        <w:t xml:space="preserve">Внести в пункт 3 части 2 статьи 25 </w:t>
      </w:r>
      <w:hyperlink r:id="rId14" w:history="1">
        <w:r w:rsidRPr="009E2498">
          <w:rPr>
            <w:rStyle w:val="af1"/>
            <w:rFonts w:ascii="Times New Roman" w:eastAsia="Times New Roman" w:hAnsi="Times New Roman"/>
            <w:sz w:val="28"/>
            <w:szCs w:val="28"/>
            <w:lang w:eastAsia="ru-RU"/>
          </w:rPr>
          <w:t>Закона Донецкой Народной Республики от 7 августа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72-IНС «О нормативных правовых актах»</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3 сентября 2015 года) изменение, исключив слова «или украинском».</w:t>
      </w:r>
    </w:p>
    <w:p w14:paraId="0A11E8B5" w14:textId="5D1622A3"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8</w:t>
      </w:r>
    </w:p>
    <w:p w14:paraId="6C190FC3" w14:textId="2FB27890"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часть 2 статьи 11 </w:t>
      </w:r>
      <w:hyperlink r:id="rId15"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7 августа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73-IНС «Об увековечении памяти выдающихся деятелей, заслуженных лиц, исторических событий и памятных дат»</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3 сентября 2015 года) следующие изменения:</w:t>
      </w:r>
    </w:p>
    <w:p w14:paraId="187EABE5" w14:textId="77777777"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1) слова «государственных языках Донецкой Народной Республики» словами «государственном языке Донецкой Народной Республики»;</w:t>
      </w:r>
    </w:p>
    <w:p w14:paraId="4E953400" w14:textId="77777777"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2) слова «одном из государственных языков» заменить словами «государственном языке Донецкой Народной Республики».</w:t>
      </w:r>
    </w:p>
    <w:p w14:paraId="4CF8CC99" w14:textId="080962C2"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9</w:t>
      </w:r>
    </w:p>
    <w:p w14:paraId="7FCDF94C" w14:textId="6247627F"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 xml:space="preserve">Внести в часть 3 статьи 16 </w:t>
      </w:r>
      <w:hyperlink r:id="rId16"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14 августа 2015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84-IНС «Об обороне»</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2 декабря 2015 года) изменение, заменив слова «любом из государственных языков Донецкой Народной Республики, выбор которого определяется нормативными актами республиканского органа исполнительной власти, реализующего государственную политику в сфере обороны» словами «государственном языке Донецкой Народной Республики».</w:t>
      </w:r>
    </w:p>
    <w:p w14:paraId="1BE1D225" w14:textId="0E7B545F"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10</w:t>
      </w:r>
    </w:p>
    <w:p w14:paraId="4147A0E5" w14:textId="755E1994"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sz w:val="28"/>
          <w:szCs w:val="28"/>
          <w:lang w:eastAsia="ru-RU"/>
        </w:rPr>
        <w:lastRenderedPageBreak/>
        <w:t xml:space="preserve">Внести в часть 5 статьи 12 </w:t>
      </w:r>
      <w:hyperlink r:id="rId17"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2 октября 2015 года №</w:t>
        </w:r>
        <w:r w:rsidR="008D563F"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79-IНС «О защите детей от информации, причиняющей вред их здоровью и развитию»</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29 октября 2015 года) изменение, заменив слова «одном из государственных языков, установленных Конституцией Донецкой Народной Республики» словами «государственном языке Донецкой Народной Республики».</w:t>
      </w:r>
    </w:p>
    <w:p w14:paraId="73F447A8" w14:textId="5D328534"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11</w:t>
      </w:r>
    </w:p>
    <w:p w14:paraId="7D6DE965" w14:textId="364B5036" w:rsidR="004B187F" w:rsidRPr="004B187F" w:rsidRDefault="004B187F" w:rsidP="004B187F">
      <w:pPr>
        <w:spacing w:before="100" w:beforeAutospacing="1" w:after="360" w:line="276" w:lineRule="auto"/>
        <w:ind w:firstLine="709"/>
        <w:jc w:val="both"/>
        <w:rPr>
          <w:rFonts w:ascii="Times New Roman" w:hAnsi="Times New Roman"/>
          <w:sz w:val="28"/>
          <w:szCs w:val="28"/>
        </w:rPr>
      </w:pPr>
      <w:r w:rsidRPr="004B187F">
        <w:rPr>
          <w:rFonts w:ascii="Times New Roman" w:hAnsi="Times New Roman"/>
          <w:sz w:val="28"/>
          <w:szCs w:val="28"/>
        </w:rPr>
        <w:t xml:space="preserve">Внести в статью 5 </w:t>
      </w:r>
      <w:hyperlink r:id="rId18" w:history="1">
        <w:r w:rsidRPr="009E2498">
          <w:rPr>
            <w:rStyle w:val="af1"/>
            <w:rFonts w:ascii="Times New Roman" w:hAnsi="Times New Roman"/>
            <w:sz w:val="28"/>
            <w:szCs w:val="28"/>
          </w:rPr>
          <w:t>Закона Донецкой Народной Республики от 25 декабря 2015 года №</w:t>
        </w:r>
        <w:r w:rsidR="005039FD" w:rsidRPr="009E2498">
          <w:rPr>
            <w:rStyle w:val="af1"/>
            <w:rFonts w:ascii="Times New Roman" w:hAnsi="Times New Roman"/>
            <w:sz w:val="28"/>
            <w:szCs w:val="28"/>
          </w:rPr>
          <w:t> </w:t>
        </w:r>
        <w:r w:rsidRPr="009E2498">
          <w:rPr>
            <w:rStyle w:val="af1"/>
            <w:rFonts w:ascii="Times New Roman" w:hAnsi="Times New Roman"/>
            <w:sz w:val="28"/>
            <w:szCs w:val="28"/>
          </w:rPr>
          <w:t>98-IНС «О культуре»</w:t>
        </w:r>
      </w:hyperlink>
      <w:r w:rsidRPr="004B187F">
        <w:rPr>
          <w:rFonts w:ascii="Times New Roman" w:hAnsi="Times New Roman"/>
          <w:sz w:val="28"/>
          <w:szCs w:val="28"/>
        </w:rPr>
        <w:t xml:space="preserve"> (опубликован на официальном сайте Народного Совета Донецкой Народной Республики 19 января 2016 года) следующие изменения:</w:t>
      </w:r>
    </w:p>
    <w:p w14:paraId="7C9FC126" w14:textId="373A88D4" w:rsidR="004B187F" w:rsidRPr="004B187F" w:rsidRDefault="004B187F" w:rsidP="004B187F">
      <w:pPr>
        <w:pStyle w:val="a9"/>
        <w:spacing w:before="360" w:after="0" w:line="276" w:lineRule="auto"/>
        <w:ind w:left="0" w:firstLine="709"/>
        <w:contextualSpacing w:val="0"/>
        <w:jc w:val="both"/>
        <w:rPr>
          <w:rFonts w:ascii="Times New Roman" w:hAnsi="Times New Roman"/>
          <w:sz w:val="28"/>
          <w:szCs w:val="28"/>
        </w:rPr>
      </w:pPr>
      <w:r w:rsidRPr="004B187F">
        <w:rPr>
          <w:rFonts w:ascii="Times New Roman" w:hAnsi="Times New Roman"/>
          <w:sz w:val="28"/>
          <w:szCs w:val="28"/>
        </w:rPr>
        <w:t>1)</w:t>
      </w:r>
      <w:r w:rsidR="00687AD6">
        <w:rPr>
          <w:rFonts w:ascii="Times New Roman" w:hAnsi="Times New Roman"/>
          <w:sz w:val="28"/>
          <w:szCs w:val="28"/>
        </w:rPr>
        <w:t> </w:t>
      </w:r>
      <w:r w:rsidRPr="004B187F">
        <w:rPr>
          <w:rFonts w:ascii="Times New Roman" w:hAnsi="Times New Roman"/>
          <w:sz w:val="28"/>
          <w:szCs w:val="28"/>
        </w:rPr>
        <w:t>в части 1 слова «государственных языков Донецкой Народной Республики» заменить словами «государственного языка Донецкой Народной Республики»;</w:t>
      </w:r>
    </w:p>
    <w:p w14:paraId="17C1B995" w14:textId="248758FE" w:rsidR="004B187F" w:rsidRPr="004B187F" w:rsidRDefault="004B187F" w:rsidP="004B187F">
      <w:pPr>
        <w:pStyle w:val="a9"/>
        <w:spacing w:before="360" w:after="0" w:line="276" w:lineRule="auto"/>
        <w:ind w:left="0" w:firstLine="709"/>
        <w:contextualSpacing w:val="0"/>
        <w:jc w:val="both"/>
        <w:rPr>
          <w:rFonts w:ascii="Times New Roman" w:hAnsi="Times New Roman"/>
          <w:sz w:val="28"/>
          <w:szCs w:val="28"/>
        </w:rPr>
      </w:pPr>
      <w:r w:rsidRPr="004B187F">
        <w:rPr>
          <w:rFonts w:ascii="Times New Roman" w:hAnsi="Times New Roman"/>
          <w:sz w:val="28"/>
          <w:szCs w:val="28"/>
        </w:rPr>
        <w:t>2)</w:t>
      </w:r>
      <w:r w:rsidR="00687AD6">
        <w:rPr>
          <w:rFonts w:ascii="Times New Roman" w:hAnsi="Times New Roman"/>
          <w:sz w:val="28"/>
          <w:szCs w:val="28"/>
        </w:rPr>
        <w:t> </w:t>
      </w:r>
      <w:r w:rsidRPr="004B187F">
        <w:rPr>
          <w:rFonts w:ascii="Times New Roman" w:hAnsi="Times New Roman"/>
          <w:sz w:val="28"/>
          <w:szCs w:val="28"/>
        </w:rPr>
        <w:t>в части 2 слова «государственных языков» заменить словами «государственного языка Донецкой Народной Республики».</w:t>
      </w:r>
    </w:p>
    <w:p w14:paraId="7DF93675" w14:textId="4A46A9B6"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12</w:t>
      </w:r>
    </w:p>
    <w:p w14:paraId="5CAB2295" w14:textId="29AE7B3A"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sz w:val="28"/>
          <w:szCs w:val="28"/>
        </w:rPr>
        <w:t>В</w:t>
      </w:r>
      <w:r w:rsidRPr="004B187F">
        <w:rPr>
          <w:rFonts w:ascii="Times New Roman" w:eastAsia="Times New Roman" w:hAnsi="Times New Roman"/>
          <w:sz w:val="28"/>
          <w:szCs w:val="28"/>
          <w:lang w:eastAsia="ru-RU"/>
        </w:rPr>
        <w:t xml:space="preserve">нести в статью 7 </w:t>
      </w:r>
      <w:hyperlink r:id="rId19" w:history="1">
        <w:r w:rsidRPr="009E2498">
          <w:rPr>
            <w:rStyle w:val="af1"/>
            <w:rFonts w:ascii="Times New Roman" w:eastAsia="Times New Roman" w:hAnsi="Times New Roman"/>
            <w:sz w:val="28"/>
            <w:szCs w:val="28"/>
            <w:lang w:eastAsia="ru-RU"/>
          </w:rPr>
          <w:t xml:space="preserve">Закона Донецкой Народной Республики от 11 марта </w:t>
        </w:r>
        <w:r w:rsidR="00396317" w:rsidRPr="009E2498">
          <w:rPr>
            <w:rStyle w:val="af1"/>
            <w:rFonts w:ascii="Times New Roman" w:eastAsia="Times New Roman" w:hAnsi="Times New Roman"/>
            <w:sz w:val="28"/>
            <w:szCs w:val="28"/>
            <w:lang w:eastAsia="ru-RU"/>
          </w:rPr>
          <w:br/>
        </w:r>
        <w:r w:rsidRPr="009E2498">
          <w:rPr>
            <w:rStyle w:val="af1"/>
            <w:rFonts w:ascii="Times New Roman" w:eastAsia="Times New Roman" w:hAnsi="Times New Roman"/>
            <w:sz w:val="28"/>
            <w:szCs w:val="28"/>
            <w:lang w:eastAsia="ru-RU"/>
          </w:rPr>
          <w:t>2016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114-IНС «О телекоммуникациях»</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29 марта 2016 года) следующие изменения:</w:t>
      </w:r>
    </w:p>
    <w:p w14:paraId="2C5AA68A" w14:textId="77777777" w:rsidR="004B187F" w:rsidRPr="004B187F" w:rsidRDefault="004B187F" w:rsidP="004B187F">
      <w:pPr>
        <w:numPr>
          <w:ilvl w:val="0"/>
          <w:numId w:val="1"/>
        </w:numPr>
        <w:spacing w:before="360" w:after="0" w:line="276" w:lineRule="auto"/>
        <w:jc w:val="both"/>
        <w:rPr>
          <w:rFonts w:ascii="Times New Roman" w:hAnsi="Times New Roman"/>
          <w:b/>
          <w:bCs/>
          <w:sz w:val="28"/>
          <w:szCs w:val="28"/>
        </w:rPr>
      </w:pPr>
      <w:r w:rsidRPr="004B187F">
        <w:rPr>
          <w:rFonts w:ascii="Times New Roman" w:hAnsi="Times New Roman"/>
          <w:sz w:val="28"/>
          <w:szCs w:val="28"/>
        </w:rPr>
        <w:t>наименование</w:t>
      </w:r>
      <w:r w:rsidRPr="004B187F">
        <w:rPr>
          <w:rFonts w:ascii="Times New Roman" w:eastAsia="Times New Roman" w:hAnsi="Times New Roman"/>
          <w:sz w:val="28"/>
          <w:szCs w:val="28"/>
          <w:lang w:eastAsia="ru-RU"/>
        </w:rPr>
        <w:t xml:space="preserve"> изложить в следующей редакции:</w:t>
      </w:r>
    </w:p>
    <w:p w14:paraId="2CB3D201" w14:textId="3C30954C" w:rsidR="004B187F" w:rsidRPr="004B187F" w:rsidRDefault="004B187F" w:rsidP="004B187F">
      <w:pPr>
        <w:spacing w:before="360" w:after="0" w:line="276" w:lineRule="auto"/>
        <w:ind w:left="709"/>
        <w:jc w:val="both"/>
        <w:rPr>
          <w:rFonts w:ascii="Times New Roman" w:hAnsi="Times New Roman"/>
          <w:b/>
          <w:bCs/>
          <w:sz w:val="28"/>
          <w:szCs w:val="28"/>
        </w:rPr>
      </w:pPr>
      <w:r w:rsidRPr="004B187F">
        <w:rPr>
          <w:rFonts w:ascii="Times New Roman" w:eastAsia="Times New Roman" w:hAnsi="Times New Roman"/>
          <w:sz w:val="28"/>
          <w:szCs w:val="28"/>
          <w:lang w:eastAsia="ru-RU"/>
        </w:rPr>
        <w:t>«Статья</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7.</w:t>
      </w:r>
      <w:r w:rsidR="00687AD6">
        <w:rPr>
          <w:rFonts w:ascii="Times New Roman" w:eastAsia="Times New Roman" w:hAnsi="Times New Roman"/>
          <w:sz w:val="28"/>
          <w:szCs w:val="28"/>
          <w:lang w:eastAsia="ru-RU"/>
        </w:rPr>
        <w:t> </w:t>
      </w:r>
      <w:r w:rsidRPr="004B187F">
        <w:rPr>
          <w:rFonts w:ascii="Times New Roman" w:eastAsia="Times New Roman" w:hAnsi="Times New Roman"/>
          <w:b/>
          <w:bCs/>
          <w:sz w:val="28"/>
          <w:szCs w:val="28"/>
          <w:lang w:eastAsia="ru-RU"/>
        </w:rPr>
        <w:t>Язык и время в сфере телекоммуникаций</w:t>
      </w:r>
      <w:r w:rsidRPr="004B187F">
        <w:rPr>
          <w:rFonts w:ascii="Times New Roman" w:eastAsia="Times New Roman" w:hAnsi="Times New Roman"/>
          <w:sz w:val="28"/>
          <w:szCs w:val="28"/>
          <w:lang w:eastAsia="ru-RU"/>
        </w:rPr>
        <w:t>»;</w:t>
      </w:r>
    </w:p>
    <w:p w14:paraId="098C29FD" w14:textId="77777777" w:rsidR="004B187F" w:rsidRPr="004B187F" w:rsidRDefault="004B187F" w:rsidP="004B187F">
      <w:pPr>
        <w:numPr>
          <w:ilvl w:val="0"/>
          <w:numId w:val="1"/>
        </w:numPr>
        <w:spacing w:before="360" w:after="0" w:line="276" w:lineRule="auto"/>
        <w:jc w:val="both"/>
        <w:rPr>
          <w:rFonts w:ascii="Times New Roman" w:hAnsi="Times New Roman"/>
          <w:b/>
          <w:bCs/>
          <w:sz w:val="28"/>
          <w:szCs w:val="28"/>
        </w:rPr>
      </w:pPr>
      <w:r w:rsidRPr="004B187F">
        <w:rPr>
          <w:rFonts w:ascii="Times New Roman" w:eastAsia="Times New Roman" w:hAnsi="Times New Roman"/>
          <w:sz w:val="28"/>
          <w:szCs w:val="28"/>
          <w:lang w:eastAsia="ru-RU"/>
        </w:rPr>
        <w:t>часть 1 изложить в следующей редакции:</w:t>
      </w:r>
    </w:p>
    <w:p w14:paraId="6133762C" w14:textId="58A441FD"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sz w:val="28"/>
          <w:szCs w:val="28"/>
          <w:lang w:eastAsia="ru-RU"/>
        </w:rPr>
        <w:t>«1.</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сфере телекоммуникаций используется государственный язык</w:t>
      </w:r>
      <w:r w:rsidRPr="004B187F">
        <w:rPr>
          <w:rFonts w:ascii="Times New Roman" w:hAnsi="Times New Roman"/>
          <w:b/>
          <w:bCs/>
          <w:sz w:val="28"/>
          <w:szCs w:val="28"/>
        </w:rPr>
        <w:t xml:space="preserve"> </w:t>
      </w:r>
      <w:r w:rsidRPr="004B187F">
        <w:rPr>
          <w:rFonts w:ascii="Times New Roman" w:eastAsia="Times New Roman" w:hAnsi="Times New Roman"/>
          <w:sz w:val="28"/>
          <w:szCs w:val="28"/>
          <w:lang w:eastAsia="ru-RU"/>
        </w:rPr>
        <w:t>Донецкой Народной Республики.».</w:t>
      </w:r>
    </w:p>
    <w:p w14:paraId="0E4956B8" w14:textId="18B276B4" w:rsidR="004B187F" w:rsidRPr="004B187F" w:rsidRDefault="004B187F" w:rsidP="004B187F">
      <w:pPr>
        <w:spacing w:before="360" w:after="0" w:line="276" w:lineRule="auto"/>
        <w:ind w:left="709"/>
        <w:jc w:val="both"/>
        <w:rPr>
          <w:rFonts w:ascii="Times New Roman" w:hAnsi="Times New Roman"/>
          <w:b/>
          <w:bCs/>
          <w:sz w:val="28"/>
          <w:szCs w:val="28"/>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13</w:t>
      </w:r>
    </w:p>
    <w:p w14:paraId="2E90976D" w14:textId="561677CF"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hAnsi="Times New Roman"/>
          <w:sz w:val="28"/>
          <w:szCs w:val="28"/>
        </w:rPr>
        <w:lastRenderedPageBreak/>
        <w:t>Внести в</w:t>
      </w:r>
      <w:r w:rsidRPr="004B187F">
        <w:rPr>
          <w:rFonts w:ascii="Times New Roman" w:eastAsia="Times New Roman" w:hAnsi="Times New Roman"/>
          <w:sz w:val="28"/>
          <w:szCs w:val="28"/>
          <w:lang w:eastAsia="ru-RU"/>
        </w:rPr>
        <w:t xml:space="preserve"> статью 23 </w:t>
      </w:r>
      <w:hyperlink r:id="rId20" w:history="1">
        <w:r w:rsidRPr="009E2498">
          <w:rPr>
            <w:rStyle w:val="af1"/>
            <w:rFonts w:ascii="Times New Roman" w:eastAsia="Times New Roman" w:hAnsi="Times New Roman"/>
            <w:sz w:val="28"/>
            <w:szCs w:val="28"/>
            <w:lang w:eastAsia="ru-RU"/>
          </w:rPr>
          <w:t>Закона Донецкой Народной Республики от 8 апреля 2016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120-IНС «О безопасности и качестве пищевых продуктов»</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26 апреля 2016 года) следующие изменения:</w:t>
      </w:r>
    </w:p>
    <w:p w14:paraId="7C0E0E7B" w14:textId="77777777"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1) в абзаце первом части 3 слова «одном из государственных языков» заменить словами «государственном языке Донецкой Народной Республики»;</w:t>
      </w:r>
    </w:p>
    <w:p w14:paraId="424E7560" w14:textId="77777777"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eastAsia="Times New Roman" w:hAnsi="Times New Roman"/>
          <w:sz w:val="28"/>
          <w:szCs w:val="28"/>
          <w:lang w:eastAsia="ru-RU"/>
        </w:rPr>
        <w:t>2) в части 4 слова «одном из государственных языков Донецкой Народной Республики» заменить словами «государственном языке Донецкой Народной Республики»;</w:t>
      </w:r>
    </w:p>
    <w:p w14:paraId="56F9C4E8" w14:textId="77777777"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sz w:val="28"/>
          <w:szCs w:val="28"/>
          <w:lang w:eastAsia="ru-RU"/>
        </w:rPr>
        <w:t>3) в части 5 слова «одном из государственных языков Донецкой Народной Республики» заменить словами «государственном языке Донецкой Народной Республики».</w:t>
      </w:r>
    </w:p>
    <w:p w14:paraId="4703DABD" w14:textId="6CED9A75" w:rsidR="004B187F" w:rsidRPr="004B187F" w:rsidRDefault="004B187F" w:rsidP="004B187F">
      <w:pPr>
        <w:tabs>
          <w:tab w:val="left" w:pos="4620"/>
        </w:tabs>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14</w:t>
      </w:r>
    </w:p>
    <w:p w14:paraId="79EB520F" w14:textId="2DF2FBBA" w:rsidR="004B187F" w:rsidRP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hAnsi="Times New Roman"/>
          <w:sz w:val="28"/>
          <w:szCs w:val="28"/>
        </w:rPr>
        <w:t>Внести в</w:t>
      </w:r>
      <w:r w:rsidRPr="004B187F">
        <w:rPr>
          <w:rFonts w:ascii="Times New Roman" w:eastAsia="Times New Roman" w:hAnsi="Times New Roman"/>
          <w:sz w:val="28"/>
          <w:szCs w:val="28"/>
          <w:lang w:eastAsia="ru-RU"/>
        </w:rPr>
        <w:t xml:space="preserve"> часть 3 статьи 13 </w:t>
      </w:r>
      <w:hyperlink r:id="rId21"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8 апреля 2016 года №</w:t>
        </w:r>
        <w:r w:rsidR="00687AD6"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121-IНС «О рынках и рыночной деятельности»</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27 апреля 2016 года) изменение, заменив слова «одном из государственных языков» словами «государственном языке Донецкой Народной Республики».</w:t>
      </w:r>
    </w:p>
    <w:p w14:paraId="53B7FBA4" w14:textId="2DCD2875" w:rsidR="004B187F" w:rsidRPr="004B187F" w:rsidRDefault="004B187F" w:rsidP="004B187F">
      <w:pPr>
        <w:spacing w:before="360" w:after="0" w:line="276" w:lineRule="auto"/>
        <w:ind w:firstLine="709"/>
        <w:jc w:val="both"/>
        <w:rPr>
          <w:rFonts w:ascii="Times New Roman" w:eastAsia="Times New Roman" w:hAnsi="Times New Roman"/>
          <w:b/>
          <w:bCs/>
          <w:sz w:val="28"/>
          <w:szCs w:val="28"/>
          <w:lang w:eastAsia="ru-RU"/>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15</w:t>
      </w:r>
    </w:p>
    <w:p w14:paraId="543D9586" w14:textId="42D982E2"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sz w:val="28"/>
          <w:szCs w:val="28"/>
          <w:lang w:eastAsia="ru-RU"/>
        </w:rPr>
        <w:t xml:space="preserve">Внести в часть 10 статьи 10 </w:t>
      </w:r>
      <w:hyperlink r:id="rId22" w:history="1">
        <w:r w:rsidRPr="009E2498">
          <w:rPr>
            <w:rStyle w:val="af1"/>
            <w:rFonts w:ascii="Times New Roman" w:eastAsia="Times New Roman" w:hAnsi="Times New Roman"/>
            <w:sz w:val="28"/>
            <w:szCs w:val="28"/>
            <w:lang w:eastAsia="ru-RU"/>
          </w:rPr>
          <w:t xml:space="preserve">Закона Донецкой Народной Республики </w:t>
        </w:r>
        <w:r w:rsidRPr="009E2498">
          <w:rPr>
            <w:rStyle w:val="af1"/>
            <w:rFonts w:ascii="Times New Roman" w:eastAsia="Times New Roman" w:hAnsi="Times New Roman"/>
            <w:sz w:val="28"/>
            <w:szCs w:val="28"/>
            <w:lang w:eastAsia="ru-RU"/>
          </w:rPr>
          <w:br/>
          <w:t>от 15 апреля 2016 года №</w:t>
        </w:r>
        <w:r w:rsidR="005039FD" w:rsidRPr="009E2498">
          <w:rPr>
            <w:rStyle w:val="af1"/>
            <w:rFonts w:ascii="Times New Roman" w:eastAsia="Times New Roman" w:hAnsi="Times New Roman"/>
            <w:sz w:val="28"/>
            <w:szCs w:val="28"/>
            <w:lang w:eastAsia="ru-RU"/>
          </w:rPr>
          <w:t> </w:t>
        </w:r>
        <w:r w:rsidRPr="009E2498">
          <w:rPr>
            <w:rStyle w:val="af1"/>
            <w:rFonts w:ascii="Times New Roman" w:eastAsia="Times New Roman" w:hAnsi="Times New Roman"/>
            <w:sz w:val="28"/>
            <w:szCs w:val="28"/>
            <w:lang w:eastAsia="ru-RU"/>
          </w:rPr>
          <w:t>124-IНС «О транспортно-экспедиторской деятельности»</w:t>
        </w:r>
      </w:hyperlink>
      <w:r w:rsidRPr="004B187F">
        <w:rPr>
          <w:rFonts w:ascii="Times New Roman" w:eastAsia="Times New Roman" w:hAnsi="Times New Roman"/>
          <w:sz w:val="28"/>
          <w:szCs w:val="28"/>
          <w:lang w:eastAsia="ru-RU"/>
        </w:rPr>
        <w:t xml:space="preserve"> (опубликован на официальном сайте Народного Совета Донецкой Народной Республики 17 мая 2016 года) изменение, заменив слова «одном из государственных языков Донецкой Народной Республики» словами «государственном языке Донецкой Народной Республики».</w:t>
      </w:r>
    </w:p>
    <w:p w14:paraId="599E1271" w14:textId="57483484"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16</w:t>
      </w:r>
    </w:p>
    <w:p w14:paraId="20364DF2" w14:textId="30304B3A"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sz w:val="28"/>
          <w:szCs w:val="28"/>
        </w:rPr>
        <w:t>В</w:t>
      </w:r>
      <w:r w:rsidRPr="004B187F">
        <w:rPr>
          <w:rFonts w:ascii="Times New Roman" w:eastAsia="Times New Roman" w:hAnsi="Times New Roman"/>
          <w:sz w:val="28"/>
          <w:szCs w:val="28"/>
          <w:lang w:eastAsia="ru-RU"/>
        </w:rPr>
        <w:t xml:space="preserve">нести в </w:t>
      </w:r>
      <w:hyperlink r:id="rId23" w:history="1">
        <w:r w:rsidRPr="009E2498">
          <w:rPr>
            <w:rStyle w:val="af1"/>
            <w:rFonts w:ascii="Times New Roman" w:eastAsia="Times New Roman" w:hAnsi="Times New Roman"/>
            <w:sz w:val="28"/>
            <w:szCs w:val="28"/>
            <w:lang w:eastAsia="ru-RU"/>
          </w:rPr>
          <w:t xml:space="preserve">Закон Донецкой Народной Республики от 27 мая 2016 года </w:t>
        </w:r>
        <w:r w:rsidRPr="009E2498">
          <w:rPr>
            <w:rStyle w:val="af1"/>
            <w:rFonts w:ascii="Times New Roman" w:eastAsia="Times New Roman" w:hAnsi="Times New Roman"/>
            <w:sz w:val="28"/>
            <w:szCs w:val="28"/>
            <w:lang w:eastAsia="ru-RU"/>
          </w:rPr>
          <w:br/>
          <w:t>№ 134-IНС «Консульский устав Донецкой Народной Республики»</w:t>
        </w:r>
      </w:hyperlink>
      <w:r w:rsidRPr="004B187F">
        <w:rPr>
          <w:rFonts w:ascii="Times New Roman" w:eastAsia="Times New Roman" w:hAnsi="Times New Roman"/>
          <w:sz w:val="28"/>
          <w:szCs w:val="28"/>
          <w:lang w:eastAsia="ru-RU"/>
        </w:rPr>
        <w:t xml:space="preserve"> (опубликован </w:t>
      </w:r>
      <w:r w:rsidRPr="004B187F">
        <w:rPr>
          <w:rFonts w:ascii="Times New Roman" w:eastAsia="Times New Roman" w:hAnsi="Times New Roman"/>
          <w:sz w:val="28"/>
          <w:szCs w:val="28"/>
          <w:lang w:eastAsia="ru-RU"/>
        </w:rPr>
        <w:lastRenderedPageBreak/>
        <w:t>на официальном сайте Народного Совета Донецкой Народной Республики 24 июня 2016 года) следующие изменения:</w:t>
      </w:r>
    </w:p>
    <w:p w14:paraId="5E590F09" w14:textId="4B6C3962"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sz w:val="28"/>
          <w:szCs w:val="28"/>
        </w:rPr>
        <w:t>1</w:t>
      </w:r>
      <w:r w:rsidRPr="004B187F">
        <w:rPr>
          <w:rFonts w:ascii="Times New Roman" w:eastAsia="Times New Roman" w:hAnsi="Times New Roman"/>
          <w:sz w:val="28"/>
          <w:szCs w:val="28"/>
          <w:lang w:eastAsia="ru-RU"/>
        </w:rPr>
        <w:t>)</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части 3 статьи 12 слова «одном из государственных языков Донецкой Народной Республики» заменить словами «государственном языке Донецкой Народной Республики»;</w:t>
      </w:r>
    </w:p>
    <w:p w14:paraId="19A2A91C" w14:textId="2FCD035D"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sz w:val="28"/>
          <w:szCs w:val="28"/>
          <w:lang w:eastAsia="ru-RU"/>
        </w:rPr>
        <w:t>2)</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части 6 статьи 28 слова «одном из государственных языков Донецкой Народной Республики» заменить словами «государственном языке Донецкой Народной Республики»;</w:t>
      </w:r>
    </w:p>
    <w:p w14:paraId="103E4CAD" w14:textId="0943E115"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sz w:val="28"/>
          <w:szCs w:val="28"/>
        </w:rPr>
        <w:t>3</w:t>
      </w:r>
      <w:r w:rsidRPr="004B187F">
        <w:rPr>
          <w:rFonts w:ascii="Times New Roman" w:eastAsia="Times New Roman" w:hAnsi="Times New Roman"/>
          <w:sz w:val="28"/>
          <w:szCs w:val="28"/>
          <w:lang w:eastAsia="ru-RU"/>
        </w:rPr>
        <w:t>)</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части 3 статьи 29 слова «один из государственных языков Донецкой Народной Республики» заменить словами «государственный язык Донецкой Народной Республики»;</w:t>
      </w:r>
    </w:p>
    <w:p w14:paraId="4110307C" w14:textId="0DDB8B30" w:rsidR="004B187F" w:rsidRDefault="004B187F" w:rsidP="004B187F">
      <w:pPr>
        <w:spacing w:before="360" w:after="0" w:line="276" w:lineRule="auto"/>
        <w:ind w:firstLine="709"/>
        <w:jc w:val="both"/>
        <w:rPr>
          <w:rFonts w:ascii="Times New Roman" w:eastAsia="Times New Roman" w:hAnsi="Times New Roman"/>
          <w:sz w:val="28"/>
          <w:szCs w:val="28"/>
          <w:lang w:eastAsia="ru-RU"/>
        </w:rPr>
      </w:pPr>
      <w:r w:rsidRPr="004B187F">
        <w:rPr>
          <w:rFonts w:ascii="Times New Roman" w:hAnsi="Times New Roman"/>
          <w:sz w:val="28"/>
          <w:szCs w:val="28"/>
        </w:rPr>
        <w:t>4</w:t>
      </w:r>
      <w:r w:rsidRPr="004B187F">
        <w:rPr>
          <w:rFonts w:ascii="Times New Roman" w:eastAsia="Times New Roman" w:hAnsi="Times New Roman"/>
          <w:sz w:val="28"/>
          <w:szCs w:val="28"/>
          <w:lang w:eastAsia="ru-RU"/>
        </w:rPr>
        <w:t>)</w:t>
      </w:r>
      <w:r w:rsidR="00687AD6">
        <w:rPr>
          <w:rFonts w:ascii="Times New Roman" w:eastAsia="Times New Roman" w:hAnsi="Times New Roman"/>
          <w:sz w:val="28"/>
          <w:szCs w:val="28"/>
          <w:lang w:eastAsia="ru-RU"/>
        </w:rPr>
        <w:t> </w:t>
      </w:r>
      <w:r w:rsidRPr="004B187F">
        <w:rPr>
          <w:rFonts w:ascii="Times New Roman" w:eastAsia="Times New Roman" w:hAnsi="Times New Roman"/>
          <w:sz w:val="28"/>
          <w:szCs w:val="28"/>
          <w:lang w:eastAsia="ru-RU"/>
        </w:rPr>
        <w:t>в пункте 3 части 8 статьи 39 слова «одном из государственных языков» заменить словами «государственном языке Донецкой Народной Республики»</w:t>
      </w:r>
      <w:r w:rsidR="0032356B">
        <w:rPr>
          <w:rFonts w:ascii="Times New Roman" w:eastAsia="Times New Roman" w:hAnsi="Times New Roman"/>
          <w:sz w:val="28"/>
          <w:szCs w:val="28"/>
          <w:lang w:eastAsia="ru-RU"/>
        </w:rPr>
        <w:t>.</w:t>
      </w:r>
    </w:p>
    <w:p w14:paraId="1369780B" w14:textId="13DBBBAE" w:rsidR="0032356B" w:rsidRDefault="0032356B" w:rsidP="004B187F">
      <w:pPr>
        <w:spacing w:before="360" w:after="0" w:line="276" w:lineRule="auto"/>
        <w:ind w:firstLine="709"/>
        <w:jc w:val="both"/>
        <w:rPr>
          <w:rFonts w:ascii="Times New Roman" w:eastAsia="Times New Roman" w:hAnsi="Times New Roman"/>
          <w:b/>
          <w:bCs/>
          <w:sz w:val="28"/>
          <w:szCs w:val="28"/>
          <w:lang w:eastAsia="ru-RU"/>
        </w:rPr>
      </w:pPr>
      <w:r w:rsidRPr="0032356B">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32356B">
        <w:rPr>
          <w:rFonts w:ascii="Times New Roman" w:eastAsia="Times New Roman" w:hAnsi="Times New Roman"/>
          <w:b/>
          <w:bCs/>
          <w:sz w:val="28"/>
          <w:szCs w:val="28"/>
          <w:lang w:eastAsia="ru-RU"/>
        </w:rPr>
        <w:t>17</w:t>
      </w:r>
    </w:p>
    <w:p w14:paraId="692E2F33" w14:textId="0CDD1408" w:rsidR="0032356B" w:rsidRDefault="00BB4AFD" w:rsidP="004B187F">
      <w:pPr>
        <w:spacing w:before="360" w:after="0" w:line="276" w:lineRule="auto"/>
        <w:ind w:firstLine="709"/>
        <w:jc w:val="both"/>
        <w:rPr>
          <w:rFonts w:ascii="Times New Roman" w:hAnsi="Times New Roman"/>
          <w:sz w:val="28"/>
          <w:szCs w:val="28"/>
        </w:rPr>
      </w:pPr>
      <w:r>
        <w:rPr>
          <w:rFonts w:ascii="Times New Roman" w:hAnsi="Times New Roman"/>
          <w:sz w:val="28"/>
          <w:szCs w:val="28"/>
        </w:rPr>
        <w:t xml:space="preserve">Внести в часть 13 статьи 6 </w:t>
      </w:r>
      <w:hyperlink r:id="rId24" w:history="1">
        <w:r w:rsidRPr="009E2498">
          <w:rPr>
            <w:rStyle w:val="af1"/>
            <w:rFonts w:ascii="Times New Roman" w:hAnsi="Times New Roman"/>
            <w:sz w:val="28"/>
            <w:szCs w:val="28"/>
          </w:rPr>
          <w:t xml:space="preserve">Закона Донецкой Народной Республики от </w:t>
        </w:r>
        <w:r w:rsidR="00FC0F75" w:rsidRPr="009E2498">
          <w:rPr>
            <w:rStyle w:val="af1"/>
            <w:rFonts w:ascii="Times New Roman" w:hAnsi="Times New Roman"/>
            <w:sz w:val="28"/>
            <w:szCs w:val="28"/>
          </w:rPr>
          <w:br/>
        </w:r>
        <w:r w:rsidRPr="009E2498">
          <w:rPr>
            <w:rStyle w:val="af1"/>
            <w:rFonts w:ascii="Times New Roman" w:hAnsi="Times New Roman"/>
            <w:sz w:val="28"/>
            <w:szCs w:val="28"/>
          </w:rPr>
          <w:t>22 декабря 2017 года № 198-IНС «О рекламе»</w:t>
        </w:r>
      </w:hyperlink>
      <w:r w:rsidRPr="00BB4AFD">
        <w:rPr>
          <w:rFonts w:ascii="Times New Roman" w:hAnsi="Times New Roman"/>
          <w:sz w:val="28"/>
          <w:szCs w:val="28"/>
        </w:rPr>
        <w:t xml:space="preserve"> (опубликован на официальном сайте Народного Совета Донецкой Народной Республики </w:t>
      </w:r>
      <w:r>
        <w:rPr>
          <w:rFonts w:ascii="Times New Roman" w:hAnsi="Times New Roman"/>
          <w:sz w:val="28"/>
          <w:szCs w:val="28"/>
        </w:rPr>
        <w:t>10 января</w:t>
      </w:r>
      <w:r w:rsidRPr="00BB4AFD">
        <w:rPr>
          <w:rFonts w:ascii="Times New Roman" w:hAnsi="Times New Roman"/>
          <w:sz w:val="28"/>
          <w:szCs w:val="28"/>
        </w:rPr>
        <w:t xml:space="preserve"> 201</w:t>
      </w:r>
      <w:r>
        <w:rPr>
          <w:rFonts w:ascii="Times New Roman" w:hAnsi="Times New Roman"/>
          <w:sz w:val="28"/>
          <w:szCs w:val="28"/>
        </w:rPr>
        <w:t>8</w:t>
      </w:r>
      <w:r w:rsidRPr="00BB4AFD">
        <w:rPr>
          <w:rFonts w:ascii="Times New Roman" w:hAnsi="Times New Roman"/>
          <w:sz w:val="28"/>
          <w:szCs w:val="28"/>
        </w:rPr>
        <w:t xml:space="preserve"> года) </w:t>
      </w:r>
      <w:r>
        <w:rPr>
          <w:rFonts w:ascii="Times New Roman" w:hAnsi="Times New Roman"/>
          <w:sz w:val="28"/>
          <w:szCs w:val="28"/>
        </w:rPr>
        <w:t xml:space="preserve">изменение, </w:t>
      </w:r>
      <w:r w:rsidR="00E9741F">
        <w:rPr>
          <w:rFonts w:ascii="Times New Roman" w:hAnsi="Times New Roman"/>
          <w:sz w:val="28"/>
          <w:szCs w:val="28"/>
        </w:rPr>
        <w:t>заменив слова «одном из государственных языков Донецкой Народной Республики» словами «государственном языке Донецкой Народной Республики», слова «государственных языках Донецкой Народной Республики» словами «государственном языке Донецкой Народной Республики».</w:t>
      </w:r>
    </w:p>
    <w:p w14:paraId="2520E242" w14:textId="0F97AE37"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eastAsia="Times New Roman" w:hAnsi="Times New Roman"/>
          <w:b/>
          <w:bCs/>
          <w:sz w:val="28"/>
          <w:szCs w:val="28"/>
          <w:lang w:eastAsia="ru-RU"/>
        </w:rPr>
        <w:t>Статья</w:t>
      </w:r>
      <w:r w:rsidR="00687AD6">
        <w:rPr>
          <w:rFonts w:ascii="Times New Roman" w:eastAsia="Times New Roman" w:hAnsi="Times New Roman"/>
          <w:b/>
          <w:bCs/>
          <w:sz w:val="28"/>
          <w:szCs w:val="28"/>
          <w:lang w:eastAsia="ru-RU"/>
        </w:rPr>
        <w:t> </w:t>
      </w:r>
      <w:r w:rsidRPr="004B187F">
        <w:rPr>
          <w:rFonts w:ascii="Times New Roman" w:eastAsia="Times New Roman" w:hAnsi="Times New Roman"/>
          <w:b/>
          <w:bCs/>
          <w:sz w:val="28"/>
          <w:szCs w:val="28"/>
          <w:lang w:eastAsia="ru-RU"/>
        </w:rPr>
        <w:t>1</w:t>
      </w:r>
      <w:r w:rsidR="00BB4AFD">
        <w:rPr>
          <w:rFonts w:ascii="Times New Roman" w:eastAsia="Times New Roman" w:hAnsi="Times New Roman"/>
          <w:b/>
          <w:bCs/>
          <w:sz w:val="28"/>
          <w:szCs w:val="28"/>
          <w:lang w:eastAsia="ru-RU"/>
        </w:rPr>
        <w:t>8</w:t>
      </w:r>
    </w:p>
    <w:p w14:paraId="6CEC8443" w14:textId="77777777" w:rsidR="00523A8C" w:rsidRPr="00523A8C" w:rsidRDefault="00523A8C" w:rsidP="00523A8C">
      <w:pPr>
        <w:spacing w:before="360" w:after="0" w:line="276" w:lineRule="auto"/>
        <w:ind w:firstLine="709"/>
        <w:jc w:val="both"/>
        <w:rPr>
          <w:rFonts w:ascii="Times New Roman" w:eastAsia="Times New Roman" w:hAnsi="Times New Roman"/>
          <w:sz w:val="28"/>
          <w:szCs w:val="28"/>
          <w:lang w:eastAsia="ru-RU"/>
        </w:rPr>
      </w:pPr>
      <w:r w:rsidRPr="00523A8C">
        <w:rPr>
          <w:rFonts w:ascii="Times New Roman" w:eastAsia="Times New Roman" w:hAnsi="Times New Roman"/>
          <w:sz w:val="28"/>
          <w:szCs w:val="28"/>
          <w:lang w:eastAsia="ru-RU"/>
        </w:rPr>
        <w:t>До 1 марта 2023 года, за исключением случаев, установленных законодательством Донецкой Народной Республики, принимаются по месту требования и не подлежат переводу на государственный язык Донецкой Народной Республики оформленные и (или) содержащие сведения на украинском языке следующие документы:</w:t>
      </w:r>
    </w:p>
    <w:p w14:paraId="489AE96A" w14:textId="1AFBEEEF" w:rsidR="00523A8C" w:rsidRPr="00523A8C" w:rsidRDefault="00523A8C" w:rsidP="00523A8C">
      <w:pPr>
        <w:spacing w:before="360" w:after="0" w:line="276" w:lineRule="auto"/>
        <w:ind w:firstLine="709"/>
        <w:jc w:val="both"/>
        <w:rPr>
          <w:rFonts w:ascii="Times New Roman" w:eastAsia="Times New Roman" w:hAnsi="Times New Roman"/>
          <w:sz w:val="28"/>
          <w:szCs w:val="28"/>
          <w:lang w:eastAsia="ru-RU"/>
        </w:rPr>
      </w:pPr>
      <w:r w:rsidRPr="00523A8C">
        <w:rPr>
          <w:rFonts w:ascii="Times New Roman" w:eastAsia="Times New Roman" w:hAnsi="Times New Roman"/>
          <w:sz w:val="28"/>
          <w:szCs w:val="28"/>
          <w:lang w:eastAsia="ru-RU"/>
        </w:rPr>
        <w:t>1)</w:t>
      </w:r>
      <w:r w:rsidR="00687AD6">
        <w:rPr>
          <w:rFonts w:ascii="Times New Roman" w:eastAsia="Times New Roman" w:hAnsi="Times New Roman"/>
          <w:sz w:val="28"/>
          <w:szCs w:val="28"/>
          <w:lang w:eastAsia="ru-RU"/>
        </w:rPr>
        <w:t> </w:t>
      </w:r>
      <w:r w:rsidRPr="00523A8C">
        <w:rPr>
          <w:rFonts w:ascii="Times New Roman" w:eastAsia="Times New Roman" w:hAnsi="Times New Roman"/>
          <w:sz w:val="28"/>
          <w:szCs w:val="28"/>
          <w:lang w:eastAsia="ru-RU"/>
        </w:rPr>
        <w:t>документы, выданные посольствами и консульствами Украины;</w:t>
      </w:r>
    </w:p>
    <w:p w14:paraId="79F950B6" w14:textId="72C54BC2" w:rsidR="00523A8C" w:rsidRPr="00523A8C" w:rsidRDefault="00523A8C" w:rsidP="00523A8C">
      <w:pPr>
        <w:spacing w:before="360" w:after="0" w:line="276" w:lineRule="auto"/>
        <w:ind w:firstLine="709"/>
        <w:jc w:val="both"/>
        <w:rPr>
          <w:rFonts w:ascii="Times New Roman" w:eastAsia="Times New Roman" w:hAnsi="Times New Roman"/>
          <w:sz w:val="28"/>
          <w:szCs w:val="28"/>
          <w:lang w:eastAsia="ru-RU"/>
        </w:rPr>
      </w:pPr>
      <w:r w:rsidRPr="00523A8C">
        <w:rPr>
          <w:rFonts w:ascii="Times New Roman" w:eastAsia="Times New Roman" w:hAnsi="Times New Roman"/>
          <w:sz w:val="28"/>
          <w:szCs w:val="28"/>
          <w:lang w:eastAsia="ru-RU"/>
        </w:rPr>
        <w:lastRenderedPageBreak/>
        <w:t>2)</w:t>
      </w:r>
      <w:r w:rsidR="00687AD6">
        <w:rPr>
          <w:rFonts w:ascii="Times New Roman" w:eastAsia="Times New Roman" w:hAnsi="Times New Roman"/>
          <w:sz w:val="28"/>
          <w:szCs w:val="28"/>
          <w:lang w:eastAsia="ru-RU"/>
        </w:rPr>
        <w:t> </w:t>
      </w:r>
      <w:r w:rsidRPr="00523A8C">
        <w:rPr>
          <w:rFonts w:ascii="Times New Roman" w:eastAsia="Times New Roman" w:hAnsi="Times New Roman"/>
          <w:sz w:val="28"/>
          <w:szCs w:val="28"/>
          <w:lang w:eastAsia="ru-RU"/>
        </w:rPr>
        <w:t>документы, выданные органами государственной власти и органами местного самоуправления Украины, юридическими лицами независимо от формы собственности, зарегистрированными в соответствии с законодательством Украины (в том числе документы, удостоверяющие личность, документы о государственной регистрации актов гражданского состояния, документы об образовании, о трудовой деятельности, документы, устанавливающие возникновение, переход и прекращение прав на недвижимое имущество и ограничения (обременения) таких прав, судебные решения);</w:t>
      </w:r>
    </w:p>
    <w:p w14:paraId="6C9A41B6" w14:textId="717C5C4D" w:rsidR="00523A8C" w:rsidRPr="00523A8C" w:rsidRDefault="00523A8C" w:rsidP="00523A8C">
      <w:pPr>
        <w:spacing w:before="360" w:after="0" w:line="276" w:lineRule="auto"/>
        <w:ind w:firstLine="709"/>
        <w:jc w:val="both"/>
        <w:rPr>
          <w:rFonts w:ascii="Times New Roman" w:eastAsia="Times New Roman" w:hAnsi="Times New Roman"/>
          <w:sz w:val="28"/>
          <w:szCs w:val="28"/>
          <w:lang w:eastAsia="ru-RU"/>
        </w:rPr>
      </w:pPr>
      <w:r w:rsidRPr="00523A8C">
        <w:rPr>
          <w:rFonts w:ascii="Times New Roman" w:eastAsia="Times New Roman" w:hAnsi="Times New Roman"/>
          <w:sz w:val="28"/>
          <w:szCs w:val="28"/>
          <w:lang w:eastAsia="ru-RU"/>
        </w:rPr>
        <w:t>3)</w:t>
      </w:r>
      <w:r w:rsidR="00687AD6">
        <w:rPr>
          <w:rFonts w:ascii="Times New Roman" w:eastAsia="Times New Roman" w:hAnsi="Times New Roman"/>
          <w:sz w:val="28"/>
          <w:szCs w:val="28"/>
          <w:lang w:eastAsia="ru-RU"/>
        </w:rPr>
        <w:t> </w:t>
      </w:r>
      <w:r w:rsidRPr="00523A8C">
        <w:rPr>
          <w:rFonts w:ascii="Times New Roman" w:eastAsia="Times New Roman" w:hAnsi="Times New Roman"/>
          <w:sz w:val="28"/>
          <w:szCs w:val="28"/>
          <w:lang w:eastAsia="ru-RU"/>
        </w:rPr>
        <w:t>документы, выданные нотариусами Украины при осуществлении ими нотариальных действий;</w:t>
      </w:r>
    </w:p>
    <w:p w14:paraId="5DEEC12F" w14:textId="24AE1DD2" w:rsidR="004B187F" w:rsidRPr="004B187F" w:rsidRDefault="00523A8C" w:rsidP="00523A8C">
      <w:pPr>
        <w:spacing w:before="360" w:after="0" w:line="276" w:lineRule="auto"/>
        <w:ind w:firstLine="709"/>
        <w:jc w:val="both"/>
        <w:rPr>
          <w:rFonts w:ascii="Times New Roman" w:eastAsia="Times New Roman" w:hAnsi="Times New Roman"/>
          <w:sz w:val="28"/>
          <w:szCs w:val="28"/>
          <w:lang w:eastAsia="ru-RU"/>
        </w:rPr>
      </w:pPr>
      <w:r w:rsidRPr="00523A8C">
        <w:rPr>
          <w:rFonts w:ascii="Times New Roman" w:eastAsia="Times New Roman" w:hAnsi="Times New Roman"/>
          <w:sz w:val="28"/>
          <w:szCs w:val="28"/>
          <w:lang w:eastAsia="ru-RU"/>
        </w:rPr>
        <w:t>4)</w:t>
      </w:r>
      <w:r w:rsidR="00687AD6">
        <w:rPr>
          <w:rFonts w:ascii="Times New Roman" w:eastAsia="Times New Roman" w:hAnsi="Times New Roman"/>
          <w:sz w:val="28"/>
          <w:szCs w:val="28"/>
          <w:lang w:eastAsia="ru-RU"/>
        </w:rPr>
        <w:t> </w:t>
      </w:r>
      <w:r w:rsidRPr="00523A8C">
        <w:rPr>
          <w:rFonts w:ascii="Times New Roman" w:eastAsia="Times New Roman" w:hAnsi="Times New Roman"/>
          <w:sz w:val="28"/>
          <w:szCs w:val="28"/>
          <w:lang w:eastAsia="ru-RU"/>
        </w:rPr>
        <w:t>учредительные документы организаций, зарегистрированных в</w:t>
      </w:r>
      <w:r w:rsidR="001E2C14">
        <w:rPr>
          <w:rFonts w:ascii="Times New Roman" w:eastAsia="Times New Roman" w:hAnsi="Times New Roman"/>
          <w:sz w:val="28"/>
          <w:szCs w:val="28"/>
          <w:lang w:eastAsia="ru-RU"/>
        </w:rPr>
        <w:t xml:space="preserve"> </w:t>
      </w:r>
      <w:r w:rsidRPr="00523A8C">
        <w:rPr>
          <w:rFonts w:ascii="Times New Roman" w:eastAsia="Times New Roman" w:hAnsi="Times New Roman"/>
          <w:sz w:val="28"/>
          <w:szCs w:val="28"/>
          <w:lang w:eastAsia="ru-RU"/>
        </w:rPr>
        <w:t>соответствии с законодательством Украины до 14 мая 2014 года.</w:t>
      </w:r>
      <w:r w:rsidR="00DC0545" w:rsidRPr="00DC0545">
        <w:rPr>
          <w:rFonts w:ascii="Times New Roman" w:eastAsia="Times New Roman" w:hAnsi="Times New Roman"/>
          <w:sz w:val="28"/>
          <w:szCs w:val="28"/>
          <w:lang w:eastAsia="ru-RU"/>
        </w:rPr>
        <w:t xml:space="preserve"> </w:t>
      </w:r>
    </w:p>
    <w:p w14:paraId="2B76074F" w14:textId="05B81DBB"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b/>
          <w:bCs/>
          <w:sz w:val="28"/>
          <w:szCs w:val="28"/>
        </w:rPr>
        <w:t>Статья</w:t>
      </w:r>
      <w:r w:rsidR="00687AD6">
        <w:rPr>
          <w:rFonts w:ascii="Times New Roman" w:hAnsi="Times New Roman"/>
          <w:b/>
          <w:bCs/>
          <w:sz w:val="28"/>
          <w:szCs w:val="28"/>
        </w:rPr>
        <w:t> </w:t>
      </w:r>
      <w:r w:rsidRPr="004B187F">
        <w:rPr>
          <w:rFonts w:ascii="Times New Roman" w:hAnsi="Times New Roman"/>
          <w:b/>
          <w:bCs/>
          <w:sz w:val="28"/>
          <w:szCs w:val="28"/>
        </w:rPr>
        <w:t>1</w:t>
      </w:r>
      <w:r w:rsidR="00BB4AFD">
        <w:rPr>
          <w:rFonts w:ascii="Times New Roman" w:hAnsi="Times New Roman"/>
          <w:b/>
          <w:bCs/>
          <w:sz w:val="28"/>
          <w:szCs w:val="28"/>
        </w:rPr>
        <w:t>9</w:t>
      </w:r>
    </w:p>
    <w:p w14:paraId="6A03365E" w14:textId="0E8E8908" w:rsidR="004B187F" w:rsidRPr="004B187F" w:rsidRDefault="004B187F" w:rsidP="004B187F">
      <w:pPr>
        <w:spacing w:before="360" w:after="0" w:line="276" w:lineRule="auto"/>
        <w:ind w:firstLine="709"/>
        <w:jc w:val="both"/>
        <w:rPr>
          <w:rFonts w:ascii="Times New Roman" w:hAnsi="Times New Roman"/>
          <w:b/>
          <w:bCs/>
          <w:sz w:val="28"/>
          <w:szCs w:val="28"/>
        </w:rPr>
      </w:pPr>
      <w:r w:rsidRPr="004B187F">
        <w:rPr>
          <w:rFonts w:ascii="Times New Roman" w:hAnsi="Times New Roman"/>
          <w:sz w:val="28"/>
          <w:szCs w:val="28"/>
        </w:rPr>
        <w:t>Настоящий Закон вступает в силу в день, следующий за днем его официального опубликования.</w:t>
      </w:r>
    </w:p>
    <w:p w14:paraId="5A4EA3C5" w14:textId="77777777" w:rsidR="004B187F" w:rsidRPr="004B187F" w:rsidRDefault="004B187F" w:rsidP="000121AE">
      <w:pPr>
        <w:widowControl w:val="0"/>
        <w:tabs>
          <w:tab w:val="left" w:pos="7088"/>
        </w:tabs>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14:paraId="15ED974F" w14:textId="43BAFA12" w:rsidR="004B187F" w:rsidRDefault="004B187F" w:rsidP="004B187F">
      <w:pPr>
        <w:widowControl w:val="0"/>
        <w:tabs>
          <w:tab w:val="left" w:pos="7088"/>
        </w:tabs>
        <w:autoSpaceDE w:val="0"/>
        <w:autoSpaceDN w:val="0"/>
        <w:adjustRightInd w:val="0"/>
        <w:spacing w:before="120" w:after="0" w:line="240" w:lineRule="auto"/>
        <w:jc w:val="both"/>
        <w:rPr>
          <w:rFonts w:ascii="Times New Roman" w:eastAsia="Times New Roman" w:hAnsi="Times New Roman"/>
          <w:bCs/>
          <w:color w:val="000000"/>
          <w:sz w:val="28"/>
          <w:szCs w:val="28"/>
          <w:lang w:eastAsia="ru-RU"/>
        </w:rPr>
      </w:pPr>
    </w:p>
    <w:p w14:paraId="771866C4" w14:textId="7ABEB204" w:rsidR="000121AE" w:rsidRDefault="000121AE" w:rsidP="004B187F">
      <w:pPr>
        <w:widowControl w:val="0"/>
        <w:tabs>
          <w:tab w:val="left" w:pos="7088"/>
        </w:tabs>
        <w:autoSpaceDE w:val="0"/>
        <w:autoSpaceDN w:val="0"/>
        <w:adjustRightInd w:val="0"/>
        <w:spacing w:before="120" w:after="0" w:line="240" w:lineRule="auto"/>
        <w:jc w:val="both"/>
        <w:rPr>
          <w:rFonts w:ascii="Times New Roman" w:eastAsia="Times New Roman" w:hAnsi="Times New Roman"/>
          <w:bCs/>
          <w:color w:val="000000"/>
          <w:sz w:val="28"/>
          <w:szCs w:val="28"/>
          <w:lang w:eastAsia="ru-RU"/>
        </w:rPr>
      </w:pPr>
    </w:p>
    <w:p w14:paraId="00C04FDF" w14:textId="77777777" w:rsidR="000121AE" w:rsidRPr="004B187F" w:rsidRDefault="000121AE" w:rsidP="004B187F">
      <w:pPr>
        <w:widowControl w:val="0"/>
        <w:tabs>
          <w:tab w:val="left" w:pos="7088"/>
        </w:tabs>
        <w:autoSpaceDE w:val="0"/>
        <w:autoSpaceDN w:val="0"/>
        <w:adjustRightInd w:val="0"/>
        <w:spacing w:before="120" w:after="0" w:line="240" w:lineRule="auto"/>
        <w:jc w:val="both"/>
        <w:rPr>
          <w:rFonts w:ascii="Times New Roman" w:eastAsia="Times New Roman" w:hAnsi="Times New Roman"/>
          <w:bCs/>
          <w:color w:val="000000"/>
          <w:sz w:val="28"/>
          <w:szCs w:val="28"/>
          <w:lang w:eastAsia="ru-RU"/>
        </w:rPr>
      </w:pPr>
    </w:p>
    <w:bookmarkEnd w:id="0"/>
    <w:p w14:paraId="745BDC3D" w14:textId="77777777" w:rsidR="000121AE" w:rsidRPr="00E47AB0" w:rsidRDefault="000121AE" w:rsidP="000121AE">
      <w:pPr>
        <w:widowControl w:val="0"/>
        <w:suppressAutoHyphens/>
        <w:autoSpaceDN w:val="0"/>
        <w:spacing w:after="0"/>
        <w:ind w:right="-284"/>
        <w:jc w:val="both"/>
        <w:textAlignment w:val="baseline"/>
        <w:rPr>
          <w:rFonts w:ascii="Times New Roman" w:hAnsi="Times New Roman"/>
          <w:kern w:val="3"/>
          <w:sz w:val="28"/>
          <w:szCs w:val="28"/>
          <w:lang w:eastAsia="zh-CN" w:bidi="hi-IN"/>
        </w:rPr>
      </w:pPr>
      <w:r w:rsidRPr="00E47AB0">
        <w:rPr>
          <w:rFonts w:ascii="Times New Roman" w:hAnsi="Times New Roman"/>
          <w:kern w:val="3"/>
          <w:sz w:val="28"/>
          <w:szCs w:val="28"/>
          <w:lang w:eastAsia="zh-CN" w:bidi="hi-IN"/>
        </w:rPr>
        <w:t xml:space="preserve">Глава </w:t>
      </w:r>
    </w:p>
    <w:p w14:paraId="031CF5D8" w14:textId="77777777" w:rsidR="000121AE" w:rsidRPr="00E47AB0" w:rsidRDefault="000121AE" w:rsidP="000121AE">
      <w:pPr>
        <w:widowControl w:val="0"/>
        <w:suppressAutoHyphens/>
        <w:autoSpaceDN w:val="0"/>
        <w:spacing w:after="0"/>
        <w:ind w:right="-284"/>
        <w:jc w:val="both"/>
        <w:textAlignment w:val="baseline"/>
        <w:rPr>
          <w:rFonts w:ascii="Times New Roman" w:hAnsi="Times New Roman"/>
          <w:kern w:val="3"/>
          <w:sz w:val="28"/>
          <w:szCs w:val="28"/>
          <w:lang w:eastAsia="zh-CN" w:bidi="hi-IN"/>
        </w:rPr>
      </w:pPr>
      <w:r w:rsidRPr="00E47AB0">
        <w:rPr>
          <w:rFonts w:ascii="Times New Roman" w:hAnsi="Times New Roman"/>
          <w:kern w:val="3"/>
          <w:sz w:val="28"/>
          <w:szCs w:val="28"/>
          <w:lang w:eastAsia="zh-CN" w:bidi="hi-IN"/>
        </w:rPr>
        <w:t>Донецкой Народной Республики</w:t>
      </w:r>
      <w:r w:rsidRPr="00E47AB0">
        <w:rPr>
          <w:rFonts w:ascii="Times New Roman" w:hAnsi="Times New Roman"/>
          <w:kern w:val="3"/>
          <w:sz w:val="28"/>
          <w:szCs w:val="28"/>
          <w:lang w:eastAsia="zh-CN" w:bidi="hi-IN"/>
        </w:rPr>
        <w:tab/>
      </w:r>
      <w:r w:rsidRPr="00E47AB0">
        <w:rPr>
          <w:rFonts w:ascii="Times New Roman" w:hAnsi="Times New Roman"/>
          <w:kern w:val="3"/>
          <w:sz w:val="28"/>
          <w:szCs w:val="28"/>
          <w:lang w:eastAsia="zh-CN" w:bidi="hi-IN"/>
        </w:rPr>
        <w:tab/>
      </w:r>
      <w:r w:rsidRPr="00E47AB0">
        <w:rPr>
          <w:rFonts w:ascii="Times New Roman" w:hAnsi="Times New Roman"/>
          <w:kern w:val="3"/>
          <w:sz w:val="28"/>
          <w:szCs w:val="28"/>
          <w:lang w:eastAsia="zh-CN" w:bidi="hi-IN"/>
        </w:rPr>
        <w:tab/>
      </w:r>
      <w:r w:rsidRPr="00E47AB0">
        <w:rPr>
          <w:rFonts w:ascii="Times New Roman" w:hAnsi="Times New Roman"/>
          <w:kern w:val="3"/>
          <w:sz w:val="28"/>
          <w:szCs w:val="28"/>
          <w:lang w:eastAsia="zh-CN" w:bidi="hi-IN"/>
        </w:rPr>
        <w:tab/>
      </w:r>
      <w:r w:rsidRPr="00E47AB0">
        <w:rPr>
          <w:rFonts w:ascii="Times New Roman" w:hAnsi="Times New Roman"/>
          <w:kern w:val="3"/>
          <w:sz w:val="28"/>
          <w:szCs w:val="28"/>
          <w:lang w:eastAsia="zh-CN" w:bidi="hi-IN"/>
        </w:rPr>
        <w:tab/>
        <w:t xml:space="preserve">   Д.В. Пушилин</w:t>
      </w:r>
    </w:p>
    <w:p w14:paraId="090FFF51" w14:textId="77777777" w:rsidR="000121AE" w:rsidRPr="00E47AB0" w:rsidRDefault="000121AE" w:rsidP="000121AE">
      <w:pPr>
        <w:widowControl w:val="0"/>
        <w:suppressAutoHyphens/>
        <w:autoSpaceDN w:val="0"/>
        <w:spacing w:after="0"/>
        <w:ind w:right="-1"/>
        <w:jc w:val="both"/>
        <w:textAlignment w:val="baseline"/>
        <w:rPr>
          <w:rFonts w:ascii="Times New Roman" w:hAnsi="Times New Roman"/>
          <w:kern w:val="3"/>
          <w:sz w:val="28"/>
          <w:szCs w:val="28"/>
          <w:lang w:eastAsia="zh-CN" w:bidi="hi-IN"/>
        </w:rPr>
      </w:pPr>
      <w:r w:rsidRPr="00E47AB0">
        <w:rPr>
          <w:rFonts w:ascii="Times New Roman" w:hAnsi="Times New Roman"/>
          <w:kern w:val="3"/>
          <w:sz w:val="28"/>
          <w:szCs w:val="28"/>
          <w:lang w:eastAsia="zh-CN" w:bidi="hi-IN"/>
        </w:rPr>
        <w:t>г. Донецк</w:t>
      </w:r>
    </w:p>
    <w:p w14:paraId="45C28179" w14:textId="12AE8182" w:rsidR="000121AE" w:rsidRPr="00E47AB0" w:rsidRDefault="009E2498" w:rsidP="000121AE">
      <w:pPr>
        <w:widowControl w:val="0"/>
        <w:suppressAutoHyphens/>
        <w:autoSpaceDN w:val="0"/>
        <w:spacing w:after="0"/>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11 сентября</w:t>
      </w:r>
      <w:r w:rsidR="000121AE" w:rsidRPr="00E47AB0">
        <w:rPr>
          <w:rFonts w:ascii="Times New Roman" w:hAnsi="Times New Roman"/>
          <w:kern w:val="3"/>
          <w:sz w:val="28"/>
          <w:szCs w:val="28"/>
          <w:lang w:eastAsia="zh-CN" w:bidi="hi-IN"/>
        </w:rPr>
        <w:t xml:space="preserve"> 2020 года</w:t>
      </w:r>
    </w:p>
    <w:p w14:paraId="3168A894" w14:textId="083720B4" w:rsidR="00A96CDD" w:rsidRPr="004B187F" w:rsidRDefault="000121AE" w:rsidP="000121AE">
      <w:pPr>
        <w:widowControl w:val="0"/>
        <w:tabs>
          <w:tab w:val="left" w:pos="7088"/>
        </w:tabs>
        <w:autoSpaceDE w:val="0"/>
        <w:autoSpaceDN w:val="0"/>
        <w:adjustRightInd w:val="0"/>
        <w:spacing w:before="120" w:after="0" w:line="240" w:lineRule="auto"/>
        <w:jc w:val="both"/>
        <w:rPr>
          <w:rFonts w:ascii="Times New Roman" w:hAnsi="Times New Roman"/>
          <w:sz w:val="28"/>
          <w:szCs w:val="28"/>
        </w:rPr>
      </w:pPr>
      <w:r w:rsidRPr="00E47AB0">
        <w:rPr>
          <w:rFonts w:ascii="Times New Roman" w:hAnsi="Times New Roman"/>
          <w:color w:val="111111"/>
          <w:kern w:val="3"/>
          <w:sz w:val="28"/>
          <w:szCs w:val="28"/>
          <w:lang w:eastAsia="zh-CN" w:bidi="hi-IN"/>
        </w:rPr>
        <w:t xml:space="preserve">№ </w:t>
      </w:r>
      <w:r w:rsidR="009E2498">
        <w:rPr>
          <w:rFonts w:ascii="Times New Roman" w:hAnsi="Times New Roman"/>
          <w:color w:val="111111"/>
          <w:kern w:val="3"/>
          <w:sz w:val="28"/>
          <w:szCs w:val="28"/>
          <w:lang w:eastAsia="zh-CN" w:bidi="hi-IN"/>
        </w:rPr>
        <w:t>187-IIНС</w:t>
      </w:r>
      <w:r w:rsidR="00E845C8">
        <w:rPr>
          <w:rFonts w:ascii="Times New Roman" w:hAnsi="Times New Roman"/>
          <w:noProof/>
          <w:color w:val="111111"/>
          <w:kern w:val="3"/>
          <w:sz w:val="28"/>
          <w:szCs w:val="28"/>
          <w:lang w:eastAsia="ru-RU"/>
        </w:rPr>
        <w:drawing>
          <wp:anchor distT="0" distB="0" distL="114300" distR="114300" simplePos="0" relativeHeight="251658240" behindDoc="0" locked="0" layoutInCell="1" allowOverlap="1" wp14:anchorId="4B3255B4" wp14:editId="014D1FCA">
            <wp:simplePos x="1988185" y="7165975"/>
            <wp:positionH relativeFrom="margin">
              <wp:align>right</wp:align>
            </wp:positionH>
            <wp:positionV relativeFrom="margin">
              <wp:align>bottom</wp:align>
            </wp:positionV>
            <wp:extent cx="719455" cy="719455"/>
            <wp:effectExtent l="0" t="0" r="4445" b="4445"/>
            <wp:wrapSquare wrapText="bothSides"/>
            <wp:docPr id="2" name="Рисунок 2" descr="C:\Users\gki\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Desktop\qr-code.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96CDD" w:rsidRPr="004B187F" w:rsidSect="008F50BB">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0BC8" w14:textId="77777777" w:rsidR="004E064C" w:rsidRDefault="004E064C" w:rsidP="004B187F">
      <w:pPr>
        <w:spacing w:after="0" w:line="240" w:lineRule="auto"/>
      </w:pPr>
      <w:r>
        <w:separator/>
      </w:r>
    </w:p>
  </w:endnote>
  <w:endnote w:type="continuationSeparator" w:id="0">
    <w:p w14:paraId="2B8CE1C4" w14:textId="77777777" w:rsidR="004E064C" w:rsidRDefault="004E064C" w:rsidP="004B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E168" w14:textId="77777777" w:rsidR="003F0F2A" w:rsidRDefault="00AA179B" w:rsidP="003F0F2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F341B2A" w14:textId="77777777" w:rsidR="003F0F2A" w:rsidRDefault="004E064C" w:rsidP="003F0F2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9830" w14:textId="77777777" w:rsidR="003F0F2A" w:rsidRDefault="004E064C" w:rsidP="003F0F2A">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9992" w14:textId="77777777" w:rsidR="004B187F" w:rsidRDefault="004B187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211F" w14:textId="77777777" w:rsidR="004E064C" w:rsidRDefault="004E064C" w:rsidP="004B187F">
      <w:pPr>
        <w:spacing w:after="0" w:line="240" w:lineRule="auto"/>
      </w:pPr>
      <w:r>
        <w:separator/>
      </w:r>
    </w:p>
  </w:footnote>
  <w:footnote w:type="continuationSeparator" w:id="0">
    <w:p w14:paraId="748F1E52" w14:textId="77777777" w:rsidR="004E064C" w:rsidRDefault="004E064C" w:rsidP="004B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3609" w14:textId="77777777" w:rsidR="004B187F" w:rsidRDefault="004B187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3A42" w14:textId="31657A6D" w:rsidR="003F0F2A" w:rsidRPr="004B187F" w:rsidRDefault="00AA179B">
    <w:pPr>
      <w:pStyle w:val="a6"/>
      <w:jc w:val="center"/>
      <w:rPr>
        <w:rFonts w:ascii="Times New Roman" w:hAnsi="Times New Roman"/>
        <w:sz w:val="24"/>
        <w:szCs w:val="24"/>
      </w:rPr>
    </w:pPr>
    <w:r w:rsidRPr="004B187F">
      <w:rPr>
        <w:rFonts w:ascii="Times New Roman" w:hAnsi="Times New Roman"/>
        <w:sz w:val="24"/>
        <w:szCs w:val="24"/>
      </w:rPr>
      <w:fldChar w:fldCharType="begin"/>
    </w:r>
    <w:r w:rsidRPr="004B187F">
      <w:rPr>
        <w:rFonts w:ascii="Times New Roman" w:hAnsi="Times New Roman"/>
        <w:sz w:val="24"/>
        <w:szCs w:val="24"/>
      </w:rPr>
      <w:instrText>PAGE   \* MERGEFORMAT</w:instrText>
    </w:r>
    <w:r w:rsidRPr="004B187F">
      <w:rPr>
        <w:rFonts w:ascii="Times New Roman" w:hAnsi="Times New Roman"/>
        <w:sz w:val="24"/>
        <w:szCs w:val="24"/>
      </w:rPr>
      <w:fldChar w:fldCharType="separate"/>
    </w:r>
    <w:r w:rsidR="00E26A82">
      <w:rPr>
        <w:rFonts w:ascii="Times New Roman" w:hAnsi="Times New Roman"/>
        <w:noProof/>
        <w:sz w:val="24"/>
        <w:szCs w:val="24"/>
      </w:rPr>
      <w:t>7</w:t>
    </w:r>
    <w:r w:rsidRPr="004B187F">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3E7F" w14:textId="77777777" w:rsidR="004B187F" w:rsidRDefault="004B187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287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04461A1"/>
    <w:multiLevelType w:val="hybridMultilevel"/>
    <w:tmpl w:val="781A1544"/>
    <w:lvl w:ilvl="0" w:tplc="D6BC6D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FB"/>
    <w:rsid w:val="000121AE"/>
    <w:rsid w:val="00012793"/>
    <w:rsid w:val="00077FA7"/>
    <w:rsid w:val="000D77B6"/>
    <w:rsid w:val="000F1CEA"/>
    <w:rsid w:val="00170FFB"/>
    <w:rsid w:val="001E2C14"/>
    <w:rsid w:val="00204A23"/>
    <w:rsid w:val="0020651B"/>
    <w:rsid w:val="00233917"/>
    <w:rsid w:val="0025518C"/>
    <w:rsid w:val="002C3019"/>
    <w:rsid w:val="0032356B"/>
    <w:rsid w:val="003668E5"/>
    <w:rsid w:val="00396317"/>
    <w:rsid w:val="003A0D4E"/>
    <w:rsid w:val="00437A72"/>
    <w:rsid w:val="00472A21"/>
    <w:rsid w:val="004B1299"/>
    <w:rsid w:val="004B187F"/>
    <w:rsid w:val="004D2754"/>
    <w:rsid w:val="004E064C"/>
    <w:rsid w:val="005039FD"/>
    <w:rsid w:val="00523A8C"/>
    <w:rsid w:val="006402A8"/>
    <w:rsid w:val="00687AD6"/>
    <w:rsid w:val="006E12E9"/>
    <w:rsid w:val="006F40E3"/>
    <w:rsid w:val="007235AD"/>
    <w:rsid w:val="00765F2C"/>
    <w:rsid w:val="007B5B83"/>
    <w:rsid w:val="007E27DA"/>
    <w:rsid w:val="00895258"/>
    <w:rsid w:val="008D563F"/>
    <w:rsid w:val="009427F8"/>
    <w:rsid w:val="009D7690"/>
    <w:rsid w:val="009D7C5A"/>
    <w:rsid w:val="009E2498"/>
    <w:rsid w:val="00A053EA"/>
    <w:rsid w:val="00A07DD0"/>
    <w:rsid w:val="00A1442A"/>
    <w:rsid w:val="00A431FF"/>
    <w:rsid w:val="00A96CDD"/>
    <w:rsid w:val="00AA179B"/>
    <w:rsid w:val="00AE1472"/>
    <w:rsid w:val="00AE2759"/>
    <w:rsid w:val="00B15C71"/>
    <w:rsid w:val="00B434BC"/>
    <w:rsid w:val="00BB4AFD"/>
    <w:rsid w:val="00C9202F"/>
    <w:rsid w:val="00CF3EF3"/>
    <w:rsid w:val="00D61EE6"/>
    <w:rsid w:val="00D71682"/>
    <w:rsid w:val="00D8316B"/>
    <w:rsid w:val="00DB3341"/>
    <w:rsid w:val="00DC0545"/>
    <w:rsid w:val="00DE7FF7"/>
    <w:rsid w:val="00E26A82"/>
    <w:rsid w:val="00E845C8"/>
    <w:rsid w:val="00E9741F"/>
    <w:rsid w:val="00EB24BA"/>
    <w:rsid w:val="00F02AA7"/>
    <w:rsid w:val="00FC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9A6A"/>
  <w15:docId w15:val="{0055FAF8-7D2B-43AD-901F-03E52A79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187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4B187F"/>
    <w:pPr>
      <w:tabs>
        <w:tab w:val="center" w:pos="4677"/>
        <w:tab w:val="right" w:pos="9355"/>
      </w:tabs>
      <w:spacing w:after="0" w:line="240" w:lineRule="auto"/>
    </w:pPr>
  </w:style>
  <w:style w:type="character" w:customStyle="1" w:styleId="a5">
    <w:name w:val="Нижний колонтитул Знак"/>
    <w:basedOn w:val="a1"/>
    <w:link w:val="a4"/>
    <w:uiPriority w:val="99"/>
    <w:rsid w:val="004B187F"/>
    <w:rPr>
      <w:rFonts w:ascii="Calibri" w:eastAsia="Calibri" w:hAnsi="Calibri" w:cs="Times New Roman"/>
    </w:rPr>
  </w:style>
  <w:style w:type="paragraph" w:styleId="a6">
    <w:name w:val="header"/>
    <w:basedOn w:val="a0"/>
    <w:link w:val="a7"/>
    <w:uiPriority w:val="99"/>
    <w:unhideWhenUsed/>
    <w:rsid w:val="004B187F"/>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B187F"/>
    <w:rPr>
      <w:rFonts w:ascii="Calibri" w:eastAsia="Calibri" w:hAnsi="Calibri" w:cs="Times New Roman"/>
    </w:rPr>
  </w:style>
  <w:style w:type="character" w:styleId="a8">
    <w:name w:val="page number"/>
    <w:basedOn w:val="a1"/>
    <w:rsid w:val="004B187F"/>
  </w:style>
  <w:style w:type="paragraph" w:styleId="a9">
    <w:name w:val="List Paragraph"/>
    <w:basedOn w:val="a0"/>
    <w:uiPriority w:val="34"/>
    <w:qFormat/>
    <w:rsid w:val="004B187F"/>
    <w:pPr>
      <w:ind w:left="720"/>
      <w:contextualSpacing/>
    </w:pPr>
  </w:style>
  <w:style w:type="paragraph" w:styleId="aa">
    <w:name w:val="Balloon Text"/>
    <w:basedOn w:val="a0"/>
    <w:link w:val="ab"/>
    <w:uiPriority w:val="99"/>
    <w:semiHidden/>
    <w:unhideWhenUsed/>
    <w:rsid w:val="008D563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D563F"/>
    <w:rPr>
      <w:rFonts w:ascii="Tahoma" w:eastAsia="Calibri" w:hAnsi="Tahoma" w:cs="Tahoma"/>
      <w:sz w:val="16"/>
      <w:szCs w:val="16"/>
    </w:rPr>
  </w:style>
  <w:style w:type="character" w:styleId="ac">
    <w:name w:val="annotation reference"/>
    <w:basedOn w:val="a1"/>
    <w:uiPriority w:val="99"/>
    <w:semiHidden/>
    <w:unhideWhenUsed/>
    <w:rsid w:val="006F40E3"/>
    <w:rPr>
      <w:sz w:val="16"/>
      <w:szCs w:val="16"/>
    </w:rPr>
  </w:style>
  <w:style w:type="paragraph" w:styleId="ad">
    <w:name w:val="annotation text"/>
    <w:basedOn w:val="a0"/>
    <w:link w:val="ae"/>
    <w:uiPriority w:val="99"/>
    <w:semiHidden/>
    <w:unhideWhenUsed/>
    <w:rsid w:val="006F40E3"/>
    <w:pPr>
      <w:spacing w:line="240" w:lineRule="auto"/>
    </w:pPr>
    <w:rPr>
      <w:sz w:val="20"/>
      <w:szCs w:val="20"/>
    </w:rPr>
  </w:style>
  <w:style w:type="character" w:customStyle="1" w:styleId="ae">
    <w:name w:val="Текст примечания Знак"/>
    <w:basedOn w:val="a1"/>
    <w:link w:val="ad"/>
    <w:uiPriority w:val="99"/>
    <w:semiHidden/>
    <w:rsid w:val="006F40E3"/>
    <w:rPr>
      <w:rFonts w:ascii="Calibri" w:eastAsia="Calibri" w:hAnsi="Calibri" w:cs="Times New Roman"/>
      <w:sz w:val="20"/>
      <w:szCs w:val="20"/>
    </w:rPr>
  </w:style>
  <w:style w:type="paragraph" w:styleId="af">
    <w:name w:val="annotation subject"/>
    <w:basedOn w:val="ad"/>
    <w:next w:val="ad"/>
    <w:link w:val="af0"/>
    <w:uiPriority w:val="99"/>
    <w:semiHidden/>
    <w:unhideWhenUsed/>
    <w:rsid w:val="006F40E3"/>
    <w:rPr>
      <w:b/>
      <w:bCs/>
    </w:rPr>
  </w:style>
  <w:style w:type="character" w:customStyle="1" w:styleId="af0">
    <w:name w:val="Тема примечания Знак"/>
    <w:basedOn w:val="ae"/>
    <w:link w:val="af"/>
    <w:uiPriority w:val="99"/>
    <w:semiHidden/>
    <w:rsid w:val="006F40E3"/>
    <w:rPr>
      <w:rFonts w:ascii="Calibri" w:eastAsia="Calibri" w:hAnsi="Calibri" w:cs="Times New Roman"/>
      <w:b/>
      <w:bCs/>
      <w:sz w:val="20"/>
      <w:szCs w:val="20"/>
    </w:rPr>
  </w:style>
  <w:style w:type="paragraph" w:styleId="a">
    <w:name w:val="List Bullet"/>
    <w:basedOn w:val="a0"/>
    <w:uiPriority w:val="99"/>
    <w:unhideWhenUsed/>
    <w:rsid w:val="00204A23"/>
    <w:pPr>
      <w:numPr>
        <w:numId w:val="2"/>
      </w:numPr>
      <w:contextualSpacing/>
    </w:pPr>
  </w:style>
  <w:style w:type="character" w:styleId="af1">
    <w:name w:val="Hyperlink"/>
    <w:basedOn w:val="a1"/>
    <w:uiPriority w:val="99"/>
    <w:unhideWhenUsed/>
    <w:rsid w:val="009E2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5-03-19/13-ihc-ob-obrashheniyah-grazhdan-dejstvuyushhaya-redaktsiya-po-sostoyaniyu-na-17-12-2019-g.html" TargetMode="External"/><Relationship Id="rId13" Type="http://schemas.openxmlformats.org/officeDocument/2006/relationships/hyperlink" Target="http://npa.dnronline.su/2015-09-07/71-ihc-ob-informatsii-i-informatsionnyh-tehnologiyah.html" TargetMode="External"/><Relationship Id="rId18" Type="http://schemas.openxmlformats.org/officeDocument/2006/relationships/hyperlink" Target="http://npa.dnronline.su/2016-01-19/98-ins-o-kulture-prinyat-postanovleniem-narodnogo-soveta-25-12-2015-dejstvuyushhaya-redaktsiya-po-sostoyaniyu-na-16-03-2020-g.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pa.dnronline.su/2016-04-27/121-ins-o-rynkah-i-rynochnoj-deyatelnosti-dejstvuyushhaya-redaktsiya-po-sostoyaniyu-na-30-05-2020-g.html" TargetMode="External"/><Relationship Id="rId7" Type="http://schemas.openxmlformats.org/officeDocument/2006/relationships/image" Target="media/image1.jpeg"/><Relationship Id="rId12" Type="http://schemas.openxmlformats.org/officeDocument/2006/relationships/hyperlink" Target="http://npa.dnronline.su/2015-08-11/60-ihc-ob-elektronnoj-podpisi.html" TargetMode="External"/><Relationship Id="rId17" Type="http://schemas.openxmlformats.org/officeDocument/2006/relationships/hyperlink" Target="http://npa.dnronline.su/2015-11-04/79-ihc-o-zashhite-detej-ot-informatsii-prichinyayushhej-vred-ih-zdorovyu-i-razvitiyu-dejstvuyushhaya-redaktsiya-po-sostoyaniyu-na-16-03-2020-g.html" TargetMode="External"/><Relationship Id="rId25" Type="http://schemas.openxmlformats.org/officeDocument/2006/relationships/image" Target="media/image2.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dnronline.su/2015-12-02/84-ins-ob-oborone-dejstvuyushhaya-redaktsiya-po-sostoyaniyu-na-16-03-2020-g.html" TargetMode="External"/><Relationship Id="rId20" Type="http://schemas.openxmlformats.org/officeDocument/2006/relationships/hyperlink" Target="http://npa.dnronline.su/2016-04-26/120-ihc-o-bezopasnosti-i-kachestve-pishhevyh-produktov-dejstvuyushhaya-redaktsiya-po-sostoyaniyu-na-21-06-2019g.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5-07-13/55-ins-ob-obrazovanii-dejstvuyushhaya-redaktsiya-po-sostoyaniyu-na-01-04-2020-g.html" TargetMode="External"/><Relationship Id="rId24" Type="http://schemas.openxmlformats.org/officeDocument/2006/relationships/hyperlink" Target="http://npa.dnronline.su/2018-01-10/198-ihc-o-reklame-dejstvuyushhaya-redaktsiya-po-sostoyaniyu-na-16-03-2020-g.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pa.dnronline.su/2015-09-07/73-ihc-ob-uvekovechenii-pamyati-vydayushhihsya-deyatelej-zasluzhennyh-lits-istoricheskih-sobytij-i-pamyatnyh-dat-dejstvuyushhaya-redaktsiya-po-sostoyaniyu-na-24-04-2020-g.html" TargetMode="External"/><Relationship Id="rId23" Type="http://schemas.openxmlformats.org/officeDocument/2006/relationships/hyperlink" Target="http://npa.dnronline.su/2016-06-24/134-ins-konsulskij-ustav-donetskoj-narodnoj-respubliki-dejstvuyushhaya-redaktsiya-po-sostoyaniyu-na-16-03-2020-g.html" TargetMode="External"/><Relationship Id="rId28" Type="http://schemas.openxmlformats.org/officeDocument/2006/relationships/footer" Target="footer1.xml"/><Relationship Id="rId10" Type="http://schemas.openxmlformats.org/officeDocument/2006/relationships/hyperlink" Target="http://npa.dnronline.su/2015-06-06/43-ins-ob-osobo-ohranyaemyh-prirodnyh-territoriyah-dejstvuyushhaya-redaktsiya-po-sostoyaniyu-na-29-11-2019g.html" TargetMode="External"/><Relationship Id="rId19" Type="http://schemas.openxmlformats.org/officeDocument/2006/relationships/hyperlink" Target="http://npa.dnronline.su/2016-03-29/114-ins-o-telekommunikatsiyah-dejstvuyushhaya-redaktsiya-po-sostoyaniyu-na-16-03-2020-g.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pa.dnronline.su/2015-05-14/32-ins-o-sisteme-gosudarstvennoj-sluzhby-donetskoj-narodnoj-respubliki.html" TargetMode="External"/><Relationship Id="rId14" Type="http://schemas.openxmlformats.org/officeDocument/2006/relationships/hyperlink" Target="http://npa.dnronline.su/2015-09-07/72-ihc-o-normativnyh-pravovyh-aktah-dejstvuyushhaya-redaktsiya-po-sostoyaniyu-na-24-04-2020-g.html" TargetMode="External"/><Relationship Id="rId22" Type="http://schemas.openxmlformats.org/officeDocument/2006/relationships/hyperlink" Target="http://npa.dnronline.su/2016-05-17/124-ihc-o-transportno-ekspeditorskoj-deyatelnosti-dejstvuyushhaya-redaktsiya-po-sostoyaniyu-na-16-03-2020-g.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2020-09-10T11:26:00Z</cp:lastPrinted>
  <dcterms:created xsi:type="dcterms:W3CDTF">2020-09-15T13:12:00Z</dcterms:created>
  <dcterms:modified xsi:type="dcterms:W3CDTF">2020-09-15T13:12:00Z</dcterms:modified>
</cp:coreProperties>
</file>