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7624" w14:textId="77777777" w:rsidR="00FA0DF9" w:rsidRPr="007E0D6F" w:rsidRDefault="00FA0DF9" w:rsidP="00FA0DF9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GoBack"/>
      <w:bookmarkEnd w:id="0"/>
      <w:r w:rsidRPr="007E0D6F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1ACA0C2A" wp14:editId="544161A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7F296" w14:textId="77777777" w:rsidR="00FA0DF9" w:rsidRPr="00E47AB0" w:rsidRDefault="00FA0DF9" w:rsidP="00FA0DF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47AB0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F3DA2D7" w14:textId="71EEC235" w:rsidR="00BE62B4" w:rsidRDefault="00FA0DF9" w:rsidP="00FA0DF9">
      <w:pPr>
        <w:spacing w:after="360" w:line="276" w:lineRule="auto"/>
        <w:contextualSpacing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E47AB0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F9D4E4E" w14:textId="00D20BA3" w:rsidR="00FA0DF9" w:rsidRPr="00FA0DF9" w:rsidRDefault="00FA0DF9" w:rsidP="00FA0DF9">
      <w:pPr>
        <w:spacing w:after="360" w:line="276" w:lineRule="auto"/>
        <w:contextualSpacing/>
        <w:jc w:val="center"/>
        <w:rPr>
          <w:rFonts w:ascii="Times New Roman" w:eastAsia="Calibri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</w:p>
    <w:p w14:paraId="15152517" w14:textId="77777777" w:rsidR="00FA0DF9" w:rsidRPr="006D25BD" w:rsidRDefault="00FA0DF9" w:rsidP="00FA0DF9">
      <w:pPr>
        <w:spacing w:after="36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CEF17" w14:textId="77777777" w:rsidR="00D30634" w:rsidRPr="006D25BD" w:rsidRDefault="00BE62B4" w:rsidP="008A69B7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 РАЗВИТИИ СЕЛЬСКОГО ХОЗЯЙСТВА</w:t>
      </w:r>
    </w:p>
    <w:p w14:paraId="518D2F27" w14:textId="77777777" w:rsidR="006358C1" w:rsidRPr="006D25BD" w:rsidRDefault="006358C1" w:rsidP="008A69B7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14:paraId="3056D74A" w14:textId="735AE99B" w:rsidR="00EC3211" w:rsidRDefault="00EC3211" w:rsidP="008A69B7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14:paraId="47B1A921" w14:textId="77777777" w:rsidR="00FA0DF9" w:rsidRPr="00E47AB0" w:rsidRDefault="00FA0DF9" w:rsidP="00FA0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B0">
        <w:rPr>
          <w:rFonts w:ascii="Times New Roman" w:hAnsi="Times New Roman" w:cs="Times New Roman"/>
          <w:b/>
          <w:sz w:val="28"/>
          <w:szCs w:val="28"/>
        </w:rPr>
        <w:t>Принят Постановлением Народного Совета 11 сентября 2020 года</w:t>
      </w:r>
    </w:p>
    <w:p w14:paraId="01C0DC38" w14:textId="5ECCFC07" w:rsidR="00FA0DF9" w:rsidRDefault="00FA0DF9" w:rsidP="008A69B7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14:paraId="78ED6E69" w14:textId="77777777" w:rsidR="00FA0DF9" w:rsidRPr="006D25BD" w:rsidRDefault="00FA0DF9" w:rsidP="008A69B7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14:paraId="0E8E0FD9" w14:textId="77777777" w:rsidR="00BE62B4" w:rsidRPr="006D25BD" w:rsidRDefault="00BE62B4" w:rsidP="000A0065">
      <w:pPr>
        <w:shd w:val="clear" w:color="auto" w:fill="FFFFFF"/>
        <w:spacing w:after="360" w:line="276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 1.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Предмет регулирования настоящего Закона</w:t>
      </w:r>
    </w:p>
    <w:p w14:paraId="7B02A2C3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Закон регулирует отношения, возникающие между физическими лицами и юридическими лицами, признанными на основании настоящего Закона сельскохозяйственными товаропроизводителями, иными физическими лицами, юридическими лицами, органами государственной власти в сфере развития сельского хозяйства.</w:t>
      </w:r>
    </w:p>
    <w:p w14:paraId="2F2B161E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Закон устанавливает правовые основы реализации государственной социально-экономической политики в сфере развития сельского хозяйства как экономической деятельности по производству сельскохозяйственной продукции, оказанию услуг в целях обеспечения населения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отечественными</w:t>
      </w:r>
      <w:r w:rsidRPr="006D25BD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продовольственными товарами, промышленности сельскохозяйственным сырьем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содействия устойчивому развитию территорий сельских поселений и соответствующих межселенных территорий (далее – устойчивое развитие сельских территорий).</w:t>
      </w:r>
    </w:p>
    <w:p w14:paraId="22FC395E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 2.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Правовое регулирование отношений в сфере развития сельского хозяйства</w:t>
      </w:r>
    </w:p>
    <w:p w14:paraId="41319507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Правовое регулирование отношений в сфере развития сельского хозяйства, устойчивого развития сельских территорий осуществляется настоящим Законом, другими законами и иными нормативными правовыми актами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Донецкой Народной Республики,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 правовыми актами органов местного самоуправления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262F0B21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Статья 3.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Основные понятия, используемые в настоящем Законе</w:t>
      </w:r>
    </w:p>
    <w:p w14:paraId="75CAC5CE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14:paraId="7F136159" w14:textId="77777777" w:rsidR="00DD4D29" w:rsidRPr="006D25BD" w:rsidRDefault="00DD4D29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hAnsi="Times New Roman" w:cs="Times New Roman"/>
          <w:sz w:val="28"/>
          <w:szCs w:val="28"/>
        </w:rPr>
        <w:t>1) агропромышленный комплекс – совокупность отраслей экономики, включая сельское хозяйство, отраслей производственного обслуживания сельского хозяйства и отраслей промышленности, осуществляющих переработку, транспортировку, заготовку, хранение сельскохозяйственной продукции и ее реализацию;</w:t>
      </w:r>
    </w:p>
    <w:p w14:paraId="258A9ABB" w14:textId="77777777" w:rsidR="00DD4D29" w:rsidRPr="006D25BD" w:rsidRDefault="00DD4D29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5BD">
        <w:rPr>
          <w:rFonts w:ascii="Times New Roman" w:hAnsi="Times New Roman" w:cs="Times New Roman"/>
          <w:sz w:val="28"/>
          <w:szCs w:val="28"/>
        </w:rPr>
        <w:t>2) государственная поддержка сельскохозяйственного производства – система экономических, организационных, правовых мер, направленных на создание благоприятных условий для производства, переработки, транспортировки, заготовки, хранения, а также для производственно-технического обслуживания, материально-технического снабжения сельскохозяйственного производства;</w:t>
      </w:r>
    </w:p>
    <w:p w14:paraId="39301DD1" w14:textId="2BF22160" w:rsidR="00DD4D29" w:rsidRPr="006D25BD" w:rsidRDefault="00347C3E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DD4D29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 рынок сельскохозяйственной продукции, сырья и продовольствия – сфера обращения сельскохозяйственной продукции, сырья и продовольствия;</w:t>
      </w:r>
    </w:p>
    <w:p w14:paraId="05F4A2A3" w14:textId="5D40A343" w:rsidR="00DD4D29" w:rsidRPr="006D25BD" w:rsidRDefault="00347C3E" w:rsidP="00A55C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D4D29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 сельскохозяйственное производство – совокупность видов экономической деятельности по выращиванию, производству и переработке соответственно сельскохозяйственной продукции, сырья и продовольствия, в том числе оказание соответствующих услуг;</w:t>
      </w:r>
    </w:p>
    <w:p w14:paraId="7793AD54" w14:textId="7265714D" w:rsidR="00DD4D29" w:rsidRPr="006D25BD" w:rsidRDefault="009B13E1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D4D29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 устойчивое развитие сельских территорий – стабильное социально-экономическое развитие,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использование земель.</w:t>
      </w:r>
    </w:p>
    <w:p w14:paraId="0C1D0BCD" w14:textId="7ADDC451" w:rsidR="009B13E1" w:rsidRPr="006D25BD" w:rsidRDefault="009B13E1" w:rsidP="009B13E1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 4.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Сельскохозяйственный товаропроизводитель</w:t>
      </w:r>
    </w:p>
    <w:p w14:paraId="1ADA75A1" w14:textId="56C35107" w:rsidR="009B13E1" w:rsidRPr="006D25BD" w:rsidRDefault="009B13E1" w:rsidP="009B13E1">
      <w:pPr>
        <w:pStyle w:val="a5"/>
        <w:shd w:val="clear" w:color="auto" w:fill="FFFFFF"/>
        <w:spacing w:after="36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 В целях настоящего Закона сельскохозяйственными товаропроизводителями признаются юридические лица, физические лица – предприниматели, осуществляющие производство сельскохозяйственной продукции</w:t>
      </w:r>
      <w:r w:rsidRPr="006D25BD">
        <w:rPr>
          <w:rFonts w:ascii="Times New Roman" w:hAnsi="Times New Roman" w:cs="Times New Roman"/>
          <w:sz w:val="28"/>
          <w:szCs w:val="28"/>
        </w:rPr>
        <w:t xml:space="preserve"> </w:t>
      </w:r>
      <w:r w:rsidRPr="006D25B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органической продукции)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ее первичную и последующую (промышленную) переработку (в том числе на арендованных основных средствах) в соответствии с перечнем видов продукции, относимой к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сельскохозяйственной продукции, и перечнем продукции, относимой к продукции первичной переработки, произведенной из сельскохозяйственного сырья собственного производства, утверждаемыми Правительством Донецкой Народной Республики,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менее чем семьдесят процентов за соответствующий период, установленный законом.</w:t>
      </w:r>
    </w:p>
    <w:p w14:paraId="49DF5AE2" w14:textId="7EA4C780" w:rsidR="009B13E1" w:rsidRPr="006D25BD" w:rsidRDefault="009B13E1" w:rsidP="009B13E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 Сельскохозяйственными товаропроизводителями признаются также:</w:t>
      </w:r>
    </w:p>
    <w:p w14:paraId="18AE6F30" w14:textId="4BBE42B9" w:rsidR="009B13E1" w:rsidRPr="006D25BD" w:rsidRDefault="009B13E1" w:rsidP="009B13E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 физические лица, ведущие личное подсобное хозяйство,</w:t>
      </w:r>
      <w:r w:rsidRPr="006D25BD">
        <w:rPr>
          <w:rFonts w:ascii="Times New Roman" w:hAnsi="Times New Roman" w:cs="Times New Roman"/>
          <w:sz w:val="28"/>
          <w:szCs w:val="28"/>
        </w:rPr>
        <w:t xml:space="preserve"> в соответствии с законом, регулирующим правоотношения, возникающие в связи с ведением физическими лицами личного подсобного хозяйства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6EC4B2B" w14:textId="335A4BD0" w:rsidR="009B13E1" w:rsidRPr="006D25BD" w:rsidRDefault="009B13E1" w:rsidP="009B13E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 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заготовительные);</w:t>
      </w:r>
    </w:p>
    <w:p w14:paraId="38B88BDD" w14:textId="68CA48DE" w:rsidR="009B13E1" w:rsidRPr="006D25BD" w:rsidRDefault="009B13E1" w:rsidP="009B13E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 крестьянские (фермерские) хозяйства</w:t>
      </w:r>
      <w:r w:rsidRPr="006D25BD">
        <w:rPr>
          <w:rFonts w:ascii="Times New Roman" w:hAnsi="Times New Roman" w:cs="Times New Roman"/>
          <w:sz w:val="28"/>
          <w:szCs w:val="28"/>
        </w:rPr>
        <w:t xml:space="preserve"> в соответствии с законом, определяющим </w:t>
      </w:r>
      <w:r w:rsidRPr="006D25BD">
        <w:rPr>
          <w:rStyle w:val="blk"/>
          <w:rFonts w:ascii="Times New Roman" w:hAnsi="Times New Roman" w:cs="Times New Roman"/>
          <w:sz w:val="28"/>
          <w:szCs w:val="28"/>
        </w:rPr>
        <w:t>правовые, экономические и социальные основы создания и деятельности крестьянских (фермерских) хозяйств.</w:t>
      </w:r>
    </w:p>
    <w:p w14:paraId="776D57BD" w14:textId="40286C3A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EE66E8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071DC"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Государственная аграрная политика</w:t>
      </w:r>
    </w:p>
    <w:p w14:paraId="38CBE0FA" w14:textId="683718EA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Государственная аграрная политика представляет собой составную часть государственной социально-экономической политики, направленной на </w:t>
      </w:r>
      <w:r w:rsidR="00A64627" w:rsidRPr="006D2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устойчивое развитие сельских территорий и сельского хозяйства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0829F48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целями государственной аграрной политики являются:</w:t>
      </w:r>
    </w:p>
    <w:p w14:paraId="2E253312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 повышение конкурентоспособности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отечественной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сельскохозяйственной продукции и отечественных сельскохозяйственных товаропроизводителей, обеспечение качества отечественных продовольственных товаров;</w:t>
      </w:r>
    </w:p>
    <w:p w14:paraId="64250FEE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 обеспечение устойчивого развития сельских территорий, занятости сельского населения, повышения уровня его жизни, в том числе за счет увеличения уровня доходов работников, занятых в сельском хозяйстве;</w:t>
      </w:r>
    </w:p>
    <w:p w14:paraId="7CE1135B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 сохранение и воспроизводство используемых для нужд сельскохозяйственного производства природных ресурсов;</w:t>
      </w:r>
    </w:p>
    <w:p w14:paraId="61B0962C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 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этого рынка;</w:t>
      </w:r>
    </w:p>
    <w:p w14:paraId="4E7E0999" w14:textId="19F2D098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 создание </w:t>
      </w:r>
      <w:r w:rsidRPr="006D25BD">
        <w:rPr>
          <w:rFonts w:ascii="Times New Roman" w:hAnsi="Times New Roman" w:cs="Times New Roman"/>
          <w:sz w:val="28"/>
          <w:szCs w:val="28"/>
        </w:rPr>
        <w:t xml:space="preserve">благоприятного инвестиционного климата и повышение объемов привлечения инвестиций в развитие сельского хозяйства, пищевой и </w:t>
      </w:r>
      <w:bookmarkStart w:id="1" w:name="_Hlk37165382"/>
      <w:r w:rsidRPr="006D25BD">
        <w:rPr>
          <w:rFonts w:ascii="Times New Roman" w:hAnsi="Times New Roman" w:cs="Times New Roman"/>
          <w:sz w:val="28"/>
          <w:szCs w:val="28"/>
        </w:rPr>
        <w:t>перерабатывающей сельскохозяйственную продукцию промышленности</w:t>
      </w:r>
      <w:bookmarkEnd w:id="1"/>
      <w:r w:rsidRPr="006D25BD">
        <w:rPr>
          <w:rFonts w:ascii="Times New Roman" w:hAnsi="Times New Roman" w:cs="Times New Roman"/>
          <w:sz w:val="28"/>
          <w:szCs w:val="28"/>
        </w:rPr>
        <w:t xml:space="preserve">, </w:t>
      </w:r>
      <w:r w:rsidR="00A64627" w:rsidRPr="006D2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устойчивое развитие сельских территорий и сельского хозяйства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44316D6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 наблюдение за индексом цен на сельскохозяйственную продукцию, сырье и индексом цен (тарифов) на промышленную продукцию (услуги), используемую сельскохозяйственными товаропроизводителями, и поддержание паритета индексов таких цен (тарифов).</w:t>
      </w:r>
    </w:p>
    <w:p w14:paraId="2CCFEAEE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 Государственная аграрная политика основывается на следующих принципах:</w:t>
      </w:r>
    </w:p>
    <w:p w14:paraId="3F748879" w14:textId="5A75B650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 доступность и адресность государственной поддержки сельскохозяйственных товаропроизводителей, а также юридических лиц и физических лиц – предпринимателей, осуществляющих первичную и (или) последующую (промышленную) переработку сельскохозяйственной продукции, научных организаций, профессиональных образовательных организаций, образовательных организаций высшего профессионального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r w:rsidR="006C6E29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 1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статьи </w:t>
      </w:r>
      <w:r w:rsidR="006C6E29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Закона;</w:t>
      </w:r>
    </w:p>
    <w:p w14:paraId="74A465E4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 доступность информации о состоянии государственной аграрной политики;</w:t>
      </w:r>
    </w:p>
    <w:p w14:paraId="61E5D729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 единство рынка сельскохозяйственной продукции, сырья и продовольствия и обеспечение равных условий конкуренции на этом рынке;</w:t>
      </w:r>
    </w:p>
    <w:p w14:paraId="497C1922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4) последовательность осуществления мер государственной аграрной политики и ее устойчивое развитие;</w:t>
      </w:r>
    </w:p>
    <w:p w14:paraId="38DD1401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 участие союзов (ассоциаций) сельскохозяйственных товаропроизводителей в формировании и реализации государственной аграрной политики.</w:t>
      </w:r>
    </w:p>
    <w:p w14:paraId="25461AA7" w14:textId="11389F0D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 Основные направления государственной аграрной политики:</w:t>
      </w:r>
    </w:p>
    <w:p w14:paraId="0D793A3C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 поддержание стабильности обеспечения населения отечественными продовольственными товарами;</w:t>
      </w:r>
    </w:p>
    <w:p w14:paraId="7EBBC0CC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 формирование и регулирование рынка сельскохозяйственной продукции, сырья и продовольствия, развитие его инфраструктуры;</w:t>
      </w:r>
    </w:p>
    <w:p w14:paraId="03E04A60" w14:textId="60D40A58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 </w:t>
      </w:r>
      <w:r w:rsidRPr="006D25BD">
        <w:rPr>
          <w:rFonts w:ascii="Times New Roman" w:hAnsi="Times New Roman" w:cs="Times New Roman"/>
          <w:sz w:val="28"/>
          <w:szCs w:val="28"/>
        </w:rPr>
        <w:t xml:space="preserve">государственная поддержка сельскохозяйственных товаропроизводителей, а также </w:t>
      </w:r>
      <w:bookmarkStart w:id="2" w:name="_Hlk32588512"/>
      <w:r w:rsidRPr="006D25BD">
        <w:rPr>
          <w:rFonts w:ascii="Times New Roman" w:hAnsi="Times New Roman" w:cs="Times New Roman"/>
          <w:sz w:val="28"/>
          <w:szCs w:val="28"/>
        </w:rPr>
        <w:t>юридических лиц и физических лиц – предпринимателей,</w:t>
      </w:r>
      <w:bookmarkEnd w:id="2"/>
      <w:r w:rsidRPr="006D25BD">
        <w:rPr>
          <w:rFonts w:ascii="Times New Roman" w:hAnsi="Times New Roman" w:cs="Times New Roman"/>
          <w:sz w:val="28"/>
          <w:szCs w:val="28"/>
        </w:rPr>
        <w:t xml:space="preserve"> осуществляющих первичную и (или) последующую (промышленную) переработку сельскохозяйственной продукции, научных организаций, </w:t>
      </w:r>
      <w:r w:rsidR="0099174F" w:rsidRPr="006D25BD">
        <w:rPr>
          <w:rFonts w:ascii="Times New Roman" w:hAnsi="Times New Roman" w:cs="Times New Roman"/>
          <w:sz w:val="28"/>
          <w:szCs w:val="28"/>
          <w:lang w:eastAsia="uk-UA"/>
        </w:rPr>
        <w:t>профессиональных образовательных организаций и образовательных организаций высшего профессионального образования</w:t>
      </w:r>
      <w:r w:rsidR="0099174F" w:rsidRPr="006D25BD">
        <w:rPr>
          <w:rFonts w:ascii="Times New Roman" w:hAnsi="Times New Roman" w:cs="Times New Roman"/>
          <w:lang w:eastAsia="uk-UA"/>
        </w:rPr>
        <w:t>,</w:t>
      </w:r>
      <w:r w:rsidRPr="006D25BD">
        <w:rPr>
          <w:rFonts w:ascii="Times New Roman" w:hAnsi="Times New Roman" w:cs="Times New Roman"/>
          <w:sz w:val="28"/>
          <w:szCs w:val="28"/>
        </w:rPr>
        <w:t xml:space="preserve">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r w:rsidR="00055830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части 1 статьи 4 </w:t>
      </w:r>
      <w:r w:rsidRPr="006D25BD">
        <w:rPr>
          <w:rFonts w:ascii="Times New Roman" w:hAnsi="Times New Roman" w:cs="Times New Roman"/>
          <w:sz w:val="28"/>
          <w:szCs w:val="28"/>
        </w:rPr>
        <w:t>настоящего Закона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E91E684" w14:textId="7D62E51F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 защита экономических интересов отечественных сельскохозяйственных товаропроизводителей на внутреннем и внешнем рынках, содействие расширению их доступа на рын</w:t>
      </w:r>
      <w:r w:rsidR="00BD3C7E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3" w:name="_Hlk37686309"/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сельскохозяйственной продукции, сырья и продовольствия</w:t>
      </w:r>
      <w:bookmarkEnd w:id="3"/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E454525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 развитие науки и инновационной деятельности в сфере агропромышленного комплекса;</w:t>
      </w:r>
    </w:p>
    <w:p w14:paraId="527A8B8F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 устойчивое развитие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сельских территорий;</w:t>
      </w:r>
    </w:p>
    <w:p w14:paraId="4248D51A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 совершенствование системы подготовки, переподготовки и дополнительного профессионального образования кадров для сельского хозяйства.</w:t>
      </w:r>
    </w:p>
    <w:p w14:paraId="7F240C5A" w14:textId="0B3E2293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Статья </w:t>
      </w:r>
      <w:r w:rsidR="0054067E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Меры по реализации государственной аграрной политики</w:t>
      </w:r>
    </w:p>
    <w:p w14:paraId="24FAC498" w14:textId="2C4921F9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реализации государственной аграрной политики могут применяться следующие меры:</w:t>
      </w:r>
    </w:p>
    <w:p w14:paraId="4354C446" w14:textId="2F9EB82E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 предоставление бюджетных средств сельскохозяйственным товаропроизводителям, научным организациям, образовательным организациям высшего</w:t>
      </w:r>
      <w:r w:rsidR="0073472E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профессионального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</w:t>
      </w:r>
      <w:r w:rsidR="000673F8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части 1 статьи 4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Закона, в соответствии с законодательством Донецкой Народной Республики;</w:t>
      </w:r>
    </w:p>
    <w:p w14:paraId="25FA8F18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 применение специальных налоговых режимов в отношении сельскохозяйственных товаропроизводителей;</w:t>
      </w:r>
    </w:p>
    <w:p w14:paraId="18504125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 осуществление закупки, хранения, переработки и поставок сельскохозяйственной продукции, сырья и продовольствия для государственных и муниципальных нужд;</w:t>
      </w:r>
    </w:p>
    <w:p w14:paraId="59DFEF79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 регулирование рынка сельскохозяйственной продукции, сырья и продовольствия, в том числе таможенно-тарифное и нетарифное регулирование;</w:t>
      </w:r>
    </w:p>
    <w:p w14:paraId="7EF2D649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 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помощи;</w:t>
      </w:r>
    </w:p>
    <w:p w14:paraId="4513ACD9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 антимонопольное регулирование рынков сельскохозяйственной продукции, сырья и продовольствия;</w:t>
      </w:r>
    </w:p>
    <w:p w14:paraId="1EDAE444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 участие общественных организаций в формировании и реализации государственной аграрной политики;</w:t>
      </w:r>
    </w:p>
    <w:p w14:paraId="4E73B99A" w14:textId="2439CE14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 проведение закупочных интервенций, товарных интервенций на рынке сельскохозяйственной продукции, сырья и продовольствия, а также залоговых операций;</w:t>
      </w:r>
    </w:p>
    <w:p w14:paraId="58A3A19E" w14:textId="49BE8AEA" w:rsidR="0073472E" w:rsidRPr="006D25BD" w:rsidRDefault="0073472E" w:rsidP="0073472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9) </w:t>
      </w:r>
      <w:r w:rsidRPr="006D2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подготовка и реализация республиканских</w:t>
      </w:r>
      <w:r w:rsidRPr="006D25BD">
        <w:rPr>
          <w:rFonts w:ascii="Times New Roman" w:hAnsi="Times New Roman" w:cs="Times New Roman"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программ, направленных на развитие сельского хозяйства;</w:t>
      </w:r>
    </w:p>
    <w:p w14:paraId="48A42BED" w14:textId="10CBCCAD" w:rsidR="00BE62B4" w:rsidRPr="006D25BD" w:rsidRDefault="0073472E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BE62B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 другие меры, предусмотренные законодательством Донецкой Народной Республики.</w:t>
      </w:r>
    </w:p>
    <w:p w14:paraId="5D35FAEA" w14:textId="581FF8A9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 </w:t>
      </w:r>
      <w:r w:rsidR="00130863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Основные направления государственной поддержки в сфере развития сельского хозяйства</w:t>
      </w:r>
    </w:p>
    <w:p w14:paraId="7AE7B859" w14:textId="229AC330" w:rsidR="00BE62B4" w:rsidRPr="006D25BD" w:rsidRDefault="007D595C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BE62B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Государственная поддержка развития сельского хозяйства, устойчивого развития сельских территорий осуществляется по следующим основным направлениям:</w:t>
      </w:r>
    </w:p>
    <w:p w14:paraId="26982A44" w14:textId="44B8F839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 обеспечение доступности кредитных ресурсов для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физических лиц, ведущих личное подсобное хозяйство, крестьянских (фермерских) хозяйств, сельскохозяйственных потребительских кооперативов, а также </w:t>
      </w:r>
      <w:r w:rsidR="00635FBC" w:rsidRPr="006D25BD">
        <w:rPr>
          <w:rFonts w:ascii="Times New Roman" w:hAnsi="Times New Roman" w:cs="Times New Roman"/>
          <w:sz w:val="28"/>
          <w:szCs w:val="28"/>
        </w:rPr>
        <w:t>юридических лиц и физических лиц – предпринимателей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Правительством Донецкой Народной Республики,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условии, что доля дохода от реализации этой продукции в доходе указанных организаций и указанных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физических лиц</w:t>
      </w:r>
      <w:r w:rsidR="00692A37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–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предпринимателей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 не менее чем семьдесят </w:t>
      </w:r>
      <w:r w:rsidR="00130863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процентов за соответствующий период, установленный законом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69A36F7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системы страхования рисков в сельском хозяйстве;</w:t>
      </w:r>
    </w:p>
    <w:p w14:paraId="553B676A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племенного животноводства;</w:t>
      </w:r>
    </w:p>
    <w:p w14:paraId="62FB247F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элитного семеноводства;</w:t>
      </w:r>
    </w:p>
    <w:p w14:paraId="57B417EB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производства продукции животноводства;</w:t>
      </w:r>
    </w:p>
    <w:p w14:paraId="33066EE9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закладки многолетних насаждений и уход за ними;</w:t>
      </w:r>
    </w:p>
    <w:p w14:paraId="18D9A0A3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7) обеспечение обновления основных средств сельскохозяйственных товаропроизводителей;</w:t>
      </w:r>
    </w:p>
    <w:p w14:paraId="10B9095E" w14:textId="77777777" w:rsidR="007C25CA" w:rsidRPr="006D25BD" w:rsidRDefault="00BE62B4" w:rsidP="007C25C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мероприятий по повышению плодородия почв;</w:t>
      </w:r>
    </w:p>
    <w:p w14:paraId="0914CFF5" w14:textId="12B6FA9D" w:rsidR="00BE62B4" w:rsidRPr="006D25BD" w:rsidRDefault="00BE62B4" w:rsidP="007C25C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устойчивого развития сельских территорий, в том числе строительство и содержание в надлежащем порядке связывающих населенные пункты автомобильных дорог;</w:t>
      </w:r>
    </w:p>
    <w:p w14:paraId="7E7AAA10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10) предоставление консультационной помощи сельскохозяйственным товаропроизводителям, </w:t>
      </w:r>
      <w:r w:rsidRPr="006D25BD">
        <w:rPr>
          <w:rFonts w:ascii="Times New Roman" w:hAnsi="Times New Roman" w:cs="Times New Roman"/>
          <w:sz w:val="28"/>
          <w:szCs w:val="28"/>
        </w:rPr>
        <w:t>подготовка, переподготовка и повышение квалификации специалистов для сельского хозяйства, пищевой и перерабатывающей сельскохозяйственную продукцию промышленности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2DB33A1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11) информационное обеспечение при реализации государственной аграрной политики;</w:t>
      </w:r>
    </w:p>
    <w:p w14:paraId="6E587F3A" w14:textId="6FD82E41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12) поддержка сельскохозяйственных товаропроизводителей, осуществляющих производство сельскохозяйственной продукции на неблагоприятных для такого производства территориях. Неблагоприятными для производства сельскохозяйственной продукции территориями в целях настоящего Закона признаются территории Донецкой Народной Республики, на которых </w:t>
      </w:r>
      <w:r w:rsidR="00E669C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вследствие природно</w:t>
      </w:r>
      <w:r w:rsidR="00F30691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669C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климатических условий,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состояния почвы, а также социально-экономических факторов уровень доходов сельскохозяйственных товаропроизводителей ниже, чем в среднем по сельскому хозяйству, но производство сельскохозяйственной продукции должно осуществляться для обеспечения занятости сельского населени</w:t>
      </w:r>
      <w:r w:rsidR="006A4C43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я, повышения уровня его доходов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Порядок и критерии отнесения территорий к неблагоприятным для производства сельскохозяйственной продукции территориям устанавливаются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Правительством Донецкой Народной Республики</w:t>
      </w:r>
      <w:r w:rsidR="006A4C43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415C8CF" w14:textId="263EDB3C" w:rsidR="00BB4A6A" w:rsidRPr="006D25BD" w:rsidRDefault="00BB4A6A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13) </w:t>
      </w:r>
      <w:r w:rsidRPr="006D25BD">
        <w:rPr>
          <w:rFonts w:ascii="Times New Roman" w:hAnsi="Times New Roman" w:cs="Times New Roman"/>
          <w:sz w:val="28"/>
          <w:szCs w:val="28"/>
        </w:rPr>
        <w:t>развитие органического сельского хозяйства и поддержка производителей органической продукции.</w:t>
      </w:r>
    </w:p>
    <w:p w14:paraId="546D5B9F" w14:textId="5105CE3F" w:rsidR="007D595C" w:rsidRPr="006D25BD" w:rsidRDefault="007D595C" w:rsidP="007D595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hAnsi="Times New Roman" w:cs="Times New Roman"/>
          <w:sz w:val="28"/>
          <w:szCs w:val="28"/>
        </w:rPr>
        <w:t>2. </w:t>
      </w:r>
      <w:r w:rsidRPr="006D2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Республиканского бюджета </w:t>
      </w:r>
      <w:r w:rsidR="008C76A0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Донецкой Народной Республики </w:t>
      </w:r>
      <w:r w:rsidRPr="006D2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целевое назначение и не могут быть израсходованы на другие цели.</w:t>
      </w:r>
    </w:p>
    <w:p w14:paraId="62C58709" w14:textId="67EF328E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Статья </w:t>
      </w:r>
      <w:r w:rsidR="009F5E28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Республиканская программа развития сельского хозяйства и регулирования рынков сельскохозяйственной продукции, сырья и продовольствия</w:t>
      </w:r>
    </w:p>
    <w:p w14:paraId="4EDA5C4E" w14:textId="530824B5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Республиканская программа развития сельского хозяйства и регулирования рынков сельскохозяйственной продукции, сырья и продовольствия (дале</w:t>
      </w:r>
      <w:r w:rsidR="0064583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республиканская программа по развитию сельского хозяйства) разрабатывается и реализуется в </w:t>
      </w:r>
      <w:r w:rsidR="0064583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Законом Донецкой Народной Республики </w:t>
      </w:r>
      <w:r w:rsidR="00937CD0" w:rsidRPr="006D2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2 октября 2015 года №</w:t>
      </w:r>
      <w:r w:rsidR="00BE0B0C" w:rsidRPr="006D2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937CD0" w:rsidRPr="006D2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80-</w:t>
      </w:r>
      <w:r w:rsidR="00A47FBE" w:rsidRPr="006D25BD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937CD0" w:rsidRPr="006D2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НС</w:t>
      </w:r>
      <w:r w:rsidR="00937CD0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республиканских программах» с учетом особенностей, у</w:t>
      </w:r>
      <w:r w:rsidR="006A4C43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становленных настоящим Законом.</w:t>
      </w:r>
    </w:p>
    <w:p w14:paraId="2A13F5BA" w14:textId="0D184DE2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B0421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 Реализация </w:t>
      </w:r>
      <w:r w:rsidRPr="006D25B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республиканской</w:t>
      </w:r>
      <w:r w:rsidRPr="006D25BD">
        <w:rPr>
          <w:rFonts w:ascii="Times New Roman" w:eastAsia="Times New Roman" w:hAnsi="Times New Roman" w:cs="Times New Roman"/>
          <w:b/>
          <w:color w:val="002060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программы по развитию сельского хозяйства. Контроль реализации </w:t>
      </w:r>
      <w:r w:rsidRPr="006D25B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республиканской</w:t>
      </w:r>
      <w:r w:rsidRPr="006D25BD">
        <w:rPr>
          <w:rFonts w:ascii="Times New Roman" w:eastAsia="Times New Roman" w:hAnsi="Times New Roman" w:cs="Times New Roman"/>
          <w:b/>
          <w:color w:val="002060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программы по развитию сельского хозяйства</w:t>
      </w:r>
    </w:p>
    <w:p w14:paraId="5AC6AECB" w14:textId="53735671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 Реализация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республиканской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 по развитию сельского хозяйства </w:t>
      </w:r>
      <w:r w:rsidR="00937CD0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реализации ее мероприятий и задач р</w:t>
      </w:r>
      <w:r w:rsidRPr="006D25BD">
        <w:rPr>
          <w:rFonts w:ascii="Times New Roman" w:hAnsi="Times New Roman" w:cs="Times New Roman"/>
          <w:sz w:val="28"/>
          <w:szCs w:val="28"/>
        </w:rPr>
        <w:t>еспубликанским органом исполнительной власти, реализующим государственную политику в сфере агропромышленной политики</w:t>
      </w:r>
      <w:r w:rsidRPr="006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sz w:val="28"/>
          <w:szCs w:val="28"/>
        </w:rPr>
        <w:t>и продовольственной безопасности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органами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местного самоуправления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посредством осуществления </w:t>
      </w:r>
      <w:r w:rsidR="000B0547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республиканских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программ, иных мероприятий в </w:t>
      </w:r>
      <w:r w:rsidR="00D24119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сфере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продовольствия.</w:t>
      </w:r>
    </w:p>
    <w:p w14:paraId="132C93DD" w14:textId="44C0CD02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 Исполнителями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республиканской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 по развитию сельского хозяйства могут быть </w:t>
      </w:r>
      <w:r w:rsidR="00937CD0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юридические лица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независимо от форм собственности, определяемые р</w:t>
      </w:r>
      <w:r w:rsidRPr="006D25BD">
        <w:rPr>
          <w:rFonts w:ascii="Times New Roman" w:hAnsi="Times New Roman" w:cs="Times New Roman"/>
          <w:sz w:val="28"/>
          <w:szCs w:val="28"/>
        </w:rPr>
        <w:t>еспубликанским органом исполнительной власти, реализующим государственную политику в сфере агропромышленной политики</w:t>
      </w:r>
      <w:r w:rsidRPr="006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sz w:val="28"/>
          <w:szCs w:val="28"/>
        </w:rPr>
        <w:t xml:space="preserve">и продовольственной безопасности, для выполнения мероприятий и задач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республиканской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 по развитию сельского хозяйства на конкурсной основе.</w:t>
      </w:r>
    </w:p>
    <w:p w14:paraId="580CB457" w14:textId="176F1A9D" w:rsidR="00CC1716" w:rsidRPr="006D25BD" w:rsidRDefault="00CC1716" w:rsidP="00CC1716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 Контроль реализаци</w:t>
      </w:r>
      <w:r w:rsidR="004D7E2D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республиканской</w:t>
      </w:r>
      <w:r w:rsidRPr="006D25BD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 разработанной на государственном уровне</w:t>
      </w:r>
      <w:r w:rsidR="002B0670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развитию сельского хозяйства, осуществляет Правительство Донецкой Народной Республики </w:t>
      </w:r>
      <w:r w:rsidRPr="006D25BD">
        <w:rPr>
          <w:rStyle w:val="2"/>
          <w:rFonts w:eastAsiaTheme="minorHAnsi"/>
          <w:i w:val="0"/>
          <w:iCs w:val="0"/>
          <w:sz w:val="28"/>
          <w:szCs w:val="28"/>
        </w:rPr>
        <w:t>и разработчик республиканской программы</w:t>
      </w:r>
      <w:r w:rsidRPr="006D25BD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.</w:t>
      </w:r>
    </w:p>
    <w:p w14:paraId="7A6F6424" w14:textId="2B446466" w:rsidR="00CC1716" w:rsidRPr="006D25BD" w:rsidRDefault="00CC1716" w:rsidP="00CC1716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4. </w:t>
      </w:r>
      <w:bookmarkStart w:id="4" w:name="_Hlk43991089"/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реализаци</w:t>
      </w:r>
      <w:r w:rsidR="004D7E2D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республиканской</w:t>
      </w:r>
      <w:r w:rsidRPr="006D25BD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 разработанной на местном уровне</w:t>
      </w:r>
      <w:r w:rsidR="002B0670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развитию сельского хозяйства, осуществляет глава представительского органа местного самоуправления.</w:t>
      </w:r>
      <w:bookmarkEnd w:id="4"/>
    </w:p>
    <w:p w14:paraId="6F075838" w14:textId="3229FAF5" w:rsidR="00BE62B4" w:rsidRPr="006D25BD" w:rsidRDefault="00CC1716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E62B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BE62B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Непосредственный контроль </w:t>
      </w:r>
      <w:r w:rsidR="00242404" w:rsidRPr="006D25BD">
        <w:rPr>
          <w:rFonts w:ascii="Times New Roman" w:hAnsi="Times New Roman" w:cs="Times New Roman"/>
          <w:sz w:val="28"/>
          <w:szCs w:val="28"/>
        </w:rPr>
        <w:t>за реализацией мероприятий и заданий республиканской программы</w:t>
      </w:r>
      <w:r w:rsidR="00BE62B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развитию сельского хозяйства, </w:t>
      </w:r>
      <w:r w:rsidR="00242404" w:rsidRPr="006D25BD">
        <w:rPr>
          <w:rFonts w:ascii="Times New Roman" w:hAnsi="Times New Roman" w:cs="Times New Roman"/>
          <w:sz w:val="28"/>
          <w:szCs w:val="28"/>
        </w:rPr>
        <w:t>эффективным и целевым использованием её исполнителями средств</w:t>
      </w:r>
      <w:r w:rsidR="00242404" w:rsidRPr="006D25BD" w:rsidDel="002424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E62B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р</w:t>
      </w:r>
      <w:r w:rsidR="00BE62B4" w:rsidRPr="006D25BD">
        <w:rPr>
          <w:rFonts w:ascii="Times New Roman" w:hAnsi="Times New Roman" w:cs="Times New Roman"/>
          <w:sz w:val="28"/>
          <w:szCs w:val="28"/>
        </w:rPr>
        <w:t>еспубликанский орган исполнительной власти, реализующий государственную политику в сфере агропромышленной политики</w:t>
      </w:r>
      <w:r w:rsidR="00BE62B4" w:rsidRPr="006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2B4" w:rsidRPr="006D25BD">
        <w:rPr>
          <w:rFonts w:ascii="Times New Roman" w:hAnsi="Times New Roman" w:cs="Times New Roman"/>
          <w:sz w:val="28"/>
          <w:szCs w:val="28"/>
        </w:rPr>
        <w:t>и продовольственной безопасности.</w:t>
      </w:r>
    </w:p>
    <w:p w14:paraId="07D0573B" w14:textId="481D7EBE" w:rsidR="00BE62B4" w:rsidRPr="006D25BD" w:rsidRDefault="00CC1716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hAnsi="Times New Roman" w:cs="Times New Roman"/>
          <w:sz w:val="28"/>
          <w:szCs w:val="28"/>
        </w:rPr>
        <w:t>6</w:t>
      </w:r>
      <w:r w:rsidR="00BE62B4" w:rsidRPr="006D25BD">
        <w:rPr>
          <w:rFonts w:ascii="Times New Roman" w:hAnsi="Times New Roman" w:cs="Times New Roman"/>
          <w:sz w:val="28"/>
          <w:szCs w:val="28"/>
        </w:rPr>
        <w:t>.</w:t>
      </w:r>
      <w:r w:rsidR="008071DC" w:rsidRPr="006D25BD">
        <w:rPr>
          <w:rFonts w:ascii="Times New Roman" w:hAnsi="Times New Roman" w:cs="Times New Roman"/>
          <w:sz w:val="28"/>
          <w:szCs w:val="28"/>
        </w:rPr>
        <w:t> </w:t>
      </w:r>
      <w:r w:rsidR="00BE62B4" w:rsidRPr="006D25BD">
        <w:rPr>
          <w:rFonts w:ascii="Times New Roman" w:hAnsi="Times New Roman" w:cs="Times New Roman"/>
          <w:sz w:val="28"/>
          <w:szCs w:val="28"/>
        </w:rPr>
        <w:t xml:space="preserve">Контроль целевого и эффективного использования бюджетных средств при реализации </w:t>
      </w:r>
      <w:r w:rsidR="00BE62B4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республиканской </w:t>
      </w:r>
      <w:r w:rsidR="00BE62B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 по развитию сельского хозяйства осуществляется р</w:t>
      </w:r>
      <w:r w:rsidR="00BE62B4" w:rsidRPr="006D25BD">
        <w:rPr>
          <w:rFonts w:ascii="Times New Roman" w:hAnsi="Times New Roman" w:cs="Times New Roman"/>
          <w:sz w:val="28"/>
          <w:szCs w:val="28"/>
        </w:rPr>
        <w:t>еспубликанским органом исполнительной власти, реализующим государственную политику в сфере финансов.</w:t>
      </w:r>
    </w:p>
    <w:p w14:paraId="7FAD348E" w14:textId="011E30F8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 </w:t>
      </w:r>
      <w:r w:rsidR="00CC1716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 Доклад о ходе и результатах реализации </w:t>
      </w:r>
      <w:r w:rsidRPr="006D25B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республиканской программы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 развитию сельского хозяйства</w:t>
      </w:r>
    </w:p>
    <w:p w14:paraId="32C62BF0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</w:t>
      </w:r>
      <w:r w:rsidRPr="006D25BD">
        <w:rPr>
          <w:rFonts w:ascii="Times New Roman" w:hAnsi="Times New Roman" w:cs="Times New Roman"/>
          <w:sz w:val="28"/>
          <w:szCs w:val="28"/>
        </w:rPr>
        <w:t xml:space="preserve">Доклад о ходе и результатах реализации республиканской программы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развитию сельского хозяйства</w:t>
      </w:r>
      <w:r w:rsidRPr="006D25BD">
        <w:rPr>
          <w:rFonts w:ascii="Times New Roman" w:hAnsi="Times New Roman" w:cs="Times New Roman"/>
          <w:sz w:val="28"/>
          <w:szCs w:val="28"/>
        </w:rPr>
        <w:t xml:space="preserve"> (далее – доклад) ежегодно подготавливается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</w:t>
      </w:r>
      <w:r w:rsidRPr="006D25BD">
        <w:rPr>
          <w:rFonts w:ascii="Times New Roman" w:hAnsi="Times New Roman" w:cs="Times New Roman"/>
          <w:sz w:val="28"/>
          <w:szCs w:val="28"/>
        </w:rPr>
        <w:t>еспубликанским органом исполнительной власти, реализующим государственную политику в сфере агропромышленной политики</w:t>
      </w:r>
      <w:r w:rsidRPr="006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sz w:val="28"/>
          <w:szCs w:val="28"/>
        </w:rPr>
        <w:t>и продовольственной безопасности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 до </w:t>
      </w:r>
      <w:r w:rsidRPr="006D25BD">
        <w:rPr>
          <w:rFonts w:ascii="Times New Roman" w:hAnsi="Times New Roman" w:cs="Times New Roman"/>
          <w:sz w:val="28"/>
          <w:szCs w:val="28"/>
        </w:rPr>
        <w:t>15 июля утверждается Правительством Донецкой Народной Республики.</w:t>
      </w:r>
    </w:p>
    <w:p w14:paraId="779075DE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 Утвержденный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Правительством Донецкой Народной Республики доклад направляется в Народный Совет Донецкой Народной Республики и подлежит опубликованию в средствах массовой информации. На заседаниях Народного Совет</w:t>
      </w:r>
      <w:r w:rsidR="000B66FD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Донецкой Народной Республики заслушивается информация представителей Правительства Донецкой Народной Республики о докладе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C06C420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 Доклад содержит:</w:t>
      </w:r>
    </w:p>
    <w:p w14:paraId="2A9EF0D8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итоги реализации </w:t>
      </w:r>
      <w:r w:rsidRPr="006D25BD">
        <w:rPr>
          <w:rFonts w:ascii="Times New Roman" w:hAnsi="Times New Roman" w:cs="Times New Roman"/>
          <w:sz w:val="28"/>
          <w:szCs w:val="28"/>
        </w:rPr>
        <w:t xml:space="preserve">республиканской программы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развитию сельского хозяйства</w:t>
      </w:r>
      <w:r w:rsidRPr="006D25BD">
        <w:rPr>
          <w:rFonts w:ascii="Times New Roman" w:hAnsi="Times New Roman" w:cs="Times New Roman"/>
          <w:sz w:val="28"/>
          <w:szCs w:val="28"/>
        </w:rPr>
        <w:t xml:space="preserve">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прошедший год в целом и в отношении отдельных мероприятий, в случае ее завершения – за весь период ее реализации;</w:t>
      </w:r>
    </w:p>
    <w:p w14:paraId="2E8A53A1" w14:textId="7B6AFCD6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2)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показатели развития сельского хозяйства в соответствии с целями и задачами, определяемыми </w:t>
      </w:r>
      <w:r w:rsidRPr="006D25BD">
        <w:rPr>
          <w:rFonts w:ascii="Times New Roman" w:hAnsi="Times New Roman" w:cs="Times New Roman"/>
          <w:sz w:val="28"/>
          <w:szCs w:val="28"/>
        </w:rPr>
        <w:t>республиканской программ</w:t>
      </w:r>
      <w:r w:rsidR="000B66FD" w:rsidRPr="006D25BD">
        <w:rPr>
          <w:rFonts w:ascii="Times New Roman" w:hAnsi="Times New Roman" w:cs="Times New Roman"/>
          <w:sz w:val="28"/>
          <w:szCs w:val="28"/>
        </w:rPr>
        <w:t>ой</w:t>
      </w:r>
      <w:r w:rsidRPr="006D25BD">
        <w:rPr>
          <w:rFonts w:ascii="Times New Roman" w:hAnsi="Times New Roman" w:cs="Times New Roman"/>
          <w:sz w:val="28"/>
          <w:szCs w:val="28"/>
        </w:rPr>
        <w:t xml:space="preserve">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развитию сельского хозяйства</w:t>
      </w:r>
      <w:r w:rsidRPr="006D25BD">
        <w:rPr>
          <w:rFonts w:ascii="Times New Roman" w:hAnsi="Times New Roman" w:cs="Times New Roman"/>
          <w:sz w:val="28"/>
          <w:szCs w:val="28"/>
        </w:rPr>
        <w:t xml:space="preserve">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(индексы валовой продукции сельского хозяйства и пищевой промышленности, инвестиций в сельское хозяйство, доходов физических лиц,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проживающих в сельских поселениях, показатели потребления основных продуктов питания на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одного человека в год, сальдо поступлений от внешней торговли продовольственными товарами, показатели доли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отечественных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продуктов питания на потребительском рынке, рентабельность сельскохозяйственного производства, индексы технической оснащенности сельскохозяйственных организаций, показатели паритета цен, индекс роста объема услуг в социальной сфере для физических лиц, проживающих в сельских поселениях), и другие показатели, а также информацию о выполнении показателей результативности реализации основных мероприятий </w:t>
      </w:r>
      <w:r w:rsidRPr="006D25BD">
        <w:rPr>
          <w:rFonts w:ascii="Times New Roman" w:hAnsi="Times New Roman" w:cs="Times New Roman"/>
          <w:sz w:val="28"/>
          <w:szCs w:val="28"/>
        </w:rPr>
        <w:t xml:space="preserve">республиканской программы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развитию сельского хозяйства</w:t>
      </w:r>
      <w:r w:rsidRPr="006D25BD">
        <w:rPr>
          <w:rFonts w:ascii="Times New Roman" w:hAnsi="Times New Roman" w:cs="Times New Roman"/>
          <w:sz w:val="28"/>
          <w:szCs w:val="28"/>
        </w:rPr>
        <w:t xml:space="preserve">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ее финансирования;</w:t>
      </w:r>
    </w:p>
    <w:p w14:paraId="0BB71412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прогноз развития сельского хозяйства на предстоящий год и при необходимости предложения о корректировке </w:t>
      </w:r>
      <w:r w:rsidRPr="006D25BD">
        <w:rPr>
          <w:rFonts w:ascii="Times New Roman" w:hAnsi="Times New Roman" w:cs="Times New Roman"/>
          <w:sz w:val="28"/>
          <w:szCs w:val="28"/>
        </w:rPr>
        <w:t xml:space="preserve">республиканской программы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развитию сельского хозяйства.</w:t>
      </w:r>
    </w:p>
    <w:p w14:paraId="09899C15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 Для оценки результатов реализации </w:t>
      </w:r>
      <w:r w:rsidRPr="006D25BD">
        <w:rPr>
          <w:rFonts w:ascii="Times New Roman" w:hAnsi="Times New Roman" w:cs="Times New Roman"/>
          <w:sz w:val="28"/>
          <w:szCs w:val="28"/>
        </w:rPr>
        <w:t xml:space="preserve">республиканской программы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развитию сельского хозяйства</w:t>
      </w:r>
      <w:r w:rsidRPr="006D25BD">
        <w:rPr>
          <w:rFonts w:ascii="Times New Roman" w:hAnsi="Times New Roman" w:cs="Times New Roman"/>
          <w:sz w:val="28"/>
          <w:szCs w:val="28"/>
        </w:rPr>
        <w:t xml:space="preserve">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создается экспертная комиссия, в состав которой входят независимые эксперты, представители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союзов (ассоциаций) сельскохозяйственных товаропроизводителей и д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ругих некоммерческих организаций, представители республиканских органов исполнительной власти,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представители органов местного самоуправления.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Число государственных служащих в составе экспертной комиссии должно быть не более чем одна треть общей численности членов комиссии.</w:t>
      </w:r>
    </w:p>
    <w:p w14:paraId="7F35852D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 Положение об экспертной комиссии, о ее работе и финансировании, а также ее состав утверждается в порядке, определяемом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Правительством Донецкой Народной Республик</w:t>
      </w:r>
      <w:r w:rsidRPr="006D25BD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  <w:lang w:eastAsia="ru-RU"/>
        </w:rPr>
        <w:t>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3430E5A" w14:textId="15672F0C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 Экспертная комиссия составляет заключение, содержащее оценку результатов реализации и эффективности </w:t>
      </w:r>
      <w:r w:rsidRPr="006D25BD">
        <w:rPr>
          <w:rFonts w:ascii="Times New Roman" w:hAnsi="Times New Roman" w:cs="Times New Roman"/>
          <w:sz w:val="28"/>
          <w:szCs w:val="28"/>
        </w:rPr>
        <w:t xml:space="preserve">республиканской программы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развитию сельского хозяйства, степени достижения целей </w:t>
      </w:r>
      <w:r w:rsidR="007D2B51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аграрной политики, а также рекомендации об изменении такой </w:t>
      </w:r>
      <w:r w:rsidRPr="006D25BD">
        <w:rPr>
          <w:rFonts w:ascii="Times New Roman" w:hAnsi="Times New Roman" w:cs="Times New Roman"/>
          <w:sz w:val="28"/>
          <w:szCs w:val="28"/>
        </w:rPr>
        <w:t xml:space="preserve">республиканской программы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развитию сельского хозяйства.</w:t>
      </w:r>
    </w:p>
    <w:p w14:paraId="7E8A6809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7. Заключение экспертной комиссии направляется в органы государственной власти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органы местного самоуправления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подлежит опубликованию в средствах массовой информации в порядке, определяемом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Правительством Донецкой Народной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Республики.</w:t>
      </w:r>
    </w:p>
    <w:p w14:paraId="1EC61D34" w14:textId="1502452B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 1</w:t>
      </w:r>
      <w:r w:rsidR="00271F95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Государственная поддержка кредитования в сфере развития сельского хозяйства</w:t>
      </w:r>
    </w:p>
    <w:p w14:paraId="315B1827" w14:textId="449981CB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 Государством обеспечивается поддержка формирования и развития системы кредитования сельскохозяйственных товаропроизводителей. Субсидии </w:t>
      </w:r>
      <w:r w:rsidR="007D2B51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местны</w:t>
      </w:r>
      <w:r w:rsidR="00BF7B05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7D2B51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</w:t>
      </w:r>
      <w:r w:rsidR="00BF7B05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 Республиканского бюджета Донецкой Народной Республики на возмещение части затрат на уплату процентов предоставляютс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на весь срок использования кредитов, полученных в кредитных организациях, и займов, полученных в сельскохозяйственных потребительских кредитных кооперативах (далее – кредит (займ)</w:t>
      </w:r>
      <w:r w:rsidR="005A50BE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сельскохозяйственными товаропроизводителями, физическими лицами, ведущими личное подсобное хозяйство, крестьянскими (фермерскими) хозяйствами, сельскохозяйственными потребительскими кооперативами, </w:t>
      </w:r>
      <w:r w:rsidR="0064583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юридическими лицами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физическими лицами – предпринимателями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осуществляющими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размере двух третей, и (или) не менее чем восемьдесят процентов, и (или) не менее чем девяносто пять процентов, и (или) полной </w:t>
      </w:r>
      <w:r w:rsidR="008D53A3" w:rsidRPr="006D2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процентной (ключевой) ставки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Центрального Республиканского </w:t>
      </w:r>
      <w:r w:rsidR="00326583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анка Донецкой Народной Республики,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действующей на дату заключения договора кредита (займа), но не более чем в размере их фактических затрат.</w:t>
      </w:r>
    </w:p>
    <w:p w14:paraId="0EBA55DB" w14:textId="0DFBB029" w:rsidR="00132B30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 Государством также может оказываться поддержка формирования и развития системы кредитования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юридических лиц</w:t>
      </w:r>
      <w:r w:rsidRPr="006D25BD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физических лиц – предпринимателей,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Правительством Донецкой Народной Республики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 условии, что доля дохода от реализации этой продукции в доходе указанных </w:t>
      </w:r>
      <w:r w:rsidR="00340CB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юридических лиц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указанных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физических лиц – предпринимателей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 не менее чем семьдеся</w:t>
      </w:r>
      <w:r w:rsidR="00132B30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</w:t>
      </w:r>
      <w:r w:rsidR="00130863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процентов за соответствующий период, установленный законом</w:t>
      </w:r>
      <w:r w:rsidR="00132B30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D7C6331" w14:textId="57C73688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Размер субсидии, предоставляемой из Р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еспубликанского</w:t>
      </w:r>
      <w:r w:rsidRPr="006D25BD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 Донецкой Народной Республики </w:t>
      </w:r>
      <w:r w:rsidR="00BF7B05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местным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бюджетам, на возмещение части затрат на уплату процентов по кредитам (займам), полученным </w:t>
      </w:r>
      <w:r w:rsidR="00340CB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юридическими лицами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физическими лицами – предпринимателями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осуществляющими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утверждаемым Правительством Донецкой Народной Республики,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условии, что доля дохода от реализации этой продукции в доходе указанных </w:t>
      </w:r>
      <w:r w:rsidR="00340CB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юридических лиц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указанных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физических лиц – предпринимателей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 не менее чем семьдесят процентов за календарный год, устанавливается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Правительством Донецкой Народной Республики.</w:t>
      </w:r>
    </w:p>
    <w:p w14:paraId="43189718" w14:textId="0D9BC44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 Порядок предоставления и распределения субсидий из Республиканского бюджета Донецкой Народной Республики</w:t>
      </w:r>
      <w:r w:rsidR="00252053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местны</w:t>
      </w:r>
      <w:r w:rsidR="00CF1559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="00252053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бюджет</w:t>
      </w:r>
      <w:r w:rsidR="00CF1559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ам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возмещение части затрат на уплату процентов по кредитам (займам) устанавливается Правительством Донецкой Народной Республики.</w:t>
      </w:r>
    </w:p>
    <w:p w14:paraId="21695A13" w14:textId="1F456055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67F80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Сельскохозяйственное страхование, осуществляемое с государственной поддержкой</w:t>
      </w:r>
    </w:p>
    <w:p w14:paraId="61B14306" w14:textId="77981D5C" w:rsidR="00BE62B4" w:rsidRPr="006D25BD" w:rsidRDefault="00BE62B4" w:rsidP="001D117B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</w:t>
      </w:r>
      <w:r w:rsidR="00C7486F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утверждаются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законом, </w:t>
      </w:r>
      <w:r w:rsidRPr="006D25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</w:t>
      </w:r>
      <w:r w:rsidR="00340CB4" w:rsidRPr="006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товаропроизводителей.</w:t>
      </w:r>
    </w:p>
    <w:p w14:paraId="686518E4" w14:textId="07108C7C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 1</w:t>
      </w:r>
      <w:r w:rsidR="000C6C5E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Государственная поддержка мероприятий по повышению плодородия земель, охране сельскохозяйственных земель</w:t>
      </w:r>
    </w:p>
    <w:p w14:paraId="0978C942" w14:textId="01A1B610" w:rsidR="00BE62B4" w:rsidRPr="006D25BD" w:rsidRDefault="00BE62B4" w:rsidP="00FA0DF9">
      <w:pPr>
        <w:spacing w:after="360"/>
        <w:ind w:firstLine="540"/>
        <w:jc w:val="both"/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реализации государственной политики, направленной на обеспечение экологического равновесия, охрану сельскохозяйственных земель, повышение их плодородия, сельскохозяйственные товаропроизводители получают государственную поддержку на проведение определенных республиканской программой по развитию сельского хозяйства мероприятий, в том числе по стимулированию применения удобрений за счет средств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бюджетов бюджетной системы Донецкой Народной Республики в соответствии с полномочиями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установленными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законодательством Донецкой Народной Республики</w:t>
      </w:r>
      <w:r w:rsidR="00A55C23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A55C23" w:rsidRPr="006D2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развитие органического сельского хозяйства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79CDA810" w14:textId="4F2695C5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 1</w:t>
      </w:r>
      <w:r w:rsidR="000C6C5E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Государственные закупочные интервенции</w:t>
      </w:r>
      <w:r w:rsidR="00AD48A7"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D48A7"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государственные 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товарные интервенции для регулирования рынка сельскохозяйственной продукции, сырья и продовольствия</w:t>
      </w:r>
    </w:p>
    <w:p w14:paraId="61B56BC4" w14:textId="5C345DC3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Государственные закупочные интервенции</w:t>
      </w:r>
      <w:r w:rsidR="00AD48A7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государственные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товарные интервенции проводятся в целях стабилизации цен на рынке сельскохозяйственной продукции, сырья и продовольствия и поддержания уровня доходов сельскохозяйственных товаропроизводителей.</w:t>
      </w:r>
    </w:p>
    <w:p w14:paraId="07F42515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 Государственные закупочные интервенции (далее – закупочные интервенции) проводятся при снижении цен на реализуемую сельскохозяйственную продукцию ниже минимальных расчетных цен путем закупки, в том числе на биржевых торгах, у сельскохозяйственных товаропроизводителей произведенной ими сельскохозяйственной продукции, у организаций и физических лиц –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Донецкой Народной Республики, переработанной ими сельскохозяйственной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продукции или путем проведения залоговых операций в отношении данной продукции.</w:t>
      </w:r>
    </w:p>
    <w:p w14:paraId="3C3F592A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 Государственные товарные интервенции (далее – товарные интервенции)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продукции, в том числе на биржевых торгах.</w:t>
      </w:r>
    </w:p>
    <w:p w14:paraId="654C857C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 В целях стабилизации рынка зерна закупочные интервенции, товарные интервенции могут проводиться в отношении пшеницы продовольственной и фуражной, ячменя фуражного, ржи и кукурузы. Перечень иных видов сельскохозяйственной продукции, в отношении которой на основании предложения р</w:t>
      </w:r>
      <w:r w:rsidRPr="006D25BD">
        <w:rPr>
          <w:rFonts w:ascii="Times New Roman" w:hAnsi="Times New Roman" w:cs="Times New Roman"/>
          <w:sz w:val="28"/>
          <w:szCs w:val="28"/>
        </w:rPr>
        <w:t>еспубликанского органа исполнительной власти, реализующего государственную политику в сфере агропромышленной политики</w:t>
      </w:r>
      <w:r w:rsidRPr="006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sz w:val="28"/>
          <w:szCs w:val="28"/>
        </w:rPr>
        <w:t>и продовольственной безопасности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могут проводиться закупочные интервенции, товарные интервенции, залоговые операции, утверждается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Правительством Донецкой Народной Республики</w:t>
      </w:r>
      <w:r w:rsidRPr="006D25BD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  <w:lang w:eastAsia="ru-RU"/>
        </w:rPr>
        <w:t>.</w:t>
      </w:r>
    </w:p>
    <w:p w14:paraId="43A9CF19" w14:textId="77777777" w:rsidR="00041E9D" w:rsidRPr="006D25BD" w:rsidRDefault="00BE62B4" w:rsidP="00340CB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 Предельные уровни минимальных цен и максимальных цен на зерно, другую сельскохозяйственную продукцию в целях проведения закупочных интервенций, товарных интервенций определяются р</w:t>
      </w:r>
      <w:r w:rsidRPr="006D25BD">
        <w:rPr>
          <w:rFonts w:ascii="Times New Roman" w:hAnsi="Times New Roman" w:cs="Times New Roman"/>
          <w:sz w:val="28"/>
          <w:szCs w:val="28"/>
        </w:rPr>
        <w:t>еспубликанским органом исполнительной власти, реализующим государственную политику в сфере агропромышленной политики</w:t>
      </w:r>
      <w:r w:rsidRPr="006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sz w:val="28"/>
          <w:szCs w:val="28"/>
        </w:rPr>
        <w:t>и продовольственной безопасности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порядке, установленном Правительством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6D25BD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  <w:lang w:eastAsia="ru-RU"/>
        </w:rPr>
        <w:t>.</w:t>
      </w:r>
    </w:p>
    <w:p w14:paraId="647ABEE2" w14:textId="77777777" w:rsidR="00BE62B4" w:rsidRPr="006D25BD" w:rsidRDefault="00BE62B4" w:rsidP="00340CB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марта текущего года (ежегодно) р</w:t>
      </w:r>
      <w:r w:rsidRPr="006D25BD">
        <w:rPr>
          <w:rFonts w:ascii="Times New Roman" w:hAnsi="Times New Roman" w:cs="Times New Roman"/>
          <w:sz w:val="28"/>
          <w:szCs w:val="28"/>
        </w:rPr>
        <w:t>еспубликанский орган исполнительной власти, реализующий государственную политику в сфере агропромышленной политики</w:t>
      </w:r>
      <w:r w:rsidRPr="006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sz w:val="28"/>
          <w:szCs w:val="28"/>
        </w:rPr>
        <w:t>и продовольственной безопасности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опубликовывает в средствах массовой информации установленный им уровень минимальных цен на реализуемую сельскохозяйственную продукцию для проведения закупочных интервенций.</w:t>
      </w:r>
    </w:p>
    <w:p w14:paraId="53F9C4E8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 Меры по ограничению ввоза сельскохозяйственной продукции на территорию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Донецкой Народной Республики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вывоза сельскохозяйственной продукции с территории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Донецкой Народной Республики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проведении товарной интервенции, закупочной интервенции устанавливаются Правительством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Донецкой Народной Республики на основании предложения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6D25BD">
        <w:rPr>
          <w:rFonts w:ascii="Times New Roman" w:hAnsi="Times New Roman" w:cs="Times New Roman"/>
          <w:sz w:val="28"/>
          <w:szCs w:val="28"/>
        </w:rPr>
        <w:t>еспубликанского органа исполнительной власти, реализующего государственную политику в сфере агропромышленной политики</w:t>
      </w:r>
      <w:r w:rsidRPr="006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sz w:val="28"/>
          <w:szCs w:val="28"/>
        </w:rPr>
        <w:t>и продовольственной безопасности</w:t>
      </w:r>
      <w:r w:rsidR="002A7E71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003EC32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 Приобретение сельскохозяйственной продукции у сельскохозяйственных товаропроизводителей и (или)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организаций и физических лиц – предпринимателей,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 Донецкой Народной Республики, в процессе проведения закупочных интервенций и ее реализация осуществляются в порядке и на условиях, которые устанавливаются Правительством Донецкой Народной Республики</w:t>
      </w:r>
      <w:r w:rsidR="002A7E71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59F6BD16" w14:textId="77777777" w:rsidR="006B131C" w:rsidRDefault="006B131C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9661E07" w14:textId="77777777" w:rsidR="006B131C" w:rsidRDefault="006B131C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64F20E5" w14:textId="77777777" w:rsidR="006B131C" w:rsidRDefault="006B131C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18913EE" w14:textId="4D9ACA49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Статья 1</w:t>
      </w:r>
      <w:r w:rsidR="000C6C5E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Участие р</w:t>
      </w:r>
      <w:r w:rsidRPr="006D2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еспубликанского органа исполнительной власти, реализующего государственную политику в сфере агропромышленной политики и продовольственной безопасности</w:t>
      </w:r>
      <w:r w:rsidRPr="006D25B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, органов местного самоуправления в реализации государственной аграрной политики</w:t>
      </w:r>
    </w:p>
    <w:p w14:paraId="22CE5C2B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Р</w:t>
      </w:r>
      <w:r w:rsidRPr="006D25BD">
        <w:rPr>
          <w:rFonts w:ascii="Times New Roman" w:hAnsi="Times New Roman" w:cs="Times New Roman"/>
          <w:sz w:val="28"/>
          <w:szCs w:val="28"/>
        </w:rPr>
        <w:t>еспубликанский орган исполнительной власти, реализующий государственную политику в сфере агропромышленной политики</w:t>
      </w:r>
      <w:r w:rsidRPr="006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sz w:val="28"/>
          <w:szCs w:val="28"/>
        </w:rPr>
        <w:t>и продовольственной безопасности:</w:t>
      </w:r>
    </w:p>
    <w:p w14:paraId="61B294C4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несет ответственность за реализацию республиканской программы по развитию сельского хозяйства;</w:t>
      </w:r>
    </w:p>
    <w:p w14:paraId="1B02176B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 осуществляет координацию действий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органов местного самоуправления по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реализации мероприятий республиканской программы по развитию сельского хозяйства и иных мероприятий в сфере развития сельского хозяйства;</w:t>
      </w:r>
    </w:p>
    <w:p w14:paraId="3A493325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 осуществляет поддержку уровня цен на рынке сельскохозяйственной продукции, сырья и продовольствия путем организации и проведения закупочных интервенций, товарных интервенций, а также с помощью иных предусмотренных настоящим Законом инструментов государственной аграрной политики;</w:t>
      </w:r>
    </w:p>
    <w:p w14:paraId="253BF307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 организует работы по определению функциональных характеристик (потребительских свойств) и эффективности сельскохозяйственной техники и оборудования, результаты которых учитываются при оказании государственной поддержки. Порядок организации указанных работ и критерии определения функциональных характеристик (потребительских свойств) и эффективности сельскохозяйственной техники и оборудования, перечень мероприятий, на которые государственная поддержка предоставляется с учетом результатов указанных работ, устанавливаются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Правительством Донецкой Народной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еспублики.</w:t>
      </w:r>
    </w:p>
    <w:p w14:paraId="07E70C31" w14:textId="3D66FEAE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реализацию мероприятий республи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канской программы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развитию сельского хозяйства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соответствующих административных</w:t>
      </w:r>
      <w:r w:rsidR="008004F4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территориальных единицах несут ответственность уполномоченные органы исполнительной власти </w:t>
      </w:r>
      <w:r w:rsidR="001F20DA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органы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местного самоуправления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установленных полномочий.</w:t>
      </w:r>
    </w:p>
    <w:p w14:paraId="45CB7391" w14:textId="2D56C4E5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Статья 1</w:t>
      </w:r>
      <w:r w:rsidR="000C6C5E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Pr="006D25B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Участие союзов (ассоциаций) сельскохозяйственных товаропроизводителей в формировании и реализации государственной аграрной политики</w:t>
      </w:r>
    </w:p>
    <w:p w14:paraId="291D4B42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 Республиканский орган исполнительной власти, реализующий государственную политику в сфере агропромышленной политики и продовольственной безопасности, в целях согласования общественно значимых интересов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физических лиц, ведущих личное подсобное хозяйство, крестьянских (фермерских) хозяйств, сельскохозяйственных потребительских кооперативов привлекает на добровольной основе союзы (ассоциации) сельскохозяйственных товаропроизводителей к участию в формировании и реализации государственной аграрной политики.</w:t>
      </w:r>
    </w:p>
    <w:p w14:paraId="63DCE4B0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 В деятельности по формированию и реализации государственной аграрной политики могут участвовать союзы (ассоциации) сельскохозяйственных товаропроизводителей, в число участников которых входят производители (их объединения), производящие на территории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Донецкой Народной Республики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 чем две трети общего объема производства отдельных видов сельскохозяйственной продукции, сырья и продовольствия и оказывающие соответствующие услуги.</w:t>
      </w:r>
    </w:p>
    <w:p w14:paraId="2C3E193E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 Формами участия союзов (ассоциаций) сельскохозяйственных товаропроизводителей в формировании и реализации государственной аграрной политики могут быть:</w:t>
      </w:r>
    </w:p>
    <w:p w14:paraId="655B292D" w14:textId="667C6F8C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участие в разработке проектов нормативных правовых актов Донецкой Народной Республики, проектов нормативных правовых актов органов местного самоуправления, </w:t>
      </w:r>
      <w:r w:rsidR="000B0547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республиканских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программ, доклада;</w:t>
      </w:r>
    </w:p>
    <w:p w14:paraId="75479263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в обобщении и распространении достижений науки и техники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отечественного и иностранного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опыта в сфере развития сельского хозяйства;</w:t>
      </w:r>
    </w:p>
    <w:p w14:paraId="55C7E782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 предоставление необходимой информации для формирования и реализации государственной аграрной политики;</w:t>
      </w:r>
    </w:p>
    <w:p w14:paraId="710956B1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4)</w:t>
      </w:r>
      <w:r w:rsidR="008071DC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выработка рекомендаций для органов государственной власти и органов местного самоуправления;</w:t>
      </w:r>
    </w:p>
    <w:p w14:paraId="0E4FB6CB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 иные формы участия в соответствии с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законодательством Донецкой Народной Республики.</w:t>
      </w:r>
    </w:p>
    <w:p w14:paraId="23245234" w14:textId="5E6F52B3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 1</w:t>
      </w:r>
      <w:r w:rsidR="000C6C5E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D25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Система государственного информационного обеспечения в сфере сельского хозяйства</w:t>
      </w:r>
    </w:p>
    <w:p w14:paraId="4372612B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Создание системы государственного информационного обеспечения в сфере сельского хозяйства и обеспечение ее функционирования осуществляются р</w:t>
      </w:r>
      <w:r w:rsidRPr="006D25BD">
        <w:rPr>
          <w:rFonts w:ascii="Times New Roman" w:hAnsi="Times New Roman" w:cs="Times New Roman"/>
          <w:sz w:val="28"/>
          <w:szCs w:val="28"/>
        </w:rPr>
        <w:t>еспубликанским органом исполнительной власти, реализующим государственную политику в сфере агропромышленной политики</w:t>
      </w:r>
      <w:r w:rsidRPr="006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sz w:val="28"/>
          <w:szCs w:val="28"/>
        </w:rPr>
        <w:t>и продовольственной безопасности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порядке, установленном Правительством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Республики.</w:t>
      </w:r>
    </w:p>
    <w:p w14:paraId="16068504" w14:textId="1FEE3A64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 Основой системы государственного информационного обеспечения в сфере сельского хозяйства является информация о состоянии и тенденциях его развития, размещаемая в сети Интернет на официальном сайте республиканского органа исполнительной власти</w:t>
      </w:r>
      <w:r w:rsidR="00EB164F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D25BD">
        <w:rPr>
          <w:rFonts w:ascii="Times New Roman" w:hAnsi="Times New Roman" w:cs="Times New Roman"/>
          <w:sz w:val="28"/>
          <w:szCs w:val="28"/>
        </w:rPr>
        <w:t xml:space="preserve"> реализующего государственную политику в сфере агропромышленной политики</w:t>
      </w:r>
      <w:r w:rsidRPr="006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sz w:val="28"/>
          <w:szCs w:val="28"/>
        </w:rPr>
        <w:t>и продовольственной безопасности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республиканского о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ргана исполнительной власти, реализующего государственную политику в сфере статистики,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республиканского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органа исполнительной власти, </w:t>
      </w:r>
      <w:r w:rsidR="00DE238C" w:rsidRPr="006D25BD">
        <w:rPr>
          <w:rFonts w:ascii="Times New Roman" w:hAnsi="Times New Roman" w:cs="Times New Roman"/>
          <w:sz w:val="28"/>
          <w:szCs w:val="28"/>
        </w:rPr>
        <w:t>реализующего государственную политику в сфере налогообложения и таможенного дела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органов местного самоуправления.</w:t>
      </w:r>
    </w:p>
    <w:p w14:paraId="1329AE7E" w14:textId="64AB8715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 В систему государственного информационного обеспечения в сфере сельского хозяйства в обязательном порядке включается следующая информация:</w:t>
      </w:r>
    </w:p>
    <w:p w14:paraId="3A64BE1F" w14:textId="77777777" w:rsidR="00A37E28" w:rsidRPr="006D25BD" w:rsidRDefault="00A37E28" w:rsidP="00A37E2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 о реализации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республиканских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 по развитию сельского хозяйства;</w:t>
      </w:r>
    </w:p>
    <w:p w14:paraId="45DE8B8B" w14:textId="77777777" w:rsidR="00A37E28" w:rsidRPr="006D25BD" w:rsidRDefault="00A37E28" w:rsidP="00A37E2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 о состоянии развития отраслей растениеводства и животноводства;</w:t>
      </w:r>
    </w:p>
    <w:p w14:paraId="059C3D00" w14:textId="77777777" w:rsidR="00A37E28" w:rsidRPr="006D25BD" w:rsidRDefault="00A37E28" w:rsidP="00A37E2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 </w:t>
      </w:r>
      <w:r w:rsidRPr="006D25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развития органического сельского хозяйства и производства органической продукции;</w:t>
      </w:r>
    </w:p>
    <w:p w14:paraId="55DCD2E2" w14:textId="77777777" w:rsidR="00A37E28" w:rsidRPr="006D25BD" w:rsidRDefault="00A37E28" w:rsidP="00A37E2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4) о количестве и состоянии сельскохозяйственной техники, поступлении топлива и об энергопотреблении;</w:t>
      </w:r>
    </w:p>
    <w:p w14:paraId="1393168D" w14:textId="77777777" w:rsidR="00A37E28" w:rsidRPr="006D25BD" w:rsidRDefault="00A37E28" w:rsidP="00A37E2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 о химизации и мелиорации земель в сельском хозяйстве;</w:t>
      </w:r>
    </w:p>
    <w:p w14:paraId="0CD4C8A9" w14:textId="77777777" w:rsidR="00A37E28" w:rsidRPr="006D25BD" w:rsidRDefault="00A37E28" w:rsidP="00A37E2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 о мониторинге земель сельскохозяйственного назначения;</w:t>
      </w:r>
    </w:p>
    <w:p w14:paraId="5A22C007" w14:textId="77777777" w:rsidR="00A37E28" w:rsidRPr="006D25BD" w:rsidRDefault="00A37E28" w:rsidP="00A37E2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 о финансово-экономическом состоянии сельскохозяйственных организаций;</w:t>
      </w:r>
    </w:p>
    <w:p w14:paraId="022DB512" w14:textId="77777777" w:rsidR="00A37E28" w:rsidRPr="006D25BD" w:rsidRDefault="00A37E28" w:rsidP="00A37E2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8) о фитосанитарном и эпизоотическом состоянии территории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Донецкой Народной Республики и проводимых мероприятиях по выявлению, ликвидации и предупреждению распространения болезней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животных и растений, возбудителей заразных болезней животных, вредителей растений;</w:t>
      </w:r>
    </w:p>
    <w:p w14:paraId="2E8835ED" w14:textId="77777777" w:rsidR="00A37E28" w:rsidRPr="006D25BD" w:rsidRDefault="00A37E28" w:rsidP="00A37E2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 о численности и штате работников сельскохозяйственных организаций;</w:t>
      </w:r>
    </w:p>
    <w:p w14:paraId="3A899C64" w14:textId="77777777" w:rsidR="00A37E28" w:rsidRPr="006D25BD" w:rsidRDefault="00A37E28" w:rsidP="00A37E2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 о состоянии пищевой и перерабатывающей сельскохозяйственную продукцию промышленности;</w:t>
      </w:r>
    </w:p>
    <w:p w14:paraId="4C418A42" w14:textId="0A65205C" w:rsidR="00A37E28" w:rsidRPr="006D25BD" w:rsidRDefault="00A37E28" w:rsidP="00A37E28">
      <w:pPr>
        <w:shd w:val="clear" w:color="auto" w:fill="FFFFFF"/>
        <w:spacing w:after="360" w:line="276" w:lineRule="auto"/>
        <w:ind w:firstLine="76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11) о состоянии охотничьих ресурсов, охотничьих угодий и об их использовании</w:t>
      </w:r>
      <w:r w:rsidR="00012BFF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0961EF54" w14:textId="77777777" w:rsidR="00A37E28" w:rsidRPr="006D25BD" w:rsidRDefault="00A37E28" w:rsidP="00A37E2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12) о результатах проведения на рынке сельскохозяйственной продукции, сырья и продовольствия мониторинга цен на основные продовольственные товары и материально-технические ресурсы, приобретаемые сельскохозяйственными товаропроизводителями. Порядок предоставления информации устанавливается р</w:t>
      </w:r>
      <w:r w:rsidRPr="006D25BD">
        <w:rPr>
          <w:rFonts w:ascii="Times New Roman" w:hAnsi="Times New Roman" w:cs="Times New Roman"/>
          <w:sz w:val="28"/>
          <w:szCs w:val="28"/>
        </w:rPr>
        <w:t>еспубликанским органом исполнительной власти, реализующим государственную политику в сфере агропромышленной политики</w:t>
      </w:r>
      <w:r w:rsidRPr="006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sz w:val="28"/>
          <w:szCs w:val="28"/>
        </w:rPr>
        <w:t>и продовольственной безопасности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D5C929B" w14:textId="03B89950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 К информации, подлежащей обязательному размещению и обновлению не реже чем один раз в квартал на официальном сайте р</w:t>
      </w:r>
      <w:r w:rsidRPr="006D25BD">
        <w:rPr>
          <w:rFonts w:ascii="Times New Roman" w:hAnsi="Times New Roman" w:cs="Times New Roman"/>
          <w:sz w:val="28"/>
          <w:szCs w:val="28"/>
        </w:rPr>
        <w:t>еспубликанского органа исполнительной власти, реализующего государственную политику в сфере агропромышленной политики</w:t>
      </w:r>
      <w:r w:rsidRPr="006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sz w:val="28"/>
          <w:szCs w:val="28"/>
        </w:rPr>
        <w:t>и продовольственной безопасности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сети Интернет и на официальных сайтах уполномоченных </w:t>
      </w:r>
      <w:r w:rsidR="00A37E28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Правительством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</w:t>
      </w:r>
      <w:r w:rsidR="00A37E28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исполнительной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власти относится информация:</w:t>
      </w:r>
    </w:p>
    <w:p w14:paraId="03710A12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1) о решениях, принятых р</w:t>
      </w:r>
      <w:r w:rsidRPr="006D25BD">
        <w:rPr>
          <w:rFonts w:ascii="Times New Roman" w:hAnsi="Times New Roman" w:cs="Times New Roman"/>
          <w:sz w:val="28"/>
          <w:szCs w:val="28"/>
        </w:rPr>
        <w:t>еспубликанским органом исполнительной власти, реализующим государственную политику в сфере агропромышленной политики</w:t>
      </w:r>
      <w:r w:rsidRPr="006D2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sz w:val="28"/>
          <w:szCs w:val="28"/>
        </w:rPr>
        <w:t>и продовольственной безопасности;</w:t>
      </w:r>
    </w:p>
    <w:p w14:paraId="229C0C23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 об издании</w:t>
      </w:r>
      <w:r w:rsidRPr="006D25BD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  <w:lang w:eastAsia="ru-RU"/>
        </w:rPr>
        <w:t xml:space="preserve">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республиканскими органами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исполнительной власти, органами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местного самоуправления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нормативных правовых актов, устанавливающих порядок осуществления государственной поддержки развития сельского хозяйства;</w:t>
      </w:r>
    </w:p>
    <w:p w14:paraId="578A6C03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 об уровне таможенных пошлин, объеме тарифных квот и их применении, объеме импорта и экспорта основных видов сельскохозяйственной продукции, сырья и продовольствия;</w:t>
      </w:r>
    </w:p>
    <w:p w14:paraId="745E8C00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 о прогнозных и фактических показателях производства основных видов сельскохозяйственной продукции, сырья и продовольствия в целом в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Республике и в административно-территориальных единицах (ежемесячные отчеты о посевах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сельскохозяйственных культур, об их уборке, о поголовье скота, об объеме производства молока и другой сельскохозяйственной продукции);</w:t>
      </w:r>
    </w:p>
    <w:p w14:paraId="6A2DBED4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 о средней цене на реализованные сельскохозяйственными товаропроизводителями сельскохозяйственную продукцию, сырье и продовольствие, на приобретенную ими промышленную продукцию и о цене на отдельные продовольственные товары;</w:t>
      </w:r>
    </w:p>
    <w:p w14:paraId="77FEBB54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 об обобщении результатов сельскохозяйственной переписи;</w:t>
      </w:r>
    </w:p>
    <w:p w14:paraId="02659070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 об объеме запасов сельскохозяйственной продукции, сырья и продовольствия на конец года (ежегодно) в 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Республике;</w:t>
      </w:r>
    </w:p>
    <w:p w14:paraId="0D62C32D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 о проведении тендеров на поставки сельскохозяйственной продукции, сырья и продовольствия для государственных нужд;</w:t>
      </w:r>
    </w:p>
    <w:p w14:paraId="20E64874" w14:textId="147E9241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 о результатах работ по определению функциональных характеристик (потребительских свойств) и эффективности сельскохозяйственной техники и оборудования, которые учитываются при оказании государственной поддержки</w:t>
      </w:r>
      <w:r w:rsidR="00012BFF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EE6E862" w14:textId="77777777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 Указанная в части 4 настоящей статьи информация предоставляется бесплатно. Всем заинтересованным лицам гарантируются равные условия доступа к ней.</w:t>
      </w:r>
    </w:p>
    <w:p w14:paraId="7B6DEB23" w14:textId="605E6551" w:rsidR="00BE62B4" w:rsidRPr="006D25BD" w:rsidRDefault="00BE62B4" w:rsidP="001D117B">
      <w:pPr>
        <w:shd w:val="clear" w:color="auto" w:fill="FFFFFF"/>
        <w:spacing w:after="360" w:line="276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 1</w:t>
      </w:r>
      <w:r w:rsidR="000C6C5E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6D25B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 Вступление в силу настоящего Закона</w:t>
      </w:r>
    </w:p>
    <w:p w14:paraId="42E2A184" w14:textId="4C8B2479" w:rsidR="00A55C23" w:rsidRPr="006D25BD" w:rsidRDefault="00414B52" w:rsidP="00A55C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A337A8" w:rsidRPr="006D25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E62B4" w:rsidRPr="006D2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</w:t>
      </w:r>
      <w:r w:rsidR="00B7100E" w:rsidRPr="006D25BD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60 дней со дня его официального опубликования</w:t>
      </w:r>
      <w:r w:rsidR="00BE62B4" w:rsidRPr="006D2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положений, для которых настоящей статьей установлены иные сроки </w:t>
      </w:r>
      <w:r w:rsidR="00A84218" w:rsidRPr="006D25BD">
        <w:rPr>
          <w:rFonts w:ascii="Times New Roman" w:hAnsi="Times New Roman" w:cs="Times New Roman"/>
          <w:color w:val="000000" w:themeColor="text1"/>
          <w:sz w:val="28"/>
          <w:szCs w:val="28"/>
        </w:rPr>
        <w:t>введения в действие</w:t>
      </w:r>
      <w:r w:rsidR="00BE62B4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0B5B0BEA" w14:textId="65AA72BF" w:rsidR="00414B52" w:rsidRPr="006D25BD" w:rsidRDefault="006358C1" w:rsidP="00A55C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14B52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A55C23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Нормы </w:t>
      </w:r>
      <w:r w:rsidR="000673F8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 1 статьи 4</w:t>
      </w:r>
      <w:r w:rsidR="00A55C23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</w:t>
      </w:r>
      <w:r w:rsidR="00FA0A96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ункт</w:t>
      </w:r>
      <w:r w:rsidR="00A55C23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14B52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13 </w:t>
      </w:r>
      <w:r w:rsidR="00012BFF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части 1 </w:t>
      </w:r>
      <w:r w:rsidR="00414B52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статьи </w:t>
      </w:r>
      <w:r w:rsidR="00FC0E60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A55C23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статьи </w:t>
      </w:r>
      <w:r w:rsidR="00FC0E60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="00A55C23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пункта 3 части 3 статьи </w:t>
      </w:r>
      <w:r w:rsidR="00FC0E60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17 </w:t>
      </w:r>
      <w:r w:rsidR="00414B52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настоящего Закона </w:t>
      </w:r>
      <w:r w:rsidR="00A55C23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отношении </w:t>
      </w:r>
      <w:r w:rsidR="00A55C23" w:rsidRPr="006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органического сельского хозяйства и производства органической продукции </w:t>
      </w:r>
      <w:r w:rsidR="00A55C23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вводятся в действие</w:t>
      </w:r>
      <w:r w:rsidR="00414B52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 дня вступления в силу закона, </w:t>
      </w:r>
      <w:r w:rsidR="00414B52" w:rsidRPr="006D25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устанавливающего правовые основы производства органической продукции.</w:t>
      </w:r>
    </w:p>
    <w:p w14:paraId="3EE4C402" w14:textId="7762B795" w:rsidR="00BE62B4" w:rsidRPr="006D25BD" w:rsidRDefault="006358C1" w:rsidP="00414B5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BE62B4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8071DC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="00BE62B4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Статья </w:t>
      </w:r>
      <w:r w:rsidR="00FC0E60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</w:t>
      </w:r>
      <w:r w:rsidR="00BE62B4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Закона вступает в</w:t>
      </w:r>
      <w:r w:rsidR="00937E3C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E62B4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силу со дня вступления в силу закона, </w:t>
      </w:r>
      <w:r w:rsidR="00BE62B4" w:rsidRPr="006D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устанавливающего правовые основы оказания государственной поддержки </w:t>
      </w:r>
      <w:r w:rsidR="00BE62B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сфере </w:t>
      </w:r>
      <w:r w:rsidR="00BE62B4" w:rsidRPr="006D2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кредитования</w:t>
      </w:r>
      <w:r w:rsidR="00BE62B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9405CD0" w14:textId="2129D6D4" w:rsidR="00BE62B4" w:rsidRPr="006D25BD" w:rsidRDefault="006358C1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BE62B4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8071DC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="00BE62B4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Статья </w:t>
      </w:r>
      <w:r w:rsidR="00FC0E60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</w:t>
      </w:r>
      <w:r w:rsidR="00BE62B4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Закона вступает в силу со дня вступления в силу </w:t>
      </w:r>
      <w:r w:rsidR="00BE62B4"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закона, </w:t>
      </w:r>
      <w:r w:rsidR="00BE62B4" w:rsidRPr="006D25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устанавливающего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</w:t>
      </w:r>
      <w:r w:rsidR="00BE62B4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65357A77" w14:textId="61751532" w:rsidR="00BE62B4" w:rsidRPr="006D25BD" w:rsidRDefault="00BE62B4" w:rsidP="001D117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 1</w:t>
      </w:r>
      <w:r w:rsidR="000C6C5E"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</w:t>
      </w: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Pr="006D25B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Приведение нормативных правовых актов в соответствие с настоящим Законом</w:t>
      </w:r>
    </w:p>
    <w:p w14:paraId="4FA81E71" w14:textId="77777777" w:rsidR="00BE62B4" w:rsidRPr="006D25BD" w:rsidRDefault="00BE62B4" w:rsidP="001D117B">
      <w:pPr>
        <w:tabs>
          <w:tab w:val="left" w:pos="6120"/>
        </w:tabs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5BD">
        <w:rPr>
          <w:rFonts w:ascii="Times New Roman" w:hAnsi="Times New Roman" w:cs="Times New Roman"/>
          <w:bCs/>
          <w:sz w:val="28"/>
          <w:szCs w:val="28"/>
        </w:rPr>
        <w:t xml:space="preserve">1. Правительству Донецкой Народной Республики в </w:t>
      </w:r>
      <w:r w:rsidRPr="006D2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течение </w:t>
      </w:r>
      <w:r w:rsidR="00041E9D" w:rsidRPr="006D2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шести</w:t>
      </w:r>
      <w:r w:rsidRPr="006D2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D25BD">
        <w:rPr>
          <w:rFonts w:ascii="Times New Roman" w:hAnsi="Times New Roman" w:cs="Times New Roman"/>
          <w:bCs/>
          <w:sz w:val="28"/>
          <w:szCs w:val="28"/>
        </w:rPr>
        <w:t>месяцев со дня вступ</w:t>
      </w:r>
      <w:r w:rsidR="0083064B" w:rsidRPr="006D25BD">
        <w:rPr>
          <w:rFonts w:ascii="Times New Roman" w:hAnsi="Times New Roman" w:cs="Times New Roman"/>
          <w:bCs/>
          <w:sz w:val="28"/>
          <w:szCs w:val="28"/>
        </w:rPr>
        <w:t>ления в силу настоящего Закона:</w:t>
      </w:r>
    </w:p>
    <w:p w14:paraId="7FA4AE83" w14:textId="77777777" w:rsidR="00BE62B4" w:rsidRPr="006D25BD" w:rsidRDefault="00BE62B4" w:rsidP="001D117B">
      <w:pPr>
        <w:tabs>
          <w:tab w:val="left" w:pos="6120"/>
        </w:tabs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5BD">
        <w:rPr>
          <w:rFonts w:ascii="Times New Roman" w:hAnsi="Times New Roman" w:cs="Times New Roman"/>
          <w:bCs/>
          <w:sz w:val="28"/>
          <w:szCs w:val="28"/>
        </w:rPr>
        <w:t>1) привести свои нормативные правовые акты в соответствие с настоящим Законом; принять нормативные правовые акты, предусмотренные настоящим Законом;</w:t>
      </w:r>
    </w:p>
    <w:p w14:paraId="6BC7D325" w14:textId="77777777" w:rsidR="00BE62B4" w:rsidRPr="006D25BD" w:rsidRDefault="00BE62B4" w:rsidP="001D117B">
      <w:pPr>
        <w:tabs>
          <w:tab w:val="left" w:pos="6120"/>
        </w:tabs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5BD">
        <w:rPr>
          <w:rFonts w:ascii="Times New Roman" w:hAnsi="Times New Roman" w:cs="Times New Roman"/>
          <w:bCs/>
          <w:sz w:val="28"/>
          <w:szCs w:val="28"/>
        </w:rPr>
        <w:t xml:space="preserve">2) обеспечить приведение нормативных правовых актов республиканских и иных органов исполнительной власти в соответствие с настоящим Законом; </w:t>
      </w:r>
      <w:r w:rsidRPr="006D25BD">
        <w:rPr>
          <w:rFonts w:ascii="Times New Roman" w:hAnsi="Times New Roman" w:cs="Times New Roman"/>
          <w:bCs/>
          <w:sz w:val="28"/>
          <w:szCs w:val="28"/>
        </w:rPr>
        <w:lastRenderedPageBreak/>
        <w:t>обеспечить принятие республиканскими и иными органами исполнительной власти нормативных правовых актов, предусмотренных настоящим Законом.</w:t>
      </w:r>
    </w:p>
    <w:p w14:paraId="6BFC2082" w14:textId="5E92469E" w:rsidR="00BE62B4" w:rsidRPr="006D25BD" w:rsidRDefault="00BE62B4" w:rsidP="001D117B">
      <w:pPr>
        <w:tabs>
          <w:tab w:val="left" w:pos="6120"/>
        </w:tabs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5BD">
        <w:rPr>
          <w:rFonts w:ascii="Times New Roman" w:hAnsi="Times New Roman" w:cs="Times New Roman"/>
          <w:bCs/>
          <w:sz w:val="28"/>
          <w:szCs w:val="28"/>
        </w:rPr>
        <w:t>2. До приведения законов и иных нормативных правовых актов Донецкой Народной Республики в соответствие с настоящим Законом они применяются в части, не противоречащей настоящему Закону.</w:t>
      </w:r>
    </w:p>
    <w:p w14:paraId="427814FC" w14:textId="36A35083" w:rsidR="00BE62B4" w:rsidRPr="006D25BD" w:rsidRDefault="00BE62B4" w:rsidP="001D117B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0002-72-ihc-20150807-67-3"/>
      <w:bookmarkEnd w:id="5"/>
      <w:r w:rsidRPr="006D25BD">
        <w:rPr>
          <w:b w:val="0"/>
          <w:color w:val="000000" w:themeColor="text1"/>
          <w:sz w:val="28"/>
          <w:szCs w:val="28"/>
        </w:rPr>
        <w:t>Статья </w:t>
      </w:r>
      <w:r w:rsidR="000C6C5E" w:rsidRPr="006D25BD">
        <w:rPr>
          <w:b w:val="0"/>
          <w:color w:val="000000" w:themeColor="text1"/>
          <w:sz w:val="28"/>
          <w:szCs w:val="28"/>
        </w:rPr>
        <w:t>20</w:t>
      </w:r>
      <w:r w:rsidRPr="006D25BD">
        <w:rPr>
          <w:b w:val="0"/>
          <w:color w:val="000000" w:themeColor="text1"/>
          <w:sz w:val="28"/>
          <w:szCs w:val="28"/>
        </w:rPr>
        <w:t>.</w:t>
      </w:r>
      <w:r w:rsidRPr="006D25BD">
        <w:rPr>
          <w:color w:val="000000" w:themeColor="text1"/>
          <w:sz w:val="28"/>
          <w:szCs w:val="28"/>
        </w:rPr>
        <w:t> Заключительные положения</w:t>
      </w:r>
    </w:p>
    <w:p w14:paraId="13C9E7D5" w14:textId="4E04D26B" w:rsidR="00BE62B4" w:rsidRPr="006D25BD" w:rsidRDefault="00BE62B4" w:rsidP="001D117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BD">
        <w:rPr>
          <w:rFonts w:ascii="Times New Roman" w:hAnsi="Times New Roman" w:cs="Times New Roman"/>
          <w:bCs/>
          <w:sz w:val="28"/>
          <w:szCs w:val="28"/>
        </w:rPr>
        <w:t>Правительством Донецкой Народной Республики устанавливается порядок и сроки ввода в эксплуатацию</w:t>
      </w:r>
      <w:r w:rsidRPr="006D25BD">
        <w:rPr>
          <w:rFonts w:ascii="Times New Roman" w:hAnsi="Times New Roman" w:cs="Times New Roman"/>
          <w:sz w:val="28"/>
          <w:szCs w:val="28"/>
        </w:rPr>
        <w:t xml:space="preserve">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государственного информационного обеспечения в сфере сельского хозяйства</w:t>
      </w:r>
      <w:r w:rsidRPr="006D25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BD0B83" w14:textId="6885164F" w:rsidR="00E47217" w:rsidRPr="006D25BD" w:rsidRDefault="00E47217" w:rsidP="00E472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6D25B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Статья 21. </w:t>
      </w:r>
      <w:r w:rsidRPr="006D25BD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Переходные положения</w:t>
      </w:r>
    </w:p>
    <w:p w14:paraId="186F7EC7" w14:textId="77777777" w:rsidR="00E47217" w:rsidRPr="006D25BD" w:rsidRDefault="00E47217" w:rsidP="00E47217">
      <w:pPr>
        <w:widowControl w:val="0"/>
        <w:suppressAutoHyphens/>
        <w:autoSpaceDN w:val="0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5B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1. </w:t>
      </w:r>
      <w:r w:rsidRPr="006D25BD">
        <w:rPr>
          <w:rFonts w:ascii="Times New Roman" w:hAnsi="Times New Roman" w:cs="Times New Roman"/>
          <w:color w:val="000000" w:themeColor="text1"/>
          <w:sz w:val="28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Республики.</w:t>
      </w:r>
    </w:p>
    <w:p w14:paraId="085F5823" w14:textId="2E3A309B" w:rsidR="00E47217" w:rsidRPr="006D25BD" w:rsidRDefault="00E47217" w:rsidP="00E47217">
      <w:pPr>
        <w:widowControl w:val="0"/>
        <w:suppressAutoHyphens/>
        <w:autoSpaceDN w:val="0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2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2. </w:t>
      </w:r>
      <w:r w:rsidRPr="006D25BD">
        <w:rPr>
          <w:rFonts w:ascii="Times New Roman" w:hAnsi="Times New Roman" w:cs="Times New Roman"/>
          <w:bCs/>
          <w:sz w:val="28"/>
          <w:szCs w:val="28"/>
        </w:rPr>
        <w:t xml:space="preserve">До вступления в силу закона, </w:t>
      </w:r>
      <w:r w:rsidRPr="006D2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определяющего </w:t>
      </w:r>
      <w:r w:rsidRPr="006D25BD">
        <w:rPr>
          <w:rFonts w:ascii="Times New Roman" w:hAnsi="Times New Roman" w:cs="Times New Roman"/>
          <w:bCs/>
          <w:sz w:val="28"/>
          <w:szCs w:val="28"/>
        </w:rPr>
        <w:t>вопросы организации органов местного самоуправления, а также административно</w:t>
      </w:r>
      <w:r w:rsidR="006D1AA3" w:rsidRPr="006D25BD">
        <w:rPr>
          <w:rFonts w:ascii="Times New Roman" w:hAnsi="Times New Roman" w:cs="Times New Roman"/>
          <w:bCs/>
          <w:sz w:val="28"/>
          <w:szCs w:val="28"/>
        </w:rPr>
        <w:t>-</w:t>
      </w:r>
      <w:r w:rsidRPr="006D25BD">
        <w:rPr>
          <w:rFonts w:ascii="Times New Roman" w:hAnsi="Times New Roman" w:cs="Times New Roman"/>
          <w:bCs/>
          <w:sz w:val="28"/>
          <w:szCs w:val="28"/>
        </w:rPr>
        <w:t>территориальное устройство Донецкой Народной Республики, под следующими понятиями</w:t>
      </w:r>
      <w:r w:rsidR="006D1AA3" w:rsidRPr="006D25BD">
        <w:rPr>
          <w:rFonts w:ascii="Times New Roman" w:hAnsi="Times New Roman" w:cs="Times New Roman"/>
          <w:bCs/>
          <w:sz w:val="28"/>
          <w:szCs w:val="28"/>
        </w:rPr>
        <w:t>,</w:t>
      </w:r>
      <w:r w:rsidRPr="006D25BD">
        <w:rPr>
          <w:rFonts w:ascii="Times New Roman" w:hAnsi="Times New Roman" w:cs="Times New Roman"/>
          <w:bCs/>
          <w:sz w:val="28"/>
          <w:szCs w:val="28"/>
        </w:rPr>
        <w:t xml:space="preserve"> предусмотренными настоящим Законом, понимаются:</w:t>
      </w:r>
    </w:p>
    <w:p w14:paraId="4CC4E0E6" w14:textId="0967874C" w:rsidR="00E47217" w:rsidRPr="006D25BD" w:rsidRDefault="00E47217" w:rsidP="00E47217">
      <w:pPr>
        <w:tabs>
          <w:tab w:val="left" w:pos="5529"/>
        </w:tabs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5BD">
        <w:rPr>
          <w:rFonts w:ascii="Times New Roman" w:hAnsi="Times New Roman" w:cs="Times New Roman"/>
          <w:bCs/>
          <w:sz w:val="28"/>
          <w:szCs w:val="28"/>
        </w:rPr>
        <w:t xml:space="preserve">1) межселенная территория </w:t>
      </w:r>
      <w:r w:rsidR="006D1AA3" w:rsidRPr="006D25BD">
        <w:rPr>
          <w:rFonts w:ascii="Times New Roman" w:hAnsi="Times New Roman" w:cs="Times New Roman"/>
          <w:bCs/>
          <w:sz w:val="28"/>
          <w:szCs w:val="28"/>
        </w:rPr>
        <w:t>–</w:t>
      </w:r>
      <w:r w:rsidRPr="006D25BD">
        <w:rPr>
          <w:rFonts w:ascii="Times New Roman" w:hAnsi="Times New Roman" w:cs="Times New Roman"/>
          <w:bCs/>
          <w:sz w:val="28"/>
          <w:szCs w:val="28"/>
        </w:rPr>
        <w:t xml:space="preserve"> территория района, находящаяся вне границ районов;</w:t>
      </w:r>
    </w:p>
    <w:p w14:paraId="37F4BB83" w14:textId="63BE320B" w:rsidR="00E47217" w:rsidRPr="006D25BD" w:rsidRDefault="00E47217" w:rsidP="00E47217">
      <w:pPr>
        <w:tabs>
          <w:tab w:val="left" w:pos="5529"/>
        </w:tabs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5BD">
        <w:rPr>
          <w:rFonts w:ascii="Times New Roman" w:hAnsi="Times New Roman" w:cs="Times New Roman"/>
          <w:bCs/>
          <w:sz w:val="28"/>
          <w:szCs w:val="28"/>
        </w:rPr>
        <w:t>2) </w:t>
      </w:r>
      <w:r w:rsidRPr="006D25B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6D1AA3" w:rsidRPr="006D25BD">
        <w:rPr>
          <w:rFonts w:ascii="Times New Roman" w:hAnsi="Times New Roman" w:cs="Times New Roman"/>
          <w:sz w:val="28"/>
          <w:szCs w:val="28"/>
        </w:rPr>
        <w:t>–</w:t>
      </w:r>
      <w:r w:rsidRPr="006D25BD">
        <w:rPr>
          <w:rFonts w:ascii="Times New Roman" w:hAnsi="Times New Roman" w:cs="Times New Roman"/>
          <w:sz w:val="28"/>
          <w:szCs w:val="28"/>
        </w:rPr>
        <w:t xml:space="preserve"> один или несколько объединенных общей территорией сельских населенных пунктов (поселков, сел, деревень, хуторов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14:paraId="42CA4FE8" w14:textId="77777777" w:rsidR="00E47217" w:rsidRPr="006D25BD" w:rsidRDefault="00E47217" w:rsidP="00E47217">
      <w:pPr>
        <w:tabs>
          <w:tab w:val="left" w:pos="5529"/>
        </w:tabs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5BD">
        <w:rPr>
          <w:rFonts w:ascii="Times New Roman" w:hAnsi="Times New Roman" w:cs="Times New Roman"/>
          <w:sz w:val="28"/>
          <w:szCs w:val="28"/>
        </w:rPr>
        <w:t xml:space="preserve">3. До вступления в силу закона, устанавливающего категории населения Донецкой Народной Республики, под сельским населением понимаются физические лица, постоянно проживающие в </w:t>
      </w:r>
      <w:r w:rsidRPr="006D25BD">
        <w:rPr>
          <w:rFonts w:ascii="Times New Roma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сельских населенных пунктах (районах, являющихся </w:t>
      </w:r>
      <w:r w:rsidRPr="006D25BD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административно-территориальными единицами </w:t>
      </w:r>
      <w:r w:rsidRPr="006D25BD">
        <w:rPr>
          <w:rFonts w:ascii="Times New Roman" w:hAnsi="Times New Roman" w:cs="Times New Roman"/>
          <w:sz w:val="28"/>
          <w:szCs w:val="28"/>
        </w:rPr>
        <w:lastRenderedPageBreak/>
        <w:t>Донецкой Народной Республики</w:t>
      </w:r>
      <w:r w:rsidRPr="006D25BD">
        <w:rPr>
          <w:rFonts w:ascii="Times New Roma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), в которых местное самоуправление осуществляется населением непосредственно и (или) через органы местной администрации.</w:t>
      </w:r>
    </w:p>
    <w:p w14:paraId="66683D6A" w14:textId="77777777" w:rsidR="00E47217" w:rsidRPr="006D25BD" w:rsidRDefault="00E47217" w:rsidP="00E47217">
      <w:pPr>
        <w:widowControl w:val="0"/>
        <w:suppressAutoHyphens/>
        <w:autoSpaceDN w:val="0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5BD">
        <w:rPr>
          <w:rFonts w:ascii="Times New Roman" w:hAnsi="Times New Roman" w:cs="Times New Roman"/>
          <w:sz w:val="28"/>
          <w:szCs w:val="28"/>
        </w:rPr>
        <w:t>4. До вступления в силу закона, регулирующего правоотношения по вопросам организации и проведения сельскохозяйственной переписи, в понимании настоящего Закона сельскохозяйственная перепись понимается как сплошное статистическое наблюдение, предусматривающее сбор в порядке, предусмотренном Правительством Донецкой Народной Республики, сведений об объектах сельскохозяйственной переписи (юридические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животных) по состоянию на определенную дату и периодически проводимое на всей территории Донецкой Народной Республики в соответствии с официальной статистической методологией в целях формирования официальной статистической информации.</w:t>
      </w:r>
    </w:p>
    <w:p w14:paraId="4808E5F2" w14:textId="0AC81D5F" w:rsidR="00E47217" w:rsidRPr="006D25BD" w:rsidRDefault="00E47217" w:rsidP="00E472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BD">
        <w:rPr>
          <w:rFonts w:ascii="Times New Roman" w:hAnsi="Times New Roman" w:cs="Times New Roman"/>
          <w:sz w:val="28"/>
          <w:szCs w:val="28"/>
        </w:rPr>
        <w:t>5. </w:t>
      </w:r>
      <w:r w:rsidRPr="006D25BD">
        <w:rPr>
          <w:rFonts w:ascii="Times New Roman" w:hAnsi="Times New Roman" w:cs="Times New Roman"/>
          <w:bCs/>
          <w:sz w:val="28"/>
          <w:szCs w:val="28"/>
        </w:rPr>
        <w:t xml:space="preserve">До ввода в эксплуатацию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государственного информационного обеспечения в сфере сельского хозяйства</w:t>
      </w:r>
      <w:r w:rsidRPr="006D2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и предоставление </w:t>
      </w:r>
      <w:r w:rsidRPr="006D2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 о состоянии и тенденциях его развития</w:t>
      </w:r>
      <w:r w:rsidRPr="006D25BD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A16139" w:rsidRPr="006D25BD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6D2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1</w:t>
      </w:r>
      <w:r w:rsidR="00A039CD" w:rsidRPr="006D25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D2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Закона, </w:t>
      </w:r>
      <w:r w:rsidRPr="006D25B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6D25BD">
        <w:rPr>
          <w:rFonts w:ascii="Times New Roman" w:hAnsi="Times New Roman" w:cs="Times New Roman"/>
          <w:bCs/>
          <w:sz w:val="28"/>
          <w:szCs w:val="28"/>
        </w:rPr>
        <w:t>порядке, установленном Правительством Донецкой Народной Республики</w:t>
      </w:r>
      <w:r w:rsidRPr="006D25BD">
        <w:rPr>
          <w:rFonts w:ascii="Times New Roman" w:hAnsi="Times New Roman" w:cs="Times New Roman"/>
          <w:sz w:val="28"/>
          <w:szCs w:val="28"/>
        </w:rPr>
        <w:t>.</w:t>
      </w:r>
    </w:p>
    <w:p w14:paraId="41198E94" w14:textId="489DE2B1" w:rsidR="00CA7F57" w:rsidRDefault="00CA7F57" w:rsidP="00CA7F57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C0E7A23" w14:textId="027088C1" w:rsidR="00FA0DF9" w:rsidRDefault="00FA0DF9" w:rsidP="00CA7F57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23B074A" w14:textId="77777777" w:rsidR="00FA0DF9" w:rsidRPr="006D25BD" w:rsidRDefault="00FA0DF9" w:rsidP="00CA7F57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C7F9238" w14:textId="77777777" w:rsidR="00CA7F57" w:rsidRPr="006D25BD" w:rsidRDefault="00CA7F57" w:rsidP="00CA7F57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FB2206A" w14:textId="77777777" w:rsidR="00FA0DF9" w:rsidRPr="00E47AB0" w:rsidRDefault="00FA0DF9" w:rsidP="00FA0DF9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F92383C" w14:textId="77777777" w:rsidR="00FA0DF9" w:rsidRPr="00E47AB0" w:rsidRDefault="00FA0DF9" w:rsidP="00FA0DF9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77841256" w14:textId="77777777" w:rsidR="00FA0DF9" w:rsidRPr="00E47AB0" w:rsidRDefault="00FA0DF9" w:rsidP="00FA0DF9">
      <w:pPr>
        <w:widowControl w:val="0"/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20C06475" w14:textId="0EB47200" w:rsidR="00FA0DF9" w:rsidRPr="00E47AB0" w:rsidRDefault="00BD009B" w:rsidP="00FA0DF9">
      <w:pPr>
        <w:widowControl w:val="0"/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11 сентября</w:t>
      </w:r>
      <w:r w:rsidR="00FA0DF9"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6749D0DB" w14:textId="26476670" w:rsidR="006925E5" w:rsidRDefault="00FA0DF9" w:rsidP="00FA0DF9">
      <w:pPr>
        <w:widowControl w:val="0"/>
        <w:tabs>
          <w:tab w:val="left" w:pos="7797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47AB0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BD009B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190-IIНС</w:t>
      </w:r>
    </w:p>
    <w:p w14:paraId="1C319A20" w14:textId="41D3D3B7" w:rsidR="000D101D" w:rsidRPr="006925E5" w:rsidRDefault="006925E5" w:rsidP="006925E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023FF6" wp14:editId="2661A54C">
            <wp:simplePos x="1076325" y="87153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-donetskoj-narodnoj-respubliki-o-razvitii-selskogo-hozyajstv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dnrsovet.su%2Fzakon-donetskoj-narodnoj-respubliki-o-razvitii-selskogo-hozyajstva%2F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D101D" w:rsidRPr="006925E5" w:rsidSect="008D58C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101C1" w14:textId="77777777" w:rsidR="0044178D" w:rsidRDefault="0044178D">
      <w:pPr>
        <w:spacing w:after="0" w:line="240" w:lineRule="auto"/>
      </w:pPr>
      <w:r>
        <w:separator/>
      </w:r>
    </w:p>
  </w:endnote>
  <w:endnote w:type="continuationSeparator" w:id="0">
    <w:p w14:paraId="47976417" w14:textId="77777777" w:rsidR="0044178D" w:rsidRDefault="0044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2D1F" w14:textId="77777777" w:rsidR="0044178D" w:rsidRDefault="0044178D">
      <w:pPr>
        <w:spacing w:after="0" w:line="240" w:lineRule="auto"/>
      </w:pPr>
      <w:r>
        <w:separator/>
      </w:r>
    </w:p>
  </w:footnote>
  <w:footnote w:type="continuationSeparator" w:id="0">
    <w:p w14:paraId="7695B0AB" w14:textId="77777777" w:rsidR="0044178D" w:rsidRDefault="0044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038391626"/>
      <w:docPartObj>
        <w:docPartGallery w:val="Page Numbers (Top of Page)"/>
        <w:docPartUnique/>
      </w:docPartObj>
    </w:sdtPr>
    <w:sdtEndPr/>
    <w:sdtContent>
      <w:p w14:paraId="76E3F8CF" w14:textId="075910F5" w:rsidR="00DD612A" w:rsidRPr="00F73A3E" w:rsidRDefault="001A654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3A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3A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3A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3A33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F73A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CD0653" w14:textId="77777777" w:rsidR="00DD612A" w:rsidRDefault="004417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45AC"/>
    <w:multiLevelType w:val="hybridMultilevel"/>
    <w:tmpl w:val="E9E21962"/>
    <w:lvl w:ilvl="0" w:tplc="FCCE23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657A4C"/>
    <w:multiLevelType w:val="hybridMultilevel"/>
    <w:tmpl w:val="F67449F8"/>
    <w:lvl w:ilvl="0" w:tplc="76646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1F2FE2"/>
    <w:multiLevelType w:val="hybridMultilevel"/>
    <w:tmpl w:val="483C80C2"/>
    <w:lvl w:ilvl="0" w:tplc="C02623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4"/>
    <w:rsid w:val="00012BFF"/>
    <w:rsid w:val="0003010A"/>
    <w:rsid w:val="0003707B"/>
    <w:rsid w:val="00041E9D"/>
    <w:rsid w:val="00046242"/>
    <w:rsid w:val="00046CBB"/>
    <w:rsid w:val="00054FFC"/>
    <w:rsid w:val="00055830"/>
    <w:rsid w:val="000627FC"/>
    <w:rsid w:val="000673F8"/>
    <w:rsid w:val="0007253B"/>
    <w:rsid w:val="000A0065"/>
    <w:rsid w:val="000B0547"/>
    <w:rsid w:val="000B1484"/>
    <w:rsid w:val="000B66FD"/>
    <w:rsid w:val="000C6C5E"/>
    <w:rsid w:val="000D101D"/>
    <w:rsid w:val="00127844"/>
    <w:rsid w:val="00130863"/>
    <w:rsid w:val="00132B30"/>
    <w:rsid w:val="00133397"/>
    <w:rsid w:val="001A6548"/>
    <w:rsid w:val="001D117B"/>
    <w:rsid w:val="001D3905"/>
    <w:rsid w:val="001E7661"/>
    <w:rsid w:val="001F20DA"/>
    <w:rsid w:val="001F3621"/>
    <w:rsid w:val="00200BBA"/>
    <w:rsid w:val="00242404"/>
    <w:rsid w:val="00252053"/>
    <w:rsid w:val="00271F95"/>
    <w:rsid w:val="00284429"/>
    <w:rsid w:val="002A084C"/>
    <w:rsid w:val="002A7E71"/>
    <w:rsid w:val="002B0670"/>
    <w:rsid w:val="002B39EF"/>
    <w:rsid w:val="00305A25"/>
    <w:rsid w:val="00305D86"/>
    <w:rsid w:val="00326583"/>
    <w:rsid w:val="00340CB4"/>
    <w:rsid w:val="00347C3E"/>
    <w:rsid w:val="003A1D98"/>
    <w:rsid w:val="003D0404"/>
    <w:rsid w:val="003E25F4"/>
    <w:rsid w:val="00414B52"/>
    <w:rsid w:val="00423CA5"/>
    <w:rsid w:val="0044178D"/>
    <w:rsid w:val="004B5200"/>
    <w:rsid w:val="004D7E2D"/>
    <w:rsid w:val="0052063B"/>
    <w:rsid w:val="0054067E"/>
    <w:rsid w:val="005412BC"/>
    <w:rsid w:val="00544506"/>
    <w:rsid w:val="00544F65"/>
    <w:rsid w:val="005945B3"/>
    <w:rsid w:val="005A49D7"/>
    <w:rsid w:val="005A50BE"/>
    <w:rsid w:val="00604772"/>
    <w:rsid w:val="006067A1"/>
    <w:rsid w:val="00606F65"/>
    <w:rsid w:val="00616FED"/>
    <w:rsid w:val="006358C1"/>
    <w:rsid w:val="00635FBC"/>
    <w:rsid w:val="00645834"/>
    <w:rsid w:val="00660529"/>
    <w:rsid w:val="0067048C"/>
    <w:rsid w:val="006925E5"/>
    <w:rsid w:val="00692A37"/>
    <w:rsid w:val="006A4C43"/>
    <w:rsid w:val="006A673E"/>
    <w:rsid w:val="006B131C"/>
    <w:rsid w:val="006C59F6"/>
    <w:rsid w:val="006C6E29"/>
    <w:rsid w:val="006D1AA3"/>
    <w:rsid w:val="006D25BD"/>
    <w:rsid w:val="00711C2F"/>
    <w:rsid w:val="007218E3"/>
    <w:rsid w:val="0073472E"/>
    <w:rsid w:val="0074175D"/>
    <w:rsid w:val="00741BA8"/>
    <w:rsid w:val="007708BD"/>
    <w:rsid w:val="007C25CA"/>
    <w:rsid w:val="007D2B51"/>
    <w:rsid w:val="007D595C"/>
    <w:rsid w:val="007D733F"/>
    <w:rsid w:val="007F4391"/>
    <w:rsid w:val="008004F4"/>
    <w:rsid w:val="008071DC"/>
    <w:rsid w:val="00812B1D"/>
    <w:rsid w:val="0083064B"/>
    <w:rsid w:val="008338C3"/>
    <w:rsid w:val="00863272"/>
    <w:rsid w:val="00885B69"/>
    <w:rsid w:val="008A69B7"/>
    <w:rsid w:val="008C76A0"/>
    <w:rsid w:val="008D53A3"/>
    <w:rsid w:val="008E649D"/>
    <w:rsid w:val="00937CD0"/>
    <w:rsid w:val="00937E3C"/>
    <w:rsid w:val="00962C9A"/>
    <w:rsid w:val="00963973"/>
    <w:rsid w:val="009713E1"/>
    <w:rsid w:val="00985EAF"/>
    <w:rsid w:val="0099174F"/>
    <w:rsid w:val="0099413B"/>
    <w:rsid w:val="009B13E1"/>
    <w:rsid w:val="009D51C9"/>
    <w:rsid w:val="009E3724"/>
    <w:rsid w:val="009E47FB"/>
    <w:rsid w:val="009F5E28"/>
    <w:rsid w:val="009F6E03"/>
    <w:rsid w:val="00A039CD"/>
    <w:rsid w:val="00A057D2"/>
    <w:rsid w:val="00A16139"/>
    <w:rsid w:val="00A337A8"/>
    <w:rsid w:val="00A37E28"/>
    <w:rsid w:val="00A47FBE"/>
    <w:rsid w:val="00A50A2D"/>
    <w:rsid w:val="00A55C23"/>
    <w:rsid w:val="00A64627"/>
    <w:rsid w:val="00A84218"/>
    <w:rsid w:val="00AA27DF"/>
    <w:rsid w:val="00AD48A7"/>
    <w:rsid w:val="00B04214"/>
    <w:rsid w:val="00B7100E"/>
    <w:rsid w:val="00B83A33"/>
    <w:rsid w:val="00B870A6"/>
    <w:rsid w:val="00B91AE4"/>
    <w:rsid w:val="00BB4A6A"/>
    <w:rsid w:val="00BD009B"/>
    <w:rsid w:val="00BD3C7E"/>
    <w:rsid w:val="00BE0B0C"/>
    <w:rsid w:val="00BE62B4"/>
    <w:rsid w:val="00BF7B05"/>
    <w:rsid w:val="00C35B86"/>
    <w:rsid w:val="00C7486F"/>
    <w:rsid w:val="00C77143"/>
    <w:rsid w:val="00C82F5E"/>
    <w:rsid w:val="00CA7F57"/>
    <w:rsid w:val="00CC0DE7"/>
    <w:rsid w:val="00CC1716"/>
    <w:rsid w:val="00CF1559"/>
    <w:rsid w:val="00CF7FE4"/>
    <w:rsid w:val="00D24119"/>
    <w:rsid w:val="00D30634"/>
    <w:rsid w:val="00D36AFA"/>
    <w:rsid w:val="00D46D87"/>
    <w:rsid w:val="00D46F27"/>
    <w:rsid w:val="00D67F80"/>
    <w:rsid w:val="00D92BAB"/>
    <w:rsid w:val="00DA1DE7"/>
    <w:rsid w:val="00DC1C1A"/>
    <w:rsid w:val="00DC2CAE"/>
    <w:rsid w:val="00DD4D29"/>
    <w:rsid w:val="00DD5A80"/>
    <w:rsid w:val="00DE238C"/>
    <w:rsid w:val="00DF18F5"/>
    <w:rsid w:val="00E34C95"/>
    <w:rsid w:val="00E35660"/>
    <w:rsid w:val="00E47217"/>
    <w:rsid w:val="00E53CA1"/>
    <w:rsid w:val="00E669CC"/>
    <w:rsid w:val="00E852A2"/>
    <w:rsid w:val="00E857EE"/>
    <w:rsid w:val="00EB164F"/>
    <w:rsid w:val="00EC3211"/>
    <w:rsid w:val="00EE5822"/>
    <w:rsid w:val="00EE66E8"/>
    <w:rsid w:val="00EF1CDE"/>
    <w:rsid w:val="00EF7D0E"/>
    <w:rsid w:val="00F071D2"/>
    <w:rsid w:val="00F102FB"/>
    <w:rsid w:val="00F16296"/>
    <w:rsid w:val="00F30691"/>
    <w:rsid w:val="00F44199"/>
    <w:rsid w:val="00F63A6A"/>
    <w:rsid w:val="00F871E6"/>
    <w:rsid w:val="00FA0A96"/>
    <w:rsid w:val="00FA0DF9"/>
    <w:rsid w:val="00FC0E60"/>
    <w:rsid w:val="00FC271D"/>
    <w:rsid w:val="00FC2D5C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AAA3"/>
  <w15:docId w15:val="{972A385A-DB08-4017-8F2C-FFCCE27D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B4"/>
    <w:pPr>
      <w:spacing w:after="160" w:line="259" w:lineRule="auto"/>
    </w:pPr>
  </w:style>
  <w:style w:type="paragraph" w:styleId="4">
    <w:name w:val="heading 4"/>
    <w:basedOn w:val="a"/>
    <w:link w:val="40"/>
    <w:qFormat/>
    <w:rsid w:val="00BE62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62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E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2B4"/>
  </w:style>
  <w:style w:type="character" w:customStyle="1" w:styleId="blk">
    <w:name w:val="blk"/>
    <w:basedOn w:val="a0"/>
    <w:rsid w:val="00BE62B4"/>
  </w:style>
  <w:style w:type="paragraph" w:styleId="a5">
    <w:name w:val="List Paragraph"/>
    <w:basedOn w:val="a"/>
    <w:uiPriority w:val="34"/>
    <w:qFormat/>
    <w:rsid w:val="00414B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7D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3339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339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339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339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3397"/>
    <w:rPr>
      <w:b/>
      <w:bCs/>
      <w:sz w:val="20"/>
      <w:szCs w:val="20"/>
    </w:rPr>
  </w:style>
  <w:style w:type="character" w:customStyle="1" w:styleId="2">
    <w:name w:val="Основной текст (2) + Курсив"/>
    <w:basedOn w:val="a0"/>
    <w:rsid w:val="00CC0D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D39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D3905"/>
    <w:pPr>
      <w:widowControl w:val="0"/>
      <w:shd w:val="clear" w:color="auto" w:fill="FFFFFF"/>
      <w:spacing w:before="360" w:after="0"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54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6142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VAD</cp:lastModifiedBy>
  <cp:revision>2</cp:revision>
  <cp:lastPrinted>2020-09-10T08:14:00Z</cp:lastPrinted>
  <dcterms:created xsi:type="dcterms:W3CDTF">2020-09-15T13:16:00Z</dcterms:created>
  <dcterms:modified xsi:type="dcterms:W3CDTF">2020-09-15T13:16:00Z</dcterms:modified>
</cp:coreProperties>
</file>