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16" w:rsidRPr="0041139C" w:rsidRDefault="007E318A" w:rsidP="00D345C3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 w:rsidRPr="0041139C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0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16" w:rsidRPr="0041139C" w:rsidRDefault="00921B16" w:rsidP="00D345C3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41139C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21B16" w:rsidRPr="0012588E" w:rsidRDefault="00921B16" w:rsidP="00D345C3">
      <w:pPr>
        <w:widowControl w:val="0"/>
        <w:tabs>
          <w:tab w:val="left" w:pos="3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41139C">
        <w:rPr>
          <w:rFonts w:ascii="Times New Roman" w:hAnsi="Times New Roman"/>
          <w:b/>
          <w:spacing w:val="80"/>
          <w:sz w:val="40"/>
          <w:szCs w:val="40"/>
        </w:rPr>
        <w:t>ЗАКОН</w:t>
      </w:r>
    </w:p>
    <w:p w:rsidR="0012588E" w:rsidRPr="0012588E" w:rsidRDefault="0012588E" w:rsidP="00D345C3">
      <w:pPr>
        <w:widowControl w:val="0"/>
        <w:tabs>
          <w:tab w:val="left" w:pos="3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12588E" w:rsidRPr="0012588E" w:rsidRDefault="0012588E" w:rsidP="00D345C3">
      <w:pPr>
        <w:widowControl w:val="0"/>
        <w:tabs>
          <w:tab w:val="left" w:pos="3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B2E" w:rsidRDefault="00CF3B2E" w:rsidP="00D345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39C">
        <w:rPr>
          <w:rFonts w:ascii="Times New Roman" w:hAnsi="Times New Roman"/>
          <w:b/>
          <w:bCs/>
          <w:sz w:val="28"/>
          <w:szCs w:val="28"/>
        </w:rPr>
        <w:t xml:space="preserve">О СИСТЕМЕ </w:t>
      </w:r>
      <w:r w:rsidR="00623738" w:rsidRPr="0041139C">
        <w:rPr>
          <w:rFonts w:ascii="Times New Roman" w:hAnsi="Times New Roman"/>
          <w:b/>
          <w:bCs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b/>
          <w:bCs/>
          <w:sz w:val="28"/>
          <w:szCs w:val="28"/>
        </w:rPr>
        <w:t>ИСПОЛНИТЕЛЬН</w:t>
      </w:r>
      <w:r w:rsidR="00623738" w:rsidRPr="0041139C">
        <w:rPr>
          <w:rFonts w:ascii="Times New Roman" w:hAnsi="Times New Roman"/>
          <w:b/>
          <w:bCs/>
          <w:sz w:val="28"/>
          <w:szCs w:val="28"/>
        </w:rPr>
        <w:t>ОЙ</w:t>
      </w:r>
      <w:r w:rsidRPr="0041139C">
        <w:rPr>
          <w:rFonts w:ascii="Times New Roman" w:hAnsi="Times New Roman"/>
          <w:b/>
          <w:bCs/>
          <w:sz w:val="28"/>
          <w:szCs w:val="28"/>
        </w:rPr>
        <w:t xml:space="preserve"> ВЛАСТИ </w:t>
      </w:r>
      <w:r w:rsidR="0060534E">
        <w:rPr>
          <w:rFonts w:ascii="Times New Roman" w:hAnsi="Times New Roman"/>
          <w:b/>
          <w:bCs/>
          <w:sz w:val="28"/>
          <w:szCs w:val="28"/>
        </w:rPr>
        <w:br/>
      </w:r>
      <w:r w:rsidR="000500A8" w:rsidRPr="0041139C">
        <w:rPr>
          <w:rFonts w:ascii="Times New Roman" w:hAnsi="Times New Roman"/>
          <w:b/>
          <w:bCs/>
          <w:sz w:val="28"/>
          <w:szCs w:val="28"/>
        </w:rPr>
        <w:t xml:space="preserve">ДОНЕЦКОЙ НАРОДНОЙ </w:t>
      </w:r>
      <w:r w:rsidR="00BA7191" w:rsidRPr="0041139C">
        <w:rPr>
          <w:rFonts w:ascii="Times New Roman" w:hAnsi="Times New Roman"/>
          <w:b/>
          <w:bCs/>
          <w:sz w:val="28"/>
          <w:szCs w:val="28"/>
        </w:rPr>
        <w:t>РЕСПУБЛИКИ</w:t>
      </w:r>
    </w:p>
    <w:p w:rsidR="0012588E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88E" w:rsidRPr="0041139C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B16" w:rsidRDefault="00E1689C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14CA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</w:t>
      </w:r>
      <w:bookmarkStart w:id="0" w:name="_GoBack"/>
      <w:bookmarkEnd w:id="0"/>
      <w:r w:rsidRPr="007914CA">
        <w:rPr>
          <w:rFonts w:ascii="Times New Roman" w:hAnsi="Times New Roman"/>
          <w:b/>
          <w:bCs/>
          <w:sz w:val="28"/>
          <w:szCs w:val="28"/>
        </w:rPr>
        <w:t>ета 24</w:t>
      </w:r>
      <w:r w:rsidR="007914CA" w:rsidRPr="007914CA">
        <w:rPr>
          <w:rFonts w:ascii="Times New Roman" w:hAnsi="Times New Roman"/>
          <w:b/>
          <w:bCs/>
          <w:sz w:val="28"/>
          <w:szCs w:val="28"/>
        </w:rPr>
        <w:t xml:space="preserve"> апреля </w:t>
      </w:r>
      <w:r w:rsidRPr="007914CA">
        <w:rPr>
          <w:rFonts w:ascii="Times New Roman" w:hAnsi="Times New Roman"/>
          <w:b/>
          <w:bCs/>
          <w:sz w:val="28"/>
          <w:szCs w:val="28"/>
        </w:rPr>
        <w:t>2015</w:t>
      </w:r>
      <w:r w:rsidR="007914CA" w:rsidRPr="007914CA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2588E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88E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1CF" w:rsidRDefault="00CD7DDB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711CF">
        <w:rPr>
          <w:rFonts w:ascii="Times New Roman" w:hAnsi="Times New Roman"/>
          <w:bCs/>
          <w:i/>
          <w:sz w:val="28"/>
          <w:szCs w:val="28"/>
        </w:rPr>
        <w:t>(С изменениями, внесенными</w:t>
      </w:r>
      <w:r w:rsidRPr="00B711CF">
        <w:rPr>
          <w:rFonts w:ascii="Times New Roman" w:hAnsi="Times New Roman"/>
          <w:i/>
          <w:sz w:val="28"/>
          <w:szCs w:val="28"/>
        </w:rPr>
        <w:t xml:space="preserve"> Закон</w:t>
      </w:r>
      <w:r w:rsidR="00B711CF">
        <w:rPr>
          <w:rFonts w:ascii="Times New Roman" w:hAnsi="Times New Roman"/>
          <w:i/>
          <w:sz w:val="28"/>
          <w:szCs w:val="28"/>
        </w:rPr>
        <w:t>ами</w:t>
      </w:r>
      <w:r w:rsidRPr="00B711CF">
        <w:rPr>
          <w:rFonts w:ascii="Times New Roman" w:hAnsi="Times New Roman"/>
          <w:i/>
          <w:sz w:val="28"/>
          <w:szCs w:val="28"/>
        </w:rPr>
        <w:t xml:space="preserve"> </w:t>
      </w:r>
    </w:p>
    <w:p w:rsidR="00B711CF" w:rsidRDefault="00FD7790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7" w:history="1">
        <w:r w:rsidR="00CD7DDB" w:rsidRPr="00B711CF">
          <w:rPr>
            <w:rStyle w:val="aa"/>
            <w:rFonts w:ascii="Times New Roman" w:hAnsi="Times New Roman"/>
            <w:i/>
            <w:sz w:val="28"/>
            <w:szCs w:val="28"/>
          </w:rPr>
          <w:t>от 30.04.2016 № 125-IНС</w:t>
        </w:r>
      </w:hyperlink>
    </w:p>
    <w:p w:rsidR="00CC40FD" w:rsidRDefault="00FD7790" w:rsidP="0012588E">
      <w:pPr>
        <w:widowControl w:val="0"/>
        <w:autoSpaceDE w:val="0"/>
        <w:autoSpaceDN w:val="0"/>
        <w:adjustRightInd w:val="0"/>
        <w:spacing w:after="0"/>
        <w:jc w:val="center"/>
        <w:rPr>
          <w:rStyle w:val="aa"/>
          <w:rFonts w:ascii="Times New Roman" w:hAnsi="Times New Roman"/>
          <w:i/>
          <w:sz w:val="28"/>
          <w:szCs w:val="28"/>
        </w:rPr>
      </w:pPr>
      <w:hyperlink r:id="rId8" w:history="1">
        <w:r w:rsidR="00B711CF" w:rsidRPr="00B1481F">
          <w:rPr>
            <w:rStyle w:val="aa"/>
            <w:rFonts w:ascii="Times New Roman" w:hAnsi="Times New Roman"/>
            <w:i/>
            <w:sz w:val="28"/>
            <w:szCs w:val="28"/>
          </w:rPr>
          <w:t>от 24.06.2016 № 137-IНС</w:t>
        </w:r>
      </w:hyperlink>
      <w:r w:rsidR="00CC40FD">
        <w:rPr>
          <w:rStyle w:val="aa"/>
          <w:rFonts w:ascii="Times New Roman" w:hAnsi="Times New Roman"/>
          <w:i/>
          <w:sz w:val="28"/>
          <w:szCs w:val="28"/>
        </w:rPr>
        <w:t>,</w:t>
      </w:r>
    </w:p>
    <w:p w:rsidR="003634C5" w:rsidRDefault="00FD7790" w:rsidP="0012588E">
      <w:pPr>
        <w:widowControl w:val="0"/>
        <w:autoSpaceDE w:val="0"/>
        <w:autoSpaceDN w:val="0"/>
        <w:adjustRightInd w:val="0"/>
        <w:spacing w:after="0"/>
        <w:jc w:val="center"/>
        <w:rPr>
          <w:rStyle w:val="aa"/>
          <w:rFonts w:ascii="Times New Roman" w:hAnsi="Times New Roman"/>
          <w:i/>
          <w:sz w:val="28"/>
          <w:szCs w:val="28"/>
        </w:rPr>
      </w:pPr>
      <w:hyperlink r:id="rId9" w:history="1">
        <w:r w:rsidR="00CC40FD" w:rsidRPr="00CC40FD">
          <w:rPr>
            <w:rStyle w:val="aa"/>
            <w:rFonts w:ascii="Times New Roman" w:hAnsi="Times New Roman"/>
            <w:i/>
            <w:sz w:val="28"/>
            <w:szCs w:val="28"/>
          </w:rPr>
          <w:t>от 30.11.2018 № 02-</w:t>
        </w:r>
        <w:r w:rsidR="00CC40FD" w:rsidRPr="00CC40FD">
          <w:rPr>
            <w:rStyle w:val="aa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CC40FD" w:rsidRPr="00CC40FD">
          <w:rPr>
            <w:rStyle w:val="aa"/>
            <w:rFonts w:ascii="Times New Roman" w:hAnsi="Times New Roman"/>
            <w:i/>
            <w:sz w:val="28"/>
            <w:szCs w:val="28"/>
          </w:rPr>
          <w:t>НС</w:t>
        </w:r>
      </w:hyperlink>
      <w:r w:rsidR="003634C5">
        <w:rPr>
          <w:rStyle w:val="aa"/>
          <w:rFonts w:ascii="Times New Roman" w:hAnsi="Times New Roman"/>
          <w:i/>
          <w:sz w:val="28"/>
          <w:szCs w:val="28"/>
        </w:rPr>
        <w:t>,</w:t>
      </w:r>
    </w:p>
    <w:p w:rsidR="00CD7DDB" w:rsidRDefault="00FD7790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10" w:history="1">
        <w:r w:rsidR="003634C5" w:rsidRPr="006143D0">
          <w:rPr>
            <w:rStyle w:val="aa"/>
            <w:rFonts w:ascii="Times New Roman" w:hAnsi="Times New Roman"/>
            <w:i/>
            <w:sz w:val="28"/>
            <w:szCs w:val="28"/>
          </w:rPr>
          <w:t>от 12.03.2020 № 108-</w:t>
        </w:r>
        <w:r w:rsidR="003634C5" w:rsidRPr="006143D0">
          <w:rPr>
            <w:rStyle w:val="aa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3634C5" w:rsidRPr="006143D0">
          <w:rPr>
            <w:rStyle w:val="aa"/>
            <w:rFonts w:ascii="Times New Roman" w:hAnsi="Times New Roman"/>
            <w:i/>
            <w:sz w:val="28"/>
            <w:szCs w:val="28"/>
          </w:rPr>
          <w:t>НС</w:t>
        </w:r>
      </w:hyperlink>
      <w:r w:rsidR="00CD7DDB" w:rsidRPr="00B711CF">
        <w:rPr>
          <w:rFonts w:ascii="Times New Roman" w:hAnsi="Times New Roman"/>
          <w:i/>
          <w:sz w:val="28"/>
          <w:szCs w:val="28"/>
        </w:rPr>
        <w:t>)</w:t>
      </w:r>
    </w:p>
    <w:p w:rsidR="003634C5" w:rsidRDefault="003634C5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634C5" w:rsidRPr="003634C5" w:rsidRDefault="003634C5" w:rsidP="0012588E">
      <w:pPr>
        <w:widowControl w:val="0"/>
        <w:autoSpaceDE w:val="0"/>
        <w:autoSpaceDN w:val="0"/>
        <w:adjustRightInd w:val="0"/>
        <w:spacing w:after="0"/>
        <w:jc w:val="center"/>
        <w:rPr>
          <w:rStyle w:val="aa"/>
          <w:rFonts w:ascii="Times New Roman" w:hAnsi="Times New Roman"/>
          <w:i/>
          <w:sz w:val="28"/>
          <w:szCs w:val="28"/>
        </w:rPr>
      </w:pPr>
      <w:r w:rsidRPr="003634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3634C5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3634C5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3634C5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3634C5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12588E" w:rsidRPr="007914CA" w:rsidRDefault="0012588E" w:rsidP="00125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Настоящий Закон определяет систему</w:t>
      </w:r>
      <w:r w:rsidR="0012064B" w:rsidRPr="0041139C">
        <w:rPr>
          <w:rFonts w:ascii="Times New Roman" w:hAnsi="Times New Roman"/>
          <w:sz w:val="28"/>
          <w:szCs w:val="28"/>
        </w:rPr>
        <w:t xml:space="preserve"> органов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12064B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0500A8" w:rsidRPr="0041139C">
        <w:rPr>
          <w:rFonts w:ascii="Times New Roman" w:hAnsi="Times New Roman"/>
          <w:sz w:val="28"/>
          <w:szCs w:val="28"/>
        </w:rPr>
        <w:t xml:space="preserve">Донецкой Народной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, правовые основы ее организации и деятельности, а также основные полномочия</w:t>
      </w:r>
      <w:r w:rsidR="0012064B" w:rsidRPr="0041139C">
        <w:rPr>
          <w:rFonts w:ascii="Times New Roman" w:hAnsi="Times New Roman"/>
          <w:sz w:val="28"/>
          <w:szCs w:val="28"/>
        </w:rPr>
        <w:t xml:space="preserve"> органов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12064B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0500A8" w:rsidRPr="0041139C">
        <w:rPr>
          <w:rFonts w:ascii="Times New Roman" w:hAnsi="Times New Roman"/>
          <w:sz w:val="28"/>
          <w:szCs w:val="28"/>
        </w:rPr>
        <w:t xml:space="preserve">Донецкой Народной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r18"/>
      <w:bookmarkEnd w:id="1"/>
      <w:r w:rsidRPr="0041139C">
        <w:rPr>
          <w:rFonts w:ascii="Times New Roman" w:hAnsi="Times New Roman"/>
          <w:bCs/>
          <w:sz w:val="28"/>
          <w:szCs w:val="28"/>
        </w:rPr>
        <w:t>Глава 1.</w:t>
      </w:r>
      <w:r w:rsidRPr="004113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689C" w:rsidRPr="0041139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Start w:id="2" w:name="Par20"/>
    <w:bookmarkEnd w:id="2"/>
    <w:p w:rsidR="00E12064" w:rsidRPr="00E12064" w:rsidRDefault="00E12064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begin"/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instrText xml:space="preserve"> HYPERLINK "</w:instrText>
      </w:r>
      <w:r w:rsidR="00E421C4">
        <w:rPr>
          <w:rFonts w:ascii="Times New Roman" w:eastAsia="Times New Roman" w:hAnsi="Times New Roman"/>
          <w:i/>
          <w:sz w:val="28"/>
          <w:szCs w:val="28"/>
          <w:lang w:eastAsia="ru-RU"/>
        </w:rPr>
        <w:instrText>http://npa.dnronline.su/2018-11-30/02-iihc-o-pravitelstve-donetskoj-narodnoj-respubliki.html</w:instrTex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instrText xml:space="preserve">" </w:instrTex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separate"/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(Статья 1 утратила силу в соответствии с Законом от 30.11.2018   </w:t>
      </w:r>
      <w:r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    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№ 02-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val="en-US" w:eastAsia="ru-RU"/>
        </w:rPr>
        <w:t>II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НС)</w: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6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F3B2E" w:rsidRPr="0041139C" w:rsidRDefault="00FD7790" w:rsidP="00E12064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7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Par68"/>
      <w:bookmarkEnd w:id="3"/>
      <w:r w:rsidRPr="0041139C">
        <w:rPr>
          <w:rFonts w:ascii="Times New Roman" w:hAnsi="Times New Roman"/>
          <w:sz w:val="28"/>
          <w:szCs w:val="28"/>
        </w:rPr>
        <w:t xml:space="preserve">Статья 8. </w:t>
      </w:r>
      <w:r w:rsidRPr="0041139C">
        <w:rPr>
          <w:rFonts w:ascii="Times New Roman" w:hAnsi="Times New Roman"/>
          <w:b/>
          <w:sz w:val="28"/>
          <w:szCs w:val="28"/>
        </w:rPr>
        <w:t>Правовой статус</w:t>
      </w:r>
      <w:r w:rsidR="009656CD" w:rsidRPr="0041139C">
        <w:rPr>
          <w:rFonts w:ascii="Times New Roman" w:hAnsi="Times New Roman"/>
          <w:b/>
          <w:sz w:val="28"/>
          <w:szCs w:val="28"/>
        </w:rPr>
        <w:t xml:space="preserve"> органа</w:t>
      </w:r>
      <w:r w:rsidRPr="0041139C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9656CD" w:rsidRPr="0041139C">
        <w:rPr>
          <w:rFonts w:ascii="Times New Roman" w:hAnsi="Times New Roman"/>
          <w:b/>
          <w:sz w:val="28"/>
          <w:szCs w:val="28"/>
        </w:rPr>
        <w:t>й</w:t>
      </w:r>
      <w:r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1.</w:t>
      </w:r>
      <w:r w:rsidR="00713859" w:rsidRPr="0041139C">
        <w:rPr>
          <w:rFonts w:ascii="Times New Roman" w:hAnsi="Times New Roman"/>
          <w:sz w:val="28"/>
          <w:szCs w:val="28"/>
        </w:rPr>
        <w:t> </w:t>
      </w:r>
      <w:r w:rsidR="00D76EB3" w:rsidRPr="0041139C">
        <w:rPr>
          <w:rFonts w:ascii="Times New Roman" w:hAnsi="Times New Roman"/>
          <w:sz w:val="28"/>
          <w:szCs w:val="28"/>
        </w:rPr>
        <w:t>Республиканский о</w:t>
      </w:r>
      <w:r w:rsidR="009656CD" w:rsidRPr="0041139C">
        <w:rPr>
          <w:rFonts w:ascii="Times New Roman" w:hAnsi="Times New Roman"/>
          <w:sz w:val="28"/>
          <w:szCs w:val="28"/>
        </w:rPr>
        <w:t>рган исполнительно</w:t>
      </w:r>
      <w:r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обладает правами юридического лица, имеет печать с изображением Государственного герба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и своим наименованием, а также соответствующие бюджетные и иные счета, открываемые в установленном законодательством порядке.</w:t>
      </w:r>
    </w:p>
    <w:p w:rsidR="00CF3B2E" w:rsidRPr="0041139C" w:rsidRDefault="00713859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2. </w:t>
      </w:r>
      <w:r w:rsidR="00CF3B2E" w:rsidRPr="0041139C">
        <w:rPr>
          <w:rFonts w:ascii="Times New Roman" w:hAnsi="Times New Roman"/>
          <w:sz w:val="28"/>
          <w:szCs w:val="28"/>
        </w:rPr>
        <w:t xml:space="preserve">Права юридического лица могут быть также предоставлены государственным органам, входящим в структуру </w:t>
      </w:r>
      <w:r w:rsidR="004C578F" w:rsidRPr="0041139C">
        <w:rPr>
          <w:rFonts w:ascii="Times New Roman" w:hAnsi="Times New Roman"/>
          <w:sz w:val="28"/>
          <w:szCs w:val="28"/>
        </w:rPr>
        <w:t xml:space="preserve">республиканского </w:t>
      </w:r>
      <w:r w:rsidR="009656CD" w:rsidRPr="0041139C">
        <w:rPr>
          <w:rFonts w:ascii="Times New Roman" w:hAnsi="Times New Roman"/>
          <w:sz w:val="28"/>
          <w:szCs w:val="28"/>
        </w:rPr>
        <w:t xml:space="preserve">органа </w:t>
      </w:r>
      <w:r w:rsidR="00CF3B2E" w:rsidRPr="0041139C">
        <w:rPr>
          <w:rFonts w:ascii="Times New Roman" w:hAnsi="Times New Roman"/>
          <w:sz w:val="28"/>
          <w:szCs w:val="28"/>
        </w:rPr>
        <w:t>исполнительно</w:t>
      </w:r>
      <w:r w:rsidR="009656CD" w:rsidRPr="0041139C">
        <w:rPr>
          <w:rFonts w:ascii="Times New Roman" w:hAnsi="Times New Roman"/>
          <w:sz w:val="28"/>
          <w:szCs w:val="28"/>
        </w:rPr>
        <w:t>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 xml:space="preserve"> в качестве самостоятельных подразделений, а также территориальным органам исполнительно</w:t>
      </w:r>
      <w:r w:rsidR="009656CD" w:rsidRPr="0041139C">
        <w:rPr>
          <w:rFonts w:ascii="Times New Roman" w:hAnsi="Times New Roman"/>
          <w:sz w:val="28"/>
          <w:szCs w:val="28"/>
        </w:rPr>
        <w:t>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Par73"/>
      <w:bookmarkEnd w:id="4"/>
      <w:r w:rsidRPr="0041139C">
        <w:rPr>
          <w:rFonts w:ascii="Times New Roman" w:hAnsi="Times New Roman"/>
          <w:bCs/>
          <w:sz w:val="28"/>
          <w:szCs w:val="28"/>
        </w:rPr>
        <w:t>Глава 2.</w:t>
      </w:r>
      <w:r w:rsidRPr="004113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3859" w:rsidRPr="0041139C">
        <w:rPr>
          <w:rFonts w:ascii="Times New Roman" w:hAnsi="Times New Roman"/>
          <w:b/>
          <w:bCs/>
          <w:sz w:val="28"/>
          <w:szCs w:val="28"/>
        </w:rPr>
        <w:t>Система, состав, структура и порядок формирования органов исполнительной</w:t>
      </w:r>
      <w:r w:rsidRPr="004113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3859" w:rsidRPr="0041139C">
        <w:rPr>
          <w:rFonts w:ascii="Times New Roman" w:hAnsi="Times New Roman"/>
          <w:b/>
          <w:bCs/>
          <w:sz w:val="28"/>
          <w:szCs w:val="28"/>
        </w:rPr>
        <w:t xml:space="preserve">власти </w:t>
      </w:r>
      <w:r w:rsidR="00713859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713859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Par77"/>
      <w:bookmarkEnd w:id="5"/>
      <w:r w:rsidRPr="0041139C">
        <w:rPr>
          <w:rFonts w:ascii="Times New Roman" w:hAnsi="Times New Roman"/>
          <w:sz w:val="28"/>
          <w:szCs w:val="28"/>
        </w:rPr>
        <w:t>Статья </w:t>
      </w:r>
      <w:r w:rsidR="00CF3B2E" w:rsidRPr="0041139C">
        <w:rPr>
          <w:rFonts w:ascii="Times New Roman" w:hAnsi="Times New Roman"/>
          <w:sz w:val="28"/>
          <w:szCs w:val="28"/>
        </w:rPr>
        <w:t>9.</w:t>
      </w:r>
      <w:r w:rsidR="0012588E">
        <w:rPr>
          <w:rFonts w:ascii="Times New Roman" w:hAnsi="Times New Roman"/>
          <w:sz w:val="28"/>
          <w:szCs w:val="28"/>
        </w:rPr>
        <w:t> 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Система </w:t>
      </w:r>
      <w:r w:rsidR="004C578F" w:rsidRPr="0041139C">
        <w:rPr>
          <w:rFonts w:ascii="Times New Roman" w:hAnsi="Times New Roman"/>
          <w:b/>
          <w:sz w:val="28"/>
          <w:szCs w:val="28"/>
        </w:rPr>
        <w:t xml:space="preserve">органов </w:t>
      </w:r>
      <w:r w:rsidR="00CF3B2E" w:rsidRPr="0041139C">
        <w:rPr>
          <w:rFonts w:ascii="Times New Roman" w:hAnsi="Times New Roman"/>
          <w:b/>
          <w:sz w:val="28"/>
          <w:szCs w:val="28"/>
        </w:rPr>
        <w:t>исполнительн</w:t>
      </w:r>
      <w:r w:rsidR="004C578F" w:rsidRPr="0041139C">
        <w:rPr>
          <w:rFonts w:ascii="Times New Roman" w:hAnsi="Times New Roman"/>
          <w:b/>
          <w:sz w:val="28"/>
          <w:szCs w:val="28"/>
        </w:rPr>
        <w:t>ой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Систему </w:t>
      </w:r>
      <w:r w:rsidR="004C578F" w:rsidRPr="0041139C">
        <w:rPr>
          <w:rFonts w:ascii="Times New Roman" w:hAnsi="Times New Roman"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4C578F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составляют: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1) </w:t>
      </w:r>
      <w:r w:rsidR="006143D0">
        <w:rPr>
          <w:rFonts w:ascii="Times New Roman" w:hAnsi="Times New Roman"/>
          <w:sz w:val="28"/>
          <w:szCs w:val="28"/>
        </w:rPr>
        <w:t>Правительство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2) министерства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lastRenderedPageBreak/>
        <w:t xml:space="preserve">3) государственные комитеты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4) службы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5) агентства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6) инспекции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;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7) иные</w:t>
      </w:r>
      <w:r w:rsidR="004C578F" w:rsidRPr="0041139C">
        <w:rPr>
          <w:rFonts w:ascii="Times New Roman" w:hAnsi="Times New Roman"/>
          <w:sz w:val="28"/>
          <w:szCs w:val="28"/>
        </w:rPr>
        <w:t xml:space="preserve"> органы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4C578F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bookmarkStart w:id="6" w:name="Par88"/>
    <w:bookmarkEnd w:id="6"/>
    <w:p w:rsidR="00CF3B2E" w:rsidRPr="0041139C" w:rsidRDefault="00E12064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begin"/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instrText xml:space="preserve"> HYPERLINK "</w:instrText>
      </w:r>
      <w:r w:rsidR="00E421C4">
        <w:rPr>
          <w:rFonts w:ascii="Times New Roman" w:eastAsia="Times New Roman" w:hAnsi="Times New Roman"/>
          <w:i/>
          <w:sz w:val="28"/>
          <w:szCs w:val="28"/>
          <w:lang w:eastAsia="ru-RU"/>
        </w:rPr>
        <w:instrText>http://npa.dnronline.su/2018-11-30/02-iihc-o-pravitelstve-donetskoj-narodnoj-respubliki.html</w:instrTex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instrText xml:space="preserve">" </w:instrTex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separate"/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(Статья 10 утратила силу в соответствии с Законом от 30.11.2018   </w:t>
      </w:r>
      <w:r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  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№ 02-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val="en-US" w:eastAsia="ru-RU"/>
        </w:rPr>
        <w:t>II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НС)</w: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</w:p>
    <w:p w:rsidR="00CF3B2E" w:rsidRPr="0041139C" w:rsidRDefault="006927F2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7" w:name="Par94"/>
      <w:bookmarkEnd w:id="7"/>
      <w:r w:rsidRPr="0041139C">
        <w:rPr>
          <w:rFonts w:ascii="Times New Roman" w:hAnsi="Times New Roman"/>
          <w:sz w:val="28"/>
          <w:szCs w:val="28"/>
        </w:rPr>
        <w:t>Статья </w:t>
      </w:r>
      <w:r w:rsidR="00CF3B2E" w:rsidRPr="0041139C">
        <w:rPr>
          <w:rFonts w:ascii="Times New Roman" w:hAnsi="Times New Roman"/>
          <w:sz w:val="28"/>
          <w:szCs w:val="28"/>
        </w:rPr>
        <w:t>11.</w:t>
      </w:r>
      <w:r w:rsidR="0012588E">
        <w:rPr>
          <w:rFonts w:ascii="Times New Roman" w:hAnsi="Times New Roman"/>
          <w:sz w:val="28"/>
          <w:szCs w:val="28"/>
        </w:rPr>
        <w:t> </w:t>
      </w:r>
      <w:r w:rsidR="00267030" w:rsidRPr="0041139C">
        <w:rPr>
          <w:rFonts w:ascii="Times New Roman" w:hAnsi="Times New Roman"/>
          <w:b/>
          <w:sz w:val="28"/>
          <w:szCs w:val="28"/>
        </w:rPr>
        <w:t>Органы исполнительной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6927F2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1. </w:t>
      </w:r>
      <w:r w:rsidR="00CF3B2E" w:rsidRPr="0041139C">
        <w:rPr>
          <w:rFonts w:ascii="Times New Roman" w:hAnsi="Times New Roman"/>
          <w:sz w:val="28"/>
          <w:szCs w:val="28"/>
        </w:rPr>
        <w:t xml:space="preserve">Министерство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="0050416F" w:rsidRPr="0041139C">
        <w:rPr>
          <w:rFonts w:ascii="Times New Roman" w:hAnsi="Times New Roman"/>
          <w:sz w:val="28"/>
          <w:szCs w:val="28"/>
        </w:rPr>
        <w:t>–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="0050416F" w:rsidRPr="0041139C">
        <w:rPr>
          <w:rFonts w:ascii="Times New Roman" w:hAnsi="Times New Roman"/>
          <w:sz w:val="28"/>
          <w:szCs w:val="28"/>
        </w:rPr>
        <w:t>республиканский орган исполнительной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, проводящий государственную политику и осуществляющий функции по нормативно</w:t>
      </w:r>
      <w:r w:rsidR="002F7CF8" w:rsidRPr="0041139C">
        <w:rPr>
          <w:rFonts w:ascii="Times New Roman" w:hAnsi="Times New Roman"/>
          <w:sz w:val="28"/>
          <w:szCs w:val="28"/>
        </w:rPr>
        <w:t>-</w:t>
      </w:r>
      <w:r w:rsidR="00CF3B2E" w:rsidRPr="0041139C">
        <w:rPr>
          <w:rFonts w:ascii="Times New Roman" w:hAnsi="Times New Roman"/>
          <w:sz w:val="28"/>
          <w:szCs w:val="28"/>
        </w:rPr>
        <w:t xml:space="preserve">правовому регулированию, контролю и надзору в установленной сфере деятельности, отраслевое или межотраслевое управление в наиболее важных отраслях и установленных сферах деятельности, оказанию государственных услуг и управлению государственным имуществом, а также координирующий в установленных случаях деятельность в этой сфере иных </w:t>
      </w:r>
      <w:r w:rsidR="00E75804" w:rsidRPr="0041139C">
        <w:rPr>
          <w:rFonts w:ascii="Times New Roman" w:hAnsi="Times New Roman"/>
          <w:sz w:val="28"/>
          <w:szCs w:val="28"/>
        </w:rPr>
        <w:t xml:space="preserve">органов </w:t>
      </w:r>
      <w:r w:rsidR="00CF3B2E" w:rsidRPr="0041139C">
        <w:rPr>
          <w:rFonts w:ascii="Times New Roman" w:hAnsi="Times New Roman"/>
          <w:sz w:val="28"/>
          <w:szCs w:val="28"/>
        </w:rPr>
        <w:t>исполнительн</w:t>
      </w:r>
      <w:r w:rsidR="00E75804" w:rsidRPr="0041139C">
        <w:rPr>
          <w:rFonts w:ascii="Times New Roman" w:hAnsi="Times New Roman"/>
          <w:sz w:val="28"/>
          <w:szCs w:val="28"/>
        </w:rPr>
        <w:t>ой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2. Государственный комитет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="006E2C3D" w:rsidRPr="0041139C">
        <w:rPr>
          <w:rFonts w:ascii="Times New Roman" w:hAnsi="Times New Roman"/>
          <w:sz w:val="28"/>
          <w:szCs w:val="28"/>
        </w:rPr>
        <w:t xml:space="preserve"> орган</w:t>
      </w:r>
      <w:r w:rsidRPr="0041139C">
        <w:rPr>
          <w:rFonts w:ascii="Times New Roman" w:hAnsi="Times New Roman"/>
          <w:sz w:val="28"/>
          <w:szCs w:val="28"/>
        </w:rPr>
        <w:t xml:space="preserve"> 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, проводящий государственную политику и осущ</w:t>
      </w:r>
      <w:r w:rsidR="0050416F" w:rsidRPr="0041139C">
        <w:rPr>
          <w:rFonts w:ascii="Times New Roman" w:hAnsi="Times New Roman"/>
          <w:sz w:val="28"/>
          <w:szCs w:val="28"/>
        </w:rPr>
        <w:t>ествляющий функции по нормативно-</w:t>
      </w:r>
      <w:r w:rsidRPr="0041139C">
        <w:rPr>
          <w:rFonts w:ascii="Times New Roman" w:hAnsi="Times New Roman"/>
          <w:sz w:val="28"/>
          <w:szCs w:val="28"/>
        </w:rPr>
        <w:t>правовому регулированию, контролю и надзору в установленной сфере деятельности, оказанию государственных услуг и управлению государственным имуществом, если это предусмотрено положением об указанном органе.</w:t>
      </w:r>
    </w:p>
    <w:p w:rsidR="00CF3B2E" w:rsidRPr="0041139C" w:rsidRDefault="006927F2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3. </w:t>
      </w:r>
      <w:r w:rsidR="00CF3B2E" w:rsidRPr="0041139C">
        <w:rPr>
          <w:rFonts w:ascii="Times New Roman" w:hAnsi="Times New Roman"/>
          <w:sz w:val="28"/>
          <w:szCs w:val="28"/>
        </w:rPr>
        <w:t xml:space="preserve">Служба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Pr="0041139C">
        <w:rPr>
          <w:rFonts w:ascii="Times New Roman" w:hAnsi="Times New Roman"/>
          <w:sz w:val="28"/>
          <w:szCs w:val="28"/>
        </w:rPr>
        <w:t>–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 </w:t>
      </w:r>
      <w:r w:rsidR="00CF3B2E"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</w:t>
      </w:r>
      <w:r w:rsidR="00CF3B2E"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, осуществляющий функции по контролю и надзору, а также специальные функции в установленной сфере деятельности.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4. Агентство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</w:t>
      </w:r>
      <w:r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, осуществляющий в установленной </w:t>
      </w:r>
      <w:r w:rsidRPr="0041139C">
        <w:rPr>
          <w:rFonts w:ascii="Times New Roman" w:hAnsi="Times New Roman"/>
          <w:sz w:val="28"/>
          <w:szCs w:val="28"/>
        </w:rPr>
        <w:lastRenderedPageBreak/>
        <w:t>сфере деятельности функции по оказанию государственных услуг, по управлению государственным имуществом и правоприменительные функции, за исключением функций по контролю и надзору.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5. Инспекция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</w:t>
      </w:r>
      <w:r w:rsidRPr="0041139C">
        <w:rPr>
          <w:rFonts w:ascii="Times New Roman" w:hAnsi="Times New Roman"/>
          <w:sz w:val="28"/>
          <w:szCs w:val="28"/>
        </w:rPr>
        <w:t xml:space="preserve">й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, осуществляющий в установленной сфере (сферах) деятельности функции по контролю и надзору.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6. Иные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органы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12588E">
        <w:rPr>
          <w:rFonts w:ascii="Times New Roman" w:hAnsi="Times New Roman"/>
          <w:sz w:val="28"/>
          <w:szCs w:val="28"/>
        </w:rPr>
        <w:t> 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органы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специальной компетенции, осуществляющие закрепленные за ними отдельные полномочия, а также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органы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, формируемые в целях исполнения полномочий по обеспечению деятельности Главы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как высшего должностного лица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, </w:t>
      </w:r>
      <w:r w:rsidR="006143D0">
        <w:rPr>
          <w:rFonts w:ascii="Times New Roman" w:hAnsi="Times New Roman"/>
          <w:sz w:val="28"/>
          <w:szCs w:val="28"/>
        </w:rPr>
        <w:t>Правительства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как высшего</w:t>
      </w:r>
      <w:r w:rsidR="006E2C3D" w:rsidRPr="0041139C">
        <w:rPr>
          <w:rFonts w:ascii="Times New Roman" w:hAnsi="Times New Roman"/>
          <w:sz w:val="28"/>
          <w:szCs w:val="28"/>
        </w:rPr>
        <w:t xml:space="preserve"> органа</w:t>
      </w:r>
      <w:r w:rsidRPr="0041139C">
        <w:rPr>
          <w:rFonts w:ascii="Times New Roman" w:hAnsi="Times New Roman"/>
          <w:sz w:val="28"/>
          <w:szCs w:val="28"/>
        </w:rPr>
        <w:t xml:space="preserve"> исполнительно</w:t>
      </w:r>
      <w:r w:rsidR="006E2C3D" w:rsidRPr="0041139C">
        <w:rPr>
          <w:rFonts w:ascii="Times New Roman" w:hAnsi="Times New Roman"/>
          <w:sz w:val="28"/>
          <w:szCs w:val="28"/>
        </w:rPr>
        <w:t>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03"/>
      <w:bookmarkEnd w:id="8"/>
      <w:r w:rsidRPr="0041139C">
        <w:rPr>
          <w:rFonts w:ascii="Times New Roman" w:hAnsi="Times New Roman"/>
          <w:sz w:val="28"/>
          <w:szCs w:val="28"/>
        </w:rPr>
        <w:t>Статья</w:t>
      </w:r>
      <w:r w:rsidR="006927F2" w:rsidRPr="0041139C">
        <w:rPr>
          <w:rFonts w:ascii="Times New Roman" w:hAnsi="Times New Roman"/>
          <w:sz w:val="28"/>
          <w:szCs w:val="28"/>
        </w:rPr>
        <w:t> </w:t>
      </w:r>
      <w:r w:rsidR="0012588E">
        <w:rPr>
          <w:rFonts w:ascii="Times New Roman" w:hAnsi="Times New Roman"/>
          <w:sz w:val="28"/>
          <w:szCs w:val="28"/>
        </w:rPr>
        <w:t>12. </w:t>
      </w:r>
      <w:r w:rsidRPr="0041139C">
        <w:rPr>
          <w:rFonts w:ascii="Times New Roman" w:hAnsi="Times New Roman"/>
          <w:b/>
          <w:sz w:val="28"/>
          <w:szCs w:val="28"/>
        </w:rPr>
        <w:t>Территориальные органы исполнительн</w:t>
      </w:r>
      <w:r w:rsidR="006E2C3D" w:rsidRPr="0041139C">
        <w:rPr>
          <w:rFonts w:ascii="Times New Roman" w:hAnsi="Times New Roman"/>
          <w:b/>
          <w:sz w:val="28"/>
          <w:szCs w:val="28"/>
        </w:rPr>
        <w:t>ой</w:t>
      </w:r>
      <w:r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1. </w:t>
      </w:r>
      <w:r w:rsidR="00720ACE" w:rsidRPr="0041139C">
        <w:rPr>
          <w:rFonts w:ascii="Times New Roman" w:hAnsi="Times New Roman"/>
          <w:sz w:val="28"/>
          <w:szCs w:val="28"/>
        </w:rPr>
        <w:t>Республиканские органы и</w:t>
      </w:r>
      <w:r w:rsidRPr="0041139C">
        <w:rPr>
          <w:rFonts w:ascii="Times New Roman" w:hAnsi="Times New Roman"/>
          <w:sz w:val="28"/>
          <w:szCs w:val="28"/>
        </w:rPr>
        <w:t>сполнительн</w:t>
      </w:r>
      <w:r w:rsidR="00720ACE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могут образовывать свои территориальные органы (далее </w:t>
      </w:r>
      <w:r w:rsidR="006927F2" w:rsidRPr="0041139C">
        <w:rPr>
          <w:rFonts w:ascii="Times New Roman" w:hAnsi="Times New Roman"/>
          <w:sz w:val="28"/>
          <w:szCs w:val="28"/>
        </w:rPr>
        <w:t>–</w:t>
      </w:r>
      <w:r w:rsidRPr="0041139C">
        <w:rPr>
          <w:rFonts w:ascii="Times New Roman" w:hAnsi="Times New Roman"/>
          <w:sz w:val="28"/>
          <w:szCs w:val="28"/>
        </w:rPr>
        <w:t xml:space="preserve"> территориальные органы).</w:t>
      </w:r>
    </w:p>
    <w:p w:rsidR="00CF3B2E" w:rsidRPr="0041139C" w:rsidRDefault="0012588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F3B2E" w:rsidRPr="0041139C">
        <w:rPr>
          <w:rFonts w:ascii="Times New Roman" w:hAnsi="Times New Roman"/>
          <w:sz w:val="28"/>
          <w:szCs w:val="28"/>
        </w:rPr>
        <w:t>Территориальные органы образуются для реализации компетенции соответствующего</w:t>
      </w:r>
      <w:r w:rsidR="006E2C3D" w:rsidRPr="0041139C">
        <w:rPr>
          <w:rFonts w:ascii="Times New Roman" w:hAnsi="Times New Roman"/>
          <w:sz w:val="28"/>
          <w:szCs w:val="28"/>
        </w:rPr>
        <w:t xml:space="preserve"> республиканского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органа </w:t>
      </w:r>
      <w:r w:rsidR="00CF3B2E" w:rsidRPr="0041139C">
        <w:rPr>
          <w:rFonts w:ascii="Times New Roman" w:hAnsi="Times New Roman"/>
          <w:sz w:val="28"/>
          <w:szCs w:val="28"/>
        </w:rPr>
        <w:t>исполнительно</w:t>
      </w:r>
      <w:r w:rsidR="006E2C3D" w:rsidRPr="0041139C">
        <w:rPr>
          <w:rFonts w:ascii="Times New Roman" w:hAnsi="Times New Roman"/>
          <w:sz w:val="28"/>
          <w:szCs w:val="28"/>
        </w:rPr>
        <w:t>й</w:t>
      </w:r>
      <w:r w:rsidR="00CF3B2E"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 xml:space="preserve"> на данной территории.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3. Территориальные органы координируют свою деятельность с другими органами власти и органами местного самоуправления.</w:t>
      </w:r>
    </w:p>
    <w:p w:rsidR="00CF3B2E" w:rsidRPr="0041139C" w:rsidRDefault="0012588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CF3B2E" w:rsidRPr="0041139C">
        <w:rPr>
          <w:rFonts w:ascii="Times New Roman" w:hAnsi="Times New Roman"/>
          <w:sz w:val="28"/>
          <w:szCs w:val="28"/>
        </w:rPr>
        <w:t xml:space="preserve">Порядок создания, организации и деятельности территориальных органов определяется в соответствии с настоящим Законом, нормативными правовыми актами </w:t>
      </w:r>
      <w:r w:rsidR="006143D0">
        <w:rPr>
          <w:rFonts w:ascii="Times New Roman" w:hAnsi="Times New Roman"/>
          <w:sz w:val="28"/>
          <w:szCs w:val="28"/>
        </w:rPr>
        <w:t>Правительства</w:t>
      </w:r>
      <w:r w:rsidR="00CF3B2E" w:rsidRPr="0041139C">
        <w:rPr>
          <w:rFonts w:ascii="Times New Roman" w:hAnsi="Times New Roman"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F3B2E" w:rsidRPr="0041139C">
        <w:rPr>
          <w:rFonts w:ascii="Times New Roman" w:hAnsi="Times New Roman"/>
          <w:sz w:val="28"/>
          <w:szCs w:val="28"/>
        </w:rPr>
        <w:t>.</w:t>
      </w:r>
    </w:p>
    <w:p w:rsidR="006143D0" w:rsidRDefault="006143D0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10"/>
      <w:bookmarkEnd w:id="9"/>
    </w:p>
    <w:p w:rsidR="00CF3B2E" w:rsidRPr="0041139C" w:rsidRDefault="0012588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CF3B2E" w:rsidRPr="0041139C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 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Координационные, совещательные органы при </w:t>
      </w:r>
      <w:r w:rsidR="006143D0">
        <w:rPr>
          <w:rFonts w:ascii="Times New Roman" w:hAnsi="Times New Roman"/>
          <w:b/>
          <w:sz w:val="28"/>
          <w:szCs w:val="28"/>
        </w:rPr>
        <w:lastRenderedPageBreak/>
        <w:t>Правительстве</w:t>
      </w:r>
      <w:r w:rsidR="00CF3B2E" w:rsidRPr="0041139C">
        <w:rPr>
          <w:rFonts w:ascii="Times New Roman" w:hAnsi="Times New Roman"/>
          <w:b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Для согласованного решения задач по отдельным вопросам государственного управления, а также для обеспечения своей деятельности </w:t>
      </w:r>
      <w:r w:rsidR="006143D0">
        <w:rPr>
          <w:rFonts w:ascii="Times New Roman" w:hAnsi="Times New Roman"/>
          <w:sz w:val="28"/>
          <w:szCs w:val="28"/>
        </w:rPr>
        <w:t>Правительство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может образовывать координационные, совещательные органы при </w:t>
      </w:r>
      <w:r w:rsidR="006143D0">
        <w:rPr>
          <w:rFonts w:ascii="Times New Roman" w:hAnsi="Times New Roman"/>
          <w:sz w:val="28"/>
          <w:szCs w:val="28"/>
        </w:rPr>
        <w:t>Правительстве</w:t>
      </w:r>
      <w:r w:rsidRPr="0041139C">
        <w:rPr>
          <w:rFonts w:ascii="Times New Roman" w:hAnsi="Times New Roman"/>
          <w:sz w:val="28"/>
          <w:szCs w:val="28"/>
        </w:rPr>
        <w:t xml:space="preserve">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" w:name="Par114"/>
      <w:bookmarkEnd w:id="10"/>
      <w:r w:rsidRPr="0041139C">
        <w:rPr>
          <w:rFonts w:ascii="Times New Roman" w:hAnsi="Times New Roman"/>
          <w:sz w:val="28"/>
          <w:szCs w:val="28"/>
        </w:rPr>
        <w:t xml:space="preserve">Статья 14. </w:t>
      </w:r>
      <w:r w:rsidRPr="0041139C">
        <w:rPr>
          <w:rFonts w:ascii="Times New Roman" w:hAnsi="Times New Roman"/>
          <w:b/>
          <w:sz w:val="28"/>
          <w:szCs w:val="28"/>
        </w:rPr>
        <w:t>Наименования</w:t>
      </w:r>
      <w:r w:rsidR="006E2C3D" w:rsidRPr="0041139C">
        <w:rPr>
          <w:rFonts w:ascii="Times New Roman" w:hAnsi="Times New Roman"/>
          <w:b/>
          <w:sz w:val="28"/>
          <w:szCs w:val="28"/>
        </w:rPr>
        <w:t xml:space="preserve"> органов</w:t>
      </w:r>
      <w:r w:rsidRPr="0041139C">
        <w:rPr>
          <w:rFonts w:ascii="Times New Roman" w:hAnsi="Times New Roman"/>
          <w:b/>
          <w:sz w:val="28"/>
          <w:szCs w:val="28"/>
        </w:rPr>
        <w:t xml:space="preserve"> исполнительн</w:t>
      </w:r>
      <w:r w:rsidR="006E2C3D" w:rsidRPr="0041139C">
        <w:rPr>
          <w:rFonts w:ascii="Times New Roman" w:hAnsi="Times New Roman"/>
          <w:b/>
          <w:sz w:val="28"/>
          <w:szCs w:val="28"/>
        </w:rPr>
        <w:t>ой</w:t>
      </w:r>
      <w:r w:rsidRPr="0041139C">
        <w:rPr>
          <w:rFonts w:ascii="Times New Roman" w:hAnsi="Times New Roman"/>
          <w:b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Наименования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676FA" w:rsidRPr="0041139C">
        <w:rPr>
          <w:rFonts w:ascii="Times New Roman" w:hAnsi="Times New Roman"/>
          <w:sz w:val="28"/>
          <w:szCs w:val="28"/>
        </w:rPr>
        <w:t xml:space="preserve"> </w:t>
      </w:r>
      <w:r w:rsidRPr="0041139C">
        <w:rPr>
          <w:rFonts w:ascii="Times New Roman" w:hAnsi="Times New Roman"/>
          <w:sz w:val="28"/>
          <w:szCs w:val="28"/>
        </w:rPr>
        <w:t xml:space="preserve">устанавливаются Главой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 xml:space="preserve"> при определении структуры </w:t>
      </w:r>
      <w:r w:rsidR="006E2C3D" w:rsidRPr="0041139C">
        <w:rPr>
          <w:rFonts w:ascii="Times New Roman" w:hAnsi="Times New Roman"/>
          <w:sz w:val="28"/>
          <w:szCs w:val="28"/>
        </w:rPr>
        <w:t xml:space="preserve">органов </w:t>
      </w:r>
      <w:r w:rsidRPr="0041139C">
        <w:rPr>
          <w:rFonts w:ascii="Times New Roman" w:hAnsi="Times New Roman"/>
          <w:sz w:val="28"/>
          <w:szCs w:val="28"/>
        </w:rPr>
        <w:t>исполнительн</w:t>
      </w:r>
      <w:r w:rsidR="006E2C3D" w:rsidRPr="0041139C">
        <w:rPr>
          <w:rFonts w:ascii="Times New Roman" w:hAnsi="Times New Roman"/>
          <w:sz w:val="28"/>
          <w:szCs w:val="28"/>
        </w:rPr>
        <w:t>ой</w:t>
      </w:r>
      <w:r w:rsidRPr="0041139C">
        <w:rPr>
          <w:rFonts w:ascii="Times New Roman" w:hAnsi="Times New Roman"/>
          <w:sz w:val="28"/>
          <w:szCs w:val="28"/>
        </w:rPr>
        <w:t xml:space="preserve"> власти </w:t>
      </w:r>
      <w:r w:rsidR="00BA7191"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>.</w:t>
      </w:r>
    </w:p>
    <w:bookmarkStart w:id="11" w:name="Par118"/>
    <w:bookmarkEnd w:id="11"/>
    <w:p w:rsidR="00E12064" w:rsidRPr="00E12064" w:rsidRDefault="00E12064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begin"/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instrText xml:space="preserve"> HYPERLINK "</w:instrText>
      </w:r>
      <w:r w:rsidR="00E421C4">
        <w:rPr>
          <w:rFonts w:ascii="Times New Roman" w:eastAsia="Times New Roman" w:hAnsi="Times New Roman"/>
          <w:i/>
          <w:sz w:val="28"/>
          <w:szCs w:val="28"/>
          <w:lang w:eastAsia="ru-RU"/>
        </w:rPr>
        <w:instrText>http://npa.dnronline.su/2018-11-30/02-iihc-o-pravitelstve-donetskoj-narodnoj-respubliki.html</w:instrTex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instrText xml:space="preserve">" </w:instrTex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separate"/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(Статья 15 утратила силу в соответствии с Законом от 30.11.2018   </w:t>
      </w:r>
      <w:r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 xml:space="preserve">  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№ 02-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val="en-US" w:eastAsia="ru-RU"/>
        </w:rPr>
        <w:t>II</w:t>
      </w:r>
      <w:r w:rsidRPr="00E12064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НС)</w:t>
      </w:r>
      <w:r w:rsidRPr="00E12064">
        <w:rPr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16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17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18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19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20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21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23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24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25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26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27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28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29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30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31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33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34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35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36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3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37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38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39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40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41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43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44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45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46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4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47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48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49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50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51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5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53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6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54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7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55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8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56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59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57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0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58 утратила силу в соответствии с Законом от 30.11.2018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1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59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2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60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63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61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12064" w:rsidRPr="00E12064" w:rsidRDefault="00FD7790" w:rsidP="00E12064">
      <w:pPr>
        <w:ind w:firstLine="708"/>
        <w:jc w:val="both"/>
        <w:rPr>
          <w:sz w:val="28"/>
          <w:szCs w:val="28"/>
        </w:rPr>
      </w:pPr>
      <w:hyperlink r:id="rId64" w:history="1"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(Статья 62 утратила силу в соответствии с Законом от 30.11.2018   </w:t>
        </w:r>
        <w:r w:rsid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 xml:space="preserve">  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№ 02-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E12064" w:rsidRPr="00E12064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CF3B2E" w:rsidRPr="0041139C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B2E" w:rsidRPr="00D83780" w:rsidRDefault="00CF3B2E" w:rsidP="0012588E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2" w:name="Par500"/>
      <w:bookmarkEnd w:id="12"/>
      <w:r w:rsidRPr="0041139C">
        <w:rPr>
          <w:rFonts w:ascii="Times New Roman" w:hAnsi="Times New Roman"/>
          <w:sz w:val="28"/>
          <w:szCs w:val="28"/>
        </w:rPr>
        <w:t xml:space="preserve">Статья </w:t>
      </w:r>
      <w:r w:rsidR="0094155A" w:rsidRPr="0041139C">
        <w:rPr>
          <w:rFonts w:ascii="Times New Roman" w:hAnsi="Times New Roman"/>
          <w:sz w:val="28"/>
          <w:szCs w:val="28"/>
        </w:rPr>
        <w:t>63</w:t>
      </w:r>
      <w:r w:rsidRPr="0041139C">
        <w:rPr>
          <w:rFonts w:ascii="Times New Roman" w:hAnsi="Times New Roman"/>
          <w:sz w:val="28"/>
          <w:szCs w:val="28"/>
        </w:rPr>
        <w:t xml:space="preserve">. </w:t>
      </w:r>
      <w:r w:rsidRPr="00D8378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F24A1" w:rsidRPr="0041139C" w:rsidRDefault="009A06D1" w:rsidP="001258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Настоящий Закон вступает в силу с момента его официального опубликования.</w:t>
      </w:r>
    </w:p>
    <w:p w:rsidR="000F24A1" w:rsidRDefault="000F24A1" w:rsidP="0012588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2588E" w:rsidRPr="0041139C" w:rsidRDefault="0012588E" w:rsidP="0012588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1B16" w:rsidRPr="0041139C" w:rsidRDefault="00921B16" w:rsidP="007914C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 xml:space="preserve">Глава </w:t>
      </w:r>
    </w:p>
    <w:p w:rsidR="00921B16" w:rsidRDefault="00921B16" w:rsidP="0012588E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1139C">
        <w:rPr>
          <w:rFonts w:ascii="Times New Roman" w:hAnsi="Times New Roman"/>
          <w:sz w:val="28"/>
          <w:szCs w:val="28"/>
        </w:rPr>
        <w:tab/>
        <w:t xml:space="preserve">           А.В. Захарченко</w:t>
      </w:r>
    </w:p>
    <w:p w:rsidR="0012588E" w:rsidRDefault="0012588E" w:rsidP="0012588E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12588E" w:rsidRPr="0041139C" w:rsidRDefault="0012588E" w:rsidP="0012588E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:rsidR="00921B16" w:rsidRPr="0041139C" w:rsidRDefault="00921B16" w:rsidP="0012588E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г. Донецк</w:t>
      </w:r>
    </w:p>
    <w:p w:rsidR="00921B16" w:rsidRPr="0041139C" w:rsidRDefault="000C0DC4" w:rsidP="0012588E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13</w:t>
      </w:r>
      <w:r w:rsidR="00921B16" w:rsidRPr="0041139C">
        <w:rPr>
          <w:rFonts w:ascii="Times New Roman" w:hAnsi="Times New Roman"/>
          <w:sz w:val="28"/>
          <w:szCs w:val="28"/>
        </w:rPr>
        <w:t xml:space="preserve"> </w:t>
      </w:r>
      <w:r w:rsidRPr="0041139C">
        <w:rPr>
          <w:rFonts w:ascii="Times New Roman" w:hAnsi="Times New Roman"/>
          <w:sz w:val="28"/>
          <w:szCs w:val="28"/>
        </w:rPr>
        <w:t xml:space="preserve">мая </w:t>
      </w:r>
      <w:r w:rsidR="00921B16" w:rsidRPr="0041139C">
        <w:rPr>
          <w:rFonts w:ascii="Times New Roman" w:hAnsi="Times New Roman"/>
          <w:sz w:val="28"/>
          <w:szCs w:val="28"/>
        </w:rPr>
        <w:t>2015 года</w:t>
      </w:r>
    </w:p>
    <w:p w:rsidR="000F24A1" w:rsidRPr="0041139C" w:rsidRDefault="00921B16" w:rsidP="0012588E">
      <w:pPr>
        <w:spacing w:after="120"/>
        <w:contextualSpacing/>
        <w:rPr>
          <w:rFonts w:ascii="Times New Roman" w:hAnsi="Times New Roman"/>
          <w:sz w:val="28"/>
          <w:szCs w:val="28"/>
        </w:rPr>
      </w:pPr>
      <w:r w:rsidRPr="0041139C">
        <w:rPr>
          <w:rFonts w:ascii="Times New Roman" w:hAnsi="Times New Roman"/>
          <w:sz w:val="28"/>
          <w:szCs w:val="28"/>
        </w:rPr>
        <w:t>№</w:t>
      </w:r>
      <w:r w:rsidR="000C0DC4" w:rsidRPr="0041139C">
        <w:rPr>
          <w:rFonts w:ascii="Times New Roman" w:hAnsi="Times New Roman"/>
          <w:sz w:val="28"/>
          <w:szCs w:val="28"/>
        </w:rPr>
        <w:t xml:space="preserve"> 35-ІНС</w:t>
      </w:r>
      <w:r w:rsidR="00335FD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15AF31" wp14:editId="34EEA5EC">
            <wp:simplePos x="0" y="0"/>
            <wp:positionH relativeFrom="margin">
              <wp:posOffset>5548630</wp:posOffset>
            </wp:positionH>
            <wp:positionV relativeFrom="margin">
              <wp:posOffset>8627110</wp:posOffset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sisteme-organov-ispolnitelnoj-vla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isteme-organov-ispolnitelnoj-vlasti%2F&amp;4&amp;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24A1" w:rsidRPr="0041139C" w:rsidSect="0012588E">
      <w:headerReference w:type="default" r:id="rId6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90" w:rsidRDefault="00FD7790" w:rsidP="00915E01">
      <w:pPr>
        <w:spacing w:after="0" w:line="240" w:lineRule="auto"/>
      </w:pPr>
      <w:r>
        <w:separator/>
      </w:r>
    </w:p>
  </w:endnote>
  <w:endnote w:type="continuationSeparator" w:id="0">
    <w:p w:rsidR="00FD7790" w:rsidRDefault="00FD7790" w:rsidP="0091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90" w:rsidRDefault="00FD7790" w:rsidP="00915E01">
      <w:pPr>
        <w:spacing w:after="0" w:line="240" w:lineRule="auto"/>
      </w:pPr>
      <w:r>
        <w:separator/>
      </w:r>
    </w:p>
  </w:footnote>
  <w:footnote w:type="continuationSeparator" w:id="0">
    <w:p w:rsidR="00FD7790" w:rsidRDefault="00FD7790" w:rsidP="0091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64" w:rsidRDefault="00E120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21C4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2E"/>
    <w:rsid w:val="000020CF"/>
    <w:rsid w:val="00005B21"/>
    <w:rsid w:val="0003132F"/>
    <w:rsid w:val="00033BF7"/>
    <w:rsid w:val="0004488F"/>
    <w:rsid w:val="000500A8"/>
    <w:rsid w:val="00051CC5"/>
    <w:rsid w:val="00056C9B"/>
    <w:rsid w:val="000A1FB6"/>
    <w:rsid w:val="000A60C9"/>
    <w:rsid w:val="000B607C"/>
    <w:rsid w:val="000C0DC4"/>
    <w:rsid w:val="000C1FC8"/>
    <w:rsid w:val="000C6ADE"/>
    <w:rsid w:val="000D0E99"/>
    <w:rsid w:val="000D5F48"/>
    <w:rsid w:val="000F24A1"/>
    <w:rsid w:val="000F67DE"/>
    <w:rsid w:val="000F70E6"/>
    <w:rsid w:val="00111E2B"/>
    <w:rsid w:val="0012064B"/>
    <w:rsid w:val="0012133F"/>
    <w:rsid w:val="00123DEF"/>
    <w:rsid w:val="0012588E"/>
    <w:rsid w:val="001262F1"/>
    <w:rsid w:val="0014020C"/>
    <w:rsid w:val="00143102"/>
    <w:rsid w:val="0015210F"/>
    <w:rsid w:val="00154A57"/>
    <w:rsid w:val="00160204"/>
    <w:rsid w:val="0016321E"/>
    <w:rsid w:val="00166F6E"/>
    <w:rsid w:val="00167621"/>
    <w:rsid w:val="001738FF"/>
    <w:rsid w:val="00185CAD"/>
    <w:rsid w:val="001C4E79"/>
    <w:rsid w:val="001C508A"/>
    <w:rsid w:val="001C51B5"/>
    <w:rsid w:val="001C5394"/>
    <w:rsid w:val="001D0544"/>
    <w:rsid w:val="001F05C6"/>
    <w:rsid w:val="001F7057"/>
    <w:rsid w:val="002013F3"/>
    <w:rsid w:val="00211FEC"/>
    <w:rsid w:val="00213DE9"/>
    <w:rsid w:val="0021570C"/>
    <w:rsid w:val="00217237"/>
    <w:rsid w:val="00217DDD"/>
    <w:rsid w:val="002304A2"/>
    <w:rsid w:val="0023152D"/>
    <w:rsid w:val="00234EAE"/>
    <w:rsid w:val="00235981"/>
    <w:rsid w:val="0024604C"/>
    <w:rsid w:val="0024640A"/>
    <w:rsid w:val="00251FB4"/>
    <w:rsid w:val="002602A7"/>
    <w:rsid w:val="00267030"/>
    <w:rsid w:val="0027009E"/>
    <w:rsid w:val="0027416C"/>
    <w:rsid w:val="00274957"/>
    <w:rsid w:val="00291B17"/>
    <w:rsid w:val="002A347D"/>
    <w:rsid w:val="002A7C73"/>
    <w:rsid w:val="002B124A"/>
    <w:rsid w:val="002B5B0E"/>
    <w:rsid w:val="002B7594"/>
    <w:rsid w:val="002D2AD7"/>
    <w:rsid w:val="002D5082"/>
    <w:rsid w:val="002E2213"/>
    <w:rsid w:val="002E7CCC"/>
    <w:rsid w:val="002F31CD"/>
    <w:rsid w:val="002F7CF8"/>
    <w:rsid w:val="00300E7C"/>
    <w:rsid w:val="003164FE"/>
    <w:rsid w:val="00323D49"/>
    <w:rsid w:val="0032419B"/>
    <w:rsid w:val="00327328"/>
    <w:rsid w:val="00335FD5"/>
    <w:rsid w:val="00336601"/>
    <w:rsid w:val="00341BCC"/>
    <w:rsid w:val="00342F28"/>
    <w:rsid w:val="00347F79"/>
    <w:rsid w:val="00354E0A"/>
    <w:rsid w:val="00354F74"/>
    <w:rsid w:val="00356725"/>
    <w:rsid w:val="0036144D"/>
    <w:rsid w:val="003634C5"/>
    <w:rsid w:val="003706A4"/>
    <w:rsid w:val="00380570"/>
    <w:rsid w:val="00383F47"/>
    <w:rsid w:val="00390D24"/>
    <w:rsid w:val="00394DD6"/>
    <w:rsid w:val="003A5EC9"/>
    <w:rsid w:val="003B2AF2"/>
    <w:rsid w:val="003B3F87"/>
    <w:rsid w:val="003B4F4E"/>
    <w:rsid w:val="003C7FED"/>
    <w:rsid w:val="003F5E90"/>
    <w:rsid w:val="004037FE"/>
    <w:rsid w:val="004073EA"/>
    <w:rsid w:val="0041139C"/>
    <w:rsid w:val="00416968"/>
    <w:rsid w:val="004234D1"/>
    <w:rsid w:val="00431D24"/>
    <w:rsid w:val="00445E5E"/>
    <w:rsid w:val="00447C48"/>
    <w:rsid w:val="00465CA4"/>
    <w:rsid w:val="0046673F"/>
    <w:rsid w:val="004A1392"/>
    <w:rsid w:val="004A6518"/>
    <w:rsid w:val="004C578F"/>
    <w:rsid w:val="004C7C47"/>
    <w:rsid w:val="004D0DFC"/>
    <w:rsid w:val="004F00CD"/>
    <w:rsid w:val="004F015C"/>
    <w:rsid w:val="004F65D5"/>
    <w:rsid w:val="0050416F"/>
    <w:rsid w:val="0051108F"/>
    <w:rsid w:val="00523B69"/>
    <w:rsid w:val="00524939"/>
    <w:rsid w:val="0053475D"/>
    <w:rsid w:val="0053788D"/>
    <w:rsid w:val="0054116B"/>
    <w:rsid w:val="00556775"/>
    <w:rsid w:val="0057223B"/>
    <w:rsid w:val="0058774E"/>
    <w:rsid w:val="00596F3F"/>
    <w:rsid w:val="005A20EE"/>
    <w:rsid w:val="005B4B12"/>
    <w:rsid w:val="005B58F3"/>
    <w:rsid w:val="005B5A08"/>
    <w:rsid w:val="005C0286"/>
    <w:rsid w:val="005E7DA5"/>
    <w:rsid w:val="00601ADC"/>
    <w:rsid w:val="0060286C"/>
    <w:rsid w:val="00603E44"/>
    <w:rsid w:val="0060534E"/>
    <w:rsid w:val="00605836"/>
    <w:rsid w:val="00610ADD"/>
    <w:rsid w:val="006143D0"/>
    <w:rsid w:val="0062219F"/>
    <w:rsid w:val="00623738"/>
    <w:rsid w:val="00630379"/>
    <w:rsid w:val="00632694"/>
    <w:rsid w:val="00633F97"/>
    <w:rsid w:val="00635A62"/>
    <w:rsid w:val="0065505E"/>
    <w:rsid w:val="006605C8"/>
    <w:rsid w:val="00661D78"/>
    <w:rsid w:val="00667752"/>
    <w:rsid w:val="00670619"/>
    <w:rsid w:val="00670E3D"/>
    <w:rsid w:val="00682E5E"/>
    <w:rsid w:val="00690903"/>
    <w:rsid w:val="006927F2"/>
    <w:rsid w:val="0069505C"/>
    <w:rsid w:val="00697A29"/>
    <w:rsid w:val="006A0C3E"/>
    <w:rsid w:val="006A1378"/>
    <w:rsid w:val="006B0A17"/>
    <w:rsid w:val="006B5E61"/>
    <w:rsid w:val="006D06B4"/>
    <w:rsid w:val="006D37FE"/>
    <w:rsid w:val="006E2C3D"/>
    <w:rsid w:val="006E7438"/>
    <w:rsid w:val="006F1C67"/>
    <w:rsid w:val="006F7417"/>
    <w:rsid w:val="007055BF"/>
    <w:rsid w:val="007066D9"/>
    <w:rsid w:val="00712540"/>
    <w:rsid w:val="00713859"/>
    <w:rsid w:val="00717803"/>
    <w:rsid w:val="00720ACE"/>
    <w:rsid w:val="00721DA3"/>
    <w:rsid w:val="0072657B"/>
    <w:rsid w:val="00730AF1"/>
    <w:rsid w:val="007358E7"/>
    <w:rsid w:val="00736938"/>
    <w:rsid w:val="00737039"/>
    <w:rsid w:val="0074650B"/>
    <w:rsid w:val="00746DFF"/>
    <w:rsid w:val="0075740D"/>
    <w:rsid w:val="007618E7"/>
    <w:rsid w:val="00766E73"/>
    <w:rsid w:val="007676FA"/>
    <w:rsid w:val="007713AC"/>
    <w:rsid w:val="00771691"/>
    <w:rsid w:val="0077572A"/>
    <w:rsid w:val="00785850"/>
    <w:rsid w:val="00786FC5"/>
    <w:rsid w:val="007914CA"/>
    <w:rsid w:val="00791B68"/>
    <w:rsid w:val="0079529A"/>
    <w:rsid w:val="007A2CB3"/>
    <w:rsid w:val="007B3406"/>
    <w:rsid w:val="007B4F09"/>
    <w:rsid w:val="007D2495"/>
    <w:rsid w:val="007E3074"/>
    <w:rsid w:val="007E318A"/>
    <w:rsid w:val="007F09AA"/>
    <w:rsid w:val="007F562A"/>
    <w:rsid w:val="007F6EA0"/>
    <w:rsid w:val="008019B6"/>
    <w:rsid w:val="0080303E"/>
    <w:rsid w:val="00812BFB"/>
    <w:rsid w:val="00823155"/>
    <w:rsid w:val="008471C5"/>
    <w:rsid w:val="00850E17"/>
    <w:rsid w:val="008519F0"/>
    <w:rsid w:val="00857FEB"/>
    <w:rsid w:val="008656DD"/>
    <w:rsid w:val="00882DBF"/>
    <w:rsid w:val="00883022"/>
    <w:rsid w:val="00890A3C"/>
    <w:rsid w:val="00895383"/>
    <w:rsid w:val="008964BD"/>
    <w:rsid w:val="008A36BF"/>
    <w:rsid w:val="008A6007"/>
    <w:rsid w:val="008A7E33"/>
    <w:rsid w:val="008B0FDA"/>
    <w:rsid w:val="008C68E0"/>
    <w:rsid w:val="008D1CB9"/>
    <w:rsid w:val="008D2659"/>
    <w:rsid w:val="008D51EB"/>
    <w:rsid w:val="008D72C1"/>
    <w:rsid w:val="008F49EA"/>
    <w:rsid w:val="00904F4C"/>
    <w:rsid w:val="009152B8"/>
    <w:rsid w:val="00915E01"/>
    <w:rsid w:val="00921B16"/>
    <w:rsid w:val="009226E3"/>
    <w:rsid w:val="009227A8"/>
    <w:rsid w:val="00924FF0"/>
    <w:rsid w:val="0094155A"/>
    <w:rsid w:val="00945047"/>
    <w:rsid w:val="009501C4"/>
    <w:rsid w:val="009506A7"/>
    <w:rsid w:val="00952555"/>
    <w:rsid w:val="009568E0"/>
    <w:rsid w:val="00956DD0"/>
    <w:rsid w:val="0095785C"/>
    <w:rsid w:val="009656CD"/>
    <w:rsid w:val="00970A63"/>
    <w:rsid w:val="00970F88"/>
    <w:rsid w:val="00971EFE"/>
    <w:rsid w:val="00977112"/>
    <w:rsid w:val="00990D27"/>
    <w:rsid w:val="009A06D1"/>
    <w:rsid w:val="009A18E1"/>
    <w:rsid w:val="009C6F6E"/>
    <w:rsid w:val="009C74BE"/>
    <w:rsid w:val="009D0D7D"/>
    <w:rsid w:val="009D376D"/>
    <w:rsid w:val="009D5CEA"/>
    <w:rsid w:val="009D6C3A"/>
    <w:rsid w:val="009E27A2"/>
    <w:rsid w:val="009E288F"/>
    <w:rsid w:val="009E2D81"/>
    <w:rsid w:val="009E43C6"/>
    <w:rsid w:val="009E6A6A"/>
    <w:rsid w:val="00A00198"/>
    <w:rsid w:val="00A00FB7"/>
    <w:rsid w:val="00A01156"/>
    <w:rsid w:val="00A17647"/>
    <w:rsid w:val="00A25342"/>
    <w:rsid w:val="00A316EC"/>
    <w:rsid w:val="00A36D22"/>
    <w:rsid w:val="00A426F8"/>
    <w:rsid w:val="00A44972"/>
    <w:rsid w:val="00A669EC"/>
    <w:rsid w:val="00A82D34"/>
    <w:rsid w:val="00A95694"/>
    <w:rsid w:val="00AA3205"/>
    <w:rsid w:val="00AA4457"/>
    <w:rsid w:val="00AB0AA3"/>
    <w:rsid w:val="00AB1804"/>
    <w:rsid w:val="00AC6E5C"/>
    <w:rsid w:val="00AD2140"/>
    <w:rsid w:val="00AF1404"/>
    <w:rsid w:val="00B060FC"/>
    <w:rsid w:val="00B1481F"/>
    <w:rsid w:val="00B21CA6"/>
    <w:rsid w:val="00B22452"/>
    <w:rsid w:val="00B30D02"/>
    <w:rsid w:val="00B47DB2"/>
    <w:rsid w:val="00B50CF4"/>
    <w:rsid w:val="00B5226E"/>
    <w:rsid w:val="00B529C6"/>
    <w:rsid w:val="00B652AF"/>
    <w:rsid w:val="00B711CF"/>
    <w:rsid w:val="00BA2C32"/>
    <w:rsid w:val="00BA7191"/>
    <w:rsid w:val="00BB273B"/>
    <w:rsid w:val="00BB5C9A"/>
    <w:rsid w:val="00BC6A38"/>
    <w:rsid w:val="00BC78C8"/>
    <w:rsid w:val="00BD6EEE"/>
    <w:rsid w:val="00BF3DDD"/>
    <w:rsid w:val="00C00AF0"/>
    <w:rsid w:val="00C06FCC"/>
    <w:rsid w:val="00C147B9"/>
    <w:rsid w:val="00C17689"/>
    <w:rsid w:val="00C27DD8"/>
    <w:rsid w:val="00C3203B"/>
    <w:rsid w:val="00C410B1"/>
    <w:rsid w:val="00C53328"/>
    <w:rsid w:val="00C54DEF"/>
    <w:rsid w:val="00C55201"/>
    <w:rsid w:val="00C55872"/>
    <w:rsid w:val="00C6100E"/>
    <w:rsid w:val="00C61715"/>
    <w:rsid w:val="00C76DE9"/>
    <w:rsid w:val="00C80579"/>
    <w:rsid w:val="00C819FE"/>
    <w:rsid w:val="00C91A72"/>
    <w:rsid w:val="00C974E2"/>
    <w:rsid w:val="00CA1A27"/>
    <w:rsid w:val="00CB326E"/>
    <w:rsid w:val="00CB3798"/>
    <w:rsid w:val="00CC2C56"/>
    <w:rsid w:val="00CC40FD"/>
    <w:rsid w:val="00CC79C3"/>
    <w:rsid w:val="00CC7AB9"/>
    <w:rsid w:val="00CD09FA"/>
    <w:rsid w:val="00CD798F"/>
    <w:rsid w:val="00CD7DDB"/>
    <w:rsid w:val="00CE5940"/>
    <w:rsid w:val="00CF13A2"/>
    <w:rsid w:val="00CF3B2E"/>
    <w:rsid w:val="00D0206D"/>
    <w:rsid w:val="00D041E8"/>
    <w:rsid w:val="00D05036"/>
    <w:rsid w:val="00D12D22"/>
    <w:rsid w:val="00D1435D"/>
    <w:rsid w:val="00D2132F"/>
    <w:rsid w:val="00D24195"/>
    <w:rsid w:val="00D345C3"/>
    <w:rsid w:val="00D41AB7"/>
    <w:rsid w:val="00D50999"/>
    <w:rsid w:val="00D535B5"/>
    <w:rsid w:val="00D56830"/>
    <w:rsid w:val="00D569F7"/>
    <w:rsid w:val="00D641D5"/>
    <w:rsid w:val="00D66628"/>
    <w:rsid w:val="00D76EB3"/>
    <w:rsid w:val="00D76ED7"/>
    <w:rsid w:val="00D778EC"/>
    <w:rsid w:val="00D83780"/>
    <w:rsid w:val="00D92A38"/>
    <w:rsid w:val="00D950BB"/>
    <w:rsid w:val="00DB2E9E"/>
    <w:rsid w:val="00DB7179"/>
    <w:rsid w:val="00DE70C4"/>
    <w:rsid w:val="00DF2DC4"/>
    <w:rsid w:val="00E12064"/>
    <w:rsid w:val="00E1689C"/>
    <w:rsid w:val="00E27F04"/>
    <w:rsid w:val="00E3741A"/>
    <w:rsid w:val="00E421C4"/>
    <w:rsid w:val="00E42566"/>
    <w:rsid w:val="00E50241"/>
    <w:rsid w:val="00E53B23"/>
    <w:rsid w:val="00E541F4"/>
    <w:rsid w:val="00E721CD"/>
    <w:rsid w:val="00E7504F"/>
    <w:rsid w:val="00E75804"/>
    <w:rsid w:val="00E76D6C"/>
    <w:rsid w:val="00E86AF1"/>
    <w:rsid w:val="00E953D0"/>
    <w:rsid w:val="00E95B45"/>
    <w:rsid w:val="00EA423A"/>
    <w:rsid w:val="00EA5C82"/>
    <w:rsid w:val="00EB2AFE"/>
    <w:rsid w:val="00EB46DB"/>
    <w:rsid w:val="00EB522D"/>
    <w:rsid w:val="00EB73C4"/>
    <w:rsid w:val="00EC11EA"/>
    <w:rsid w:val="00ED2E6C"/>
    <w:rsid w:val="00EE1989"/>
    <w:rsid w:val="00EE69F0"/>
    <w:rsid w:val="00EF1E6D"/>
    <w:rsid w:val="00EF401B"/>
    <w:rsid w:val="00F02A63"/>
    <w:rsid w:val="00F13B26"/>
    <w:rsid w:val="00F3248C"/>
    <w:rsid w:val="00F35B9B"/>
    <w:rsid w:val="00F36A16"/>
    <w:rsid w:val="00F36AB9"/>
    <w:rsid w:val="00F4514F"/>
    <w:rsid w:val="00F470EC"/>
    <w:rsid w:val="00F56CD3"/>
    <w:rsid w:val="00F607DB"/>
    <w:rsid w:val="00F630B5"/>
    <w:rsid w:val="00F70150"/>
    <w:rsid w:val="00F70730"/>
    <w:rsid w:val="00F72F33"/>
    <w:rsid w:val="00F739DF"/>
    <w:rsid w:val="00F87EDF"/>
    <w:rsid w:val="00F91EAD"/>
    <w:rsid w:val="00F9224F"/>
    <w:rsid w:val="00F94249"/>
    <w:rsid w:val="00FA2C68"/>
    <w:rsid w:val="00FB1EE3"/>
    <w:rsid w:val="00FC05F6"/>
    <w:rsid w:val="00FC0FF4"/>
    <w:rsid w:val="00FD3C46"/>
    <w:rsid w:val="00FD7790"/>
    <w:rsid w:val="00FE3703"/>
    <w:rsid w:val="00FE4497"/>
    <w:rsid w:val="00FE5D09"/>
    <w:rsid w:val="00FF130D"/>
    <w:rsid w:val="00FF2E23"/>
    <w:rsid w:val="00FF656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2954B-ADBA-4532-8F15-08F0C9DF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15E0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5E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15E01"/>
    <w:rPr>
      <w:sz w:val="22"/>
      <w:szCs w:val="22"/>
      <w:lang w:eastAsia="en-US"/>
    </w:rPr>
  </w:style>
  <w:style w:type="paragraph" w:customStyle="1" w:styleId="ConsPlusNormal">
    <w:name w:val="ConsPlusNormal"/>
    <w:rsid w:val="007B34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ewncpi">
    <w:name w:val="newncpi"/>
    <w:basedOn w:val="a"/>
    <w:rsid w:val="00246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rticle">
    <w:name w:val="article"/>
    <w:basedOn w:val="a"/>
    <w:rsid w:val="00246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7">
    <w:name w:val="Знак Знак"/>
    <w:locked/>
    <w:rsid w:val="00C17689"/>
    <w:rPr>
      <w:sz w:val="24"/>
    </w:rPr>
  </w:style>
  <w:style w:type="paragraph" w:styleId="a8">
    <w:name w:val="Normal (Web)"/>
    <w:basedOn w:val="a"/>
    <w:rsid w:val="00C17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semiHidden/>
    <w:rsid w:val="00B21CA6"/>
    <w:pPr>
      <w:shd w:val="clear" w:color="auto" w:fill="FFFFFF"/>
      <w:spacing w:before="300" w:after="0" w:line="360" w:lineRule="exact"/>
      <w:jc w:val="center"/>
    </w:pPr>
    <w:rPr>
      <w:rFonts w:ascii="Times New Roman" w:eastAsia="Arial Unicode MS" w:hAnsi="Times New Roman"/>
      <w:sz w:val="29"/>
      <w:szCs w:val="29"/>
      <w:lang w:eastAsia="ru-RU"/>
    </w:rPr>
  </w:style>
  <w:style w:type="character" w:styleId="aa">
    <w:name w:val="Hyperlink"/>
    <w:rsid w:val="0060534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01ADC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2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8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8-11-30/02-iihc-o-pravitelstve-donetskoj-narodnoj-respubliki.html" TargetMode="External"/><Relationship Id="rId18" Type="http://schemas.openxmlformats.org/officeDocument/2006/relationships/hyperlink" Target="http://npa.dnronline.su/2018-11-30/02-iihc-o-pravitelstve-donetskoj-narodnoj-respubliki.html" TargetMode="External"/><Relationship Id="rId26" Type="http://schemas.openxmlformats.org/officeDocument/2006/relationships/hyperlink" Target="http://npa.dnronline.su/2018-11-30/02-iihc-o-pravitelstve-donetskoj-narodnoj-respubliki.html" TargetMode="External"/><Relationship Id="rId39" Type="http://schemas.openxmlformats.org/officeDocument/2006/relationships/hyperlink" Target="http://npa.dnronline.su/2018-11-30/02-iihc-o-pravitelstve-donetskoj-narodnoj-respubliki.html" TargetMode="External"/><Relationship Id="rId21" Type="http://schemas.openxmlformats.org/officeDocument/2006/relationships/hyperlink" Target="http://npa.dnronline.su/2018-11-30/02-iihc-o-pravitelstve-donetskoj-narodnoj-respubliki.html" TargetMode="External"/><Relationship Id="rId34" Type="http://schemas.openxmlformats.org/officeDocument/2006/relationships/hyperlink" Target="http://npa.dnronline.su/2018-11-30/02-iihc-o-pravitelstve-donetskoj-narodnoj-respubliki.html" TargetMode="External"/><Relationship Id="rId42" Type="http://schemas.openxmlformats.org/officeDocument/2006/relationships/hyperlink" Target="http://npa.dnronline.su/2018-11-30/02-iihc-o-pravitelstve-donetskoj-narodnoj-respubliki.html" TargetMode="External"/><Relationship Id="rId47" Type="http://schemas.openxmlformats.org/officeDocument/2006/relationships/hyperlink" Target="http://npa.dnronline.su/2018-11-30/02-iihc-o-pravitelstve-donetskoj-narodnoj-respubliki.html" TargetMode="External"/><Relationship Id="rId50" Type="http://schemas.openxmlformats.org/officeDocument/2006/relationships/hyperlink" Target="http://npa.dnronline.su/2018-11-30/02-iihc-o-pravitelstve-donetskoj-narodnoj-respubliki.html" TargetMode="External"/><Relationship Id="rId55" Type="http://schemas.openxmlformats.org/officeDocument/2006/relationships/hyperlink" Target="http://npa.dnronline.su/2018-11-30/02-iihc-o-pravitelstve-donetskoj-narodnoj-respubliki.html" TargetMode="External"/><Relationship Id="rId63" Type="http://schemas.openxmlformats.org/officeDocument/2006/relationships/hyperlink" Target="http://npa.dnronline.su/2018-11-30/02-iihc-o-pravitelstve-donetskoj-narodnoj-respubliki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npa.dnronline.su/2016-05-17/125-ins-o-vnesenii-izmenenij-v-zakon-donetskoj-narodnoj-respubliki-o-sisteme-organov-ispolnitelnoj-vlasti-donetskoj-narodnoj-respubliki-prinyat-postanovleniem-narodnogo-soveta-30-04-2016g-razmes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pa.dnronline.su/2018-11-30/02-iihc-o-pravitelstve-donetskoj-narodnoj-respubliki.html" TargetMode="External"/><Relationship Id="rId29" Type="http://schemas.openxmlformats.org/officeDocument/2006/relationships/hyperlink" Target="http://npa.dnronline.su/2018-11-30/02-iihc-o-pravitelstve-donetskoj-narodnoj-respubliki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24" Type="http://schemas.openxmlformats.org/officeDocument/2006/relationships/hyperlink" Target="http://npa.dnronline.su/2018-11-30/02-iihc-o-pravitelstve-donetskoj-narodnoj-respubliki.html" TargetMode="External"/><Relationship Id="rId32" Type="http://schemas.openxmlformats.org/officeDocument/2006/relationships/hyperlink" Target="http://npa.dnronline.su/2018-11-30/02-iihc-o-pravitelstve-donetskoj-narodnoj-respubliki.html" TargetMode="External"/><Relationship Id="rId37" Type="http://schemas.openxmlformats.org/officeDocument/2006/relationships/hyperlink" Target="http://npa.dnronline.su/2018-11-30/02-iihc-o-pravitelstve-donetskoj-narodnoj-respubliki.html" TargetMode="External"/><Relationship Id="rId40" Type="http://schemas.openxmlformats.org/officeDocument/2006/relationships/hyperlink" Target="http://npa.dnronline.su/2018-11-30/02-iihc-o-pravitelstve-donetskoj-narodnoj-respubliki.html" TargetMode="External"/><Relationship Id="rId45" Type="http://schemas.openxmlformats.org/officeDocument/2006/relationships/hyperlink" Target="http://npa.dnronline.su/2018-11-30/02-iihc-o-pravitelstve-donetskoj-narodnoj-respubliki.html" TargetMode="External"/><Relationship Id="rId53" Type="http://schemas.openxmlformats.org/officeDocument/2006/relationships/hyperlink" Target="http://npa.dnronline.su/2018-11-30/02-iihc-o-pravitelstve-donetskoj-narodnoj-respubliki.html" TargetMode="External"/><Relationship Id="rId58" Type="http://schemas.openxmlformats.org/officeDocument/2006/relationships/hyperlink" Target="http://npa.dnronline.su/2018-11-30/02-iihc-o-pravitelstve-donetskoj-narodnoj-respubliki.html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npa.dnronline.su/2018-11-30/02-iihc-o-pravitelstve-donetskoj-narodnoj-respubliki.html" TargetMode="External"/><Relationship Id="rId23" Type="http://schemas.openxmlformats.org/officeDocument/2006/relationships/hyperlink" Target="http://npa.dnronline.su/2018-11-30/02-iihc-o-pravitelstve-donetskoj-narodnoj-respubliki.html" TargetMode="External"/><Relationship Id="rId28" Type="http://schemas.openxmlformats.org/officeDocument/2006/relationships/hyperlink" Target="http://npa.dnronline.su/2018-11-30/02-iihc-o-pravitelstve-donetskoj-narodnoj-respubliki.html" TargetMode="External"/><Relationship Id="rId36" Type="http://schemas.openxmlformats.org/officeDocument/2006/relationships/hyperlink" Target="http://npa.dnronline.su/2018-11-30/02-iihc-o-pravitelstve-donetskoj-narodnoj-respubliki.html" TargetMode="External"/><Relationship Id="rId49" Type="http://schemas.openxmlformats.org/officeDocument/2006/relationships/hyperlink" Target="http://npa.dnronline.su/2018-11-30/02-iihc-o-pravitelstve-donetskoj-narodnoj-respubliki.html" TargetMode="External"/><Relationship Id="rId57" Type="http://schemas.openxmlformats.org/officeDocument/2006/relationships/hyperlink" Target="http://npa.dnronline.su/2018-11-30/02-iihc-o-pravitelstve-donetskoj-narodnoj-respubliki.html" TargetMode="External"/><Relationship Id="rId61" Type="http://schemas.openxmlformats.org/officeDocument/2006/relationships/hyperlink" Target="http://npa.dnronline.su/2018-11-30/02-iihc-o-pravitelstve-donetskoj-narodnoj-respubliki.html" TargetMode="Externa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hyperlink" Target="http://npa.dnronline.su/2018-11-30/02-iihc-o-pravitelstve-donetskoj-narodnoj-respubliki.html" TargetMode="External"/><Relationship Id="rId31" Type="http://schemas.openxmlformats.org/officeDocument/2006/relationships/hyperlink" Target="http://npa.dnronline.su/2018-11-30/02-iihc-o-pravitelstve-donetskoj-narodnoj-respubliki.html" TargetMode="External"/><Relationship Id="rId44" Type="http://schemas.openxmlformats.org/officeDocument/2006/relationships/hyperlink" Target="http://npa.dnronline.su/2018-11-30/02-iihc-o-pravitelstve-donetskoj-narodnoj-respubliki.html" TargetMode="External"/><Relationship Id="rId52" Type="http://schemas.openxmlformats.org/officeDocument/2006/relationships/hyperlink" Target="http://npa.dnronline.su/2018-11-30/02-iihc-o-pravitelstve-donetskoj-narodnoj-respubliki.html" TargetMode="External"/><Relationship Id="rId60" Type="http://schemas.openxmlformats.org/officeDocument/2006/relationships/hyperlink" Target="http://npa.dnronline.su/2018-11-30/02-iihc-o-pravitelstve-donetskoj-narodnoj-respubliki.html" TargetMode="External"/><Relationship Id="rId65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yperlink" Target="http://npa.dnronline.su/2018-11-30/02-iihc-o-pravitelstve-donetskoj-narodnoj-respubliki.html" TargetMode="External"/><Relationship Id="rId14" Type="http://schemas.openxmlformats.org/officeDocument/2006/relationships/hyperlink" Target="http://npa.dnronline.su/2018-11-30/02-iihc-o-pravitelstve-donetskoj-narodnoj-respubliki.html" TargetMode="External"/><Relationship Id="rId22" Type="http://schemas.openxmlformats.org/officeDocument/2006/relationships/hyperlink" Target="http://npa.dnronline.su/2018-11-30/02-iihc-o-pravitelstve-donetskoj-narodnoj-respubliki.html" TargetMode="External"/><Relationship Id="rId27" Type="http://schemas.openxmlformats.org/officeDocument/2006/relationships/hyperlink" Target="http://npa.dnronline.su/2018-11-30/02-iihc-o-pravitelstve-donetskoj-narodnoj-respubliki.html" TargetMode="External"/><Relationship Id="rId30" Type="http://schemas.openxmlformats.org/officeDocument/2006/relationships/hyperlink" Target="http://npa.dnronline.su/2018-11-30/02-iihc-o-pravitelstve-donetskoj-narodnoj-respubliki.html" TargetMode="External"/><Relationship Id="rId35" Type="http://schemas.openxmlformats.org/officeDocument/2006/relationships/hyperlink" Target="http://npa.dnronline.su/2018-11-30/02-iihc-o-pravitelstve-donetskoj-narodnoj-respubliki.html" TargetMode="External"/><Relationship Id="rId43" Type="http://schemas.openxmlformats.org/officeDocument/2006/relationships/hyperlink" Target="http://npa.dnronline.su/2018-11-30/02-iihc-o-pravitelstve-donetskoj-narodnoj-respubliki.html" TargetMode="External"/><Relationship Id="rId48" Type="http://schemas.openxmlformats.org/officeDocument/2006/relationships/hyperlink" Target="http://npa.dnronline.su/2018-11-30/02-iihc-o-pravitelstve-donetskoj-narodnoj-respubliki.html" TargetMode="External"/><Relationship Id="rId56" Type="http://schemas.openxmlformats.org/officeDocument/2006/relationships/hyperlink" Target="http://npa.dnronline.su/2018-11-30/02-iihc-o-pravitelstve-donetskoj-narodnoj-respubliki.html" TargetMode="External"/><Relationship Id="rId64" Type="http://schemas.openxmlformats.org/officeDocument/2006/relationships/hyperlink" Target="http://npa.dnronline.su/2018-11-30/02-iihc-o-pravitelstve-donetskoj-narodnoj-respubliki.html" TargetMode="External"/><Relationship Id="rId8" Type="http://schemas.openxmlformats.org/officeDocument/2006/relationships/hyperlink" Target="http://npa.dnronline.su/2016-07-14/137-ins-o-vnesenii-izmenenij-v-nekotorye-zakony-donetskoj-narodnoj-respubliki-po-voprosam-privedeniya-normativnyh-pravovyh-aktov-v-sootvetstvie-s-zakonom-prinyat-postanovleniem-narodnogo-soveta-24-06.html" TargetMode="External"/><Relationship Id="rId51" Type="http://schemas.openxmlformats.org/officeDocument/2006/relationships/hyperlink" Target="http://npa.dnronline.su/2018-11-30/02-iihc-o-pravitelstve-donetskoj-narodnoj-respubliki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pa.dnronline.su/2018-11-30/02-iihc-o-pravitelstve-donetskoj-narodnoj-respubliki.html" TargetMode="External"/><Relationship Id="rId17" Type="http://schemas.openxmlformats.org/officeDocument/2006/relationships/hyperlink" Target="http://npa.dnronline.su/2018-11-30/02-iihc-o-pravitelstve-donetskoj-narodnoj-respubliki.html" TargetMode="External"/><Relationship Id="rId25" Type="http://schemas.openxmlformats.org/officeDocument/2006/relationships/hyperlink" Target="http://npa.dnronline.su/2018-11-30/02-iihc-o-pravitelstve-donetskoj-narodnoj-respubliki.html" TargetMode="External"/><Relationship Id="rId33" Type="http://schemas.openxmlformats.org/officeDocument/2006/relationships/hyperlink" Target="http://npa.dnronline.su/2018-11-30/02-iihc-o-pravitelstve-donetskoj-narodnoj-respubliki.html" TargetMode="External"/><Relationship Id="rId38" Type="http://schemas.openxmlformats.org/officeDocument/2006/relationships/hyperlink" Target="http://npa.dnronline.su/2018-11-30/02-iihc-o-pravitelstve-donetskoj-narodnoj-respubliki.html" TargetMode="External"/><Relationship Id="rId46" Type="http://schemas.openxmlformats.org/officeDocument/2006/relationships/hyperlink" Target="http://npa.dnronline.su/2018-11-30/02-iihc-o-pravitelstve-donetskoj-narodnoj-respubliki.html" TargetMode="External"/><Relationship Id="rId59" Type="http://schemas.openxmlformats.org/officeDocument/2006/relationships/hyperlink" Target="http://npa.dnronline.su/2018-11-30/02-iihc-o-pravitelstve-donetskoj-narodnoj-respubliki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npa.dnronline.su/2018-11-30/02-iihc-o-pravitelstve-donetskoj-narodnoj-respubliki.html" TargetMode="External"/><Relationship Id="rId41" Type="http://schemas.openxmlformats.org/officeDocument/2006/relationships/hyperlink" Target="http://npa.dnronline.su/2018-11-30/02-iihc-o-pravitelstve-donetskoj-narodnoj-respubliki.html" TargetMode="External"/><Relationship Id="rId54" Type="http://schemas.openxmlformats.org/officeDocument/2006/relationships/hyperlink" Target="http://npa.dnronline.su/2018-11-30/02-iihc-o-pravitelstve-donetskoj-narodnoj-respubliki.html" TargetMode="External"/><Relationship Id="rId62" Type="http://schemas.openxmlformats.org/officeDocument/2006/relationships/hyperlink" Target="http://npa.dnronline.su/2018-11-30/02-iihc-o-pravitelstve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Политическая Партия "СПРАВЕДЛИВАЯ РОССИЯ"</Company>
  <LinksUpToDate>false</LinksUpToDate>
  <CharactersWithSpaces>17663</CharactersWithSpaces>
  <SharedDoc>false</SharedDoc>
  <HLinks>
    <vt:vector size="276" baseType="variant">
      <vt:variant>
        <vt:i4>524364</vt:i4>
      </vt:variant>
      <vt:variant>
        <vt:i4>135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132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129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126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123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120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117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114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111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108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105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102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99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96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93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90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87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84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81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78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75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72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69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60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57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54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51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48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45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42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39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36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6225944</vt:i4>
      </vt:variant>
      <vt:variant>
        <vt:i4>33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30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27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21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18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http://dnrsovet.su/zakonodatelnaya-deyatelnost/konstitutsiya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http://dnrsovet.su/zakonodatelnaya-deyatelnost/prinyatye/zakony/zakon-donetskoj-narodnoj-respubliki-o-vnesenii-izmenenij-v-zakon-donetskoj-narodnoj-respubliki-o-sisteme-organov-ispolnitelnoj-vlasti-donetskoj-narodnoj-respubliki/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5</cp:revision>
  <cp:lastPrinted>2015-04-28T13:13:00Z</cp:lastPrinted>
  <dcterms:created xsi:type="dcterms:W3CDTF">2020-09-28T12:30:00Z</dcterms:created>
  <dcterms:modified xsi:type="dcterms:W3CDTF">2020-09-28T13:04:00Z</dcterms:modified>
</cp:coreProperties>
</file>