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66" w:rsidRDefault="00461266" w:rsidP="00BF5A0A">
      <w:pPr>
        <w:spacing w:line="240" w:lineRule="auto"/>
        <w:ind w:right="0"/>
        <w:jc w:val="center"/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US"/>
        </w:rPr>
      </w:pPr>
      <w:r w:rsidRPr="00311758">
        <w:rPr>
          <w:rFonts w:ascii="Times New Roman" w:hAnsi="Times New Roman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6" w:rsidRPr="00311758" w:rsidRDefault="00461266" w:rsidP="00BF5A0A">
      <w:pPr>
        <w:spacing w:line="240" w:lineRule="auto"/>
        <w:ind w:right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 w:rsidRPr="00311758"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461266" w:rsidRPr="00BF5A0A" w:rsidRDefault="00461266" w:rsidP="00BF5A0A">
      <w:pPr>
        <w:spacing w:before="120" w:line="240" w:lineRule="auto"/>
        <w:ind w:right="0"/>
        <w:jc w:val="center"/>
        <w:rPr>
          <w:rFonts w:ascii="Times New Roman" w:hAnsi="Times New Roman"/>
          <w:b/>
          <w:caps/>
          <w:noProof/>
          <w:sz w:val="44"/>
          <w:szCs w:val="40"/>
          <w:shd w:val="clear" w:color="auto" w:fill="FFFFFF"/>
        </w:rPr>
      </w:pPr>
      <w:r w:rsidRPr="00BF5A0A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461266" w:rsidRPr="00BF5A0A" w:rsidRDefault="00461266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155604" w:rsidRPr="006B1C30" w:rsidRDefault="00F13E77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bCs/>
          <w:sz w:val="28"/>
          <w:szCs w:val="28"/>
        </w:rPr>
      </w:pPr>
      <w:r w:rsidRPr="00BF5A0A">
        <w:rPr>
          <w:rStyle w:val="s1"/>
          <w:b/>
          <w:bCs/>
          <w:sz w:val="28"/>
          <w:szCs w:val="28"/>
        </w:rPr>
        <w:t>О КУЛЬТУРЕ</w:t>
      </w: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</w:p>
    <w:p w:rsidR="00461266" w:rsidRDefault="00A7518F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  <w:r w:rsidRPr="00BF5A0A">
        <w:rPr>
          <w:b/>
          <w:sz w:val="28"/>
          <w:szCs w:val="28"/>
        </w:rPr>
        <w:t>Принят Постан</w:t>
      </w:r>
      <w:r w:rsidR="00BF5A0A" w:rsidRPr="00BF5A0A">
        <w:rPr>
          <w:b/>
          <w:sz w:val="28"/>
          <w:szCs w:val="28"/>
        </w:rPr>
        <w:t xml:space="preserve">овлением Народного Совета 25 декабря </w:t>
      </w:r>
      <w:r w:rsidRPr="00BF5A0A">
        <w:rPr>
          <w:b/>
          <w:sz w:val="28"/>
          <w:szCs w:val="28"/>
        </w:rPr>
        <w:t>2015</w:t>
      </w:r>
      <w:r w:rsidR="00BF5A0A" w:rsidRPr="00BF5A0A">
        <w:rPr>
          <w:b/>
          <w:sz w:val="28"/>
          <w:szCs w:val="28"/>
        </w:rPr>
        <w:t xml:space="preserve"> года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r w:rsidRPr="00A27D5B">
        <w:rPr>
          <w:bCs/>
          <w:i/>
          <w:sz w:val="28"/>
          <w:szCs w:val="28"/>
        </w:rPr>
        <w:t>(С</w:t>
      </w:r>
      <w:r>
        <w:rPr>
          <w:bCs/>
          <w:i/>
          <w:sz w:val="28"/>
          <w:szCs w:val="28"/>
        </w:rPr>
        <w:t xml:space="preserve"> изменениями, внесенными Законами</w:t>
      </w:r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r w:rsidRPr="00A27D5B">
        <w:rPr>
          <w:bCs/>
          <w:i/>
          <w:sz w:val="28"/>
          <w:szCs w:val="28"/>
        </w:rPr>
        <w:t xml:space="preserve"> </w:t>
      </w:r>
      <w:hyperlink r:id="rId9" w:history="1">
        <w:r w:rsidRPr="006B1C30">
          <w:rPr>
            <w:rStyle w:val="a7"/>
            <w:bCs/>
            <w:i/>
            <w:sz w:val="28"/>
            <w:szCs w:val="28"/>
          </w:rPr>
          <w:t>от 03.08.2018 № 250-</w:t>
        </w:r>
        <w:r w:rsidRPr="006B1C30">
          <w:rPr>
            <w:rStyle w:val="a7"/>
            <w:bCs/>
            <w:i/>
            <w:sz w:val="28"/>
            <w:szCs w:val="28"/>
            <w:lang w:val="en-US"/>
          </w:rPr>
          <w:t>I</w:t>
        </w:r>
        <w:r w:rsidRPr="006B1C30">
          <w:rPr>
            <w:rStyle w:val="a7"/>
            <w:bCs/>
            <w:i/>
            <w:sz w:val="28"/>
            <w:szCs w:val="28"/>
          </w:rPr>
          <w:t>НС</w:t>
        </w:r>
      </w:hyperlink>
      <w:r>
        <w:rPr>
          <w:bCs/>
          <w:i/>
          <w:sz w:val="28"/>
          <w:szCs w:val="28"/>
        </w:rPr>
        <w:t>,</w:t>
      </w:r>
    </w:p>
    <w:p w:rsidR="007B33B0" w:rsidRDefault="00E94DEF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a7"/>
          <w:bCs/>
          <w:i/>
          <w:sz w:val="28"/>
          <w:szCs w:val="28"/>
        </w:rPr>
      </w:pPr>
      <w:hyperlink r:id="rId10" w:history="1">
        <w:r w:rsidR="006B1C30" w:rsidRPr="006B1C30">
          <w:rPr>
            <w:rStyle w:val="a7"/>
            <w:bCs/>
            <w:i/>
            <w:sz w:val="28"/>
            <w:szCs w:val="28"/>
          </w:rPr>
          <w:t>от 12.03.2020 № 108-</w:t>
        </w:r>
        <w:r w:rsidR="006B1C30" w:rsidRPr="006B1C30">
          <w:rPr>
            <w:rStyle w:val="a7"/>
            <w:bCs/>
            <w:i/>
            <w:sz w:val="28"/>
            <w:szCs w:val="28"/>
            <w:lang w:val="en-US"/>
          </w:rPr>
          <w:t>II</w:t>
        </w:r>
        <w:r w:rsidR="006B1C30" w:rsidRPr="006B1C30">
          <w:rPr>
            <w:rStyle w:val="a7"/>
            <w:bCs/>
            <w:i/>
            <w:sz w:val="28"/>
            <w:szCs w:val="28"/>
          </w:rPr>
          <w:t>НС</w:t>
        </w:r>
      </w:hyperlink>
      <w:r w:rsidR="007B33B0">
        <w:rPr>
          <w:rStyle w:val="a7"/>
          <w:bCs/>
          <w:i/>
          <w:sz w:val="28"/>
          <w:szCs w:val="28"/>
        </w:rPr>
        <w:t>,</w:t>
      </w:r>
    </w:p>
    <w:p w:rsidR="006B1C30" w:rsidRPr="00650BE9" w:rsidRDefault="00E94DEF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Cs/>
          <w:i/>
          <w:sz w:val="28"/>
          <w:szCs w:val="28"/>
        </w:rPr>
      </w:pPr>
      <w:hyperlink r:id="rId11" w:history="1">
        <w:r w:rsidR="007B33B0" w:rsidRPr="007B33B0">
          <w:rPr>
            <w:rStyle w:val="a7"/>
            <w:bCs/>
            <w:i/>
            <w:sz w:val="28"/>
            <w:szCs w:val="28"/>
          </w:rPr>
          <w:t>от 11.09.2020 № 187-</w:t>
        </w:r>
        <w:r w:rsidR="007B33B0" w:rsidRPr="007B33B0">
          <w:rPr>
            <w:rStyle w:val="a7"/>
            <w:bCs/>
            <w:i/>
            <w:sz w:val="28"/>
            <w:szCs w:val="28"/>
            <w:lang w:val="en-US"/>
          </w:rPr>
          <w:t>II</w:t>
        </w:r>
        <w:r w:rsidR="007B33B0" w:rsidRPr="007B33B0">
          <w:rPr>
            <w:rStyle w:val="a7"/>
            <w:bCs/>
            <w:i/>
            <w:sz w:val="28"/>
            <w:szCs w:val="28"/>
          </w:rPr>
          <w:t>НС</w:t>
        </w:r>
      </w:hyperlink>
      <w:r w:rsidR="006B1C30" w:rsidRPr="00A27D5B">
        <w:rPr>
          <w:bCs/>
          <w:i/>
          <w:sz w:val="28"/>
          <w:szCs w:val="28"/>
        </w:rPr>
        <w:t>)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P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  <w:r w:rsidRPr="006B1C30">
        <w:rPr>
          <w:i/>
          <w:sz w:val="28"/>
          <w:szCs w:val="28"/>
        </w:rPr>
        <w:t>(По тексту Закона слова «Совет Министров» в соответствующем падеже заменены словом «Правительство»</w:t>
      </w:r>
      <w:bookmarkStart w:id="0" w:name="_GoBack"/>
      <w:bookmarkEnd w:id="0"/>
      <w:r w:rsidRPr="006B1C30">
        <w:rPr>
          <w:i/>
          <w:sz w:val="28"/>
          <w:szCs w:val="28"/>
        </w:rPr>
        <w:t xml:space="preserve"> в соответствующем падеже согласно </w:t>
      </w:r>
      <w:hyperlink r:id="rId12" w:history="1">
        <w:r w:rsidRPr="006B1C30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6B1C30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6B1C30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6B1C30">
        <w:rPr>
          <w:i/>
          <w:sz w:val="28"/>
          <w:szCs w:val="28"/>
        </w:rPr>
        <w:t>)</w:t>
      </w:r>
    </w:p>
    <w:p w:rsidR="00BF5A0A" w:rsidRPr="00BF5A0A" w:rsidRDefault="00BF5A0A" w:rsidP="00C718B4">
      <w:pPr>
        <w:pStyle w:val="p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A176E" w:rsidRPr="00461266" w:rsidRDefault="0015306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0A">
        <w:rPr>
          <w:rFonts w:ascii="Times New Roman" w:hAnsi="Times New Roman"/>
          <w:sz w:val="28"/>
          <w:szCs w:val="28"/>
        </w:rPr>
        <w:t>Настоящий Закон регулирует общественные отношения в сфере создания</w:t>
      </w:r>
      <w:r w:rsidRPr="00461266">
        <w:rPr>
          <w:rFonts w:ascii="Times New Roman" w:hAnsi="Times New Roman"/>
          <w:sz w:val="28"/>
          <w:szCs w:val="28"/>
        </w:rPr>
        <w:t>, возрождения, сохранения, развития, распространения и освоения культуры</w:t>
      </w:r>
      <w:r w:rsidR="00E96E04" w:rsidRPr="00461266">
        <w:rPr>
          <w:rFonts w:ascii="Times New Roman" w:hAnsi="Times New Roman"/>
          <w:sz w:val="28"/>
          <w:szCs w:val="28"/>
        </w:rPr>
        <w:t xml:space="preserve"> в Донецкой Народной Республике</w:t>
      </w:r>
      <w:r w:rsidRPr="00461266">
        <w:rPr>
          <w:rFonts w:ascii="Times New Roman" w:hAnsi="Times New Roman"/>
          <w:sz w:val="28"/>
          <w:szCs w:val="28"/>
        </w:rPr>
        <w:t xml:space="preserve"> и определяет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Pr="00461266">
        <w:rPr>
          <w:rFonts w:ascii="Times New Roman" w:hAnsi="Times New Roman"/>
          <w:sz w:val="28"/>
          <w:szCs w:val="28"/>
        </w:rPr>
        <w:t>правовые, организационные, экономические и социальные основы деятельности в данной сфере, а также основные принципы государственной политики в области культуры.</w:t>
      </w:r>
    </w:p>
    <w:p w:rsidR="00F13E77" w:rsidRPr="00461266" w:rsidRDefault="00BF5A0A" w:rsidP="00BF5A0A">
      <w:pPr>
        <w:pStyle w:val="p3"/>
        <w:shd w:val="clear" w:color="auto" w:fill="FFFFFF"/>
        <w:spacing w:before="0" w:beforeAutospacing="0" w:after="360" w:afterAutospacing="0" w:line="276" w:lineRule="auto"/>
        <w:ind w:right="0" w:firstLine="709"/>
        <w:rPr>
          <w:rStyle w:val="s1"/>
          <w:b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Глава </w:t>
      </w:r>
      <w:r w:rsidR="00155604" w:rsidRPr="00461266">
        <w:rPr>
          <w:rStyle w:val="s1"/>
          <w:bCs/>
          <w:sz w:val="28"/>
          <w:szCs w:val="28"/>
        </w:rPr>
        <w:t>1.</w:t>
      </w:r>
      <w:r>
        <w:rPr>
          <w:rStyle w:val="s1"/>
          <w:b/>
          <w:bCs/>
          <w:sz w:val="28"/>
          <w:szCs w:val="28"/>
        </w:rPr>
        <w:t> </w:t>
      </w:r>
      <w:r w:rsidR="00155604" w:rsidRPr="00461266">
        <w:rPr>
          <w:rStyle w:val="s1"/>
          <w:b/>
          <w:bCs/>
          <w:sz w:val="28"/>
          <w:szCs w:val="28"/>
        </w:rPr>
        <w:t xml:space="preserve">Общие </w:t>
      </w:r>
      <w:r w:rsidR="001F6382" w:rsidRPr="00461266">
        <w:rPr>
          <w:rStyle w:val="s1"/>
          <w:b/>
          <w:bCs/>
          <w:sz w:val="28"/>
          <w:szCs w:val="28"/>
        </w:rPr>
        <w:t>п</w:t>
      </w:r>
      <w:r w:rsidR="00155604" w:rsidRPr="00461266">
        <w:rPr>
          <w:rStyle w:val="s1"/>
          <w:b/>
          <w:bCs/>
          <w:sz w:val="28"/>
          <w:szCs w:val="28"/>
        </w:rPr>
        <w:t>оложения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пон</w:t>
      </w:r>
      <w:r w:rsidR="00F13E77" w:rsidRPr="00461266">
        <w:rPr>
          <w:rFonts w:ascii="Times New Roman" w:hAnsi="Times New Roman"/>
          <w:b/>
          <w:bCs/>
          <w:sz w:val="28"/>
          <w:szCs w:val="28"/>
        </w:rPr>
        <w:t>ятия, используемые в настоящем З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аконе</w:t>
      </w:r>
    </w:p>
    <w:p w:rsidR="006F419F" w:rsidRPr="00461266" w:rsidRDefault="00F13E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настоящем Законе применяются следующие понятия и термины:</w:t>
      </w:r>
    </w:p>
    <w:p w:rsidR="00CD37E7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61266">
        <w:rPr>
          <w:rFonts w:ascii="Times New Roman" w:hAnsi="Times New Roman" w:cs="Times New Roman"/>
          <w:sz w:val="28"/>
          <w:szCs w:val="28"/>
        </w:rPr>
        <w:t>1</w:t>
      </w:r>
      <w:r w:rsidR="00DA0419" w:rsidRPr="00461266">
        <w:rPr>
          <w:rFonts w:ascii="Times New Roman" w:hAnsi="Times New Roman" w:cs="Times New Roman"/>
          <w:sz w:val="28"/>
          <w:szCs w:val="28"/>
        </w:rPr>
        <w:t>)</w:t>
      </w:r>
      <w:r w:rsidR="00551F1D" w:rsidRPr="00461266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библиотека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информационное, культурное, образовательное учреждение</w:t>
      </w:r>
      <w:r w:rsidR="00E96E04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организация, предприятие (далее </w:t>
      </w:r>
      <w:r w:rsidR="00966E0C" w:rsidRPr="00461266">
        <w:rPr>
          <w:rFonts w:ascii="Times New Roman" w:hAnsi="Times New Roman" w:cs="Times New Roman"/>
          <w:sz w:val="28"/>
          <w:szCs w:val="28"/>
        </w:rPr>
        <w:t>–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организация) или их структурное подразделение</w:t>
      </w:r>
      <w:r w:rsidR="00551F1D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располагающее организованным фондом печатных и электронных образцов письменности, документов, предоставляющее их во временное пользование физическим и юридическим лицам, а также имеющее доступ к другим источникам информации</w:t>
      </w:r>
      <w:r w:rsidR="00666B05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в задачи которого входит обеспечение информационных, научных, образовательных и культурных потребностей пользователей библиотеки;</w:t>
      </w:r>
    </w:p>
    <w:p w:rsidR="00DB2C2A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612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F1D" w:rsidRPr="00461266">
        <w:rPr>
          <w:rFonts w:ascii="Times New Roman" w:hAnsi="Times New Roman" w:cs="Times New Roman"/>
          <w:sz w:val="28"/>
          <w:szCs w:val="28"/>
        </w:rPr>
        <w:t>) </w:t>
      </w:r>
      <w:r w:rsidR="00BF5A0A">
        <w:rPr>
          <w:rFonts w:ascii="Times New Roman" w:hAnsi="Times New Roman" w:cs="Times New Roman"/>
          <w:sz w:val="28"/>
          <w:szCs w:val="28"/>
        </w:rPr>
        <w:t>библиотечное дело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кадров работников библиотек, научное и методическое обеспечение развития библиотечной деятельности;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1F1D" w:rsidRPr="00461266">
        <w:rPr>
          <w:color w:val="auto"/>
          <w:sz w:val="28"/>
          <w:szCs w:val="28"/>
        </w:rPr>
        <w:t>) </w:t>
      </w:r>
      <w:r w:rsidR="00E60CFD" w:rsidRPr="00461266">
        <w:rPr>
          <w:color w:val="auto"/>
          <w:sz w:val="28"/>
          <w:szCs w:val="28"/>
        </w:rPr>
        <w:t>государств</w:t>
      </w:r>
      <w:r w:rsidR="00BF5A0A">
        <w:rPr>
          <w:color w:val="auto"/>
          <w:sz w:val="28"/>
          <w:szCs w:val="28"/>
        </w:rPr>
        <w:t>енная политика в сфере культуры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E60CFD" w:rsidRPr="00461266">
        <w:rPr>
          <w:color w:val="auto"/>
          <w:sz w:val="28"/>
          <w:szCs w:val="28"/>
        </w:rPr>
        <w:t>комплекс мер, принимаемых государственными органами, направленных на создание, возрождение, сохранение, развитие, распространение и освоение культурных ценностей, который включает деятельность государства, связанную с планированием, организацией, реализацией и обеспечением культурной жизни государства и общества, способствующую поддержанию, сохранению и развитию всех видов творческой деятельности граждан, формированию личности на основе освоения лучших образцов  о</w:t>
      </w:r>
      <w:r w:rsidR="00DF491B" w:rsidRPr="00461266">
        <w:rPr>
          <w:color w:val="auto"/>
          <w:sz w:val="28"/>
          <w:szCs w:val="28"/>
        </w:rPr>
        <w:t>течественной и мировой культуры</w:t>
      </w:r>
      <w:r w:rsidR="00BC4C6B" w:rsidRPr="00461266">
        <w:rPr>
          <w:color w:val="auto"/>
          <w:sz w:val="28"/>
          <w:szCs w:val="28"/>
        </w:rPr>
        <w:t>;</w:t>
      </w:r>
    </w:p>
    <w:p w:rsidR="00BC4C6B" w:rsidRPr="00461266" w:rsidRDefault="00DA041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>Государственный реестр культурного достояния – свод наиболее значимых объектов Государственного реестра н</w:t>
      </w:r>
      <w:r w:rsidR="00DF491B" w:rsidRPr="00461266">
        <w:rPr>
          <w:rFonts w:ascii="Times New Roman" w:hAnsi="Times New Roman"/>
          <w:color w:val="000000"/>
          <w:sz w:val="28"/>
          <w:szCs w:val="28"/>
        </w:rPr>
        <w:t xml:space="preserve">едвижимых памятников, наиболее 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ценных и важных предметов Музейного Фонда, книг и изданий Библиотечного Фонда, документов Архивного Фонда, а также иные формы материальных и духовных культурных ценностей, позволяющих в самом полном объеме отобразить самобытные черты культуры народов Донбасса, содержательно выразить ее неповторимый характер, способствующих воспитанию патриотизма и высоких нравственных идеалов, имеющих особое значение для истории и культуры Донецкой Народной Республики (далее </w:t>
      </w:r>
      <w:r w:rsidR="00966E0C" w:rsidRPr="00461266">
        <w:rPr>
          <w:rFonts w:ascii="Times New Roman" w:hAnsi="Times New Roman"/>
          <w:color w:val="000000"/>
          <w:sz w:val="28"/>
          <w:szCs w:val="28"/>
        </w:rPr>
        <w:t>–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 Государственный Реестр);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>духовная сфера – система представлений о мире и человеке, о человеческом обществе и отношениях людей, о ценностях и их иерархии, а также система отношений между людьми, отражающая духовно-нравственную жизнь общества, представленную такими подсистемами, как культура, наука, религия, мораль, идеология, искусство;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информационная среда – совокупность средств массовой информации, радио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и телевещание, информационно-телекоммуникационные сети общего пользования, в том числе информаци</w:t>
      </w:r>
      <w:r w:rsidR="007F6146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153064" w:rsidRPr="00461266">
        <w:rPr>
          <w:rFonts w:ascii="Times New Roman" w:hAnsi="Times New Roman"/>
          <w:sz w:val="28"/>
          <w:szCs w:val="28"/>
        </w:rPr>
        <w:t xml:space="preserve">Интернет, текстовые и визуальные материалы, информация, а также созданные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и создаваемые цифровые архивы, библиотеки, оцифрованные музейные фонды, базы данных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>искусство – творческая художественная деятельность в сферах литературы, архитектуры, живописи, графики, декоративно-прикладного искусства, музыки, танца, театра, кино, фото и други</w:t>
      </w:r>
      <w:r w:rsidR="00256DCF" w:rsidRPr="00461266">
        <w:rPr>
          <w:rFonts w:ascii="Times New Roman" w:hAnsi="Times New Roman"/>
          <w:sz w:val="28"/>
          <w:szCs w:val="28"/>
        </w:rPr>
        <w:t>х</w:t>
      </w:r>
      <w:r w:rsidR="00BC4C6B" w:rsidRPr="00461266">
        <w:rPr>
          <w:rFonts w:ascii="Times New Roman" w:hAnsi="Times New Roman"/>
          <w:sz w:val="28"/>
          <w:szCs w:val="28"/>
        </w:rPr>
        <w:t xml:space="preserve"> вид</w:t>
      </w:r>
      <w:r w:rsidR="00256DCF" w:rsidRPr="00461266">
        <w:rPr>
          <w:rFonts w:ascii="Times New Roman" w:hAnsi="Times New Roman"/>
          <w:sz w:val="28"/>
          <w:szCs w:val="28"/>
        </w:rPr>
        <w:t xml:space="preserve">ах </w:t>
      </w:r>
      <w:r w:rsidR="00BC4C6B" w:rsidRPr="00461266">
        <w:rPr>
          <w:rFonts w:ascii="Times New Roman" w:hAnsi="Times New Roman"/>
          <w:sz w:val="28"/>
          <w:szCs w:val="28"/>
        </w:rPr>
        <w:t>деятельности человека, отображающих действительность в художественных образах;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8</w:t>
      </w:r>
      <w:r w:rsidR="00551F1D" w:rsidRPr="00461266">
        <w:rPr>
          <w:rFonts w:ascii="Times New Roman" w:hAnsi="Times New Roman"/>
          <w:bCs/>
          <w:sz w:val="28"/>
          <w:szCs w:val="28"/>
        </w:rPr>
        <w:t>) 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кинематография </w:t>
      </w:r>
      <w:r w:rsidR="00966E0C" w:rsidRPr="00461266">
        <w:rPr>
          <w:rFonts w:ascii="Times New Roman" w:hAnsi="Times New Roman"/>
          <w:bCs/>
          <w:sz w:val="28"/>
          <w:szCs w:val="28"/>
        </w:rPr>
        <w:t>–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 отрасль культуры, объединяющая творческую, научную, производственную, образовательную деятельность, направленная на создание и использование аудиовизуальных произведений в любой форме и различных жанрах;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осуществляющие концертную, музыкально-просветительскую и гастрольную деятельность на территории Донецкой Народной Республики и за ее пределами, а именно: публичное исполнение произведений культуры, литературы и искусства; способствующие популяризации художественных коллективов и отдельных исполнителей, с целью пропаганды и сохранения лучших образцов мирового музыкального и культурного наследия</w:t>
      </w:r>
      <w:r w:rsidR="00DB2C2A" w:rsidRPr="00461266">
        <w:rPr>
          <w:rFonts w:ascii="Times New Roman" w:hAnsi="Times New Roman"/>
          <w:bCs/>
          <w:sz w:val="28"/>
          <w:szCs w:val="28"/>
        </w:rPr>
        <w:t>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материальных и духовных ценностей, созданных и создаваемых человечеством и способствующих гармоничному развитию личности, воспитанию патриотизма и удовлетворению эстетических потребностей и интересов граждан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2C2A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центры повседневного общения в сфере досуговой деятельности (клубы, парки культуры и отдыха, дома и дворцы культуры, центры (дома) народного творчества и другие), развития личности, самодеятельного художественного народного творчества, деятельность которых регулируется в порядке, установленном законодательством Донецкой Народной Республики</w:t>
      </w:r>
      <w:r w:rsidR="00DB2C2A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1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="00BF5A0A">
        <w:rPr>
          <w:color w:val="auto"/>
          <w:sz w:val="28"/>
          <w:szCs w:val="28"/>
        </w:rPr>
        <w:t>культурные блага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BC4C6B" w:rsidRPr="00461266">
        <w:rPr>
          <w:color w:val="auto"/>
          <w:sz w:val="28"/>
          <w:szCs w:val="28"/>
        </w:rPr>
        <w:t>условия и услуги, предоставляемые юридическими и физическими лицами для удовлетворения культурных потребностей граждан, культурных сообществ и общества в целом;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культурная деятельность (деятельность в сфере культуры)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творческая, научная, образовательная, культурно-досуговая, библиотечная,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музейная, театральная, хозяйственная, информационная, концертная и развлекательная деятельность по созданию, распространению, сохранению, изучению, освоению и популяризации культурных ценностей и предоставлению культурных благ в области культурного наследия, народного творчества,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культуры, международного культурного сотрудничества</w:t>
      </w:r>
      <w:r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культурное достояние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культурные ценности, особо ценные объекты культуры (произведения искусства, фонды и коллекции, объекты культурного наследия), а также организации культуры, творческие коллективы, деятели культуры, имеющие общегосударственное особое значение для истории и культуры страны, включенные в Государственный реестр;</w:t>
      </w:r>
    </w:p>
    <w:p w:rsidR="00BC4C6B" w:rsidRPr="00461266" w:rsidRDefault="00256DC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культурное наследие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совокупность предметов, явлений и произведений, имеющих историческую и культурную ценность. 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сооружения, произведения изобразительного, прикладного и народного искусства, документы, книги, фотографии –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литература,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пространство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сфера, в которой в соответствии с законодательством проводится культурная деятельность, и удовлетворяются культурные, информационные и досуговые потребности граждан, которая включает радио, телевидение, периодические печатные издания, </w:t>
      </w:r>
      <w:r w:rsidRPr="00461266">
        <w:rPr>
          <w:rFonts w:ascii="Times New Roman" w:hAnsi="Times New Roman"/>
          <w:sz w:val="28"/>
          <w:szCs w:val="28"/>
        </w:rPr>
        <w:lastRenderedPageBreak/>
        <w:t>книгоиздательскую продукцию, рынок культурных благ, культурно-творческу</w:t>
      </w:r>
      <w:r w:rsidR="00966E0C" w:rsidRPr="00461266">
        <w:rPr>
          <w:rFonts w:ascii="Times New Roman" w:hAnsi="Times New Roman"/>
          <w:sz w:val="28"/>
          <w:szCs w:val="28"/>
        </w:rPr>
        <w:t>ю среду, среду искусства, а так</w:t>
      </w:r>
      <w:r w:rsidRPr="00461266">
        <w:rPr>
          <w:rFonts w:ascii="Times New Roman" w:hAnsi="Times New Roman"/>
          <w:sz w:val="28"/>
          <w:szCs w:val="28"/>
        </w:rPr>
        <w:t xml:space="preserve">же информационно-телекоммуникационные сети общего пользования, в том числе </w:t>
      </w:r>
      <w:r w:rsidR="00FF5F68" w:rsidRPr="00461266">
        <w:rPr>
          <w:rFonts w:ascii="Times New Roman" w:hAnsi="Times New Roman"/>
          <w:sz w:val="28"/>
          <w:szCs w:val="28"/>
        </w:rPr>
        <w:t>информаци</w:t>
      </w:r>
      <w:r w:rsidR="00966E0C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FF5F68" w:rsidRPr="00461266">
        <w:rPr>
          <w:rFonts w:ascii="Times New Roman" w:hAnsi="Times New Roman"/>
          <w:sz w:val="28"/>
          <w:szCs w:val="28"/>
        </w:rPr>
        <w:t>Интернет</w:t>
      </w:r>
      <w:r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разнообразие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неповторимость и многообразие форм культуры, современных и исторических, запечатленных в объектах культурного наследия, проявляющиеся в особенностях, присущих различным социально-демографическим группам, этническим, территориальным и иным культурным сообществам, в особенности коренным народам и представителям национальных культур, являющиеся общим достоянием и источником развития человечества;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8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сообщество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форма культурного самоопределения, представляющая собой свободное объединение граждан, относящих себя к определенной культуре (носителей культуры), разделяющих общие ценности, традиции, верования, на основе их добровольной самоорганизации в любых формах в целях совместного участия в культурной жизни в соответствии с законодательством Донецкой Народной Республики;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9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культурные ценности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A62749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научно-исследовательское и культурно-образовательное учреждение, созданное для изучения, сохранения, использования и популяризации музейных предметов и музейных коллекций с научной и образовательной целью, приобщения граждан к достижениям отечественного и мирового культурного наследия;</w:t>
      </w:r>
    </w:p>
    <w:p w:rsidR="005A728C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3C18" w:rsidRPr="004612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ародное художественное творчество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форм народного творчества, деятельность по созданию художественных изделий декоративного назначения,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механизированного труда мастеров народного художественного творчества.</w:t>
      </w:r>
    </w:p>
    <w:p w:rsidR="004F2437" w:rsidRPr="00461266" w:rsidRDefault="00434B49" w:rsidP="00BF5A0A">
      <w:pPr>
        <w:pStyle w:val="Default"/>
        <w:spacing w:after="360"/>
        <w:ind w:right="0" w:firstLine="709"/>
        <w:rPr>
          <w:sz w:val="28"/>
          <w:szCs w:val="28"/>
        </w:rPr>
      </w:pPr>
      <w:r w:rsidRPr="00461266">
        <w:rPr>
          <w:color w:val="auto"/>
          <w:sz w:val="28"/>
          <w:szCs w:val="28"/>
        </w:rPr>
        <w:lastRenderedPageBreak/>
        <w:t>2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 xml:space="preserve">научная деятельность в сфере культуры – индивидуальная или коллективная деятельность, связанная с изучением культурного наследия </w:t>
      </w:r>
      <w:r w:rsidR="00BF5A0A">
        <w:rPr>
          <w:color w:val="auto"/>
          <w:sz w:val="28"/>
          <w:szCs w:val="28"/>
        </w:rPr>
        <w:t>и (или)</w:t>
      </w:r>
      <w:r w:rsidRPr="00461266">
        <w:rPr>
          <w:color w:val="auto"/>
          <w:sz w:val="28"/>
          <w:szCs w:val="28"/>
        </w:rPr>
        <w:t xml:space="preserve"> его интерпретацией;</w:t>
      </w:r>
    </w:p>
    <w:p w:rsidR="004F2437" w:rsidRPr="00461266" w:rsidRDefault="00434B4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научный работник (сотрудник) в сфере культуры </w:t>
      </w:r>
      <w:r w:rsidR="00966E0C" w:rsidRPr="00461266">
        <w:rPr>
          <w:rFonts w:ascii="Times New Roman" w:hAnsi="Times New Roman"/>
          <w:sz w:val="28"/>
          <w:szCs w:val="28"/>
        </w:rPr>
        <w:t xml:space="preserve">– </w:t>
      </w:r>
      <w:r w:rsidRPr="00461266">
        <w:rPr>
          <w:rFonts w:ascii="Times New Roman" w:hAnsi="Times New Roman"/>
          <w:sz w:val="28"/>
          <w:szCs w:val="28"/>
        </w:rPr>
        <w:t>физическое лицо, чья профессиональная деятельность направлена на научное изучение, реконструкцию, реставрацию интерпретацию и охрану культурного наследия;</w:t>
      </w:r>
    </w:p>
    <w:p w:rsidR="00632530" w:rsidRPr="00461266" w:rsidRDefault="00153064" w:rsidP="00BF5A0A">
      <w:pPr>
        <w:pStyle w:val="Default"/>
        <w:spacing w:after="360"/>
        <w:ind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461266">
        <w:rPr>
          <w:rFonts w:eastAsia="Calibri"/>
          <w:color w:val="auto"/>
          <w:sz w:val="28"/>
          <w:szCs w:val="28"/>
          <w:lang w:eastAsia="en-US"/>
        </w:rPr>
        <w:t>2</w:t>
      </w:r>
      <w:r w:rsidR="00552A6F" w:rsidRPr="00461266">
        <w:rPr>
          <w:rFonts w:eastAsia="Calibri"/>
          <w:color w:val="auto"/>
          <w:sz w:val="28"/>
          <w:szCs w:val="28"/>
          <w:lang w:eastAsia="en-US"/>
        </w:rPr>
        <w:t>4</w:t>
      </w:r>
      <w:r w:rsidR="00551F1D" w:rsidRPr="00461266">
        <w:rPr>
          <w:rFonts w:eastAsia="Calibri"/>
          <w:color w:val="auto"/>
          <w:sz w:val="28"/>
          <w:szCs w:val="28"/>
          <w:lang w:eastAsia="en-US"/>
        </w:rPr>
        <w:t>) </w:t>
      </w:r>
      <w:r w:rsidRPr="00461266">
        <w:rPr>
          <w:rFonts w:eastAsia="Calibri"/>
          <w:color w:val="auto"/>
          <w:sz w:val="28"/>
          <w:szCs w:val="28"/>
          <w:lang w:eastAsia="en-US"/>
        </w:rPr>
        <w:t>нематериальное культурное наследие (нематериальные объекты культуры) – совокупность форм культурной деятельности человеческого сообщества, формирующая у его представителей чувства самобытности и преемственности, выраженная как в физической форме (обряды, особенности быта, фольклор и др.), так и не заключенная в физическую форму (язык, песни, устное народное творчество);</w:t>
      </w:r>
    </w:p>
    <w:p w:rsidR="00BC4C6B" w:rsidRPr="00461266" w:rsidRDefault="00552A6F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25</w:t>
      </w:r>
      <w:r w:rsidR="00551F1D" w:rsidRPr="00461266">
        <w:rPr>
          <w:color w:val="auto"/>
          <w:sz w:val="28"/>
          <w:szCs w:val="28"/>
        </w:rPr>
        <w:t>) </w:t>
      </w:r>
      <w:r w:rsidR="00153064" w:rsidRPr="00461266">
        <w:rPr>
          <w:color w:val="auto"/>
          <w:sz w:val="28"/>
          <w:szCs w:val="28"/>
        </w:rPr>
        <w:t>объекты государственной культурной политики – объекты материального и нематериального культурного наследия</w:t>
      </w:r>
      <w:r w:rsidR="00BC4C6B" w:rsidRPr="00461266">
        <w:rPr>
          <w:color w:val="auto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объект культурного наследия – созданный человеком природный или природно-антропогенный объект материальной или духовной культуры, дошедший до нашего времени от предшествующих поколений и представляющий собой ценность в археологическом, этнологическом, историческом, архитектурном, художественно-эстетическом отношении, сохранивший свою аутентичность, независимо от степени сохранности объекта, а также его элементы, связанные с ним движимые предметы, занимаемая им территория (акватория), комплекс (ансамбль) таких объектов или место связанное со значимым событием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любой организационно-правовой формы и формы собственности, созданные в соответствии с законодательством Донецкой Народной Республики, основной деятельностью которых является деятельность в сфере культуры и искусства, а также структурные подразделения юридических лиц, функции которых заключаются в осуществлении деятельности в сфере культуры и искусства</w:t>
      </w:r>
      <w:r w:rsidR="00DB558E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особый правовой режим объектов культурного достояния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меры, принимаемые государством по сохранению, содержанию, восстановлению, охране и использованию объектов историко-культурного наследия;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отраслевая система поощрения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>форма морального и материального стимулирования работников культуры и искусства за вклад в развитие отрасли;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30</w:t>
      </w:r>
      <w:r w:rsidR="0063518B" w:rsidRPr="00461266">
        <w:rPr>
          <w:rFonts w:ascii="Times New Roman" w:hAnsi="Times New Roman"/>
          <w:sz w:val="28"/>
          <w:szCs w:val="28"/>
        </w:rPr>
        <w:t>) </w:t>
      </w:r>
      <w:r w:rsidR="00E60CFD" w:rsidRPr="00461266">
        <w:rPr>
          <w:rFonts w:ascii="Times New Roman" w:hAnsi="Times New Roman"/>
          <w:sz w:val="28"/>
          <w:szCs w:val="28"/>
        </w:rPr>
        <w:t>представители национальных культур – группы людей, имеющи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общее происхождение, проживающи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на территории государства и являющиеся его гражданами, которые объединились для сохранения, возрождения и развития культурной, языковой, религиозной самобытности этнического сообщества</w:t>
      </w:r>
      <w:r w:rsidR="00BC4C6B" w:rsidRPr="00461266">
        <w:rPr>
          <w:rFonts w:ascii="Times New Roman" w:hAnsi="Times New Roman"/>
          <w:sz w:val="28"/>
          <w:szCs w:val="28"/>
        </w:rPr>
        <w:t>;</w:t>
      </w:r>
    </w:p>
    <w:p w:rsidR="006809B1" w:rsidRPr="00461266" w:rsidRDefault="00434B49" w:rsidP="00BF5A0A">
      <w:pPr>
        <w:pStyle w:val="11"/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работник культуры </w:t>
      </w:r>
      <w:r w:rsidR="00966E0C" w:rsidRPr="0046126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hAnsi="Times New Roman"/>
          <w:sz w:val="28"/>
          <w:szCs w:val="28"/>
          <w:lang w:eastAsia="ru-RU"/>
        </w:rPr>
        <w:t>физическое лицо, профессиональная деятельность которого связана с созданием, сохранением, научным изучением, развитием, распространением, использованием культурных ценностей и приобщением к ним граждан</w:t>
      </w:r>
      <w:r w:rsidR="00BF5A0A">
        <w:rPr>
          <w:rFonts w:ascii="Times New Roman" w:hAnsi="Times New Roman"/>
          <w:sz w:val="28"/>
          <w:szCs w:val="28"/>
          <w:lang w:eastAsia="ru-RU"/>
        </w:rPr>
        <w:t>;</w:t>
      </w:r>
    </w:p>
    <w:p w:rsidR="00BC4C6B" w:rsidRPr="00461266" w:rsidRDefault="00434B4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2</w:t>
      </w:r>
      <w:r w:rsidR="0063518B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>сохранение культурного наследия – обеспечение юридической и физической сохранности объектов материального культурного наследия, сбор, документирование и изучение объектов нематериального культурного наследия, вовлечение в культурный и научный оборот объектов культурного наследия</w:t>
      </w:r>
      <w:r w:rsidR="00BF5A0A">
        <w:rPr>
          <w:color w:val="auto"/>
          <w:sz w:val="28"/>
          <w:szCs w:val="28"/>
        </w:rPr>
        <w:t>;</w:t>
      </w:r>
    </w:p>
    <w:p w:rsidR="00DB558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518B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мероприятия в области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проведению памятных и юбилейных дат, дней культуры, фестивалей, смотров, конкурсов, выставок, открытие новых музеев, музейных экспозиций и увековечение памяти видных деятелей государства на республиканском уровне и за рубежом</w:t>
      </w:r>
      <w:r w:rsidR="00DB558E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423C18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4</w:t>
      </w:r>
      <w:r w:rsidR="0063518B" w:rsidRPr="00461266">
        <w:rPr>
          <w:color w:val="auto"/>
          <w:sz w:val="28"/>
          <w:szCs w:val="28"/>
        </w:rPr>
        <w:t>) </w:t>
      </w:r>
      <w:r w:rsidR="00BC4C6B" w:rsidRPr="00461266">
        <w:rPr>
          <w:color w:val="auto"/>
          <w:sz w:val="28"/>
          <w:szCs w:val="28"/>
        </w:rPr>
        <w:t>субъекты государственной культурной политики – органы государственной власти Донецкой Народной Республики и органы местного самоуправления, образовательные, научные организации, организации и учреждения культуры, общественные объединения и организации, иные организации, осуществляющие деятельность в области искусства, народного творчества, науки, образования, просвещения, воспитания, семейных отношений, работы с детьми и молодежью;</w:t>
      </w:r>
    </w:p>
    <w:p w:rsidR="00BC4C6B" w:rsidRPr="00461266" w:rsidRDefault="00423C18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культурной деятельности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органы, юридические лица и граждане, участвующие в деятельности в </w:t>
      </w:r>
      <w:r w:rsidR="007F363B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творческая деятельность – индивидуальная или коллективная деятельность в сфере культуры, связанная с созданием культурных ценностей </w:t>
      </w:r>
      <w:r w:rsidR="00BF5A0A">
        <w:rPr>
          <w:rFonts w:ascii="Times New Roman" w:hAnsi="Times New Roman"/>
          <w:sz w:val="28"/>
          <w:szCs w:val="28"/>
        </w:rPr>
        <w:t>и (или)</w:t>
      </w:r>
      <w:r w:rsidR="00BC4C6B" w:rsidRPr="00461266">
        <w:rPr>
          <w:rFonts w:ascii="Times New Roman" w:hAnsi="Times New Roman"/>
          <w:sz w:val="28"/>
          <w:szCs w:val="28"/>
        </w:rPr>
        <w:t xml:space="preserve"> их интерпретацией;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работник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809B1" w:rsidRPr="00461266">
        <w:rPr>
          <w:rFonts w:ascii="Times New Roman" w:hAnsi="Times New Roman"/>
          <w:sz w:val="28"/>
          <w:szCs w:val="28"/>
        </w:rPr>
        <w:t>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или нет в трудовых или гражданско-правовых отношениях с организациями культуры и является или нет членом какого-либо объединения творческих работников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союз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общественное объединение профессиональных творческих работников одного или нескольких жанров культуры, создаваемое на основе их индивидуального членства;</w:t>
      </w:r>
    </w:p>
    <w:p w:rsidR="0077493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организации культуры, основной деятельностью которых является подготовка и показ спектаклей, других публичных произведений и предоставление сопутствующих этому услуг, в целях формирования и удовлетворения духовных потребностей зрителей в сценическом искусстве, а также развитие театрального искусства</w:t>
      </w:r>
      <w:r w:rsidR="008178E7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493E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цирк – организация культуры, основная деятельность которого направлена на создание и публичное представление цирковых произведений;</w:t>
      </w:r>
    </w:p>
    <w:p w:rsidR="00C7250F" w:rsidRPr="00461266" w:rsidRDefault="008178E7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2A6F" w:rsidRPr="00461266">
        <w:rPr>
          <w:rFonts w:ascii="Times New Roman" w:hAnsi="Times New Roman"/>
          <w:sz w:val="28"/>
          <w:szCs w:val="28"/>
        </w:rPr>
        <w:t>1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552A6F" w:rsidRPr="00461266">
        <w:rPr>
          <w:rFonts w:ascii="Times New Roman" w:hAnsi="Times New Roman"/>
          <w:sz w:val="28"/>
          <w:szCs w:val="28"/>
        </w:rPr>
        <w:t xml:space="preserve">цирковая деятельность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552A6F" w:rsidRPr="00461266">
        <w:rPr>
          <w:rFonts w:ascii="Times New Roman" w:hAnsi="Times New Roman"/>
          <w:sz w:val="28"/>
          <w:szCs w:val="28"/>
        </w:rPr>
        <w:t xml:space="preserve"> деятельность в области циркового дела, связанная с созданием, публичным исполнением, публичным показом цирковых произведений, обеспечением условий для развития циркового творчества, подготовкой профессиональных кадров, пропагандой лучших образцов циркового искусства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Правовое регулирование отношений в сфере культуры</w:t>
      </w:r>
    </w:p>
    <w:p w:rsidR="00E60CFD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60CFD" w:rsidRPr="00461266">
        <w:rPr>
          <w:rFonts w:ascii="Times New Roman" w:hAnsi="Times New Roman"/>
          <w:sz w:val="28"/>
          <w:szCs w:val="28"/>
        </w:rPr>
        <w:t>Правовое регулирование отношений в сфере культуры основывается на положениях Конституции Донецкой Народной Республики и осуществляется настоящим Законом, иными законами и нормативными правовыми актами Донецкой Народной Республики.</w:t>
      </w:r>
    </w:p>
    <w:p w:rsidR="00552A6F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52A6F" w:rsidRPr="00461266">
        <w:rPr>
          <w:rFonts w:ascii="Times New Roman" w:hAnsi="Times New Roman"/>
          <w:sz w:val="28"/>
          <w:szCs w:val="28"/>
        </w:rPr>
        <w:t>Если международным договором в сфере культуры установлены иные правила, чем те, которые предусмотрены настоящим Законом, иными законами и нормативными правовыми актами Донецкой Народной Республики</w:t>
      </w:r>
      <w:r w:rsidR="00DF7F80" w:rsidRPr="00461266">
        <w:rPr>
          <w:rFonts w:ascii="Times New Roman" w:hAnsi="Times New Roman"/>
          <w:sz w:val="28"/>
          <w:szCs w:val="28"/>
        </w:rPr>
        <w:t>, применяются правила международного договора</w:t>
      </w:r>
      <w:r w:rsidR="00552A6F" w:rsidRPr="00461266">
        <w:rPr>
          <w:rFonts w:ascii="Times New Roman" w:hAnsi="Times New Roman"/>
          <w:sz w:val="28"/>
          <w:szCs w:val="28"/>
        </w:rPr>
        <w:t>.</w:t>
      </w:r>
    </w:p>
    <w:p w:rsidR="00C56077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3. </w:t>
      </w:r>
      <w:r w:rsidR="00552A6F" w:rsidRPr="00461266">
        <w:rPr>
          <w:rFonts w:ascii="Times New Roman" w:hAnsi="Times New Roman"/>
          <w:sz w:val="28"/>
          <w:szCs w:val="28"/>
        </w:rPr>
        <w:t>Установленные настоящим Законом нормы распространяются на всех физических и юридических лиц, осуществляющих деятельность в сфере культуры на территории Донецкой Народной Республики, вне зависимости от их организационно-правовой формы и формы собственности.</w:t>
      </w:r>
    </w:p>
    <w:p w:rsidR="004F540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1F1D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Особенности, связанные с осуществлением отдельных видов деятельности в сфере культуры, регулируются соответствующим </w:t>
      </w:r>
      <w:r w:rsidR="00C56077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, принимаемым в со</w:t>
      </w:r>
      <w:r w:rsidR="00C56077" w:rsidRPr="00461266">
        <w:rPr>
          <w:rFonts w:ascii="Times New Roman" w:hAnsi="Times New Roman"/>
          <w:sz w:val="28"/>
          <w:szCs w:val="28"/>
        </w:rPr>
        <w:t>ответствии с настоящим З</w:t>
      </w:r>
      <w:r w:rsidR="004F540F" w:rsidRPr="00461266">
        <w:rPr>
          <w:rFonts w:ascii="Times New Roman" w:hAnsi="Times New Roman"/>
          <w:sz w:val="28"/>
          <w:szCs w:val="28"/>
        </w:rPr>
        <w:t>аконом.</w:t>
      </w:r>
    </w:p>
    <w:p w:rsidR="006F419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63518B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Отношения в сфере культуры, касающиеся правовой охраны и использования объектов интеллектуальной собственности, регулируются </w:t>
      </w:r>
      <w:r w:rsidR="00D8562B" w:rsidRPr="00461266">
        <w:rPr>
          <w:rFonts w:ascii="Times New Roman" w:hAnsi="Times New Roman"/>
          <w:sz w:val="28"/>
          <w:szCs w:val="28"/>
        </w:rPr>
        <w:t xml:space="preserve">гражданским </w:t>
      </w:r>
      <w:r w:rsidR="006F419F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386F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принципы деятельности государства в сфере культуры</w:t>
      </w:r>
    </w:p>
    <w:p w:rsidR="00E60CFD" w:rsidRPr="00461266" w:rsidRDefault="00E60CF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Деятельность государства в сфере культуры основывается на следующих принципах: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60CFD" w:rsidRPr="00461266">
        <w:rPr>
          <w:rFonts w:ascii="Times New Roman" w:hAnsi="Times New Roman"/>
          <w:sz w:val="28"/>
          <w:szCs w:val="28"/>
        </w:rPr>
        <w:t>признание, обеспечение и защита прав и свобод человека в сфере культуры;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60CFD" w:rsidRPr="00461266">
        <w:rPr>
          <w:rFonts w:ascii="Times New Roman" w:hAnsi="Times New Roman"/>
          <w:sz w:val="28"/>
          <w:szCs w:val="28"/>
        </w:rPr>
        <w:t>признание равного права на существование и развитие культур, равенства прав и свобод в сфере культуры для всех этнических, социально-демографических и иных культурных сообществ;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творческом развитии и самореализации личности;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обеспечении социальной сплоченности и устойчивого развития общества;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E60CFD" w:rsidRPr="00461266">
        <w:rPr>
          <w:rFonts w:ascii="Times New Roman" w:hAnsi="Times New Roman"/>
          <w:sz w:val="28"/>
          <w:szCs w:val="28"/>
        </w:rPr>
        <w:t>признание культуры стратегическим ресурсом инновационного развития Донецкой Народной Республики;</w:t>
      </w:r>
    </w:p>
    <w:p w:rsidR="00E60CFD" w:rsidRPr="00461266" w:rsidRDefault="007D2D5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E60CFD" w:rsidRPr="00461266">
        <w:rPr>
          <w:rFonts w:ascii="Times New Roman" w:hAnsi="Times New Roman"/>
          <w:sz w:val="28"/>
          <w:szCs w:val="28"/>
        </w:rPr>
        <w:t>обеспечение единства информационного пространства и доступности информации в сфере культуры как ключевого условия реализации права на участие в культурной жизни;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7) </w:t>
      </w:r>
      <w:r w:rsidR="00E60CFD" w:rsidRPr="00461266">
        <w:rPr>
          <w:rFonts w:ascii="Times New Roman" w:hAnsi="Times New Roman"/>
          <w:sz w:val="28"/>
          <w:szCs w:val="28"/>
        </w:rPr>
        <w:t>обеспечение условий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E60CFD" w:rsidRPr="00461266">
        <w:rPr>
          <w:rFonts w:ascii="Times New Roman" w:hAnsi="Times New Roman"/>
          <w:sz w:val="28"/>
          <w:szCs w:val="28"/>
        </w:rPr>
        <w:t>защита национального культурного достояния;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E60CFD" w:rsidRPr="00461266">
        <w:rPr>
          <w:rFonts w:ascii="Times New Roman" w:hAnsi="Times New Roman"/>
          <w:sz w:val="28"/>
          <w:szCs w:val="28"/>
        </w:rPr>
        <w:t>обеспечения выявления, изучения и сохранения, а также развития культурного наследия как источника творческой активности личности и культурного разнообразия;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 </w:t>
      </w:r>
      <w:r w:rsidR="00E60CFD" w:rsidRPr="00461266">
        <w:rPr>
          <w:rFonts w:ascii="Times New Roman" w:hAnsi="Times New Roman"/>
          <w:sz w:val="28"/>
          <w:szCs w:val="28"/>
        </w:rPr>
        <w:t>невмешательство в творческую деятельность со стороны органов государственной власти и органов местного самоуправления, за исключением случаев, когда таковая может попирать нравственные устои общества, национальные или религиозные чувства, носить экстремистский характер или провоцировать социальную нестабильность, угрожая безопасности Донецкой Народн</w:t>
      </w:r>
      <w:r w:rsidR="00FF5F68" w:rsidRPr="00461266">
        <w:rPr>
          <w:rFonts w:ascii="Times New Roman" w:hAnsi="Times New Roman"/>
          <w:sz w:val="28"/>
          <w:szCs w:val="28"/>
        </w:rPr>
        <w:t>ой Республики;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E60CFD" w:rsidRPr="00461266">
        <w:rPr>
          <w:rFonts w:ascii="Times New Roman" w:hAnsi="Times New Roman"/>
          <w:sz w:val="28"/>
          <w:szCs w:val="28"/>
        </w:rPr>
        <w:t>ответственность органов государственной власти и органов местного самоуправления за сохранение и развитие культуры;</w:t>
      </w:r>
    </w:p>
    <w:p w:rsidR="00386FD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E60CFD" w:rsidRPr="00461266">
        <w:rPr>
          <w:rFonts w:ascii="Times New Roman" w:hAnsi="Times New Roman"/>
          <w:sz w:val="28"/>
          <w:szCs w:val="28"/>
        </w:rPr>
        <w:t xml:space="preserve">соблюдение международных договоров Донецкой Народной Республики в сфере культуры.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86FD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Равное достоинство культур </w:t>
      </w:r>
      <w:r w:rsidR="00777310" w:rsidRPr="00461266">
        <w:rPr>
          <w:rFonts w:ascii="Times New Roman" w:hAnsi="Times New Roman"/>
          <w:b/>
          <w:sz w:val="28"/>
          <w:szCs w:val="28"/>
        </w:rPr>
        <w:t>представителей национальных культур</w:t>
      </w:r>
      <w:r w:rsidR="00971214" w:rsidRPr="00971214">
        <w:rPr>
          <w:rFonts w:ascii="Times New Roman" w:hAnsi="Times New Roman"/>
          <w:b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и иных этнических общностей </w:t>
      </w:r>
      <w:r w:rsidR="004E012B" w:rsidRPr="00461266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, их прав и свобод в области культуры</w:t>
      </w:r>
    </w:p>
    <w:p w:rsidR="00BF5A0A" w:rsidRPr="00342D6B" w:rsidRDefault="00552A6F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Донецкая Народная Республика признает равное достоинство культур, равные права и свободы в области культуры всех проживающих в ней народов и иных этнических групп, представителей национальных культур, способствует созданию равных условий для научного изучения, сохранения и развития этих культур, обеспечивает и укрепляет целостность культуры посредством законодательного регулирования государственной культурной политики и государственных программ сохранения и развития культуры.</w:t>
      </w:r>
    </w:p>
    <w:p w:rsidR="00CD56C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5</w:t>
      </w:r>
      <w:r w:rsidR="00CD56C9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CD56C9" w:rsidRPr="00461266">
        <w:rPr>
          <w:rFonts w:ascii="Times New Roman" w:hAnsi="Times New Roman"/>
          <w:b/>
          <w:sz w:val="28"/>
          <w:szCs w:val="28"/>
        </w:rPr>
        <w:t>Язык</w:t>
      </w:r>
      <w:r w:rsidR="005330C1" w:rsidRPr="00461266">
        <w:rPr>
          <w:rFonts w:ascii="Times New Roman" w:hAnsi="Times New Roman"/>
          <w:b/>
          <w:sz w:val="28"/>
          <w:szCs w:val="28"/>
        </w:rPr>
        <w:t>и</w:t>
      </w:r>
      <w:r w:rsidR="00CD56C9" w:rsidRPr="00461266">
        <w:rPr>
          <w:rFonts w:ascii="Times New Roman" w:hAnsi="Times New Roman"/>
          <w:b/>
          <w:sz w:val="28"/>
          <w:szCs w:val="28"/>
        </w:rPr>
        <w:t xml:space="preserve"> в сфере культуры</w:t>
      </w:r>
    </w:p>
    <w:p w:rsidR="00386FD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CD56C9" w:rsidRPr="00461266">
        <w:rPr>
          <w:rFonts w:ascii="Times New Roman" w:hAnsi="Times New Roman"/>
          <w:sz w:val="28"/>
          <w:szCs w:val="28"/>
        </w:rPr>
        <w:t xml:space="preserve">Применение </w:t>
      </w:r>
      <w:r w:rsidR="001C24FE" w:rsidRPr="001C24FE">
        <w:rPr>
          <w:rFonts w:ascii="Times New Roman" w:hAnsi="Times New Roman"/>
          <w:sz w:val="28"/>
          <w:szCs w:val="28"/>
        </w:rPr>
        <w:t>государственного языка Донецкой Народной Республики</w:t>
      </w:r>
      <w:r w:rsidR="001C24FE" w:rsidRPr="00461266">
        <w:rPr>
          <w:rFonts w:ascii="Times New Roman" w:hAnsi="Times New Roman"/>
          <w:sz w:val="28"/>
          <w:szCs w:val="28"/>
        </w:rPr>
        <w:t xml:space="preserve"> </w:t>
      </w:r>
      <w:r w:rsidR="00CD56C9" w:rsidRPr="00461266">
        <w:rPr>
          <w:rFonts w:ascii="Times New Roman" w:hAnsi="Times New Roman"/>
          <w:sz w:val="28"/>
          <w:szCs w:val="28"/>
        </w:rPr>
        <w:t xml:space="preserve">в сфере культуры гарантируется Конституцией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F5A0A">
        <w:rPr>
          <w:rFonts w:ascii="Times New Roman" w:hAnsi="Times New Roman"/>
          <w:sz w:val="28"/>
          <w:szCs w:val="28"/>
        </w:rPr>
        <w:t>.</w:t>
      </w:r>
    </w:p>
    <w:p w:rsidR="001C24FE" w:rsidRPr="00461266" w:rsidRDefault="00E94DE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hyperlink r:id="rId13" w:history="1"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статьи 5 с изменениями, внесенными в соответствии с Законом от 11.09.2020 № 187-</w:t>
        </w:r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86FD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CD56C9" w:rsidRPr="00461266">
        <w:rPr>
          <w:rFonts w:ascii="Times New Roman" w:hAnsi="Times New Roman"/>
          <w:sz w:val="28"/>
          <w:szCs w:val="28"/>
        </w:rPr>
        <w:t xml:space="preserve">Государство обеспечивает всестороннее развитие и функционирование </w:t>
      </w:r>
      <w:r w:rsidR="001C24FE" w:rsidRPr="001C24FE">
        <w:rPr>
          <w:rFonts w:ascii="Times New Roman" w:hAnsi="Times New Roman"/>
          <w:sz w:val="28"/>
          <w:szCs w:val="28"/>
        </w:rPr>
        <w:t>государственного языка Донецкой Народной Республики</w:t>
      </w:r>
      <w:r w:rsidR="001C24FE" w:rsidRPr="00461266">
        <w:rPr>
          <w:rFonts w:ascii="Times New Roman" w:hAnsi="Times New Roman"/>
          <w:sz w:val="28"/>
          <w:szCs w:val="28"/>
        </w:rPr>
        <w:t xml:space="preserve"> </w:t>
      </w:r>
      <w:r w:rsidR="00CD56C9" w:rsidRPr="00461266">
        <w:rPr>
          <w:rFonts w:ascii="Times New Roman" w:hAnsi="Times New Roman"/>
          <w:sz w:val="28"/>
          <w:szCs w:val="28"/>
        </w:rPr>
        <w:t xml:space="preserve">в сфере культуры, гарантирует свободное использование языков всех </w:t>
      </w:r>
      <w:r w:rsidR="00952E14" w:rsidRPr="00461266">
        <w:rPr>
          <w:rFonts w:ascii="Times New Roman" w:hAnsi="Times New Roman"/>
          <w:sz w:val="28"/>
          <w:szCs w:val="28"/>
        </w:rPr>
        <w:t xml:space="preserve">представителей </w:t>
      </w:r>
      <w:r w:rsidR="00777310" w:rsidRPr="00461266">
        <w:rPr>
          <w:rFonts w:ascii="Times New Roman" w:hAnsi="Times New Roman"/>
          <w:sz w:val="28"/>
          <w:szCs w:val="28"/>
        </w:rPr>
        <w:t>национальных культур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D56C9" w:rsidRPr="00461266">
        <w:rPr>
          <w:rFonts w:ascii="Times New Roman" w:hAnsi="Times New Roman"/>
          <w:sz w:val="28"/>
          <w:szCs w:val="28"/>
        </w:rPr>
        <w:t>.</w:t>
      </w:r>
    </w:p>
    <w:p w:rsidR="001C24FE" w:rsidRPr="00461266" w:rsidRDefault="00E94DE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hyperlink r:id="rId14" w:history="1"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2 статьи 5 с изменениями, внесенными в соответствии с Законом от 11.09.2020 № 187-</w:t>
        </w:r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1C24FE" w:rsidRPr="001C24F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D606A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552A6F" w:rsidRPr="004612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552A6F" w:rsidRPr="00461266">
        <w:rPr>
          <w:rFonts w:ascii="Times New Roman" w:hAnsi="Times New Roman"/>
          <w:b/>
          <w:sz w:val="28"/>
          <w:szCs w:val="28"/>
        </w:rPr>
        <w:t>Права, свободы, обязанности человека, этнических групп, представителей национальных культур, и иных культурных сообществ Донецкой Народной Республики в сфере культуры и государственные гарантии их реализации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Неот</w:t>
      </w:r>
      <w:r w:rsidR="00DC7020" w:rsidRPr="00461266">
        <w:rPr>
          <w:rFonts w:ascii="Times New Roman" w:hAnsi="Times New Roman"/>
          <w:b/>
          <w:bCs/>
          <w:sz w:val="28"/>
          <w:szCs w:val="28"/>
        </w:rPr>
        <w:t>ъемлемость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гарантированность прав и свобод в сфере культуры</w:t>
      </w:r>
    </w:p>
    <w:p w:rsidR="00D805A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52A6F" w:rsidRPr="00461266">
        <w:rPr>
          <w:rFonts w:ascii="Times New Roman" w:hAnsi="Times New Roman"/>
          <w:sz w:val="28"/>
          <w:szCs w:val="28"/>
        </w:rPr>
        <w:t>В соответствии с общепризнанными принципами международного права, а также в соответствии с положениями Конституции Донецкой Народной Республики в Донецкой Народной Республике признаются и гарантируются права и свободы человека, этнических групп, представителей национальных культур в сфере культуры.</w:t>
      </w:r>
    </w:p>
    <w:p w:rsidR="00BB52A9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Права и свободы человека в сфере культуры неотчуждаемы и принадлежат каждому от рождения.</w:t>
      </w:r>
    </w:p>
    <w:p w:rsidR="00BB52A9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Государство гарантирует равенство прав и свобод человека в сфере культуры независимо от пола, расы, национальности, языка, происхождения, имущественного</w:t>
      </w:r>
      <w:r w:rsidR="009D19CF" w:rsidRPr="00461266">
        <w:rPr>
          <w:rFonts w:ascii="Times New Roman" w:hAnsi="Times New Roman"/>
          <w:sz w:val="28"/>
          <w:szCs w:val="28"/>
        </w:rPr>
        <w:t xml:space="preserve">, социального </w:t>
      </w:r>
      <w:r w:rsidRPr="00461266">
        <w:rPr>
          <w:rFonts w:ascii="Times New Roman" w:hAnsi="Times New Roman"/>
          <w:sz w:val="28"/>
          <w:szCs w:val="28"/>
        </w:rPr>
        <w:t xml:space="preserve">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</w:t>
      </w:r>
      <w:r w:rsidRPr="00461266">
        <w:rPr>
          <w:rFonts w:ascii="Times New Roman" w:hAnsi="Times New Roman"/>
          <w:sz w:val="28"/>
          <w:szCs w:val="28"/>
        </w:rPr>
        <w:lastRenderedPageBreak/>
        <w:t>ограничения прав человека в сфере культуры по признакам социальной, расовой, национальной, языковой или религиозной принадлежности.</w:t>
      </w:r>
    </w:p>
    <w:p w:rsidR="002E27D8" w:rsidRPr="00461266" w:rsidRDefault="00BF5A0A" w:rsidP="00342D6B">
      <w:pPr>
        <w:spacing w:after="360"/>
        <w:ind w:right="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639E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E27D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7D8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2E27D8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7F363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71214" w:rsidRPr="00EE7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 творчество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1.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Каждый человек имеет право на все виды творческой деятельности в соответствии со своими интересами и способностями. Право человека заниматься творческой деятельностью может осуществляться как на профессиональной, так и на непрофессиональной (любительской</w:t>
      </w:r>
      <w:r w:rsidR="00BF5A0A">
        <w:rPr>
          <w:rFonts w:ascii="Times New Roman" w:hAnsi="Times New Roman"/>
          <w:sz w:val="28"/>
          <w:szCs w:val="28"/>
          <w:lang w:eastAsia="ru-RU"/>
        </w:rPr>
        <w:t>)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2.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и непрофессиональны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творчески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и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равноправны в области авторского права и смежных прав, на интеллектуальную собственность, охрану секретов мастерства, свободу распоряжения результатами своего труда, поддержку государства. Профессиональная и непрофессиональная (любительская) творческая деятельность граждан осуществляется на коллективной или индивидуальной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Государство гарантирует каждому свободу всех видов творчества, право на все виды и формы творческой деятельности в соответствии с его интересами и способностями, за исключением случаев, когда проявление свободы творчества может оскорблять национальные или религиозные чувства, а также носить экстремистский характер или провоцировать социальную нестабильность, угрожая безопасности государства.</w:t>
      </w:r>
    </w:p>
    <w:p w:rsidR="00AA7E8E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D0EF7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A7E8E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A7E8E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на приобщение к культурным ценностям</w:t>
      </w:r>
    </w:p>
    <w:p w:rsidR="0034484E" w:rsidRPr="00461266" w:rsidRDefault="0034484E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4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устанавливается законодательством Донецкой Народной Республики.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каждому право на пользование учреждениями культуры, на доступ к культурным ценностям. Для детей дошкольного возраста, детей-сирот и детей, оставшиеся без попечения родителей, а также лиц из числа детей-сирот и детей, оставшихся без попечения родителей вследствие военных действий, детей-инвалидов, инвалидов I и II групп, инвалидов детства, инвалидов вследствие военной травмы или заболевания, полученных в период 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прохождения военной службы, детей военнослужащих, которые погибли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мероприятий по борьбе с терроризмом, детей погибших шахтеров, лиц, признанных в уста</w:t>
      </w:r>
      <w:r w:rsidR="00666B05" w:rsidRPr="00461266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малоимущими, р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еспубликанским органом исполнительной власти, реализующим государственную политику в сфере культуры, устанавливается Порядок организации льготного посещения организаций культуры.</w:t>
      </w:r>
    </w:p>
    <w:p w:rsidR="008D31AC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доступа к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рхивному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Музейному 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иблиотечному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ильмофонду Донецкой Народной Республики определяется законодательством Донецкой Народной Республики.</w:t>
      </w:r>
    </w:p>
    <w:p w:rsidR="00D805A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81711" w:rsidRPr="00461266">
        <w:rPr>
          <w:rFonts w:ascii="Times New Roman" w:hAnsi="Times New Roman"/>
          <w:bCs/>
          <w:sz w:val="28"/>
          <w:szCs w:val="28"/>
        </w:rPr>
        <w:t>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участие в культурной жизни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Каждый имеет право на участие в культурной жизни посредством: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своего образа жизни, основанного на тех или иных ценностях, традициях и верованиях;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34484E" w:rsidRPr="00461266">
        <w:rPr>
          <w:rFonts w:ascii="Times New Roman" w:hAnsi="Times New Roman"/>
          <w:sz w:val="28"/>
          <w:szCs w:val="28"/>
        </w:rPr>
        <w:t>свободного осуществления любого вида профессиональной и непрофессиональной (любительской) творческой деятельности;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34484E" w:rsidRPr="00461266">
        <w:rPr>
          <w:rFonts w:ascii="Times New Roman" w:hAnsi="Times New Roman"/>
          <w:sz w:val="28"/>
          <w:szCs w:val="28"/>
        </w:rPr>
        <w:t>личного участия в любых видах культурной деятельно</w:t>
      </w:r>
      <w:r w:rsidR="00666B05" w:rsidRPr="00461266">
        <w:rPr>
          <w:rFonts w:ascii="Times New Roman" w:hAnsi="Times New Roman"/>
          <w:sz w:val="28"/>
          <w:szCs w:val="28"/>
        </w:rPr>
        <w:t>сти, предусмотренных настоящим З</w:t>
      </w:r>
      <w:r w:rsidR="0034484E" w:rsidRPr="00461266">
        <w:rPr>
          <w:rFonts w:ascii="Times New Roman" w:hAnsi="Times New Roman"/>
          <w:sz w:val="28"/>
          <w:szCs w:val="28"/>
        </w:rPr>
        <w:t>аконом;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34484E" w:rsidRPr="00461266">
        <w:rPr>
          <w:rFonts w:ascii="Times New Roman" w:hAnsi="Times New Roman"/>
          <w:sz w:val="28"/>
          <w:szCs w:val="28"/>
        </w:rPr>
        <w:t>создания культурных ценностей и пользования ими;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34484E" w:rsidRPr="00461266">
        <w:rPr>
          <w:rFonts w:ascii="Times New Roman" w:hAnsi="Times New Roman"/>
          <w:sz w:val="28"/>
          <w:szCs w:val="28"/>
        </w:rPr>
        <w:t>пользования любыми культурными благами;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своей принадлежности к любому культурному сообществу и участия в его деятельности;</w:t>
      </w:r>
    </w:p>
    <w:p w:rsidR="00BB52A9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34484E" w:rsidRPr="00461266">
        <w:rPr>
          <w:rFonts w:ascii="Times New Roman" w:hAnsi="Times New Roman"/>
          <w:sz w:val="28"/>
          <w:szCs w:val="28"/>
        </w:rPr>
        <w:t>иных форм индивидуального или коллективного участия в культурной жизни.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0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самобытность</w:t>
      </w:r>
    </w:p>
    <w:p w:rsidR="00D71F86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Каждый человек, представители национальных культур, этнические группы, иные культурные сообщества имеют право на свободный выбор нравственных, эстетических и других ценностей, сохранение, развитие и защиту государством своей культурной самобытности</w:t>
      </w:r>
      <w:r w:rsidR="00D71F86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образование в сфере культуры и искусства</w:t>
      </w:r>
    </w:p>
    <w:p w:rsidR="008407E2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Каждый имеет право на образование в сфере культуры и искусства. </w:t>
      </w:r>
      <w:r w:rsidR="00C524C1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различные формы образования и самообразования в сфере культуры и искусства.</w:t>
      </w:r>
    </w:p>
    <w:p w:rsidR="008407E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B706B" w:rsidRPr="00461266">
        <w:rPr>
          <w:rFonts w:ascii="Times New Roman" w:hAnsi="Times New Roman"/>
          <w:sz w:val="28"/>
          <w:szCs w:val="28"/>
        </w:rPr>
        <w:t>организаций сферы культуры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государственной, муниципальной, частной и иных форм собственности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в сфере культуры.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создавать </w:t>
      </w:r>
      <w:r w:rsidR="002D0EF7" w:rsidRPr="00461266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культуры</w:t>
      </w:r>
    </w:p>
    <w:p w:rsidR="0034484E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Донецкой Народной Республике гарантируется право на создание разных по форме собственности и видам деятельности в сфере культуры организаций и учреждений культуры. Юридические и физические лица, имеют право создавать организации культуры для осуществления любых видов культурной деятельности, предусмотренных настоящим Законом, в порядке, установленном законодательством Донецкой Народной Республики.</w:t>
      </w:r>
    </w:p>
    <w:p w:rsidR="00C24EAE" w:rsidRDefault="00C24EA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>Статья 12</w:t>
      </w:r>
      <w:r w:rsidRPr="0026414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6414E">
        <w:rPr>
          <w:rFonts w:ascii="Times New Roman" w:hAnsi="Times New Roman"/>
          <w:sz w:val="28"/>
          <w:szCs w:val="28"/>
          <w:lang w:eastAsia="ru-RU"/>
        </w:rPr>
        <w:t>. </w:t>
      </w:r>
      <w:r w:rsidRPr="0026414E">
        <w:rPr>
          <w:rFonts w:ascii="Times New Roman" w:hAnsi="Times New Roman"/>
          <w:b/>
          <w:sz w:val="28"/>
          <w:szCs w:val="28"/>
          <w:lang w:eastAsia="ru-RU"/>
        </w:rPr>
        <w:t>Право на организацию творческих мероприятий</w:t>
      </w: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 xml:space="preserve">Организации различных форм собственности и организационно-правовых форм, если это не противоречит их учредительным документам, а также физические лица вправе организовывать и проводить творческие мероприятия на территории Донецкой Народной Республики. Творческому мероприятию может быть присвоен статус «международный», «республиканский», «городской», «районный» в порядке, установленном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6414E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26414E" w:rsidRPr="00461266" w:rsidRDefault="00E94DEF" w:rsidP="0026414E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hyperlink r:id="rId15" w:history="1"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12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vertAlign w:val="superscript"/>
            <w:lang w:eastAsia="ru-RU"/>
          </w:rPr>
          <w:t xml:space="preserve">1 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введена Законом от 03.08.2018 № 250-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объединение в культурные сообщества, создание общественных объединений в области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Граждане имеют право на объединение в культурные сообщества, в порядке, установленном законодательством Донецкой Народной Республики, на основе общности образа жизни, ценностей, традиций, верований, профессии, на создание ассоциаций, творческих союзов, гильдий или иных общественных объединений в области культуры. Граждане имеют право свободно определять свою принадлежность к тому или иному культурному сообществу (сообществам).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484E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 организаций сферы культуры государственной, муниципальной, частной и иных форм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76564" w:rsidRPr="00461266" w:rsidRDefault="009765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Указанны</w:t>
      </w:r>
      <w:r w:rsidR="00BF5A0A">
        <w:rPr>
          <w:rFonts w:ascii="Times New Roman" w:hAnsi="Times New Roman"/>
          <w:sz w:val="28"/>
          <w:szCs w:val="28"/>
        </w:rPr>
        <w:t>е культурные сообщества вправе: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проводить фестивали, выставки и другие аналогичные мероприятия;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774DE4" w:rsidRPr="00461266">
        <w:rPr>
          <w:rFonts w:ascii="Times New Roman" w:hAnsi="Times New Roman"/>
          <w:sz w:val="28"/>
          <w:szCs w:val="28"/>
        </w:rPr>
        <w:t> </w:t>
      </w:r>
      <w:r w:rsidR="00976564" w:rsidRPr="00461266">
        <w:rPr>
          <w:rFonts w:ascii="Times New Roman" w:hAnsi="Times New Roman"/>
          <w:sz w:val="28"/>
          <w:szCs w:val="28"/>
        </w:rP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создавать национальные клубы, студии и коллективы искусства, организовывать библиотеки, клубы, кружки</w:t>
      </w:r>
      <w:r w:rsidR="00671622" w:rsidRPr="00461266">
        <w:rPr>
          <w:rFonts w:ascii="Times New Roman" w:hAnsi="Times New Roman"/>
          <w:sz w:val="28"/>
          <w:szCs w:val="28"/>
        </w:rPr>
        <w:t>,</w:t>
      </w:r>
      <w:r w:rsidR="00976564" w:rsidRPr="00461266">
        <w:rPr>
          <w:rFonts w:ascii="Times New Roman" w:hAnsi="Times New Roman"/>
          <w:sz w:val="28"/>
          <w:szCs w:val="28"/>
        </w:rPr>
        <w:t xml:space="preserve"> студии по изучению национальн</w:t>
      </w:r>
      <w:r w:rsidR="00671622" w:rsidRPr="00461266">
        <w:rPr>
          <w:rFonts w:ascii="Times New Roman" w:hAnsi="Times New Roman"/>
          <w:sz w:val="28"/>
          <w:szCs w:val="28"/>
        </w:rPr>
        <w:t>ых языков</w:t>
      </w:r>
      <w:r w:rsidR="00976564" w:rsidRPr="00461266">
        <w:rPr>
          <w:rFonts w:ascii="Times New Roman" w:hAnsi="Times New Roman"/>
          <w:sz w:val="28"/>
          <w:szCs w:val="28"/>
        </w:rPr>
        <w:t>, республиканские и иные ассоциации.</w:t>
      </w:r>
    </w:p>
    <w:p w:rsidR="00976564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76564" w:rsidRPr="00461266">
        <w:rPr>
          <w:rFonts w:ascii="Times New Roman" w:hAnsi="Times New Roman"/>
          <w:sz w:val="28"/>
          <w:szCs w:val="28"/>
        </w:rPr>
        <w:t>Государство поощряет создание и деятельность культурных сообществ, общественных объединений в области культуры как важного элемента культурного разнообразия, создает государственные гарантии их деятельности, осуществляемой в соответствии с законодательством</w:t>
      </w:r>
      <w:r w:rsidR="00671622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76564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5805F1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собственности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Порядок приобретения, условия владения, пользования и распоряжения объектами собственности в сфере культуры регламентируется законодательством Донецкой Народной Республики. Право собственности на объекты культурного наследия может быть ограничено законом в интересах защиты культурного наследия.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5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на </w:t>
      </w:r>
      <w:r w:rsidR="00976564" w:rsidRPr="00461266">
        <w:rPr>
          <w:rFonts w:ascii="Times New Roman" w:hAnsi="Times New Roman"/>
          <w:b/>
          <w:bCs/>
          <w:sz w:val="28"/>
          <w:szCs w:val="28"/>
        </w:rPr>
        <w:t xml:space="preserve">индивидуальную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предпринимательскую деятельность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Каждый имеет право на </w:t>
      </w:r>
      <w:r w:rsidRPr="00461266">
        <w:rPr>
          <w:rFonts w:ascii="Times New Roman" w:hAnsi="Times New Roman"/>
          <w:bCs/>
          <w:sz w:val="28"/>
          <w:szCs w:val="28"/>
        </w:rPr>
        <w:t>индивидуальную</w:t>
      </w:r>
      <w:r w:rsidRPr="00461266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культуры, направленную на производство, сохранение, тиражирование и распространение культурных благ в порядке, установленном законодательством Донецкой Народной Республики.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осуществление благотворительной деятельности в сфере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Физические и юридические лица на основе добровольности вправе беспрепятственно осуществлять благотворительную деятельность.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 xml:space="preserve">Физические лица вправе заниматься меценатством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6F419F" w:rsidRPr="00461266">
        <w:rPr>
          <w:rFonts w:ascii="Times New Roman" w:hAnsi="Times New Roman"/>
          <w:sz w:val="28"/>
          <w:szCs w:val="28"/>
        </w:rPr>
        <w:t xml:space="preserve"> способствовать развитию культуры на безвозмездной основе, оказывая материальную помощь из личных средств</w:t>
      </w:r>
      <w:r w:rsidR="005A483C" w:rsidRPr="00461266">
        <w:rPr>
          <w:rFonts w:ascii="Times New Roman" w:hAnsi="Times New Roman"/>
          <w:sz w:val="28"/>
          <w:szCs w:val="28"/>
        </w:rPr>
        <w:t>.</w:t>
      </w:r>
    </w:p>
    <w:p w:rsidR="00342D6B" w:rsidRPr="00C24EAE" w:rsidRDefault="00BF5A0A" w:rsidP="00C24EAE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F419F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и органы местного самоуправления </w:t>
      </w:r>
      <w:r w:rsidR="00671622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6F419F" w:rsidRPr="00461266">
        <w:rPr>
          <w:rFonts w:ascii="Times New Roman" w:hAnsi="Times New Roman"/>
          <w:sz w:val="28"/>
          <w:szCs w:val="28"/>
        </w:rPr>
        <w:t>содействуют формированию целевого капитала в сфере культуры и развитию благотворительности и меценатства.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6479FB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7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вывоз и ввоз культурных ценностей, результатов своей творческой деятельности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Каждый имеет право вывозить за пределы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CB70AD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CB70AD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CB70AD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 ввозить на </w:t>
      </w:r>
      <w:r w:rsidR="00CB70AD" w:rsidRPr="00461266">
        <w:rPr>
          <w:rFonts w:ascii="Times New Roman" w:hAnsi="Times New Roman"/>
          <w:sz w:val="28"/>
          <w:szCs w:val="28"/>
        </w:rPr>
        <w:t xml:space="preserve">ее </w:t>
      </w:r>
      <w:r w:rsidRPr="00461266">
        <w:rPr>
          <w:rFonts w:ascii="Times New Roman" w:hAnsi="Times New Roman"/>
          <w:sz w:val="28"/>
          <w:szCs w:val="28"/>
        </w:rPr>
        <w:t>территорию культурные ценности, результаты своей творческой деятельности в целях экспонирования, публичного представления в иных формах, для осуществления реставрационных работ и научных исследований, в иных необходимых случаях, а также в целях продажи в порядке, устанавливаемом законодательством</w:t>
      </w:r>
      <w:r w:rsidR="002F741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, в </w:t>
      </w:r>
      <w:r w:rsidR="002F7415" w:rsidRPr="00461266">
        <w:rPr>
          <w:rFonts w:ascii="Times New Roman" w:hAnsi="Times New Roman"/>
          <w:sz w:val="28"/>
          <w:szCs w:val="28"/>
        </w:rPr>
        <w:t xml:space="preserve">том </w:t>
      </w:r>
      <w:r w:rsidR="002F7415" w:rsidRPr="00461266">
        <w:rPr>
          <w:rFonts w:ascii="Times New Roman" w:hAnsi="Times New Roman"/>
          <w:sz w:val="28"/>
          <w:szCs w:val="28"/>
        </w:rPr>
        <w:lastRenderedPageBreak/>
        <w:t xml:space="preserve">числе в </w:t>
      </w:r>
      <w:r w:rsidRPr="00461266">
        <w:rPr>
          <w:rFonts w:ascii="Times New Roman" w:hAnsi="Times New Roman"/>
          <w:sz w:val="28"/>
          <w:szCs w:val="28"/>
        </w:rPr>
        <w:t xml:space="preserve">соответствии с международными договорами </w:t>
      </w:r>
      <w:r w:rsidR="002F7415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F741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18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деятельность в зарубежных странах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Граждане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имеют право осуществлять культурную деятельность в зарубежных странах, создавать </w:t>
      </w:r>
      <w:r w:rsidR="00255498" w:rsidRPr="00461266">
        <w:rPr>
          <w:rFonts w:ascii="Times New Roman" w:hAnsi="Times New Roman"/>
          <w:sz w:val="28"/>
          <w:szCs w:val="28"/>
        </w:rPr>
        <w:t xml:space="preserve">организации </w:t>
      </w:r>
      <w:r w:rsidRPr="00461266">
        <w:rPr>
          <w:rFonts w:ascii="Times New Roman" w:hAnsi="Times New Roman"/>
          <w:sz w:val="28"/>
          <w:szCs w:val="28"/>
        </w:rPr>
        <w:t xml:space="preserve">культуры на территории других государств, если последнее не противоречит законодательству этих государств. </w:t>
      </w:r>
      <w:r w:rsidR="000164D4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онецкая </w:t>
      </w:r>
      <w:r w:rsidR="000164D4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ародная </w:t>
      </w:r>
      <w:r w:rsidR="000164D4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культурную деятельность граждан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за </w:t>
      </w:r>
      <w:r w:rsidR="00255498" w:rsidRPr="00461266">
        <w:rPr>
          <w:rFonts w:ascii="Times New Roman" w:hAnsi="Times New Roman"/>
          <w:sz w:val="28"/>
          <w:szCs w:val="28"/>
        </w:rPr>
        <w:t xml:space="preserve">пределами </w:t>
      </w:r>
      <w:r w:rsidR="00777310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C96D1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Приоритетность прав и свобод человека в сфере культуры по отношению к правам государства, </w:t>
      </w:r>
      <w:r w:rsidR="007F363B" w:rsidRPr="00461266">
        <w:rPr>
          <w:rFonts w:ascii="Times New Roman" w:hAnsi="Times New Roman"/>
          <w:b/>
          <w:bCs/>
          <w:sz w:val="28"/>
          <w:szCs w:val="28"/>
        </w:rPr>
        <w:t>организаций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этнических общностей</w:t>
      </w:r>
    </w:p>
    <w:p w:rsidR="00D606AB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Права и свободы человека в сфере культуры приоритетны по отношению к правам в этой сфере государства, общественных объединений, религиозных объединений, профессиональных союзов и иных </w:t>
      </w:r>
      <w:r w:rsidR="007F363B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, а также этнических </w:t>
      </w:r>
      <w:r w:rsidR="00777310" w:rsidRPr="00461266">
        <w:rPr>
          <w:rFonts w:ascii="Times New Roman" w:hAnsi="Times New Roman"/>
          <w:sz w:val="28"/>
          <w:szCs w:val="28"/>
        </w:rPr>
        <w:t>групп и представителей национальных культур</w:t>
      </w:r>
      <w:r w:rsidR="009A6059" w:rsidRPr="00461266">
        <w:rPr>
          <w:rFonts w:ascii="Times New Roman" w:hAnsi="Times New Roman"/>
          <w:sz w:val="28"/>
          <w:szCs w:val="28"/>
        </w:rPr>
        <w:t>,</w:t>
      </w:r>
      <w:r w:rsidR="00777310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62B7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65626B" w:rsidRPr="00461266">
        <w:rPr>
          <w:rFonts w:ascii="Times New Roman" w:hAnsi="Times New Roman"/>
          <w:bCs/>
          <w:sz w:val="28"/>
          <w:szCs w:val="28"/>
        </w:rPr>
        <w:t>2</w:t>
      </w:r>
      <w:r w:rsidR="00255498" w:rsidRPr="00461266">
        <w:rPr>
          <w:rFonts w:ascii="Times New Roman" w:hAnsi="Times New Roman"/>
          <w:bCs/>
          <w:sz w:val="28"/>
          <w:szCs w:val="28"/>
        </w:rPr>
        <w:t>0</w:t>
      </w:r>
      <w:r w:rsidR="00262B77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262B77" w:rsidRPr="00461266">
        <w:rPr>
          <w:rFonts w:ascii="Times New Roman" w:hAnsi="Times New Roman"/>
          <w:b/>
          <w:sz w:val="28"/>
          <w:szCs w:val="28"/>
        </w:rPr>
        <w:t>Обязанности в сфере культуры</w:t>
      </w:r>
    </w:p>
    <w:p w:rsidR="008F6BB2" w:rsidRPr="00461266" w:rsidRDefault="00262B77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Субъекты к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ультурной деятельности обязаны: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требования законодательства Донецкой Народной Республики относительно осуществления деятельности в сфере культуры;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 сохранении народных традиций и преумножения национального культурного достояния, охране культурного наследия Донецкой Народной Республики;</w:t>
      </w:r>
    </w:p>
    <w:p w:rsidR="008F6BB2" w:rsidRPr="00461266" w:rsidRDefault="008F6BB2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уважать культуру, языки, традиции, обычаи народов и национальных групп Донецкой Народной Республики;</w:t>
      </w:r>
    </w:p>
    <w:p w:rsidR="00262B77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об эстетическом воспитании и культурном развитии детей, приобщение их к ценностям отечественной и мировой культуры</w:t>
      </w:r>
      <w:r w:rsidR="00262B77" w:rsidRPr="00461266">
        <w:rPr>
          <w:rFonts w:ascii="Times New Roman" w:hAnsi="Times New Roman"/>
          <w:sz w:val="28"/>
          <w:szCs w:val="28"/>
        </w:rPr>
        <w:t>.</w:t>
      </w:r>
    </w:p>
    <w:p w:rsidR="00287D9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287D92" w:rsidRPr="00461266">
        <w:rPr>
          <w:rFonts w:ascii="Times New Roman" w:hAnsi="Times New Roman"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> </w:t>
      </w:r>
      <w:r w:rsidR="00287D92" w:rsidRPr="00461266">
        <w:rPr>
          <w:rFonts w:ascii="Times New Roman" w:hAnsi="Times New Roman"/>
          <w:b/>
          <w:bCs/>
          <w:sz w:val="28"/>
          <w:szCs w:val="28"/>
        </w:rPr>
        <w:t>Права и обязанности иностранных граждан и лиц без гражданства в сфере культуры</w:t>
      </w:r>
    </w:p>
    <w:p w:rsidR="002E2DF5" w:rsidRPr="00342D6B" w:rsidRDefault="00287D92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Иностранные граждане и лица без гражданства пользуются в Донецкой Народной Республике правами и несут возложенные на них обязанности в сфере культуры наравне с гражданами Донецкой Народной Республики, за исключением случаев, установленных законодательством и международными договорам</w:t>
      </w:r>
      <w:r w:rsidR="00342D6B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549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2039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Обязанности государства по обеспечению прав граждан на деятельность в </w:t>
      </w:r>
      <w:r w:rsidR="00287D92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гражданам право на деятельность в </w:t>
      </w:r>
      <w:r w:rsidR="00287D92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путем обеспечения права на участие в культурной жизни, доступа к культурным ценностям, получения образования по специальностям </w:t>
      </w:r>
      <w:r w:rsidR="00255498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культуры и искусства.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органы способствуют пропаганде культурного наследия Донецкой Народной Республики в средствах массовой информации и организациях культуры.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 </w:t>
      </w:r>
      <w:r w:rsidR="00E75AE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31C27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Работники культуры</w:t>
      </w:r>
    </w:p>
    <w:p w:rsidR="00331C2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3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F5F3F" w:rsidRPr="00461266">
        <w:rPr>
          <w:rFonts w:ascii="Times New Roman" w:hAnsi="Times New Roman"/>
          <w:b/>
          <w:bCs/>
          <w:sz w:val="28"/>
          <w:szCs w:val="28"/>
        </w:rPr>
        <w:t>Работники в сфере культуры</w:t>
      </w:r>
    </w:p>
    <w:p w:rsidR="00910475" w:rsidRPr="00461266" w:rsidRDefault="002E2DF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10475" w:rsidRPr="00461266">
        <w:rPr>
          <w:rFonts w:ascii="Times New Roman" w:hAnsi="Times New Roman"/>
          <w:sz w:val="28"/>
          <w:szCs w:val="28"/>
        </w:rPr>
        <w:t>Работник культуры – творческий работник или работник учреждения культуры или иное физическое лицо, которое осуществляет деятельность в сфере культуры.</w:t>
      </w:r>
    </w:p>
    <w:p w:rsidR="00910475" w:rsidRPr="00461266" w:rsidRDefault="00C92CD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10475" w:rsidRPr="00461266">
        <w:rPr>
          <w:rFonts w:ascii="Times New Roman" w:hAnsi="Times New Roman"/>
          <w:sz w:val="28"/>
          <w:szCs w:val="28"/>
        </w:rPr>
        <w:t xml:space="preserve">Творческий работник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910475" w:rsidRPr="00461266">
        <w:rPr>
          <w:rFonts w:ascii="Times New Roman" w:hAnsi="Times New Roman"/>
          <w:sz w:val="28"/>
          <w:szCs w:val="28"/>
        </w:rPr>
        <w:t xml:space="preserve">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оно или нет в трудовых или гражданско-правовых отношениях и является или нет членом какого-либо объединения творческих работников.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10475" w:rsidRPr="00461266">
        <w:rPr>
          <w:rFonts w:ascii="Times New Roman" w:hAnsi="Times New Roman"/>
          <w:sz w:val="28"/>
          <w:szCs w:val="28"/>
        </w:rPr>
        <w:t xml:space="preserve">Профессиональный и непрофессиональный творческий работник равноправны в правах на результаты интеллектуальной деятельности, в свободе распоряжения результатами своего труда и участия в творческих конкурсах и </w:t>
      </w:r>
      <w:r w:rsidR="00910475" w:rsidRPr="00461266">
        <w:rPr>
          <w:rFonts w:ascii="Times New Roman" w:hAnsi="Times New Roman"/>
          <w:sz w:val="28"/>
          <w:szCs w:val="28"/>
        </w:rPr>
        <w:lastRenderedPageBreak/>
        <w:t>иных формах государственной поддержки творческой деятельности.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10475" w:rsidRPr="00461266">
        <w:rPr>
          <w:rFonts w:ascii="Times New Roman" w:hAnsi="Times New Roman"/>
          <w:sz w:val="28"/>
          <w:szCs w:val="28"/>
        </w:rPr>
        <w:t>Преподавательская деятельность, основанная на передаче опыта собственной творческой деятельности, приравнивается к творческой деятельности.</w:t>
      </w:r>
    </w:p>
    <w:p w:rsidR="00910475" w:rsidRPr="00461266" w:rsidRDefault="0091047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Особенности занятия творческой и педагогической деятельностью в сфере культуры устанавливаются законодательством.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4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bCs/>
          <w:sz w:val="28"/>
          <w:szCs w:val="28"/>
        </w:rPr>
        <w:t>Социальные гарантии работникам в сфере культуры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В целях оказания государственной поддержки работникам культуры, направленной на повышение уровня профессионального мастерства, поощрения мастеров искусств, лауреатов фестивалей, смотров и творческих конкурсов органы государственной власти, а также органы местного самоуправления в рамках своей компетенции вправе</w:t>
      </w:r>
      <w:r w:rsidR="0016269D" w:rsidRPr="0046126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Донецкой народной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: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предоставлять индивидуальные гранты;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учреждать именные премии за особые достижения в сфере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устанавливать надбавки к должностным окладам работников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устанавливать повышенные тарифные ставки работника государственных учреждений культуры, в том числе работающим в сельской местности;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применять формы материального стимулирования за высокие показатели эффективности выполнения трудовых обязанностей;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осуществлять иные меры государственной поддержки.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Работникам в сфере культуры, работающим в государственных и муниципальных учреждениях культуры, </w:t>
      </w:r>
      <w:r w:rsidR="0016269D" w:rsidRPr="00461266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Донецкой народной Республики, </w:t>
      </w:r>
      <w:r w:rsidR="00A76DB1" w:rsidRPr="00461266">
        <w:rPr>
          <w:rFonts w:ascii="Times New Roman" w:hAnsi="Times New Roman"/>
          <w:sz w:val="28"/>
          <w:szCs w:val="28"/>
        </w:rPr>
        <w:t>государство обеспечивает: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работу на полную тарифную ставку;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2) </w:t>
      </w:r>
      <w:r w:rsidR="00A76DB1" w:rsidRPr="00461266">
        <w:rPr>
          <w:rFonts w:ascii="Times New Roman" w:hAnsi="Times New Roman"/>
          <w:sz w:val="28"/>
          <w:szCs w:val="28"/>
        </w:rPr>
        <w:t>создание надлежащих условий труда, его оплату;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правовую, социальную, профессиональную защиту;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назначение и выплату пенсий в соответствии с законодательством, в том числе пенсии по выслуге лет;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</w:t>
      </w:r>
      <w:r w:rsidR="009579E0" w:rsidRPr="00461266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 xml:space="preserve">другие гарантии, установленные </w:t>
      </w:r>
      <w:r w:rsidR="00666B05" w:rsidRPr="00461266">
        <w:rPr>
          <w:rFonts w:ascii="Times New Roman" w:hAnsi="Times New Roman"/>
          <w:sz w:val="28"/>
          <w:szCs w:val="28"/>
        </w:rPr>
        <w:t>законодательством Донецкой Н</w:t>
      </w:r>
      <w:r w:rsidRPr="00461266">
        <w:rPr>
          <w:rFonts w:ascii="Times New Roman" w:hAnsi="Times New Roman"/>
          <w:sz w:val="28"/>
          <w:szCs w:val="28"/>
        </w:rPr>
        <w:t>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A76DB1" w:rsidRPr="00461266">
        <w:rPr>
          <w:rFonts w:ascii="Times New Roman" w:hAnsi="Times New Roman"/>
          <w:sz w:val="28"/>
          <w:szCs w:val="28"/>
        </w:rPr>
        <w:t>Заработная плата работника в сфере культуры, педагогического работника образовательного учреждения сферы культуры состоит из должностного оклада (тарифной ставки), надбавки за почетное звание, доплат за особый характер работы, ученую степень, выслугу лет в зависимости от стажа работы в государственных и муниципальных учреждениях культуры, учебных заведениях сферы культуры, других надбавок и доплат из фонда материального стимулирования за высокие показатели выполнения трудовых обязанностей, премий, вознаграждений за творческую деятельность, предусмотренных законодательством.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Условия оплаты труда работников в сфере культуры государственных и муниципальных учреждений культуры, учебных заведений сферы культуры определяются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Работники в сфере культуры, педагогические работники учреждений образования сферы культуры, которые работают в государственных и муниципальных учреждениях культуры, имеют право на помощь для оздоровления при предоставлении ежегодного отпуска в размере должностного оклада, а также на материальную помощь для решения социально-бытовых вопросов и доплату за выслугу лет в размерах и порядке, которые устанавливаются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="00A76DB1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A76DB1" w:rsidRPr="00461266">
        <w:rPr>
          <w:rFonts w:ascii="Times New Roman" w:hAnsi="Times New Roman"/>
          <w:sz w:val="28"/>
          <w:szCs w:val="28"/>
        </w:rPr>
        <w:t>Работники государственных и муниципальных учреждений культуры, педагогические работники учреждений образования сферы культуры, которые работают в сельской местности и поселках городского типа, а также пенсионеры,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имеют право на бесплатное получение в собственность земельного участка в соответствии с законодательством.</w:t>
      </w:r>
    </w:p>
    <w:p w:rsidR="00A76DB1" w:rsidRPr="00461266" w:rsidRDefault="0097121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Работникам государственных и муниципальных учреждений культуры, педагогическим работникам учреждений образования сферы культуры, работающим в сельской местности и поселках городского типа, а также пенсионерам,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государство обеспечивает в соответствии с законодательством бесплатное пользование жильем с отоплением и освещением в пределах установленных норм.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При определении стажа выслуги лет допускается суммирование стажа за периоды работы в учреждениях культуры, образования, искусства</w:t>
      </w:r>
      <w:r w:rsidR="002E2DF5">
        <w:rPr>
          <w:rFonts w:ascii="Times New Roman" w:hAnsi="Times New Roman"/>
          <w:sz w:val="28"/>
          <w:szCs w:val="28"/>
        </w:rPr>
        <w:t>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5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Особенности трудовых отношений и трудоустройства в </w:t>
      </w:r>
      <w:r w:rsidR="00FE4718" w:rsidRPr="00461266">
        <w:rPr>
          <w:rFonts w:ascii="Times New Roman" w:hAnsi="Times New Roman"/>
          <w:b/>
          <w:sz w:val="28"/>
          <w:szCs w:val="28"/>
        </w:rPr>
        <w:t>организациях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Руководители учреждений культуры назначаются на должность путем заключения с ними трудового договора (контракта). Заключение контракта регулируется законодательством Донецкой Народной Республики.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Формирование кадрового состава (художественного и артистического, кроме технического персонала) учреждений культуры осуществляется на конкурсной основе. По результатам конкурса заключается трудовой договор в порядке, определенном законодательством Донецкой Народной Республики.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Перечень должностей руководителей структурных подразделений, специалистов, работников, которые обеспечивают и непосредственно выполняют творческие функции, определяется законодательством Донецкой Народной Республики</w:t>
      </w:r>
      <w:r w:rsidR="00331C27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76DB1" w:rsidRPr="00461266">
        <w:rPr>
          <w:rFonts w:ascii="Times New Roman" w:hAnsi="Times New Roman"/>
          <w:bCs/>
          <w:sz w:val="28"/>
          <w:szCs w:val="28"/>
        </w:rPr>
        <w:t>26.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A76DB1" w:rsidRPr="00461266">
        <w:rPr>
          <w:rFonts w:ascii="Times New Roman" w:hAnsi="Times New Roman"/>
          <w:b/>
          <w:bCs/>
          <w:sz w:val="28"/>
          <w:szCs w:val="28"/>
        </w:rPr>
        <w:t>Творческие союзы, иные объединения работников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1. </w:t>
      </w:r>
      <w:r w:rsidR="00A76DB1" w:rsidRPr="00461266">
        <w:rPr>
          <w:rFonts w:ascii="Times New Roman" w:hAnsi="Times New Roman"/>
          <w:bCs/>
          <w:sz w:val="28"/>
          <w:szCs w:val="28"/>
        </w:rPr>
        <w:t>Работники культуры и творческие работники имеют право создавать общественные объединения, в том числе творческие и профессиональные союзы.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2. 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содействует созданию и деятельности общественных объединений работников культуры и творческ</w:t>
      </w:r>
      <w:r w:rsidR="007D2D54" w:rsidRPr="00461266">
        <w:rPr>
          <w:rFonts w:ascii="Times New Roman" w:hAnsi="Times New Roman"/>
          <w:bCs/>
          <w:sz w:val="28"/>
          <w:szCs w:val="28"/>
        </w:rPr>
        <w:t>и</w:t>
      </w:r>
      <w:r w:rsidR="00792B30" w:rsidRPr="00461266">
        <w:rPr>
          <w:rFonts w:ascii="Times New Roman" w:hAnsi="Times New Roman"/>
          <w:bCs/>
          <w:sz w:val="28"/>
          <w:szCs w:val="28"/>
        </w:rPr>
        <w:t>х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работников. Никакое общественное объединение не имеет преимуществ перед другим общественным </w:t>
      </w:r>
      <w:r w:rsidR="00A76DB1" w:rsidRPr="00461266">
        <w:rPr>
          <w:rFonts w:ascii="Times New Roman" w:hAnsi="Times New Roman"/>
          <w:bCs/>
          <w:sz w:val="28"/>
          <w:szCs w:val="28"/>
        </w:rPr>
        <w:lastRenderedPageBreak/>
        <w:t>объединением работников культуры и творческих работников в отношениях с государством.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3. 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гарантирует общественным объединениям работников культуры и творческих работников участвовать в разработке государственной культурной политики, проводит консультации с данными объединениями при разработке мероприятий в области занятости, профессиональной подготовки, охраны труда, социальной защиты работников культуры и творческих работников, не вмешивается в деятельность данных объединений, если иное не предусмотрено законодательством Донецкой Народной Республики.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4. 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оказывает поддержку общественным объединениям работников культуры путем целевого финансирования отдельных общественно полезных программ по заявкам данных объединений, заключения любых видов договоров, в том числе договоров о выполнении работ или предоставлении услуг, а также путем социального заказа на осуществление на основе творческого конкурса отдельных мероприятий, предусмотренных государст</w:t>
      </w:r>
      <w:r w:rsidR="00BA00A5" w:rsidRPr="00461266">
        <w:rPr>
          <w:rFonts w:ascii="Times New Roman" w:hAnsi="Times New Roman"/>
          <w:bCs/>
          <w:sz w:val="28"/>
          <w:szCs w:val="28"/>
        </w:rPr>
        <w:t>венными целевыми и иными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программами в сфере культуры.</w:t>
      </w:r>
    </w:p>
    <w:p w:rsidR="00C74CCC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5. </w:t>
      </w:r>
      <w:r w:rsidR="00A76DB1" w:rsidRPr="00461266">
        <w:rPr>
          <w:rFonts w:ascii="Times New Roman" w:hAnsi="Times New Roman"/>
          <w:bCs/>
          <w:sz w:val="28"/>
          <w:szCs w:val="28"/>
        </w:rPr>
        <w:t>В правовом, социально-экономическом и других отношениях государство содействует работникам культуры и работникам, не являющим</w:t>
      </w:r>
      <w:r w:rsidR="00792B30" w:rsidRPr="00461266">
        <w:rPr>
          <w:rFonts w:ascii="Times New Roman" w:hAnsi="Times New Roman"/>
          <w:bCs/>
          <w:sz w:val="28"/>
          <w:szCs w:val="28"/>
        </w:rPr>
        <w:t>и</w:t>
      </w:r>
      <w:r w:rsidR="00A76DB1" w:rsidRPr="00461266">
        <w:rPr>
          <w:rFonts w:ascii="Times New Roman" w:hAnsi="Times New Roman"/>
          <w:bCs/>
          <w:sz w:val="28"/>
          <w:szCs w:val="28"/>
        </w:rPr>
        <w:t>ся членами каких-либо общественных объединений работников культуры и творческих работников, так же, как и членам таких объединений</w:t>
      </w:r>
      <w:r w:rsidR="00C74CCC"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026B91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Непрофессиональные (любительские) творческие объединения и коллективы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Непрофессиональные (любительские) творческие объединения и коллективы создаются по инициативе граждан, общественных объединений, организаций культуры, местных представительных и исполнительных органов и функционируют в соответствии с законодательством Донецкой Народной Республики.</w:t>
      </w:r>
    </w:p>
    <w:p w:rsidR="00414D4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84133C" w:rsidRPr="00461266">
        <w:rPr>
          <w:rFonts w:ascii="Times New Roman" w:hAnsi="Times New Roman"/>
          <w:sz w:val="28"/>
          <w:szCs w:val="28"/>
        </w:rPr>
        <w:t>4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Д</w:t>
      </w:r>
      <w:r w:rsidR="001F6382" w:rsidRPr="00461266">
        <w:rPr>
          <w:rFonts w:ascii="Times New Roman" w:hAnsi="Times New Roman"/>
          <w:b/>
          <w:sz w:val="28"/>
          <w:szCs w:val="28"/>
        </w:rPr>
        <w:t>еятельность в сфере культуры</w:t>
      </w:r>
    </w:p>
    <w:p w:rsidR="003F71D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28</w:t>
      </w:r>
      <w:r w:rsidR="00414D4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bCs/>
          <w:sz w:val="28"/>
          <w:szCs w:val="28"/>
        </w:rPr>
        <w:t>Виды деятельности в сфере культур</w:t>
      </w:r>
      <w:r w:rsidR="00ED7722" w:rsidRPr="00461266">
        <w:rPr>
          <w:rFonts w:ascii="Times New Roman" w:hAnsi="Times New Roman"/>
          <w:b/>
          <w:bCs/>
          <w:sz w:val="28"/>
          <w:szCs w:val="28"/>
        </w:rPr>
        <w:t>ы</w:t>
      </w:r>
    </w:p>
    <w:p w:rsidR="00A76DB1" w:rsidRPr="00461266" w:rsidRDefault="00F92022" w:rsidP="00BF5A0A">
      <w:pPr>
        <w:pStyle w:val="a3"/>
        <w:spacing w:after="360"/>
        <w:ind w:left="0" w:right="0" w:firstLine="709"/>
        <w:contextualSpacing w:val="0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1. </w:t>
      </w:r>
      <w:r w:rsidR="00A76DB1" w:rsidRPr="00461266">
        <w:rPr>
          <w:rFonts w:ascii="Times New Roman" w:hAnsi="Times New Roman"/>
          <w:sz w:val="28"/>
          <w:szCs w:val="28"/>
        </w:rPr>
        <w:t>Видами деятельности в области культуры в Донецкой Народной Республике являются:</w:t>
      </w:r>
    </w:p>
    <w:p w:rsidR="00A76DB1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профессиональное и непрофессиональное (любительское) творчество, в том числе художественная литература, сценическое, театральное, музыкальное, хореографическое</w:t>
      </w:r>
      <w:r w:rsidR="00A76DB1" w:rsidRPr="00461266">
        <w:rPr>
          <w:rFonts w:ascii="Times New Roman" w:hAnsi="Times New Roman"/>
          <w:b/>
          <w:sz w:val="28"/>
          <w:szCs w:val="28"/>
        </w:rPr>
        <w:t>,</w:t>
      </w:r>
      <w:r w:rsidR="00A76DB1" w:rsidRPr="00461266">
        <w:rPr>
          <w:rFonts w:ascii="Times New Roman" w:hAnsi="Times New Roman"/>
          <w:sz w:val="28"/>
          <w:szCs w:val="28"/>
        </w:rPr>
        <w:t xml:space="preserve"> пластическое, музыкальное, изобразительное искусство, фотоискусство, другие виды и жанры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002039" w:rsidRPr="00461266">
        <w:rPr>
          <w:rFonts w:ascii="Times New Roman" w:hAnsi="Times New Roman"/>
          <w:sz w:val="28"/>
          <w:szCs w:val="28"/>
        </w:rPr>
        <w:t>создание и распространение аудиовизуальной продукции (кинематография, телевидение и иное);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издательская деятельность в сфере культуры;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02039" w:rsidRPr="00461266">
        <w:rPr>
          <w:rFonts w:ascii="Times New Roman" w:hAnsi="Times New Roman"/>
          <w:sz w:val="28"/>
          <w:szCs w:val="28"/>
        </w:rPr>
        <w:t>культурно-досуговая деятельность;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02039" w:rsidRPr="00461266">
        <w:rPr>
          <w:rFonts w:ascii="Times New Roman" w:hAnsi="Times New Roman"/>
          <w:sz w:val="28"/>
          <w:szCs w:val="28"/>
        </w:rPr>
        <w:t>эстетическое воспитание граждан;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002039" w:rsidRPr="00461266">
        <w:rPr>
          <w:rFonts w:ascii="Times New Roman" w:hAnsi="Times New Roman"/>
          <w:sz w:val="28"/>
          <w:szCs w:val="28"/>
        </w:rPr>
        <w:t>образование в сфере культуры и искусства, педагогическая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002039" w:rsidRPr="00461266">
        <w:rPr>
          <w:rFonts w:ascii="Times New Roman" w:hAnsi="Times New Roman"/>
          <w:sz w:val="28"/>
          <w:szCs w:val="28"/>
        </w:rPr>
        <w:t>научно-исследовательская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002039" w:rsidRPr="00461266">
        <w:rPr>
          <w:rFonts w:ascii="Times New Roman" w:hAnsi="Times New Roman"/>
          <w:sz w:val="28"/>
          <w:szCs w:val="28"/>
        </w:rPr>
        <w:t>сохранение, использование, популяризация и государственная охрана культурного наследия Донецкой Народной Республики;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002039" w:rsidRPr="00461266">
        <w:rPr>
          <w:rFonts w:ascii="Times New Roman" w:hAnsi="Times New Roman"/>
          <w:sz w:val="28"/>
          <w:szCs w:val="28"/>
        </w:rPr>
        <w:t>музейная деятельность;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</w:t>
      </w:r>
      <w:r w:rsidR="00DF048F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библиотечная деятельность;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0F48F7" w:rsidRPr="00461266">
        <w:rPr>
          <w:rFonts w:ascii="Times New Roman" w:hAnsi="Times New Roman"/>
          <w:sz w:val="28"/>
          <w:szCs w:val="28"/>
        </w:rPr>
        <w:t>театральна и концертная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по изготовлению и реставрации художественных и декоративных изделий;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в сфере декоративно-прикладного искусства, дизайна, архитектуры;</w:t>
      </w:r>
    </w:p>
    <w:p w:rsidR="00002039" w:rsidRPr="00461266" w:rsidRDefault="00754DC0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="000F48F7" w:rsidRPr="00461266">
        <w:rPr>
          <w:rFonts w:ascii="Times New Roman" w:hAnsi="Times New Roman"/>
          <w:sz w:val="28"/>
          <w:szCs w:val="28"/>
        </w:rPr>
        <w:t>цирковая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15) </w:t>
      </w:r>
      <w:r w:rsidR="00002039" w:rsidRPr="00461266">
        <w:rPr>
          <w:rFonts w:ascii="Times New Roman" w:hAnsi="Times New Roman"/>
          <w:sz w:val="28"/>
          <w:szCs w:val="28"/>
        </w:rPr>
        <w:t>информационная деятельность, направленная на популяризацию сферы культуры;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16) </w:t>
      </w:r>
      <w:r w:rsidR="00A76DB1" w:rsidRPr="00461266">
        <w:rPr>
          <w:rFonts w:ascii="Times New Roman" w:hAnsi="Times New Roman"/>
          <w:sz w:val="28"/>
          <w:szCs w:val="28"/>
        </w:rPr>
        <w:t>иные виды культурной деятельности основной целью, которой является создание, сохранение, распространение и использование культурных ценностей, культурного наследия и культурных благ</w:t>
      </w:r>
      <w:r w:rsidR="00002039" w:rsidRPr="00461266">
        <w:rPr>
          <w:rFonts w:ascii="Times New Roman" w:hAnsi="Times New Roman"/>
          <w:sz w:val="28"/>
          <w:szCs w:val="28"/>
        </w:rPr>
        <w:t>.</w:t>
      </w:r>
    </w:p>
    <w:p w:rsidR="00414D4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sz w:val="28"/>
          <w:szCs w:val="28"/>
        </w:rPr>
        <w:t>29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Субъекты деятельности в сфере культуры</w:t>
      </w:r>
    </w:p>
    <w:p w:rsidR="00414D47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14D47" w:rsidRPr="00461266">
        <w:rPr>
          <w:rFonts w:ascii="Times New Roman" w:hAnsi="Times New Roman"/>
          <w:sz w:val="28"/>
          <w:szCs w:val="28"/>
        </w:rPr>
        <w:t>Субъектами деятельности в сфере культуры являются: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государств</w:t>
      </w:r>
      <w:r w:rsidR="007D2D54" w:rsidRPr="00461266">
        <w:rPr>
          <w:rFonts w:ascii="Times New Roman" w:hAnsi="Times New Roman"/>
          <w:sz w:val="28"/>
          <w:szCs w:val="28"/>
        </w:rPr>
        <w:t>енные</w:t>
      </w:r>
      <w:r w:rsidR="00971214" w:rsidRPr="00EE7BE2">
        <w:rPr>
          <w:rFonts w:ascii="Times New Roman" w:hAnsi="Times New Roman"/>
          <w:sz w:val="28"/>
          <w:szCs w:val="28"/>
        </w:rPr>
        <w:t xml:space="preserve"> 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исполнительной власти;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C92CD5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B56D3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организации</w:t>
      </w:r>
      <w:r w:rsidR="00B56D37" w:rsidRPr="00461266">
        <w:rPr>
          <w:rFonts w:ascii="Times New Roman" w:hAnsi="Times New Roman"/>
          <w:sz w:val="28"/>
          <w:szCs w:val="28"/>
        </w:rPr>
        <w:t xml:space="preserve"> культуры, а также </w:t>
      </w:r>
      <w:r w:rsidR="00B96F90" w:rsidRPr="00461266">
        <w:rPr>
          <w:rFonts w:ascii="Times New Roman" w:hAnsi="Times New Roman"/>
          <w:sz w:val="28"/>
          <w:szCs w:val="28"/>
        </w:rPr>
        <w:t>иные</w:t>
      </w:r>
      <w:r w:rsidR="00B56D37" w:rsidRPr="00461266">
        <w:rPr>
          <w:rFonts w:ascii="Times New Roman" w:hAnsi="Times New Roman"/>
          <w:sz w:val="28"/>
          <w:szCs w:val="28"/>
        </w:rPr>
        <w:t xml:space="preserve"> организации всех форм собственности, уставы (положения) которых предусматривают осуществление деятельности в сфере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творческие работники;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 xml:space="preserve">научные </w:t>
      </w:r>
      <w:r w:rsidR="000550AB" w:rsidRPr="00461266">
        <w:rPr>
          <w:rFonts w:ascii="Times New Roman" w:hAnsi="Times New Roman"/>
          <w:sz w:val="28"/>
          <w:szCs w:val="28"/>
        </w:rPr>
        <w:t xml:space="preserve">сотрудники </w:t>
      </w:r>
      <w:r w:rsidR="00414D47" w:rsidRPr="00461266">
        <w:rPr>
          <w:rFonts w:ascii="Times New Roman" w:hAnsi="Times New Roman"/>
          <w:sz w:val="28"/>
          <w:szCs w:val="28"/>
        </w:rPr>
        <w:t>и методические работники, в частности, музейных, библиотечных, научно-методических и учебно-методических, архивных учреждений, историко-культурных заповедников;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педагогические работники образова</w:t>
      </w:r>
      <w:r w:rsidR="00CE32B7" w:rsidRPr="00461266">
        <w:rPr>
          <w:rFonts w:ascii="Times New Roman" w:hAnsi="Times New Roman"/>
          <w:sz w:val="28"/>
          <w:szCs w:val="28"/>
        </w:rPr>
        <w:t>тельных организаций</w:t>
      </w:r>
      <w:r w:rsidR="00414D47" w:rsidRPr="00461266">
        <w:rPr>
          <w:rFonts w:ascii="Times New Roman" w:hAnsi="Times New Roman"/>
          <w:sz w:val="28"/>
          <w:szCs w:val="28"/>
        </w:rPr>
        <w:t xml:space="preserve"> сферы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художники, которые работают на основе художественного любительства;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работники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физические лица</w:t>
      </w:r>
      <w:r w:rsidR="00414D47" w:rsidRPr="00461266">
        <w:rPr>
          <w:rFonts w:ascii="Times New Roman" w:hAnsi="Times New Roman"/>
          <w:sz w:val="28"/>
          <w:szCs w:val="28"/>
        </w:rPr>
        <w:t>, объединения граждан, осуществляющих деятельность в сфере культуры.</w:t>
      </w:r>
    </w:p>
    <w:p w:rsidR="00536AF5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479F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0</w:t>
      </w:r>
      <w:r w:rsidR="00536AF5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sz w:val="28"/>
          <w:szCs w:val="28"/>
        </w:rPr>
        <w:t>Образование в сфере культуры и искусства</w:t>
      </w:r>
    </w:p>
    <w:p w:rsidR="009C576B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9C576B" w:rsidRPr="00461266">
        <w:rPr>
          <w:rFonts w:ascii="Times New Roman" w:hAnsi="Times New Roman"/>
          <w:sz w:val="28"/>
          <w:szCs w:val="28"/>
        </w:rPr>
        <w:t>Органы государственной власти Донецкой Народной Республики, органы местного самоуправления обеспечивают развитие образования в сфере культуры и искусства, а также реализацию прав физических лиц на образование в сфере культуры и искусства путем:</w:t>
      </w:r>
    </w:p>
    <w:p w:rsidR="009C576B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9C576B" w:rsidRPr="00461266">
        <w:rPr>
          <w:rFonts w:ascii="Times New Roman" w:hAnsi="Times New Roman"/>
          <w:sz w:val="28"/>
          <w:szCs w:val="28"/>
        </w:rPr>
        <w:t>выделения субвенций местным бюджетам в размере, необходимом для реализации предпрофессиональных программ в области культуры и искусств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hAnsi="Times New Roman"/>
          <w:sz w:val="28"/>
          <w:szCs w:val="28"/>
        </w:rPr>
        <w:t>в части финансирования расходов на оплату труда работников школ искусств по видам искусств (школы искусств, музыкальные, художественные и хореографические школы),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Донецкой Народной Республики;</w:t>
      </w:r>
    </w:p>
    <w:p w:rsidR="00342D6B" w:rsidRPr="00C24EAE" w:rsidRDefault="00F92022" w:rsidP="00C24EAE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9C576B" w:rsidRPr="00461266">
        <w:rPr>
          <w:rFonts w:ascii="Times New Roman" w:hAnsi="Times New Roman"/>
          <w:sz w:val="28"/>
          <w:szCs w:val="28"/>
        </w:rPr>
        <w:t>предоставления бесплатного, на основе творческого конкурса, среднего профессионального, высшего профессионального и дополнительного профессионального образования в государственных и муниципальных образовательных, учебно-методических учреждениях в сфере культуры и искусства в пределах государственных образовательных стандартов для лиц, получающих образование соответствующего уровня впервые,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случаях, предусмотренных законодательством Донецкой Народной Республики.</w:t>
      </w:r>
    </w:p>
    <w:p w:rsidR="00536AF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31</w:t>
      </w:r>
      <w:r w:rsidR="00536AF5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bCs/>
          <w:sz w:val="28"/>
          <w:szCs w:val="28"/>
        </w:rPr>
        <w:t>Научно-исследовательская и методическая деятельность в сфере культуры и искусства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36AF5" w:rsidRPr="00461266">
        <w:rPr>
          <w:rFonts w:ascii="Times New Roman" w:hAnsi="Times New Roman"/>
          <w:sz w:val="28"/>
          <w:szCs w:val="28"/>
        </w:rPr>
        <w:t>В Донецкой Народной Республике поддерживается научно-исследовательская и методическая деятельност</w:t>
      </w:r>
      <w:r w:rsidR="00754DC0">
        <w:rPr>
          <w:rFonts w:ascii="Times New Roman" w:hAnsi="Times New Roman"/>
          <w:sz w:val="28"/>
          <w:szCs w:val="28"/>
        </w:rPr>
        <w:t>ь в сфере культуры и искусства.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36AF5" w:rsidRPr="00461266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обеспечивают развитие научно-исследовательской и методической деятельности в сфере культуры и искусства посредством системы мер государственной и муниципальной поддержки научных исследований и методической деятельности в сфере культуры и искусства, создани</w:t>
      </w:r>
      <w:r w:rsidR="00792B30" w:rsidRPr="00461266">
        <w:rPr>
          <w:rFonts w:ascii="Times New Roman" w:hAnsi="Times New Roman"/>
          <w:sz w:val="28"/>
          <w:szCs w:val="28"/>
        </w:rPr>
        <w:t>е</w:t>
      </w:r>
      <w:r w:rsidR="00536AF5" w:rsidRPr="00461266">
        <w:rPr>
          <w:rFonts w:ascii="Times New Roman" w:hAnsi="Times New Roman"/>
          <w:sz w:val="28"/>
          <w:szCs w:val="28"/>
        </w:rPr>
        <w:t xml:space="preserve"> условий для создания, функционирования и развития научно-исследовательских и методических </w:t>
      </w:r>
      <w:r w:rsidR="00C75882" w:rsidRPr="00461266">
        <w:rPr>
          <w:rFonts w:ascii="Times New Roman" w:hAnsi="Times New Roman"/>
          <w:sz w:val="28"/>
          <w:szCs w:val="28"/>
        </w:rPr>
        <w:t>организаций</w:t>
      </w:r>
      <w:r w:rsidR="00536AF5" w:rsidRPr="00461266">
        <w:rPr>
          <w:rFonts w:ascii="Times New Roman" w:hAnsi="Times New Roman"/>
          <w:sz w:val="28"/>
          <w:szCs w:val="28"/>
        </w:rPr>
        <w:t xml:space="preserve"> и служб в сфере культуры и искусства.</w:t>
      </w:r>
    </w:p>
    <w:p w:rsidR="001A732B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1A732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2</w:t>
      </w:r>
      <w:r w:rsidR="001A732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1A732B" w:rsidRPr="00461266">
        <w:rPr>
          <w:rFonts w:ascii="Times New Roman" w:hAnsi="Times New Roman"/>
          <w:b/>
          <w:sz w:val="28"/>
          <w:szCs w:val="28"/>
        </w:rPr>
        <w:t>Общие условия создания, реорганизации и ликвидации организаций культуры и ос</w:t>
      </w:r>
      <w:r w:rsidR="00C75882" w:rsidRPr="00461266">
        <w:rPr>
          <w:rFonts w:ascii="Times New Roman" w:hAnsi="Times New Roman"/>
          <w:b/>
          <w:sz w:val="28"/>
          <w:szCs w:val="28"/>
        </w:rPr>
        <w:t>обенности управления организациями</w:t>
      </w:r>
      <w:r w:rsidR="001A732B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C576B" w:rsidRPr="00461266">
        <w:rPr>
          <w:rFonts w:ascii="Times New Roman" w:hAnsi="Times New Roman"/>
          <w:sz w:val="28"/>
          <w:szCs w:val="28"/>
        </w:rPr>
        <w:t xml:space="preserve">Организациями культуры в Донецкой Народной Республике являются организации разных форм собственности и организационно-правовых форм, осуществляющие один или несколько видов деятельности в сфере культуры, предусмотренных настоящим </w:t>
      </w:r>
      <w:r w:rsidR="0016269D" w:rsidRPr="00461266">
        <w:rPr>
          <w:rFonts w:ascii="Times New Roman" w:hAnsi="Times New Roman"/>
          <w:sz w:val="28"/>
          <w:szCs w:val="28"/>
        </w:rPr>
        <w:t>З</w:t>
      </w:r>
      <w:r w:rsidR="009C576B" w:rsidRPr="00461266">
        <w:rPr>
          <w:rFonts w:ascii="Times New Roman" w:hAnsi="Times New Roman"/>
          <w:sz w:val="28"/>
          <w:szCs w:val="28"/>
        </w:rPr>
        <w:t>аконом. Общие условия создания, реорганизации и ликвидации организаций культуры определяются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C576B" w:rsidRPr="00461266">
        <w:rPr>
          <w:rFonts w:ascii="Times New Roman" w:hAnsi="Times New Roman"/>
          <w:sz w:val="28"/>
          <w:szCs w:val="28"/>
        </w:rPr>
        <w:t>Учредительные документы организаций культуры должны содержать указание на один или несколько видов деятельности в сфере культуры в качестве основной деятельности соответствующих организаций. Организации культуры свободны и независимы в выборе видов своей культурной деятельности. Организации культуры вместе с основной деятельностью имеют право заниматься иными видами деятельности, не запрещенными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hAnsi="Times New Roman"/>
          <w:sz w:val="28"/>
          <w:szCs w:val="28"/>
        </w:rPr>
        <w:t>, и если они соответствуют основным целям создания организации, в том числе оказывать платные услуги. Перечень платных услуг определяется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54DC0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C576B" w:rsidRPr="00461266">
        <w:rPr>
          <w:rFonts w:ascii="Times New Roman" w:hAnsi="Times New Roman"/>
          <w:sz w:val="28"/>
          <w:szCs w:val="28"/>
        </w:rPr>
        <w:t>Государственными организациями культуры признаются организации культуры, учрежденные Донецкой Народной Республикой. Иные организации культуры являются негосударственными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C576B" w:rsidRPr="00461266">
        <w:rPr>
          <w:rFonts w:ascii="Times New Roman" w:hAnsi="Times New Roman"/>
          <w:sz w:val="28"/>
          <w:szCs w:val="28"/>
        </w:rPr>
        <w:t>Структура, порядок формирования и деятельности органов управления организаций культуры устанавливается в соответствии с законодательством Донецкой Народной Республики их уставом (положением). Уставом (положением)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9C576B" w:rsidRPr="00461266">
        <w:rPr>
          <w:rFonts w:ascii="Times New Roman" w:hAnsi="Times New Roman"/>
          <w:sz w:val="28"/>
          <w:szCs w:val="28"/>
        </w:rPr>
        <w:t>Организации культуры ведут билетное хозяйство. Порядок ведения билетного хозяйства, реализации билетов, механизм оформления отчетной документации по расчетным операциям, связанным с реализацией билетов устанавливается республиканским органом исполнительной власти, реализующим государственную политику в сфере культуры.</w:t>
      </w:r>
    </w:p>
    <w:p w:rsidR="000550A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0550A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50AB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550A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</w:t>
      </w:r>
    </w:p>
    <w:p w:rsidR="009C576B" w:rsidRPr="00461266" w:rsidRDefault="00C7588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9C576B" w:rsidRPr="00461266">
        <w:rPr>
          <w:rFonts w:ascii="Times New Roman" w:hAnsi="Times New Roman"/>
          <w:sz w:val="28"/>
          <w:szCs w:val="28"/>
        </w:rPr>
        <w:t>На территории Донецкой Народной Республики создаются и осуществляют деятельность театры, которые отличаются по видам театрального искусства, форме собственности и другим признакам.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Театры самостоятельно планируют свою деятельность и определяют перспективы развития исходя из целей, предусмотренных уставом, (положением), наличия собственных творческих и хозяйственных ресурсов и необходимости творческо-производственного и социального развития.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Театр независим в выборе художественного направления и репертуара. Театры самостоятельно формируют свою экономическую программу, определяют порядок реализации билетов, услуг и продукции, устанавливают на них цены, в соответстви</w:t>
      </w:r>
      <w:r w:rsidR="00792B30" w:rsidRPr="00461266">
        <w:rPr>
          <w:rFonts w:ascii="Times New Roman" w:hAnsi="Times New Roman"/>
          <w:sz w:val="28"/>
          <w:szCs w:val="28"/>
        </w:rPr>
        <w:t>и</w:t>
      </w:r>
      <w:r w:rsidRPr="00461266">
        <w:rPr>
          <w:rFonts w:ascii="Times New Roman" w:hAnsi="Times New Roman"/>
          <w:sz w:val="28"/>
          <w:szCs w:val="28"/>
        </w:rPr>
        <w:t xml:space="preserve"> с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и настоящим </w:t>
      </w:r>
      <w:r w:rsidR="00002319" w:rsidRPr="00461266">
        <w:rPr>
          <w:rFonts w:ascii="Times New Roman" w:hAnsi="Times New Roman"/>
          <w:sz w:val="28"/>
          <w:szCs w:val="28"/>
        </w:rPr>
        <w:t>З</w:t>
      </w:r>
      <w:r w:rsidRPr="00461266">
        <w:rPr>
          <w:rFonts w:ascii="Times New Roman" w:hAnsi="Times New Roman"/>
          <w:sz w:val="28"/>
          <w:szCs w:val="28"/>
        </w:rPr>
        <w:t>аконом. Финансирование театров осуществляется из соответствующих бюджетов, а также из внебюджетных источников, в соответствии с бюджетным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, на безвозмездной и безвозвратной основе.</w:t>
      </w:r>
    </w:p>
    <w:p w:rsidR="000550A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Финансирование деятельности театров осуществляется учредителем </w:t>
      </w:r>
      <w:r w:rsidR="00002319" w:rsidRPr="00461266">
        <w:rPr>
          <w:rFonts w:ascii="Times New Roman" w:hAnsi="Times New Roman"/>
          <w:sz w:val="28"/>
          <w:szCs w:val="28"/>
        </w:rPr>
        <w:t>(</w:t>
      </w:r>
      <w:r w:rsidRPr="00461266">
        <w:rPr>
          <w:rFonts w:ascii="Times New Roman" w:hAnsi="Times New Roman"/>
          <w:sz w:val="28"/>
          <w:szCs w:val="28"/>
        </w:rPr>
        <w:t>учредителями</w:t>
      </w:r>
      <w:r w:rsidR="00002319" w:rsidRPr="00461266">
        <w:rPr>
          <w:rFonts w:ascii="Times New Roman" w:hAnsi="Times New Roman"/>
          <w:sz w:val="28"/>
          <w:szCs w:val="28"/>
        </w:rPr>
        <w:t>)</w:t>
      </w:r>
      <w:r w:rsidRPr="00461266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6479F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Концертные организации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концертных организаций являются музыкально-эстетическое воспитание, обеспечение условий для создания высокохудожественных программ и номеров, организация концертов профессиональных художественных коллективов и отдельных исполнителей, осуществление музыкально-просветительской деятельности.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самостоятельны в проведении творческих программ и выборе репертуара.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вовлечения граждан в сферу культурной жизни из 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государственным концертным организациям выделяются субсидии на покрытие убытков, связанных с предоставлением услуг по обеспечению доступности концертных мероприятий для всех слоев 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населения, пропагандой классического, народного, музыкального и хореографического искусства,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</w:t>
      </w:r>
      <w:r w:rsidR="004B52C7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C75882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Библиотечное дело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Донецкой Народной Республики создаются государственные и муниципальные библиотеки, образующие сеть базовых общедоступных (публичных) библиотек, а также иные виды библиотек в соответствии с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своей деятельностью обеспечивают реализацию прав граждан на бесплатное библиотечное обслуживание, установленных действующим законодательством, уставами (положениями), правилами пользования библиотеками и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Государство поддерживает библиотечное дело и его развитие путем гарантированного финансирования библиотек, льготной налоговой, кредитной и ценовой политик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доступности распределенных библиотечных ресурсов, поддерживает необходимое материально-техническое обеспечение библиотек.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в соответствии с целями и задачами, предусмотренными в их уставах (положениях) имеют право самостоятельно: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определять содержание, направления и конкретные формы своей деятельности;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хозяйственную деятельность путем расширения перечня предоставляемых пользователям библиотек дополнительных платных и арендных услуг и социально-творческого развития библиотек при условии, что это не наносит ущерба их основной деятельности на основе нормативных 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актов Донецкой Народной Республики;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3)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образовывать в порядке, установленном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 библиотечные общественные объединения и входить в общественные объединения, образованные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Музеи</w:t>
      </w:r>
    </w:p>
    <w:p w:rsidR="009C576B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Донецкой Народной Республики могут создаваться музеи разных профилей, в том числе музеи частных коллекций. Ансамбли и комплексы недвижимых историко-культурных объектов, имеющие особую историческую, научную, культурную и художественную значимость, могут быть объявлены историко-культурными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природными заповедниками, заповедниками-музеями.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Статус историко-культурных и природных заповедников, заповедников-музеев определяется в порядке, установленном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Музейные экспонаты и музейные коллекции включаются в состав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узейного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 являются неотъемлемой частью культурного наследия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Запрещается передача музейных экспонатов из государственных музеев в частную собственность.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музеи и музеи-заповедники вправе реализовывать товары (работы, услуги), не относящиеся к их основной деятельности, плата за которые не носит обязательного характера и определяется по соглашению с физическим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лицами. Деньги от реализации таких товаров (работ, услуг) могут оставаться в распоряжении государственных музеев и музеев-заповедников.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настоящей статьи государственные музеи и музеи-заповедники имеют право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изготовление копий со всех видов носителей, форматов, стандартов и их обработку;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информационно-телекоммуникацион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сети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Интернет на основании договора с оператором связи;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проведение фото- и видеосъемок;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 сувенирной и полиграфической продукции;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научной учебно-методической литературы и других пособий, изданных музеями и музеями-заповедниками.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поступления и использования средств от реализации товаров (работ, услуг), относящихся к основной деятельности, но выполнение и обеспечение которых не предусмотрено бюджетным финансированием государственных музеев и музеев-заповедников, определяется законодательством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условия доступа к музейным экспонатам и музейным коллекциям, находящимся в хранилище музея, и другие отношения в области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музейного дела регулируются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уполномоченным органом.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хранения историко-культурных объектов из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музеям выделяются субсидии на покрытие убытков, связанных с обеспечением сохранности, учета, комплектования и реставрации историко-культурных ценностей,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законодательством Донецкой Народной Республики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CC8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905D4" w:rsidRPr="00461266">
        <w:rPr>
          <w:rFonts w:ascii="Times New Roman" w:hAnsi="Times New Roman"/>
          <w:sz w:val="28"/>
          <w:szCs w:val="28"/>
        </w:rPr>
        <w:t>37.</w:t>
      </w:r>
      <w:r w:rsidR="00754DC0">
        <w:rPr>
          <w:rFonts w:ascii="Times New Roman" w:hAnsi="Times New Roman"/>
          <w:sz w:val="28"/>
          <w:szCs w:val="28"/>
        </w:rPr>
        <w:t> </w:t>
      </w:r>
      <w:r w:rsidR="009F2CC8" w:rsidRPr="00461266">
        <w:rPr>
          <w:rFonts w:ascii="Times New Roman" w:hAnsi="Times New Roman"/>
          <w:b/>
          <w:sz w:val="28"/>
          <w:szCs w:val="28"/>
        </w:rPr>
        <w:t>Цирки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F2CC8" w:rsidRPr="00461266">
        <w:rPr>
          <w:rFonts w:ascii="Times New Roman" w:hAnsi="Times New Roman"/>
          <w:sz w:val="28"/>
          <w:szCs w:val="28"/>
        </w:rPr>
        <w:t xml:space="preserve">Основными задачами цирковых организаций являются формирование и показ цирковых программ, аттракционов и отдельных цирковых номеров, пропаганда достижений циркового искусства в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9F2CC8" w:rsidRPr="00461266">
        <w:rPr>
          <w:rFonts w:ascii="Times New Roman" w:hAnsi="Times New Roman"/>
          <w:sz w:val="28"/>
          <w:szCs w:val="28"/>
        </w:rPr>
        <w:t xml:space="preserve"> и за рубежом, создание условий для развития любительского циркового движения.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F2CC8" w:rsidRPr="00461266">
        <w:rPr>
          <w:rFonts w:ascii="Times New Roman" w:hAnsi="Times New Roman"/>
          <w:sz w:val="28"/>
          <w:szCs w:val="28"/>
        </w:rPr>
        <w:t>Цирки, независимо от форм собственности, свободно и самостоятельно планируют свою творческую деятельность, режим работы, способы и места публичного исполнения цирковых произведений в соответствии с законодательством Донецкой Народной Республики.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F2CC8" w:rsidRPr="00461266">
        <w:rPr>
          <w:rFonts w:ascii="Times New Roman" w:hAnsi="Times New Roman"/>
          <w:sz w:val="28"/>
          <w:szCs w:val="28"/>
        </w:rPr>
        <w:t>Финансирование деятельности цирковых организаций, в зависимости от их форм собственности и статуса, осуществляется за счет средств Республиканского бюджета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F2CC8" w:rsidRPr="00461266">
        <w:rPr>
          <w:rFonts w:ascii="Times New Roman" w:hAnsi="Times New Roman"/>
          <w:sz w:val="28"/>
          <w:szCs w:val="28"/>
        </w:rPr>
        <w:t>, местных бюджетов, а также средств предприятий, организаций, граждан и их объединений в порядке, установленном законодательством Донецкой Народной Республики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0231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ультурно-досуговые организации</w:t>
      </w:r>
    </w:p>
    <w:p w:rsidR="002A3C3C" w:rsidRPr="00461266" w:rsidRDefault="002A3C3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является удовлетворение духовных, эстетических и культурных запросов населения.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направлена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сохранение, пропаганду и развитие народного творчества, этнокультурных традиций и обрядов, их адаптацию к современным историческим и социально-экономическим условиям;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праздничных и концертных мероприятий, акций, презентаций, фестивалей, конкурсов, выставок декоративно-прикладного и изобразительного искусства;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научно-практической, информационно-методической работы;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изучение, обобщение, популяризацию передового опыта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 и народном творчестве, его внедрение и распространение;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пропаганду лучших коллективов народного творчества через участие в республиканских, международных праздниках, конкурсах, фестивалях;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этнокультурных объединений;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инновационных проектов и программ в области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деятельности, различных культурных акций, инициатив, направленных на сохранение и развитие национальных культур.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ликвидация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организаций, финансируемых за счет бюджетных средств, если такая ликвидация делает невозможным обеспечение минимального объема культурных услуг населению.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В целях вовлечения граждан в сферу культурной жизни из бюджетных средств государственным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организациям выделяются бюджетные субсидии на покрытие убытков, связанных с предоставлением услуг по обеспечению доступности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мероприятий для населения, в порядке, установленном бюджетным законодательством Донецкой Народной Республики.</w:t>
      </w:r>
    </w:p>
    <w:p w:rsidR="002A3C3C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39.</w:t>
      </w:r>
      <w:r w:rsidR="00B37D7F" w:rsidRPr="00B37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Гастрольная деятельность творческих коллективов и исполнителей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Гастрольная деятельность творческих коллективов и исполнителей на территории Донецкой Народной Республики осуществляется на договорной основе. 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Зарубежные гастроли проводятся творческими коллективами и отдельными исполнителями на основе договоров, обеспечивающих соблюдение авторского права и смежных прав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7329" w:rsidRPr="00AC7329" w:rsidRDefault="00AC7329" w:rsidP="00AC7329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C7329">
        <w:rPr>
          <w:rFonts w:ascii="Times New Roman" w:hAnsi="Times New Roman"/>
          <w:sz w:val="28"/>
          <w:szCs w:val="28"/>
          <w:lang w:eastAsia="ru-RU"/>
        </w:rPr>
        <w:t xml:space="preserve">3. Порядок организации гастрольной деятельности на территории Донецкой Народной Республики утверждается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AC732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E94DEF" w:rsidP="00AC7329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39 изложена в новой редакции в соответствии с Законом от 03.08.2018 № 250-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Народное художественное творчество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Отнесение изделий к изделиям народного художественного творчества осуществляется на основе заключений художественно-экспертных советов по народному художественному творчеству.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Права физических и юридических лиц, осуществляющих деятельность в области народного художественного творчества, защищаются в порядке, предусмотренном законодатель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ством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1905D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332C60" w:rsidRPr="00461266"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="001905D4" w:rsidRPr="0046126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905D4" w:rsidRPr="0046126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905D4" w:rsidRPr="00461266">
        <w:rPr>
          <w:rFonts w:ascii="Times New Roman" w:hAnsi="Times New Roman"/>
          <w:b/>
          <w:sz w:val="28"/>
          <w:szCs w:val="28"/>
          <w:lang w:eastAsia="ru-RU"/>
        </w:rPr>
        <w:t>Культура сельской местности</w:t>
      </w:r>
    </w:p>
    <w:p w:rsidR="002A3C3C" w:rsidRPr="00461266" w:rsidRDefault="002A3C3C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В Донецкой Народной Республике сельская культура определяется как базовый источник возрождения и развития исторических традиций народного творчества, аутентичного фольклора, обычаев, обрядов, праздников, традиционных промыслов и ремесел, архитектурных форм национального градостроения, образцов декоративно-прикладного искусства.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2A3C3C" w:rsidRPr="00461266">
        <w:rPr>
          <w:rFonts w:ascii="Times New Roman" w:hAnsi="Times New Roman"/>
          <w:sz w:val="28"/>
          <w:szCs w:val="28"/>
        </w:rPr>
        <w:t>В Донецкой Народной Республике обеспечивается приоритет в развитии культуры в сельской местности, формировании сети государственных и муниципальных учреждений культуры, создании условий для эстетического образования и культурного обслуживания населения на уровне, определяемом требованиями норматива обеспеченности сельских населенных пунктов объектами культуры.</w:t>
      </w:r>
    </w:p>
    <w:p w:rsidR="001905D4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3. </w:t>
      </w:r>
      <w:r w:rsidR="002A3C3C" w:rsidRPr="00461266">
        <w:rPr>
          <w:rFonts w:ascii="Times New Roman" w:hAnsi="Times New Roman"/>
          <w:sz w:val="28"/>
          <w:szCs w:val="28"/>
        </w:rPr>
        <w:t>Государственные и муниципальные учреждения культуры в сельской местности пользуются правом приоритетного развития, кадрового и материально-технического обеспечения. Местные органы власти и управления культурой обеспечивают организационную и финансовую поддержку развития традиционной культуры и создают условия для открытия творческих мастерских и школ народных мастеров</w:t>
      </w:r>
      <w:r w:rsidR="001905D4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Г</w:t>
      </w:r>
      <w:r w:rsidR="00603074" w:rsidRPr="00461266">
        <w:rPr>
          <w:rFonts w:ascii="Times New Roman" w:hAnsi="Times New Roman"/>
          <w:sz w:val="28"/>
          <w:szCs w:val="28"/>
        </w:rPr>
        <w:t>лава</w:t>
      </w:r>
      <w:r w:rsidR="00754DC0">
        <w:rPr>
          <w:rFonts w:ascii="Times New Roman" w:hAnsi="Times New Roman"/>
          <w:sz w:val="28"/>
          <w:szCs w:val="28"/>
        </w:rPr>
        <w:t> </w:t>
      </w:r>
      <w:r w:rsidR="0073232B" w:rsidRPr="00461266">
        <w:rPr>
          <w:rFonts w:ascii="Times New Roman" w:hAnsi="Times New Roman"/>
          <w:sz w:val="28"/>
          <w:szCs w:val="28"/>
        </w:rPr>
        <w:t>5</w:t>
      </w:r>
      <w:r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b/>
          <w:sz w:val="28"/>
          <w:szCs w:val="28"/>
        </w:rPr>
        <w:t>Б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азовая сеть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3232B" w:rsidRPr="00461266">
        <w:rPr>
          <w:rFonts w:ascii="Times New Roman" w:hAnsi="Times New Roman"/>
          <w:bCs/>
          <w:sz w:val="28"/>
          <w:szCs w:val="28"/>
        </w:rPr>
        <w:t>42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Назначение и функционирование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407D6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формируется с целью</w:t>
      </w:r>
      <w:r w:rsidR="004407D6" w:rsidRPr="00461266">
        <w:rPr>
          <w:rFonts w:ascii="Times New Roman" w:hAnsi="Times New Roman"/>
          <w:sz w:val="28"/>
          <w:szCs w:val="28"/>
        </w:rPr>
        <w:t>: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развития сферы культуры, всех жанров и видов искусства;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соблюдени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прав граждан в сфере культуры, 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доступности культурного достояния, культурных благ и художественного творчества путем соблюдения государственных социальных нормативов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организациями </w:t>
      </w:r>
      <w:r w:rsidR="0058038F" w:rsidRPr="00461266">
        <w:rPr>
          <w:rFonts w:ascii="Times New Roman" w:hAnsi="Times New Roman"/>
          <w:sz w:val="28"/>
          <w:szCs w:val="28"/>
        </w:rPr>
        <w:t>культуры.</w:t>
      </w:r>
    </w:p>
    <w:p w:rsidR="00AE0D3E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E0D3E"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AE0D3E" w:rsidRPr="00461266">
        <w:rPr>
          <w:rFonts w:ascii="Times New Roman" w:hAnsi="Times New Roman"/>
          <w:sz w:val="28"/>
          <w:szCs w:val="28"/>
        </w:rPr>
        <w:t xml:space="preserve">культуры формируется органами исполнительной власти и органами местного самоуправления в порядке, определенном </w:t>
      </w:r>
      <w:r w:rsidR="00B7753D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1D243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E0D3E" w:rsidRPr="00461266">
        <w:rPr>
          <w:rFonts w:ascii="Times New Roman" w:hAnsi="Times New Roman"/>
          <w:sz w:val="28"/>
          <w:szCs w:val="28"/>
        </w:rPr>
        <w:t xml:space="preserve">. Существующие </w:t>
      </w:r>
      <w:r w:rsidR="0073232B" w:rsidRPr="00461266">
        <w:rPr>
          <w:rFonts w:ascii="Times New Roman" w:hAnsi="Times New Roman"/>
          <w:sz w:val="28"/>
          <w:szCs w:val="28"/>
        </w:rPr>
        <w:t>организации</w:t>
      </w:r>
      <w:r w:rsidR="00AE0D3E" w:rsidRPr="00461266">
        <w:rPr>
          <w:rFonts w:ascii="Times New Roman" w:hAnsi="Times New Roman"/>
          <w:sz w:val="28"/>
          <w:szCs w:val="28"/>
        </w:rPr>
        <w:t xml:space="preserve"> культуры и образовательные организации в сфере культуры и искусств автоматически включаются в базовую сеть.</w:t>
      </w:r>
    </w:p>
    <w:p w:rsidR="0058038F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 xml:space="preserve">Органы исполнительной власти и органы местного самоуправления при формировании и обеспечении функционирования базовой сети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 руководствуются государственными социальными нормативами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культуры, предусмотренными законодательством </w:t>
      </w:r>
      <w:r w:rsidR="004407D6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58038F" w:rsidRPr="00461266">
        <w:rPr>
          <w:rFonts w:ascii="Times New Roman" w:hAnsi="Times New Roman"/>
          <w:sz w:val="28"/>
          <w:szCs w:val="28"/>
        </w:rPr>
        <w:t xml:space="preserve">о государственных социальных стандартах и государственных социальных гарантиях. Исключение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58038F" w:rsidRPr="00461266">
        <w:rPr>
          <w:rFonts w:ascii="Times New Roman" w:hAnsi="Times New Roman"/>
          <w:sz w:val="28"/>
          <w:szCs w:val="28"/>
        </w:rPr>
        <w:t xml:space="preserve">культуры из базовой сети возможно только по согласованию с республиканским органом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реализующим государственную политику</w:t>
      </w:r>
      <w:r w:rsidR="0058038F" w:rsidRPr="00461266">
        <w:rPr>
          <w:rFonts w:ascii="Times New Roman" w:hAnsi="Times New Roman"/>
          <w:sz w:val="28"/>
          <w:szCs w:val="28"/>
        </w:rPr>
        <w:t xml:space="preserve"> в сфер</w:t>
      </w:r>
      <w:r w:rsidR="00B7753D" w:rsidRPr="00461266">
        <w:rPr>
          <w:rFonts w:ascii="Times New Roman" w:hAnsi="Times New Roman"/>
          <w:sz w:val="28"/>
          <w:szCs w:val="28"/>
        </w:rPr>
        <w:t>е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культуры.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43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Уровни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72077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1. </w:t>
      </w:r>
      <w:r w:rsidR="00472077" w:rsidRPr="00461266">
        <w:rPr>
          <w:rFonts w:ascii="Times New Roman" w:hAnsi="Times New Roman"/>
          <w:sz w:val="28"/>
          <w:szCs w:val="28"/>
        </w:rPr>
        <w:t>К базовой сети учреждений культуры общегосударственного уровня относятся государственные, в том числе национальные (библиотеки, музеи, галереи, заповедники, цирки, театры, филармонии, музыкальные коллективы и ансамбли, культурно-информационные, учебно-методические, культурно-досуговые учреждения, учебные заведения культуры и искусства, киностудии, художественные галереи, выставки национального (общегосударственного) значения и т.д</w:t>
      </w:r>
      <w:r w:rsidR="00754DC0">
        <w:rPr>
          <w:rFonts w:ascii="Times New Roman" w:hAnsi="Times New Roman"/>
          <w:sz w:val="28"/>
          <w:szCs w:val="28"/>
        </w:rPr>
        <w:t>.), другие учреждения культуры.</w:t>
      </w:r>
    </w:p>
    <w:p w:rsidR="0073232B" w:rsidRPr="00461266" w:rsidRDefault="004720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К базовой сети организаций культуры местного уровня относятся муниципальные учреждения культуры (библиотеки, музеи, галереи, заповедники, выставочные залы, театры, филармонии, концертные организации, творческие коллективы, кинотеатры, кино-</w:t>
      </w:r>
      <w:proofErr w:type="spellStart"/>
      <w:r w:rsidRPr="00461266">
        <w:rPr>
          <w:rFonts w:ascii="Times New Roman" w:hAnsi="Times New Roman"/>
          <w:sz w:val="28"/>
          <w:szCs w:val="28"/>
        </w:rPr>
        <w:t>видеопрокатные</w:t>
      </w:r>
      <w:proofErr w:type="spellEnd"/>
      <w:r w:rsidRPr="00461266">
        <w:rPr>
          <w:rFonts w:ascii="Times New Roman" w:hAnsi="Times New Roman"/>
          <w:sz w:val="28"/>
          <w:szCs w:val="28"/>
        </w:rPr>
        <w:t xml:space="preserve"> предприятия, объединения, дворцы и дома культуры, другие клубные учреждения, методические службы и центры, учебные заведения сферы культуры, школы искусств по видам искусств (школы искусств, музыкальные, художественные и хореографические школы), парки культуры и отдыха и т.п.).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4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Перечни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 базовой сети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На основании государственных социальных нормативов обеспечения населения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Pr="00461266">
        <w:rPr>
          <w:rFonts w:ascii="Times New Roman" w:hAnsi="Times New Roman"/>
          <w:sz w:val="28"/>
          <w:szCs w:val="28"/>
        </w:rPr>
        <w:t xml:space="preserve"> культуры и культурными услугами республиканский орган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реализующий государственную политику</w:t>
      </w:r>
      <w:r w:rsidRPr="00461266">
        <w:rPr>
          <w:rFonts w:ascii="Times New Roman" w:hAnsi="Times New Roman"/>
          <w:sz w:val="28"/>
          <w:szCs w:val="28"/>
        </w:rPr>
        <w:t xml:space="preserve"> в сфере</w:t>
      </w:r>
      <w:r w:rsidR="00816B58" w:rsidRPr="00461266">
        <w:rPr>
          <w:rFonts w:ascii="Times New Roman" w:hAnsi="Times New Roman"/>
          <w:sz w:val="28"/>
          <w:szCs w:val="28"/>
        </w:rPr>
        <w:t xml:space="preserve"> культуры</w:t>
      </w:r>
      <w:r w:rsidRPr="00461266">
        <w:rPr>
          <w:rFonts w:ascii="Times New Roman" w:hAnsi="Times New Roman"/>
          <w:sz w:val="28"/>
          <w:szCs w:val="28"/>
        </w:rPr>
        <w:t xml:space="preserve">, утверждает перечень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Pr="00461266">
        <w:rPr>
          <w:rFonts w:ascii="Times New Roman" w:hAnsi="Times New Roman"/>
          <w:sz w:val="28"/>
          <w:szCs w:val="28"/>
        </w:rPr>
        <w:t xml:space="preserve">культуры базовой сети общегосударственного уровня. Органы местного самоуправления утверждают перечни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базовой сети местного уровня.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4D3EE8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45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D3EE8" w:rsidRPr="00461266">
        <w:rPr>
          <w:rFonts w:ascii="Times New Roman" w:hAnsi="Times New Roman"/>
          <w:b/>
          <w:sz w:val="28"/>
          <w:szCs w:val="28"/>
        </w:rPr>
        <w:t>Статус «Гос</w:t>
      </w:r>
      <w:r w:rsidR="00754DC0">
        <w:rPr>
          <w:rFonts w:ascii="Times New Roman" w:hAnsi="Times New Roman"/>
          <w:b/>
          <w:sz w:val="28"/>
          <w:szCs w:val="28"/>
        </w:rPr>
        <w:t>ударственный» и «Академический»</w:t>
      </w:r>
    </w:p>
    <w:p w:rsidR="002A3C3C" w:rsidRPr="00461266" w:rsidRDefault="004D3EE8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. </w:t>
      </w:r>
      <w:r w:rsidR="002A3C3C" w:rsidRPr="00461266">
        <w:rPr>
          <w:rFonts w:ascii="Times New Roman" w:hAnsi="Times New Roman"/>
          <w:sz w:val="28"/>
          <w:szCs w:val="28"/>
        </w:rPr>
        <w:t>Статус «Государственный» и статус «Академический» может быть предоставлен нескольким организациям культуры в зависимости от их количества в соответствующей группе (театры, филармонии, библиотеки, музеи, галереи, заповедники, цирки, музыкальные коллективы и ансамбли, киностудии, клубные и методические учреждения). Порядок предоставления статуса «Государственный» и «Академический» организациям культуры определяется законодательством Донецкой Народной Республики.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2. </w:t>
      </w:r>
      <w:r w:rsidR="002A3C3C" w:rsidRPr="00461266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культуры, подает в установленном порядке ходатайство Главе Донецкой Народной Республике о предоставлении организации культуры статуса «Государственный», «Академический».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922EA" w:rsidRPr="00461266">
        <w:rPr>
          <w:rFonts w:ascii="Times New Roman" w:hAnsi="Times New Roman"/>
          <w:sz w:val="28"/>
          <w:szCs w:val="28"/>
        </w:rPr>
        <w:t>6</w:t>
      </w:r>
      <w:r w:rsidR="0058038F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0307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ультурные ценности,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культурное д</w:t>
      </w:r>
      <w:r w:rsidR="00D06CDB" w:rsidRPr="00461266">
        <w:rPr>
          <w:rFonts w:ascii="Times New Roman" w:hAnsi="Times New Roman"/>
          <w:b/>
          <w:sz w:val="28"/>
          <w:szCs w:val="28"/>
        </w:rPr>
        <w:t>остояние и культурное наследие Донецкой Народной Р</w:t>
      </w:r>
      <w:r w:rsidR="00603074" w:rsidRPr="00461266">
        <w:rPr>
          <w:rFonts w:ascii="Times New Roman" w:hAnsi="Times New Roman"/>
          <w:b/>
          <w:sz w:val="28"/>
          <w:szCs w:val="28"/>
        </w:rPr>
        <w:t>еспублики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46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>Библиотечный, музейный, архивный и иные фонды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В Донецкой Народной Республике формируются и охраняются государством библиотечный, музейный, архивный, кино-, фото- и иные фонды в соответствии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D06CDB" w:rsidRPr="00461266">
        <w:rPr>
          <w:rFonts w:ascii="Times New Roman" w:hAnsi="Times New Roman"/>
          <w:sz w:val="28"/>
          <w:szCs w:val="28"/>
        </w:rPr>
        <w:t xml:space="preserve">Указанные фонды могут состоять из государственной и негосударственной частей. Государство обеспечивает целостность (неделимость) и </w:t>
      </w:r>
      <w:r w:rsidR="00971214" w:rsidRPr="00461266">
        <w:rPr>
          <w:rFonts w:ascii="Times New Roman" w:hAnsi="Times New Roman"/>
          <w:sz w:val="28"/>
          <w:szCs w:val="28"/>
        </w:rPr>
        <w:t>не отчуждаемость</w:t>
      </w:r>
      <w:r w:rsidR="00D06CDB" w:rsidRPr="00461266">
        <w:rPr>
          <w:rFonts w:ascii="Times New Roman" w:hAnsi="Times New Roman"/>
          <w:sz w:val="28"/>
          <w:szCs w:val="28"/>
        </w:rPr>
        <w:t xml:space="preserve"> государственных частей этих фондов, их сохранение, функционирование и развитие. Государственная часть этих фондов находится в государственной собственности и не может передаваться полностью или частично в иные формы собственности.</w:t>
      </w:r>
    </w:p>
    <w:p w:rsidR="0058038F" w:rsidRPr="00461266" w:rsidRDefault="00BF5A0A" w:rsidP="00342D6B">
      <w:pPr>
        <w:pStyle w:val="a6"/>
        <w:spacing w:after="360"/>
        <w:ind w:right="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47</w:t>
      </w:r>
      <w:r w:rsidR="00D06CDB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Обязанности по </w:t>
      </w:r>
      <w:r w:rsidR="00754DC0">
        <w:rPr>
          <w:rFonts w:ascii="Times New Roman" w:hAnsi="Times New Roman"/>
          <w:b/>
          <w:bCs/>
          <w:sz w:val="28"/>
          <w:szCs w:val="28"/>
        </w:rPr>
        <w:t>сохранению культурного наследия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Все физические и юридические лица обязаны заботиться о сохранении исторического и культурного наследия, береч</w:t>
      </w:r>
      <w:r w:rsidR="00816B58" w:rsidRPr="00461266">
        <w:rPr>
          <w:rFonts w:ascii="Times New Roman" w:hAnsi="Times New Roman"/>
          <w:sz w:val="28"/>
          <w:szCs w:val="28"/>
        </w:rPr>
        <w:t>ь памятники истории и культуры.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Органы государственной власти обеспечивают государственную охрану объектов культурного наследия в порядке, устанавливаемом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Республике</w:t>
      </w:r>
      <w:r w:rsidR="0058038F" w:rsidRPr="00461266">
        <w:rPr>
          <w:rFonts w:ascii="Times New Roman" w:hAnsi="Times New Roman"/>
          <w:sz w:val="28"/>
          <w:szCs w:val="28"/>
        </w:rPr>
        <w:t>. Государственная охрана объектов культурного наследия представляет систему правовых, организационных, финансовых, материально-технических, информационных и иных принимаемых органами государственной власти,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 xml:space="preserve">Государство законодательно регулирует права и обязанности собственников объектов культурного наследия, являющихся объектами </w:t>
      </w:r>
      <w:r w:rsidR="0058038F" w:rsidRPr="00461266">
        <w:rPr>
          <w:rFonts w:ascii="Times New Roman" w:hAnsi="Times New Roman"/>
          <w:sz w:val="28"/>
          <w:szCs w:val="28"/>
        </w:rPr>
        <w:lastRenderedPageBreak/>
        <w:t>материальной культуры, и обладает преимущественным правом приобретения таких объектов, находящихся в частной собственности.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58038F" w:rsidRPr="00461266">
        <w:rPr>
          <w:rFonts w:ascii="Times New Roman" w:hAnsi="Times New Roman"/>
          <w:sz w:val="28"/>
          <w:szCs w:val="28"/>
        </w:rPr>
        <w:t>Государство оказывает содействие собственникам объектов культурного наследия в содержании и сохранности</w:t>
      </w:r>
      <w:r w:rsidR="00816B58" w:rsidRPr="00461266">
        <w:rPr>
          <w:rFonts w:ascii="Times New Roman" w:hAnsi="Times New Roman"/>
          <w:sz w:val="28"/>
          <w:szCs w:val="28"/>
        </w:rPr>
        <w:t xml:space="preserve"> таких объектов.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58038F" w:rsidRPr="00461266">
        <w:rPr>
          <w:rFonts w:ascii="Times New Roman" w:hAnsi="Times New Roman"/>
          <w:sz w:val="28"/>
          <w:szCs w:val="28"/>
        </w:rPr>
        <w:t>Государственный контроль в отношении объектов культурного наследия осуществляется в со</w:t>
      </w:r>
      <w:r w:rsidR="00816B58" w:rsidRPr="00461266">
        <w:rPr>
          <w:rFonts w:ascii="Times New Roman" w:hAnsi="Times New Roman"/>
          <w:sz w:val="28"/>
          <w:szCs w:val="28"/>
        </w:rPr>
        <w:t>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</w:t>
      </w:r>
      <w:r w:rsidR="00F320D2" w:rsidRPr="00461266">
        <w:rPr>
          <w:rFonts w:ascii="Times New Roman" w:hAnsi="Times New Roman"/>
          <w:sz w:val="28"/>
          <w:szCs w:val="28"/>
        </w:rPr>
        <w:t>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6. </w:t>
      </w:r>
      <w:r w:rsidR="0058038F" w:rsidRPr="00461266">
        <w:rPr>
          <w:rFonts w:ascii="Times New Roman" w:hAnsi="Times New Roman"/>
          <w:sz w:val="28"/>
          <w:szCs w:val="28"/>
        </w:rPr>
        <w:t>Порядок разграничения собственности на объекты культурного наследия, находящиеся в государственной или муниципальной собственности определяется законо</w:t>
      </w:r>
      <w:r w:rsidR="004407D6" w:rsidRPr="00461266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48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Особо ценные объекты культурного наследия 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Объекты культурного наследия, представляющие собой уникальную историческую, археологическую, архитектурную, художественную,</w:t>
      </w:r>
      <w:r w:rsidR="00816B58" w:rsidRPr="00461266">
        <w:rPr>
          <w:rFonts w:ascii="Times New Roman" w:hAnsi="Times New Roman"/>
          <w:sz w:val="28"/>
          <w:szCs w:val="28"/>
        </w:rPr>
        <w:t xml:space="preserve"> научную, эстетическую ценность</w:t>
      </w:r>
      <w:r w:rsidR="0058038F" w:rsidRPr="00461266">
        <w:rPr>
          <w:rFonts w:ascii="Times New Roman" w:hAnsi="Times New Roman"/>
          <w:sz w:val="28"/>
          <w:szCs w:val="28"/>
        </w:rPr>
        <w:t>, могут быть отнесены к особо ценным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объектам культурного наследия.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Отнесение объектов культурного наследия к особо ценным объектам культурного наследия является особой формой государственной поддержки культурного наследия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>Порядок отнесения объектов культурного наследия к особо ценным объектам культурного наследия уст</w:t>
      </w:r>
      <w:r w:rsidR="00816B58" w:rsidRPr="00461266">
        <w:rPr>
          <w:rFonts w:ascii="Times New Roman" w:hAnsi="Times New Roman"/>
          <w:sz w:val="28"/>
          <w:szCs w:val="28"/>
        </w:rPr>
        <w:t>анавливается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D06CDB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D06CDB" w:rsidRPr="00461266">
        <w:rPr>
          <w:rFonts w:ascii="Times New Roman" w:hAnsi="Times New Roman"/>
          <w:sz w:val="28"/>
          <w:szCs w:val="28"/>
        </w:rPr>
        <w:t xml:space="preserve">Правомочия по владению, пользованию, распоряжению особо ценными объектами культурного наследия изменяются решениями </w:t>
      </w:r>
      <w:r w:rsidR="002F66BB">
        <w:rPr>
          <w:rFonts w:ascii="Times New Roman" w:hAnsi="Times New Roman"/>
          <w:sz w:val="28"/>
          <w:szCs w:val="28"/>
        </w:rPr>
        <w:t>Правительства</w:t>
      </w:r>
      <w:r w:rsidR="00D06CDB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по согласованию с собственниками особо ценных объектов культурного наследия (в случае, если собственником является не государство). 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собраний, условий их хранения, наибольшей доступности для физических лиц, происхождения объекта.</w:t>
      </w:r>
    </w:p>
    <w:p w:rsidR="005E1C6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5E1C6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реестр культурного 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достояния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культурного наследия объекты, указанные в 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настоящем З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аконе, имеющие особую ценность, вносятся в Государственный реестр.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Местные органы</w:t>
      </w:r>
      <w:r w:rsidR="002922EA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, а также исследовательские организации, занимающиеся изучением памятников (исторических, археологических, архитектурных и других), обязаны пред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ставлять в уполномоченный орган сведения об объектах, подлежащих занесению в Государственный реестр. По мере выявления новых объектов и предметов предоставляется новая информация с необходимыми сведениями.</w:t>
      </w:r>
    </w:p>
    <w:p w:rsidR="00754DC0" w:rsidRPr="00342D6B" w:rsidRDefault="009A0DE4" w:rsidP="00342D6B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физических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о включении объектов в Государственный реестр являются обязательными для рассмотрения уполномоченным органом. Подача указанных ходатайств является основанием для временного придания таким объектам особого режима до решения вопроса по существу,</w:t>
      </w:r>
      <w:r w:rsidR="00342D6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более чем на два месяца.</w:t>
      </w:r>
    </w:p>
    <w:p w:rsidR="00D06CD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922EA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06CD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Особый правовой режим</w:t>
      </w:r>
      <w:r w:rsidR="009A0DE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объектов культурного достояния</w:t>
      </w:r>
    </w:p>
    <w:p w:rsidR="00E8119D" w:rsidRPr="00461266" w:rsidRDefault="00754DC0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Коллекции или собрания предметов, в комплексе представляющие особую художественную или историческую ценн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ость, не могут быть разрознены.</w:t>
      </w:r>
    </w:p>
    <w:p w:rsidR="00E8119D" w:rsidRPr="00461266" w:rsidRDefault="00E8119D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Уничтожение, перемещение, изменение, воспроизведение или реставрирование объектов культурного достояния, внесенных в Государственный реестр, не допускаются без специального разрешения уполномоченного органа, выдаваемого на основании рекомендации экспертной комиссии, создаваемой им по каждому конкретному объекту.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использование объектов культурного достояния каким-либо образом, не совместимым с их историческим, художественным и религиозным назначением. Предметы, принадлежащие религиозно-культовым организациям и являющиеся объектами национального культурного достояния, могут использоваться с учетом их культового назначения.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Особый правовой режим объектов культурного достояния не распространяется 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авторского права и смежных прав.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Преимущественное право использования архитектурных памятников принадлежит организациям культуры.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Обязанности по надлежащему поддержанию состояния и сохранения объектов культурного достояния возлагаются на их собственников. Если собственник объекта культурного достояния не принимает мер по его сохранению, в частности, в связи с невозможностью создания необходимых для этого условий, суд по иску соответствующего органа охраны культурного достояния может принять решение о его выкупе. Выкупленный объект культурного достояния переходит в собственность государства.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культурного достояния, находящиеся в государственной собственности, приватизации не подлежат.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 умышленное уничтожение, разрушение или порчу объектов и предметов культурного достояния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физические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 несут ответственность в порядке, установленном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320D2" w:rsidRPr="00461266">
        <w:rPr>
          <w:rFonts w:ascii="Times New Roman" w:eastAsia="Times New Roman" w:hAnsi="Times New Roman"/>
          <w:sz w:val="28"/>
          <w:szCs w:val="28"/>
          <w:lang w:eastAsia="ru-RU"/>
        </w:rPr>
        <w:t>одательством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0E06F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1</w:t>
      </w:r>
      <w:r w:rsidR="000E06F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0E06FF" w:rsidRPr="00461266">
        <w:rPr>
          <w:rFonts w:ascii="Times New Roman" w:hAnsi="Times New Roman"/>
          <w:b/>
          <w:bCs/>
          <w:sz w:val="28"/>
          <w:szCs w:val="28"/>
        </w:rPr>
        <w:t>Порядок и основания отчуждения объектов материальной культуры из государственной и муниципальной собственности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8119D" w:rsidRPr="00461266">
        <w:rPr>
          <w:rFonts w:ascii="Times New Roman" w:hAnsi="Times New Roman"/>
          <w:sz w:val="28"/>
          <w:szCs w:val="28"/>
        </w:rPr>
        <w:t>Не подлежат отчуждению из государственной собственности, в том числе в порядке приватизации: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E8119D" w:rsidRPr="00461266">
        <w:rPr>
          <w:rFonts w:ascii="Times New Roman" w:hAnsi="Times New Roman"/>
          <w:sz w:val="28"/>
          <w:szCs w:val="28"/>
        </w:rPr>
        <w:t>особо ценные объекты культурного наследия;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8119D" w:rsidRPr="00461266">
        <w:rPr>
          <w:rFonts w:ascii="Times New Roman" w:hAnsi="Times New Roman"/>
          <w:sz w:val="28"/>
          <w:szCs w:val="28"/>
        </w:rPr>
        <w:t>памятники, ансамбли и достопримечательные места, включенные в Государственный реестр культурного достояния;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E8119D" w:rsidRPr="00461266">
        <w:rPr>
          <w:rFonts w:ascii="Times New Roman" w:hAnsi="Times New Roman"/>
          <w:sz w:val="28"/>
          <w:szCs w:val="28"/>
        </w:rPr>
        <w:t>объекты материальной культуры, являющиеся государственной собственностью и входящие в состав музейного, архивного фондов Донецкой Народной Республики, библиотечных, кино-, фото- и иных фондов, а также здания и сооружения, в которых осуществляются хранение, изучение и публичное представление данных объектов;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E8119D" w:rsidRPr="00461266">
        <w:rPr>
          <w:rFonts w:ascii="Times New Roman" w:hAnsi="Times New Roman"/>
          <w:sz w:val="28"/>
          <w:szCs w:val="28"/>
        </w:rPr>
        <w:t>историко-культурные заповедники;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5)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государственные, муниципальные библиотеки и библиотеки образовательных организаций, включая помещения и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 и муниципальные театры, цирки, включая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E8119D" w:rsidRPr="00461266">
        <w:rPr>
          <w:rFonts w:ascii="Times New Roman" w:hAnsi="Times New Roman"/>
          <w:sz w:val="28"/>
          <w:szCs w:val="28"/>
        </w:rPr>
        <w:t>объекты археологического наследи</w:t>
      </w:r>
      <w:r w:rsidR="00754DC0">
        <w:rPr>
          <w:rFonts w:ascii="Times New Roman" w:hAnsi="Times New Roman"/>
          <w:sz w:val="28"/>
          <w:szCs w:val="28"/>
        </w:rPr>
        <w:t>я.</w:t>
      </w:r>
    </w:p>
    <w:p w:rsidR="000E06F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8119D" w:rsidRPr="00461266">
        <w:rPr>
          <w:rFonts w:ascii="Times New Roman" w:hAnsi="Times New Roman"/>
          <w:sz w:val="28"/>
          <w:szCs w:val="28"/>
        </w:rPr>
        <w:t xml:space="preserve">Перечень не подлежащих отчуждению объектов культурного наследия, находящихся в муниципальной собственности, утверждается </w:t>
      </w:r>
      <w:r w:rsidR="00EA6004">
        <w:rPr>
          <w:rFonts w:ascii="Times New Roman" w:hAnsi="Times New Roman"/>
          <w:sz w:val="28"/>
          <w:szCs w:val="28"/>
        </w:rPr>
        <w:t>Правительством</w:t>
      </w:r>
      <w:r w:rsidR="00E811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и нормативными правовыми актами органов местного самоуправления.</w:t>
      </w:r>
    </w:p>
    <w:p w:rsidR="00D06CD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sz w:val="28"/>
          <w:szCs w:val="28"/>
        </w:rPr>
        <w:t>5</w:t>
      </w:r>
      <w:r w:rsidR="00AB4C83" w:rsidRPr="00461266">
        <w:rPr>
          <w:rFonts w:ascii="Times New Roman" w:hAnsi="Times New Roman"/>
          <w:sz w:val="28"/>
          <w:szCs w:val="28"/>
        </w:rPr>
        <w:t>2</w:t>
      </w:r>
      <w:r w:rsidR="00D06CD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D06CDB" w:rsidRPr="00461266">
        <w:rPr>
          <w:rFonts w:ascii="Times New Roman" w:hAnsi="Times New Roman"/>
          <w:b/>
          <w:sz w:val="28"/>
          <w:szCs w:val="28"/>
        </w:rPr>
        <w:t>Вы</w:t>
      </w:r>
      <w:r w:rsidR="00F320D2" w:rsidRPr="00461266">
        <w:rPr>
          <w:rFonts w:ascii="Times New Roman" w:hAnsi="Times New Roman"/>
          <w:b/>
          <w:sz w:val="28"/>
          <w:szCs w:val="28"/>
        </w:rPr>
        <w:t>воз и ввоз культурных ценностей</w:t>
      </w:r>
    </w:p>
    <w:p w:rsidR="00D06CDB" w:rsidRPr="00461266" w:rsidRDefault="00D06CD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Порядок ввоза и вывоза (временного вывоза) культурных ценностей определяется </w:t>
      </w:r>
      <w:r w:rsidR="00F320D2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AB4C83" w:rsidRPr="00461266">
        <w:rPr>
          <w:rFonts w:ascii="Times New Roman" w:hAnsi="Times New Roman"/>
          <w:sz w:val="28"/>
          <w:szCs w:val="28"/>
        </w:rPr>
        <w:t>7</w:t>
      </w:r>
      <w:r w:rsidR="00F06CCD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sz w:val="28"/>
          <w:szCs w:val="28"/>
        </w:rPr>
        <w:t>Государственная политика и экономическое регулирование в сфере культуры</w:t>
      </w:r>
    </w:p>
    <w:p w:rsidR="004A5A13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4A5A13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3</w:t>
      </w:r>
      <w:r w:rsidR="004A5A13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bCs/>
          <w:sz w:val="28"/>
          <w:szCs w:val="28"/>
        </w:rPr>
        <w:t>Государственная политика в сфере культуры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A5A13" w:rsidRPr="00461266">
        <w:rPr>
          <w:rFonts w:ascii="Times New Roman" w:hAnsi="Times New Roman"/>
          <w:sz w:val="28"/>
          <w:szCs w:val="28"/>
        </w:rPr>
        <w:t>Целями государственной политики в сфере культуры являются: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4A5A13" w:rsidRPr="00461266">
        <w:rPr>
          <w:rFonts w:ascii="Times New Roman" w:hAnsi="Times New Roman"/>
          <w:sz w:val="28"/>
          <w:szCs w:val="28"/>
        </w:rPr>
        <w:t>обеспечение конституционных прав и свобод человека, этнических групп и представителей национальных культур</w:t>
      </w:r>
      <w:r w:rsidRPr="00461266">
        <w:rPr>
          <w:rFonts w:ascii="Times New Roman" w:hAnsi="Times New Roman"/>
          <w:sz w:val="28"/>
          <w:szCs w:val="28"/>
        </w:rPr>
        <w:t>,</w:t>
      </w:r>
      <w:r w:rsidR="004A5A13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 в сфере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4A5A13" w:rsidRPr="00461266">
        <w:rPr>
          <w:rFonts w:ascii="Times New Roman" w:hAnsi="Times New Roman"/>
          <w:sz w:val="28"/>
          <w:szCs w:val="28"/>
        </w:rPr>
        <w:t>сохранение и поощрение культурного разнообразия (на основе гарантии свободы выражения мнений, плюрализма средств информации и коммуникации, языкового разнообразия, равного доступа к возможностям для художественного творчества, к знаниям, в том числе с использованием цифровых технологий, и обеспечения физическим лицам, этнически</w:t>
      </w:r>
      <w:r w:rsidR="00AA5458" w:rsidRPr="00461266">
        <w:rPr>
          <w:rFonts w:ascii="Times New Roman" w:hAnsi="Times New Roman"/>
          <w:sz w:val="28"/>
          <w:szCs w:val="28"/>
        </w:rPr>
        <w:t>м</w:t>
      </w:r>
      <w:r w:rsidR="004A5A13" w:rsidRPr="00461266">
        <w:rPr>
          <w:rFonts w:ascii="Times New Roman" w:hAnsi="Times New Roman"/>
          <w:sz w:val="28"/>
          <w:szCs w:val="28"/>
        </w:rPr>
        <w:t xml:space="preserve"> группам и представителям национальных культур, проживающих на территории Донецкой Народной Республики, доступа к средствам выражения и распространения идей);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4A5A13" w:rsidRPr="00461266">
        <w:rPr>
          <w:rFonts w:ascii="Times New Roman" w:hAnsi="Times New Roman"/>
          <w:sz w:val="28"/>
          <w:szCs w:val="28"/>
        </w:rPr>
        <w:t>сохранение, поддержка и развитие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4) </w:t>
      </w:r>
      <w:r w:rsidR="004A5A13" w:rsidRPr="00461266">
        <w:rPr>
          <w:rFonts w:ascii="Times New Roman" w:hAnsi="Times New Roman"/>
          <w:sz w:val="28"/>
          <w:szCs w:val="28"/>
        </w:rPr>
        <w:t>обеспечение и поддержка системы образования в сфере культуры и искусства;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4A5A13" w:rsidRPr="00461266">
        <w:rPr>
          <w:rFonts w:ascii="Times New Roman" w:hAnsi="Times New Roman"/>
          <w:sz w:val="28"/>
          <w:szCs w:val="28"/>
        </w:rPr>
        <w:t>обеспечение равноправия культурных сообществ, их взаимной толерантности и условий для межкультурного диалога (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полилога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транскультурного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4A5A13" w:rsidRPr="00461266">
        <w:rPr>
          <w:rFonts w:ascii="Times New Roman" w:hAnsi="Times New Roman"/>
          <w:sz w:val="28"/>
          <w:szCs w:val="28"/>
        </w:rPr>
        <w:t>развитие индустрий культуры, обеспечивающих культурное содержание сфер досуга и развлечений, поддержка конкурентоспособности этнических форм массовой и популярной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4A5A13" w:rsidRPr="00461266">
        <w:rPr>
          <w:rFonts w:ascii="Times New Roman" w:hAnsi="Times New Roman"/>
          <w:sz w:val="28"/>
          <w:szCs w:val="28"/>
        </w:rPr>
        <w:t>развитие культурного туризма как деятельности, имеющей целью приобщение людей к культурному наследию, популяризацию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4A5A13" w:rsidRPr="00461266">
        <w:rPr>
          <w:rFonts w:ascii="Times New Roman" w:hAnsi="Times New Roman"/>
          <w:sz w:val="28"/>
          <w:szCs w:val="28"/>
        </w:rPr>
        <w:t>обеспечение стабильных условий развития всех форм государственно-частного партнерства, привлечение и эффективное использование государственных, муниципальных и частных ресурсов, включая материальные, финансовые, интеллектуальные, научно-технические ресурсы для развития сферы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4A5A13" w:rsidRPr="00461266">
        <w:rPr>
          <w:rFonts w:ascii="Times New Roman" w:hAnsi="Times New Roman"/>
          <w:sz w:val="28"/>
          <w:szCs w:val="28"/>
        </w:rPr>
        <w:t xml:space="preserve">обеспечение развития информационных и коммуникационных технологий в сфере культуры, в особенности телевидения и </w:t>
      </w:r>
      <w:r w:rsidR="00F320D2" w:rsidRPr="00461266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F320D2" w:rsidRPr="00461266">
        <w:rPr>
          <w:rFonts w:ascii="Times New Roman" w:hAnsi="Times New Roman"/>
          <w:sz w:val="28"/>
          <w:szCs w:val="28"/>
        </w:rPr>
        <w:t>Интернет</w:t>
      </w:r>
      <w:r w:rsidR="004A5A13" w:rsidRPr="00461266">
        <w:rPr>
          <w:rFonts w:ascii="Times New Roman" w:hAnsi="Times New Roman"/>
          <w:sz w:val="28"/>
          <w:szCs w:val="28"/>
        </w:rPr>
        <w:t>, обеспечивающих участие культуры в процессах глобализации, приобщение населения к ценностям мировой культуры, а также сохранение и развитие единого культурного пространства на территории Донецкой Народной Республики;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 оптимальное применение имеющихся в распоряжении государства и общества возможностей по сохранению культурных и нравственных ценностей, укреплению духовного единства народа Донецкой Народной Республики, этнических групп и представителей национальных культур</w:t>
      </w:r>
      <w:r w:rsidR="009A0DE4" w:rsidRPr="00461266">
        <w:rPr>
          <w:rFonts w:ascii="Times New Roman" w:hAnsi="Times New Roman"/>
          <w:sz w:val="28"/>
          <w:szCs w:val="28"/>
        </w:rPr>
        <w:t>,</w:t>
      </w:r>
      <w:r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4A5A13" w:rsidRPr="00461266">
        <w:rPr>
          <w:rFonts w:ascii="Times New Roman" w:hAnsi="Times New Roman"/>
          <w:sz w:val="28"/>
          <w:szCs w:val="28"/>
        </w:rPr>
        <w:t>повышение уровня базовых культурных навыков жизнедеятельности, достижение высокого уровня творческой самореализации, внутренней ответственности и роста профессионализма граждан Донецкой Народной Республики.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государственной политики Донецкой Народной Республики в области культуры являются: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культуры, обеспечение и защита прав граждан Донецкой Народной Республики на осуществление деятельности в области культуры и участие в культурной жизни;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творческой деятельности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A5458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как на профессиональной, так и непрофессиональной (любительской) основе в соответствии со своими интересами и способностями;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равенство прав и возможностей граждан в создании, возрождении, сохранении, развитии, распространении и использовании культурных ценностей;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охрана исторического и культурного наследия и обеспечение преемственности в их развитии;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культурных связей с соотечественниками, проживающими за рубежом, как одного из факторов сохранения целостности и взаимообогащения национальной культуры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 гарантий для сохранения исторического наследия народа и этнических диаспор, развития и воспроизводства творческого потенциала общества;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объединения в творческие союзы, иные общественные объединения в порядке, установленном законодательством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воспитания, способствующей приобщению к ценностям национальной и мировой культуры, эстетическому и патриотическому воспитанию детей, учащейся молодежи;</w:t>
      </w:r>
    </w:p>
    <w:p w:rsidR="004A5A13" w:rsidRPr="00461266" w:rsidRDefault="004A5A13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754D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содействие организациям культуры в формировании благоприятной среды для их функционирования в рыночных условиях.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4A5A13" w:rsidRPr="00461266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 не имеют права вмешиваться в творческий процесс субъектов культурной деятельности.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</w:t>
      </w:r>
      <w:r w:rsidR="00C92CD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Государственная культурная политика формируется на основе научного анализа культурного наследия, современного состояния культуры и тенденций ее развития с учетом мнений профессиональных и творческих объединений в сфере культуры, с привлечением общественности. Государственная политика не может быть направлена на ограничение прав и свобод субъектов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A041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Экономическое обеспечение деятельности в сфере культуры</w:t>
      </w:r>
    </w:p>
    <w:p w:rsidR="00F06CC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Государство принимает меры экономического обеспечения сохранения и развития культуры, к которым относятся: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06CCD" w:rsidRPr="00461266">
        <w:rPr>
          <w:rFonts w:ascii="Times New Roman" w:hAnsi="Times New Roman"/>
          <w:sz w:val="28"/>
          <w:szCs w:val="28"/>
        </w:rPr>
        <w:t>бюджетное финансирование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налоговых льгот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F06CCD" w:rsidRPr="00461266">
        <w:rPr>
          <w:rFonts w:ascii="Times New Roman" w:hAnsi="Times New Roman"/>
          <w:sz w:val="28"/>
          <w:szCs w:val="28"/>
        </w:rPr>
        <w:t>предоставление государственных грантов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06CCD" w:rsidRPr="00461266">
        <w:rPr>
          <w:rFonts w:ascii="Times New Roman" w:hAnsi="Times New Roman"/>
          <w:sz w:val="28"/>
          <w:szCs w:val="28"/>
        </w:rPr>
        <w:t>кредитование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государственные инвестиции в сферу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ценообразования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предоставления услуг в сфере культуры;</w:t>
      </w:r>
    </w:p>
    <w:p w:rsidR="00F06CC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F06CCD" w:rsidRPr="00461266">
        <w:rPr>
          <w:rFonts w:ascii="Times New Roman" w:hAnsi="Times New Roman"/>
          <w:sz w:val="28"/>
          <w:szCs w:val="28"/>
        </w:rPr>
        <w:t>иные меры экономического регулирования.</w:t>
      </w:r>
    </w:p>
    <w:p w:rsidR="00B84F4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>Основой реализации государственных гарантий сохранения и развития культуры является бюджетное финансирование сферы культуры, которое осуществляется в соответствии с законодательством</w:t>
      </w:r>
      <w:r w:rsidR="00AC4663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06CCD" w:rsidRPr="00461266">
        <w:rPr>
          <w:rFonts w:ascii="Times New Roman" w:hAnsi="Times New Roman"/>
          <w:sz w:val="28"/>
          <w:szCs w:val="28"/>
        </w:rPr>
        <w:t xml:space="preserve">. Расходные обязательства </w:t>
      </w:r>
      <w:r w:rsidR="008B0766" w:rsidRPr="00461266">
        <w:rPr>
          <w:rFonts w:ascii="Times New Roman" w:hAnsi="Times New Roman"/>
          <w:sz w:val="28"/>
          <w:szCs w:val="28"/>
        </w:rPr>
        <w:t>государства</w:t>
      </w:r>
      <w:r w:rsidR="00F06CCD" w:rsidRPr="00461266">
        <w:rPr>
          <w:rFonts w:ascii="Times New Roman" w:hAnsi="Times New Roman"/>
          <w:sz w:val="28"/>
          <w:szCs w:val="28"/>
        </w:rPr>
        <w:t xml:space="preserve"> в сфере культуры определяются в соответствии с бюджетным законодат</w:t>
      </w:r>
      <w:r w:rsidR="00B84F42" w:rsidRPr="00461266">
        <w:rPr>
          <w:rFonts w:ascii="Times New Roman" w:hAnsi="Times New Roman"/>
          <w:sz w:val="28"/>
          <w:szCs w:val="28"/>
        </w:rPr>
        <w:t>ельством</w:t>
      </w:r>
      <w:r w:rsidR="00BB6A4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D83A7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</w:t>
      </w:r>
      <w:r w:rsidR="009A0DE4" w:rsidRPr="00461266">
        <w:rPr>
          <w:rFonts w:ascii="Times New Roman" w:hAnsi="Times New Roman"/>
          <w:sz w:val="28"/>
          <w:szCs w:val="28"/>
        </w:rPr>
        <w:t> </w:t>
      </w:r>
      <w:r w:rsidR="00F06CCD" w:rsidRPr="00461266">
        <w:rPr>
          <w:rFonts w:ascii="Times New Roman" w:hAnsi="Times New Roman"/>
          <w:sz w:val="28"/>
          <w:szCs w:val="28"/>
        </w:rPr>
        <w:t xml:space="preserve">В целях поддержки развития культуры государство законодательно регулирует предоставление налоговых и иных льгот и преимуществ </w:t>
      </w:r>
      <w:r w:rsidR="00C81C21" w:rsidRPr="00461266">
        <w:rPr>
          <w:rFonts w:ascii="Times New Roman" w:hAnsi="Times New Roman"/>
          <w:sz w:val="28"/>
          <w:szCs w:val="28"/>
        </w:rPr>
        <w:t xml:space="preserve">организациям </w:t>
      </w:r>
      <w:r w:rsidR="00437E0F" w:rsidRPr="00461266">
        <w:rPr>
          <w:rFonts w:ascii="Times New Roman" w:hAnsi="Times New Roman"/>
          <w:sz w:val="28"/>
          <w:szCs w:val="28"/>
        </w:rPr>
        <w:t>культуры</w:t>
      </w:r>
      <w:r w:rsidR="008B0766" w:rsidRPr="00461266">
        <w:rPr>
          <w:rFonts w:ascii="Times New Roman" w:hAnsi="Times New Roman"/>
          <w:sz w:val="28"/>
          <w:szCs w:val="28"/>
        </w:rPr>
        <w:t>.</w:t>
      </w:r>
      <w:r w:rsidR="00F06CCD" w:rsidRPr="00461266">
        <w:rPr>
          <w:rFonts w:ascii="Times New Roman" w:hAnsi="Times New Roman"/>
          <w:sz w:val="28"/>
          <w:szCs w:val="28"/>
        </w:rPr>
        <w:t xml:space="preserve"> Характер, размеры и порядок предоставления таких льгот определяются законо</w:t>
      </w:r>
      <w:r w:rsidR="00B84F42" w:rsidRPr="00461266">
        <w:rPr>
          <w:rFonts w:ascii="Times New Roman" w:hAnsi="Times New Roman"/>
          <w:sz w:val="28"/>
          <w:szCs w:val="28"/>
        </w:rPr>
        <w:t xml:space="preserve">дательством </w:t>
      </w:r>
      <w:r w:rsidR="00BB6A4D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5E1C64" w:rsidRPr="00461266" w:rsidRDefault="00BF5A0A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83A7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5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деятельности в </w:t>
      </w:r>
      <w:r w:rsidR="00437E0F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437E0F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государственных организаций культуры осуществляется за счет средств Республиканского и местных бюджетов, средств, поступающих в виде благотворительной и спонсорской помощи, иных средств, используемых в порядке, установленном законодательством Донецкой Народной Республики.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негосударственных организаций культуры осуществляется за счет реализации услуг, средств учредителей и других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 не запрещенных законодательством Донецкой Народной Республики источников.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Фонды развития культуры могут привлекать негосударственные средства в порядке, предусмотренном законодательством Донецкой Народной Республики.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Государственная поддержка культурных проектов, то есть произведений или мероприятий, имеющих значимость для культуры, осуществляется в форме субсидий и грантов на основе творческих конкурсов, учитывающей специфику творчества и уникальный (автор</w:t>
      </w:r>
      <w:r w:rsidR="00480C50" w:rsidRPr="00461266">
        <w:rPr>
          <w:rFonts w:ascii="Times New Roman" w:hAnsi="Times New Roman"/>
          <w:sz w:val="28"/>
          <w:szCs w:val="28"/>
        </w:rPr>
        <w:t>ский) характер каждого замысла.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сохранению, созданию, распространению и освоению культурных ценностей в сфере литературы, изобразительного искусства и дизайна, архитектуры, музыкального, хореографического, театрального и циркового искусства, кино, музейного и библиотечного дела, художественных промыслов и ремесел, народного творчества, инновационных культурных практик, образования и научных исследований в сфере культуры, иных видов д</w:t>
      </w:r>
      <w:r w:rsidR="00480C50" w:rsidRPr="00461266">
        <w:rPr>
          <w:rFonts w:ascii="Times New Roman" w:hAnsi="Times New Roman"/>
          <w:sz w:val="28"/>
          <w:szCs w:val="28"/>
        </w:rPr>
        <w:t>еятельности в области культуры.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 xml:space="preserve">В пределах своих полномочий органы государственной власти, органы местного самоуправления вправе объединять денежные средства из бюджетных </w:t>
      </w:r>
      <w:r w:rsidR="00F06CCD" w:rsidRPr="00461266">
        <w:rPr>
          <w:rFonts w:ascii="Times New Roman" w:hAnsi="Times New Roman"/>
          <w:sz w:val="28"/>
          <w:szCs w:val="28"/>
        </w:rPr>
        <w:lastRenderedPageBreak/>
        <w:t>и внебюджетных источников для совместной поддержки проведения мероприятий и реализации творче</w:t>
      </w:r>
      <w:r w:rsidR="00480C50" w:rsidRPr="00461266">
        <w:rPr>
          <w:rFonts w:ascii="Times New Roman" w:hAnsi="Times New Roman"/>
          <w:sz w:val="28"/>
          <w:szCs w:val="28"/>
        </w:rPr>
        <w:t>ских проектов в сфере культуры.</w:t>
      </w:r>
    </w:p>
    <w:p w:rsidR="00BB6A4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Предоставление субсидий и грантов в сфере культуры происходит в порядке, обеспечивающ</w:t>
      </w:r>
      <w:r w:rsidR="007D2D54" w:rsidRPr="00461266">
        <w:rPr>
          <w:rFonts w:ascii="Times New Roman" w:hAnsi="Times New Roman"/>
          <w:sz w:val="28"/>
          <w:szCs w:val="28"/>
        </w:rPr>
        <w:t>и</w:t>
      </w:r>
      <w:r w:rsidR="00F06CCD" w:rsidRPr="00461266">
        <w:rPr>
          <w:rFonts w:ascii="Times New Roman" w:hAnsi="Times New Roman"/>
          <w:sz w:val="28"/>
          <w:szCs w:val="28"/>
        </w:rPr>
        <w:t>м необходимые условия для проведения проверки и контроля целевого использования средств и предоставления отчетности о реализации культурных проектов.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56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Платные услуги учреждений культуры</w:t>
      </w:r>
    </w:p>
    <w:p w:rsidR="00744A2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437E0F" w:rsidRPr="00461266">
        <w:rPr>
          <w:rFonts w:ascii="Times New Roman" w:hAnsi="Times New Roman"/>
          <w:sz w:val="28"/>
          <w:szCs w:val="28"/>
        </w:rPr>
        <w:t>Цены (тарифы) на платные услуги и продукцию, включая цены на билеты, организации культуры устанавливают самостоятельно на основе Методики расчета стоимости платных услуг организаций культуры</w:t>
      </w:r>
      <w:r w:rsidR="008D767C" w:rsidRPr="00461266">
        <w:rPr>
          <w:rFonts w:ascii="Times New Roman" w:hAnsi="Times New Roman"/>
          <w:sz w:val="28"/>
          <w:szCs w:val="28"/>
        </w:rPr>
        <w:t>, утвержденной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культуры.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стимулируют понижение цен на услуги в сфере культуры и применение ценовых льгот для социально незащищенных категорий физических лиц, определяют порядок установления </w:t>
      </w:r>
      <w:r w:rsidR="00DA0139" w:rsidRPr="00461266">
        <w:rPr>
          <w:rFonts w:ascii="Times New Roman" w:hAnsi="Times New Roman"/>
          <w:sz w:val="28"/>
          <w:szCs w:val="28"/>
        </w:rPr>
        <w:t>таких цен и льгот, их перечень.</w:t>
      </w:r>
    </w:p>
    <w:p w:rsidR="004F771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F06CCD" w:rsidRPr="00461266">
        <w:rPr>
          <w:rFonts w:ascii="Times New Roman" w:hAnsi="Times New Roman"/>
          <w:sz w:val="28"/>
          <w:szCs w:val="28"/>
        </w:rPr>
        <w:t>Платные виды основной деятельности некоммерческих учреждений культуры, осуществляемые в соответствии с их учредительными документами, не рассматриваются как виды предпринимательской деятельности, так как доход от этих видов деятельности полностью направляется на содержание и развитие данных учреждений культуры.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57</w:t>
      </w:r>
      <w:r w:rsidR="00754DC0">
        <w:rPr>
          <w:rFonts w:ascii="Times New Roman" w:hAnsi="Times New Roman"/>
          <w:bCs/>
          <w:sz w:val="28"/>
          <w:szCs w:val="28"/>
        </w:rPr>
        <w:t>.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Собственность и иные </w:t>
      </w:r>
      <w:r w:rsidR="00D83A79" w:rsidRPr="00461266">
        <w:rPr>
          <w:rFonts w:ascii="Times New Roman" w:hAnsi="Times New Roman"/>
          <w:b/>
          <w:bCs/>
          <w:sz w:val="28"/>
          <w:szCs w:val="28"/>
        </w:rPr>
        <w:t>имущественные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 права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 xml:space="preserve">В </w:t>
      </w:r>
      <w:r w:rsidR="008B0766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допускаются все формы собственности на имущество, используемое для осущест</w:t>
      </w:r>
      <w:r w:rsidR="00DA0139" w:rsidRPr="00461266">
        <w:rPr>
          <w:rFonts w:ascii="Times New Roman" w:hAnsi="Times New Roman"/>
          <w:sz w:val="28"/>
          <w:szCs w:val="28"/>
        </w:rPr>
        <w:t>вления культурной деятельности.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8119D" w:rsidRPr="00461266">
        <w:rPr>
          <w:rFonts w:ascii="Times New Roman" w:hAnsi="Times New Roman"/>
          <w:sz w:val="28"/>
          <w:szCs w:val="28"/>
        </w:rPr>
        <w:t>Земельные участки, занимаемые государственными и муниципальными учреждениями культуры, предоставляются им безвозмездно на праве постоянного (бессрочного) пользования в порядке, предусмотренном законодательством Донецкой Народной Республики, на весь срок существования данных учреждений культуры</w:t>
      </w:r>
      <w:r w:rsidR="00F06CCD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58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Инвестиции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В Д</w:t>
      </w:r>
      <w:r w:rsidR="005C7DDF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sz w:val="28"/>
          <w:szCs w:val="28"/>
        </w:rPr>
        <w:t>Н</w:t>
      </w:r>
      <w:r w:rsidR="005C7DDF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sz w:val="28"/>
          <w:szCs w:val="28"/>
        </w:rPr>
        <w:t>Р</w:t>
      </w:r>
      <w:r w:rsidR="005C7DDF" w:rsidRPr="00461266">
        <w:rPr>
          <w:rFonts w:ascii="Times New Roman" w:hAnsi="Times New Roman"/>
          <w:sz w:val="28"/>
          <w:szCs w:val="28"/>
        </w:rPr>
        <w:t>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обеспечивается выделение государственных инвестиций в укрепление и развитие материа</w:t>
      </w:r>
      <w:r w:rsidR="00DA0139" w:rsidRPr="00461266">
        <w:rPr>
          <w:rFonts w:ascii="Times New Roman" w:hAnsi="Times New Roman"/>
          <w:sz w:val="28"/>
          <w:szCs w:val="28"/>
        </w:rPr>
        <w:t>льно-технической базы культуры.</w:t>
      </w:r>
    </w:p>
    <w:p w:rsidR="00754DC0" w:rsidRPr="00342D6B" w:rsidRDefault="009A0DE4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целевых программ. Строительство,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вариантов. Публичное обсуждение альтернативных вариантов может быть организовано в </w:t>
      </w:r>
      <w:r w:rsidR="00F320D2" w:rsidRPr="00461266">
        <w:rPr>
          <w:rFonts w:ascii="Times New Roman" w:hAnsi="Times New Roman"/>
          <w:sz w:val="28"/>
          <w:szCs w:val="28"/>
        </w:rPr>
        <w:t>информаци</w:t>
      </w:r>
      <w:r w:rsidRPr="0046126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F320D2" w:rsidRPr="00461266">
        <w:rPr>
          <w:rFonts w:ascii="Times New Roman" w:hAnsi="Times New Roman"/>
          <w:sz w:val="28"/>
          <w:szCs w:val="28"/>
        </w:rPr>
        <w:t>Интернет, на официальном сайте</w:t>
      </w:r>
      <w:r w:rsidR="00BA00A5" w:rsidRPr="00461266">
        <w:rPr>
          <w:rFonts w:ascii="Times New Roman" w:hAnsi="Times New Roman"/>
          <w:sz w:val="28"/>
          <w:szCs w:val="28"/>
        </w:rPr>
        <w:t xml:space="preserve"> республиканского органа исполнительной власти, реализующего государственную политику в сфере культуры</w:t>
      </w:r>
      <w:r w:rsidR="00342D6B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59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Фонды развития культуры</w:t>
      </w:r>
    </w:p>
    <w:p w:rsidR="00F06CCD" w:rsidRPr="00461266" w:rsidRDefault="00F06CC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Физические лица и юридические лица, а также органы государственной власти и органы местного самоуправления вправе учреждать фонды развития культуры в соответствии с законодательством</w:t>
      </w:r>
      <w:r w:rsidR="00905095" w:rsidRPr="00461266">
        <w:rPr>
          <w:rFonts w:ascii="Times New Roman" w:hAnsi="Times New Roman"/>
          <w:sz w:val="28"/>
          <w:szCs w:val="28"/>
        </w:rPr>
        <w:t xml:space="preserve"> Донецкой Н</w:t>
      </w:r>
      <w:r w:rsidR="006F43F6" w:rsidRPr="00461266">
        <w:rPr>
          <w:rFonts w:ascii="Times New Roman" w:hAnsi="Times New Roman"/>
          <w:sz w:val="28"/>
          <w:szCs w:val="28"/>
        </w:rPr>
        <w:t>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AB4C83" w:rsidRPr="00461266">
        <w:rPr>
          <w:rFonts w:ascii="Times New Roman" w:hAnsi="Times New Roman"/>
          <w:sz w:val="28"/>
          <w:szCs w:val="28"/>
        </w:rPr>
        <w:t>8</w:t>
      </w:r>
      <w:r w:rsidR="00EA2231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155604" w:rsidRPr="00461266">
        <w:rPr>
          <w:rFonts w:ascii="Times New Roman" w:hAnsi="Times New Roman"/>
          <w:b/>
          <w:sz w:val="28"/>
          <w:szCs w:val="28"/>
        </w:rPr>
        <w:t>Международное сотрудничество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60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Международное сотрудничество в сфере культуры</w:t>
      </w:r>
    </w:p>
    <w:p w:rsidR="00E60CFD" w:rsidRPr="00461266" w:rsidRDefault="00E60CF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Донецкая Народная Республика содействует развитию международного сотрудничества в области культуры.</w:t>
      </w:r>
      <w:r w:rsidRPr="00461266">
        <w:rPr>
          <w:rFonts w:ascii="Times New Roman" w:hAnsi="Times New Roman"/>
          <w:sz w:val="28"/>
          <w:szCs w:val="28"/>
        </w:rPr>
        <w:t xml:space="preserve"> Международное сотрудничество Донецкой Народной Республики в сфере культуры осуществляется в соответствии с международными договорами и законодательством Донецкой Народной Республики.</w:t>
      </w:r>
    </w:p>
    <w:p w:rsidR="00E60CF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60CFD" w:rsidRPr="00461266">
        <w:rPr>
          <w:rFonts w:ascii="Times New Roman" w:hAnsi="Times New Roman"/>
          <w:sz w:val="28"/>
          <w:szCs w:val="28"/>
        </w:rPr>
        <w:t xml:space="preserve">Приоритетными направлениями международного сотрудничества в сфере культуры являются: повышение конкурентоспособности творческих </w:t>
      </w:r>
      <w:r w:rsidR="00E60CFD" w:rsidRPr="00461266">
        <w:rPr>
          <w:rFonts w:ascii="Times New Roman" w:hAnsi="Times New Roman"/>
          <w:sz w:val="28"/>
          <w:szCs w:val="28"/>
        </w:rPr>
        <w:lastRenderedPageBreak/>
        <w:t>работников и произведений отечественной культуры, гастрольная и выставочная деятельность, подготовка и стажировка творческих работников и специалистов в сфере культуры</w:t>
      </w:r>
      <w:r w:rsidR="00A00375" w:rsidRPr="00461266">
        <w:rPr>
          <w:rFonts w:ascii="Times New Roman" w:hAnsi="Times New Roman"/>
          <w:sz w:val="28"/>
          <w:szCs w:val="28"/>
        </w:rPr>
        <w:t>,</w:t>
      </w:r>
      <w:r w:rsidR="00E60CFD" w:rsidRPr="00461266">
        <w:rPr>
          <w:rFonts w:ascii="Times New Roman" w:hAnsi="Times New Roman"/>
          <w:sz w:val="28"/>
          <w:szCs w:val="28"/>
        </w:rPr>
        <w:t xml:space="preserve"> научный обмен в сфере изучения культурного наследия, совместное производство культурных ценностей и культурных благ и обмен ими, реставрация уникальных памятников истории и культуры, создание и внедрение новых технологий, технических средств, оборудования для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61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Культурные ценности за пределами Д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Н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Р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>еспублики</w:t>
      </w:r>
    </w:p>
    <w:p w:rsidR="00754DC0" w:rsidRPr="00342D6B" w:rsidRDefault="00F06CCD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В соответствии с международными договорами и внутренним законодательством </w:t>
      </w:r>
      <w:r w:rsidR="005C7DDF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осуществляет целенаправленную политику по возвращению незаконно вывезенных с ее территории культурных ценностей. Все незаконно вывезенные за пределы </w:t>
      </w:r>
      <w:r w:rsidR="005C7DDF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культурные ценности подлежат возвращению в </w:t>
      </w:r>
      <w:r w:rsidR="005C7DDF" w:rsidRPr="00461266">
        <w:rPr>
          <w:rFonts w:ascii="Times New Roman" w:hAnsi="Times New Roman"/>
          <w:sz w:val="28"/>
          <w:szCs w:val="28"/>
        </w:rPr>
        <w:t>Донецкую Народную Республику</w:t>
      </w:r>
      <w:r w:rsidRPr="00461266">
        <w:rPr>
          <w:rFonts w:ascii="Times New Roman" w:hAnsi="Times New Roman"/>
          <w:sz w:val="28"/>
          <w:szCs w:val="28"/>
        </w:rPr>
        <w:t xml:space="preserve"> независимо от их местонахождения, </w:t>
      </w:r>
      <w:r w:rsidR="00342D6B">
        <w:rPr>
          <w:rFonts w:ascii="Times New Roman" w:hAnsi="Times New Roman"/>
          <w:sz w:val="28"/>
          <w:szCs w:val="28"/>
        </w:rPr>
        <w:t>времени и обстоятельств вывоза.</w:t>
      </w:r>
    </w:p>
    <w:p w:rsidR="0060795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62</w:t>
      </w:r>
      <w:r w:rsidR="006079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0795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международных организациях в области культуры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607954" w:rsidRPr="00461266">
        <w:rPr>
          <w:rFonts w:ascii="Times New Roman" w:eastAsia="Times New Roman" w:hAnsi="Times New Roman"/>
          <w:sz w:val="28"/>
          <w:szCs w:val="28"/>
          <w:lang w:eastAsia="ru-RU"/>
        </w:rPr>
        <w:t>На территории Донецкой Народной Республики могут создаваться и действовать филиалы, представительства международных некоммерческих культурных объединений в соответствии с законодательством Донецкой Народной Республики.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07954" w:rsidRPr="00461266">
        <w:rPr>
          <w:rFonts w:ascii="Times New Roman" w:hAnsi="Times New Roman"/>
          <w:sz w:val="28"/>
          <w:szCs w:val="28"/>
        </w:rPr>
        <w:t>Организации культуры принимают участие в международном сотрудничестве на основании многосторонних и двухсторонних соглашений, а также в работе международных культурных организаций и объединений путем: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взаимного обмена информацией, изучением международного опыта организации работы;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проведения гастролей за рубежом, в том числе обменных гастролей с зарубежными партнерами;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участие в международных конференциях, конгрессах, фестивалях;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прочей совместной деятельности в соответствии с законодательством Донецкой Народной Республики</w:t>
      </w:r>
      <w:r w:rsidR="00E60CFD" w:rsidRPr="00461266">
        <w:rPr>
          <w:rFonts w:ascii="Times New Roman" w:hAnsi="Times New Roman"/>
          <w:sz w:val="28"/>
          <w:szCs w:val="28"/>
        </w:rPr>
        <w:t>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9.</w:t>
      </w:r>
      <w:r w:rsidR="00754DC0">
        <w:rPr>
          <w:rFonts w:ascii="Times New Roman" w:hAnsi="Times New Roman"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63.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10.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64.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>Порядок вступления в силу настоящего Закона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2A29E0" w:rsidRPr="00461266">
        <w:rPr>
          <w:rFonts w:ascii="Times New Roman" w:hAnsi="Times New Roman"/>
          <w:sz w:val="28"/>
          <w:szCs w:val="28"/>
        </w:rPr>
        <w:t xml:space="preserve">Порядок осуществления выплат, предоставления льгот и социальных гарантий, предусмотренных частями первой, четвертой, пятой, шестой статьи 24, пунктами 1, 2 </w:t>
      </w:r>
      <w:r w:rsidR="00AA5458" w:rsidRPr="00461266">
        <w:rPr>
          <w:rFonts w:ascii="Times New Roman" w:hAnsi="Times New Roman"/>
          <w:sz w:val="28"/>
          <w:szCs w:val="28"/>
        </w:rPr>
        <w:t xml:space="preserve">части первой </w:t>
      </w:r>
      <w:r w:rsidR="002A29E0" w:rsidRPr="00461266">
        <w:rPr>
          <w:rFonts w:ascii="Times New Roman" w:hAnsi="Times New Roman"/>
          <w:sz w:val="28"/>
          <w:szCs w:val="28"/>
        </w:rPr>
        <w:t xml:space="preserve">статьи 30, частью 3 статьи 34, статьей 35, частью 8 статьи 36, частью 4 статьи 38, частью 4 статьи 55, статьей 58 настоящего </w:t>
      </w:r>
      <w:r w:rsidR="00666B05" w:rsidRPr="00461266">
        <w:rPr>
          <w:rFonts w:ascii="Times New Roman" w:hAnsi="Times New Roman"/>
          <w:sz w:val="28"/>
          <w:szCs w:val="28"/>
        </w:rPr>
        <w:t>З</w:t>
      </w:r>
      <w:r w:rsidR="002A29E0" w:rsidRPr="00461266">
        <w:rPr>
          <w:rFonts w:ascii="Times New Roman" w:hAnsi="Times New Roman"/>
          <w:sz w:val="28"/>
          <w:szCs w:val="28"/>
        </w:rPr>
        <w:t xml:space="preserve">акона, определяется соответствующими законами Донецкой Народной Республики и актами </w:t>
      </w:r>
      <w:r w:rsidR="00EA6004">
        <w:rPr>
          <w:rFonts w:ascii="Times New Roman" w:hAnsi="Times New Roman"/>
          <w:sz w:val="28"/>
          <w:szCs w:val="28"/>
        </w:rPr>
        <w:t>Правительства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Рекомендовать Главе Донецкой Народной Республики и поручить 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в двухмесячный срок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2A29E0" w:rsidRPr="00461266">
        <w:rPr>
          <w:rFonts w:ascii="Times New Roman" w:hAnsi="Times New Roman"/>
          <w:sz w:val="28"/>
          <w:szCs w:val="28"/>
        </w:rPr>
        <w:t>со дня официального опубликования: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2A29E0" w:rsidRPr="00461266">
        <w:rPr>
          <w:rFonts w:ascii="Times New Roman" w:hAnsi="Times New Roman"/>
          <w:sz w:val="28"/>
          <w:szCs w:val="28"/>
        </w:rPr>
        <w:t>обеспечить приведение республиканскими органами исполнительной власти своих нормативных правовых актов в соответствие с настоящим Законом;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2A29E0" w:rsidRPr="00461266">
        <w:rPr>
          <w:rFonts w:ascii="Times New Roman" w:hAnsi="Times New Roman"/>
          <w:sz w:val="28"/>
          <w:szCs w:val="28"/>
        </w:rPr>
        <w:t>принять иные меры, необходимые для реализаций положений настоящего Закона.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2A29E0" w:rsidRPr="00461266">
        <w:rPr>
          <w:rFonts w:ascii="Times New Roman" w:hAnsi="Times New Roman"/>
          <w:sz w:val="28"/>
          <w:szCs w:val="28"/>
        </w:rPr>
        <w:t xml:space="preserve">Нормативные правовые акты Донецкой Народной Республики до приведения их в соответствие с настоящим Законом применяются в части, не </w:t>
      </w:r>
      <w:r w:rsidR="002A29E0" w:rsidRPr="00461266">
        <w:rPr>
          <w:rFonts w:ascii="Times New Roman" w:hAnsi="Times New Roman"/>
          <w:sz w:val="28"/>
          <w:szCs w:val="28"/>
        </w:rPr>
        <w:lastRenderedPageBreak/>
        <w:t>противоречащей настоящему Закону, если иное не установлено Конституцией Донецкой Народной Республики.</w:t>
      </w:r>
    </w:p>
    <w:p w:rsid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2A29E0" w:rsidRPr="00461266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61266" w:rsidRDefault="00461266" w:rsidP="00461266"/>
    <w:p w:rsidR="002A29E0" w:rsidRDefault="002A29E0" w:rsidP="00461266"/>
    <w:p w:rsidR="00461266" w:rsidRDefault="00461266" w:rsidP="00461266"/>
    <w:p w:rsidR="00026A68" w:rsidRPr="00026A68" w:rsidRDefault="00754DC0" w:rsidP="00461266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61266" w:rsidRPr="00311758" w:rsidRDefault="00461266" w:rsidP="00461266">
      <w:pPr>
        <w:ind w:right="-143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Донецкой Народной Республики</w:t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BF5A0A">
        <w:rPr>
          <w:rFonts w:ascii="Times New Roman" w:hAnsi="Times New Roman"/>
          <w:sz w:val="28"/>
          <w:szCs w:val="28"/>
        </w:rPr>
        <w:t xml:space="preserve">   А.В. </w:t>
      </w:r>
      <w:r w:rsidRPr="00311758">
        <w:rPr>
          <w:rFonts w:ascii="Times New Roman" w:hAnsi="Times New Roman"/>
          <w:sz w:val="28"/>
          <w:szCs w:val="28"/>
        </w:rPr>
        <w:t>Захарченко</w:t>
      </w:r>
    </w:p>
    <w:p w:rsidR="00461266" w:rsidRDefault="00461266" w:rsidP="00461266">
      <w:pPr>
        <w:rPr>
          <w:rFonts w:ascii="Times New Roman" w:hAnsi="Times New Roman"/>
          <w:sz w:val="28"/>
          <w:szCs w:val="28"/>
        </w:rPr>
      </w:pPr>
    </w:p>
    <w:p w:rsidR="00754DC0" w:rsidRDefault="00754DC0" w:rsidP="00461266">
      <w:pPr>
        <w:rPr>
          <w:rFonts w:ascii="Times New Roman" w:hAnsi="Times New Roman"/>
          <w:sz w:val="28"/>
          <w:szCs w:val="28"/>
        </w:rPr>
      </w:pPr>
    </w:p>
    <w:p w:rsidR="00461266" w:rsidRPr="00311758" w:rsidRDefault="00461266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г. Донецк</w:t>
      </w:r>
    </w:p>
    <w:p w:rsidR="00461266" w:rsidRPr="00311758" w:rsidRDefault="00A7518F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января </w:t>
      </w:r>
      <w:r w:rsidR="00461266" w:rsidRPr="0031175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461266" w:rsidRPr="00311758">
        <w:rPr>
          <w:rFonts w:ascii="Times New Roman" w:hAnsi="Times New Roman"/>
          <w:sz w:val="28"/>
          <w:szCs w:val="28"/>
        </w:rPr>
        <w:t xml:space="preserve"> года</w:t>
      </w:r>
    </w:p>
    <w:p w:rsidR="00461266" w:rsidRPr="00461266" w:rsidRDefault="00461266" w:rsidP="00BF5A0A">
      <w:pPr>
        <w:spacing w:after="120"/>
        <w:ind w:right="0"/>
      </w:pPr>
      <w:r w:rsidRPr="00311758">
        <w:rPr>
          <w:rFonts w:ascii="Times New Roman" w:hAnsi="Times New Roman"/>
          <w:sz w:val="28"/>
          <w:szCs w:val="28"/>
        </w:rPr>
        <w:t>№</w:t>
      </w:r>
      <w:r w:rsidR="00A7518F">
        <w:rPr>
          <w:rFonts w:ascii="Times New Roman" w:hAnsi="Times New Roman"/>
          <w:sz w:val="28"/>
          <w:szCs w:val="28"/>
        </w:rPr>
        <w:t xml:space="preserve"> 98-</w:t>
      </w:r>
      <w:r w:rsidR="00A7518F">
        <w:rPr>
          <w:rFonts w:ascii="Times New Roman" w:hAnsi="Times New Roman"/>
          <w:sz w:val="28"/>
          <w:szCs w:val="28"/>
          <w:lang w:val="en-US"/>
        </w:rPr>
        <w:t>I</w:t>
      </w:r>
      <w:r w:rsidR="00A7518F">
        <w:rPr>
          <w:rFonts w:ascii="Times New Roman" w:hAnsi="Times New Roman"/>
          <w:sz w:val="28"/>
          <w:szCs w:val="28"/>
        </w:rPr>
        <w:t>НС</w:t>
      </w:r>
      <w:r w:rsidR="002337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9172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o-kultur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kultur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1266" w:rsidRPr="00461266" w:rsidSect="00BF5A0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EF" w:rsidRDefault="00E94DEF" w:rsidP="00B80A10">
      <w:pPr>
        <w:spacing w:line="240" w:lineRule="auto"/>
      </w:pPr>
      <w:r>
        <w:separator/>
      </w:r>
    </w:p>
  </w:endnote>
  <w:endnote w:type="continuationSeparator" w:id="0">
    <w:p w:rsidR="00E94DEF" w:rsidRDefault="00E94DEF" w:rsidP="00B8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EF" w:rsidRDefault="00E94DEF" w:rsidP="00B80A10">
      <w:pPr>
        <w:spacing w:line="240" w:lineRule="auto"/>
      </w:pPr>
      <w:r>
        <w:separator/>
      </w:r>
    </w:p>
  </w:footnote>
  <w:footnote w:type="continuationSeparator" w:id="0">
    <w:p w:rsidR="00E94DEF" w:rsidRDefault="00E94DEF" w:rsidP="00B80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31253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EAE" w:rsidRPr="00C37A25" w:rsidRDefault="00C24EA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37A25">
          <w:rPr>
            <w:rFonts w:ascii="Times New Roman" w:hAnsi="Times New Roman"/>
            <w:sz w:val="24"/>
            <w:szCs w:val="24"/>
          </w:rPr>
          <w:fldChar w:fldCharType="begin"/>
        </w:r>
        <w:r w:rsidRPr="00C37A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7A25">
          <w:rPr>
            <w:rFonts w:ascii="Times New Roman" w:hAnsi="Times New Roman"/>
            <w:sz w:val="24"/>
            <w:szCs w:val="24"/>
          </w:rPr>
          <w:fldChar w:fldCharType="separate"/>
        </w:r>
        <w:r w:rsidR="00992D1C">
          <w:rPr>
            <w:rFonts w:ascii="Times New Roman" w:hAnsi="Times New Roman"/>
            <w:noProof/>
            <w:sz w:val="24"/>
            <w:szCs w:val="24"/>
          </w:rPr>
          <w:t>21</w:t>
        </w:r>
        <w:r w:rsidRPr="00C37A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eastAsia="Andale Sans UI" w:hAnsi="Times New Roman" w:cs="Times New Roman"/>
      </w:rPr>
    </w:lvl>
  </w:abstractNum>
  <w:abstractNum w:abstractNumId="1" w15:restartNumberingAfterBreak="0">
    <w:nsid w:val="00000002"/>
    <w:multiLevelType w:val="multilevel"/>
    <w:tmpl w:val="E668CDE0"/>
    <w:name w:val="WW8Num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7E38A1"/>
    <w:multiLevelType w:val="hybridMultilevel"/>
    <w:tmpl w:val="E9B46342"/>
    <w:lvl w:ilvl="0" w:tplc="27985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0D5"/>
    <w:multiLevelType w:val="hybridMultilevel"/>
    <w:tmpl w:val="06261C48"/>
    <w:lvl w:ilvl="0" w:tplc="C2221990">
      <w:start w:val="1"/>
      <w:numFmt w:val="decimal"/>
      <w:lvlText w:val="%1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CA42272"/>
    <w:multiLevelType w:val="hybridMultilevel"/>
    <w:tmpl w:val="CC5A4F1A"/>
    <w:lvl w:ilvl="0" w:tplc="22A692EA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 w15:restartNumberingAfterBreak="0">
    <w:nsid w:val="18787B97"/>
    <w:multiLevelType w:val="hybridMultilevel"/>
    <w:tmpl w:val="0E42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3C1"/>
    <w:multiLevelType w:val="multilevel"/>
    <w:tmpl w:val="523C4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F4E5D4B"/>
    <w:multiLevelType w:val="hybridMultilevel"/>
    <w:tmpl w:val="8DA8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A56"/>
    <w:multiLevelType w:val="hybridMultilevel"/>
    <w:tmpl w:val="EDE4F46C"/>
    <w:lvl w:ilvl="0" w:tplc="881E608C">
      <w:start w:val="1"/>
      <w:numFmt w:val="decimal"/>
      <w:suff w:val="space"/>
      <w:lvlText w:val="%1."/>
      <w:lvlJc w:val="left"/>
      <w:pPr>
        <w:ind w:left="3192" w:firstLine="0"/>
      </w:pPr>
      <w:rPr>
        <w:rFonts w:ascii="Times New Roman" w:eastAsia="Calibri" w:hAnsi="Times New Roman" w:cs="Times New Roman"/>
      </w:rPr>
    </w:lvl>
    <w:lvl w:ilvl="1" w:tplc="E6E22C18">
      <w:start w:val="1"/>
      <w:numFmt w:val="decimal"/>
      <w:lvlText w:val="%2)"/>
      <w:lvlJc w:val="left"/>
      <w:pPr>
        <w:tabs>
          <w:tab w:val="num" w:pos="4519"/>
        </w:tabs>
        <w:ind w:left="45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39"/>
        </w:tabs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9"/>
        </w:tabs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9"/>
        </w:tabs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9"/>
        </w:tabs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9"/>
        </w:tabs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9"/>
        </w:tabs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9"/>
        </w:tabs>
        <w:ind w:left="9559" w:hanging="180"/>
      </w:pPr>
    </w:lvl>
  </w:abstractNum>
  <w:abstractNum w:abstractNumId="9" w15:restartNumberingAfterBreak="0">
    <w:nsid w:val="49E177C9"/>
    <w:multiLevelType w:val="multilevel"/>
    <w:tmpl w:val="5616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E599E"/>
    <w:multiLevelType w:val="hybridMultilevel"/>
    <w:tmpl w:val="92F43EFE"/>
    <w:lvl w:ilvl="0" w:tplc="5110668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5532C0A"/>
    <w:multiLevelType w:val="hybridMultilevel"/>
    <w:tmpl w:val="E2E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59DD"/>
    <w:multiLevelType w:val="hybridMultilevel"/>
    <w:tmpl w:val="695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D3137"/>
    <w:multiLevelType w:val="hybridMultilevel"/>
    <w:tmpl w:val="461A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06E0"/>
    <w:multiLevelType w:val="hybridMultilevel"/>
    <w:tmpl w:val="14CAE61C"/>
    <w:lvl w:ilvl="0" w:tplc="F5C8C1D2">
      <w:start w:val="1"/>
      <w:numFmt w:val="decimal"/>
      <w:lvlText w:val="%1."/>
      <w:lvlJc w:val="left"/>
      <w:pPr>
        <w:ind w:left="13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CC33616"/>
    <w:multiLevelType w:val="hybridMultilevel"/>
    <w:tmpl w:val="698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A"/>
    <w:rsid w:val="00002039"/>
    <w:rsid w:val="00002319"/>
    <w:rsid w:val="0000542D"/>
    <w:rsid w:val="000164D4"/>
    <w:rsid w:val="00026A68"/>
    <w:rsid w:val="00026AA2"/>
    <w:rsid w:val="00026B91"/>
    <w:rsid w:val="00034C1C"/>
    <w:rsid w:val="000550AB"/>
    <w:rsid w:val="00070FE8"/>
    <w:rsid w:val="00073E91"/>
    <w:rsid w:val="00082456"/>
    <w:rsid w:val="00082D80"/>
    <w:rsid w:val="00097AE3"/>
    <w:rsid w:val="000A7FE8"/>
    <w:rsid w:val="000B3778"/>
    <w:rsid w:val="000B63CD"/>
    <w:rsid w:val="000B767D"/>
    <w:rsid w:val="000C5AF0"/>
    <w:rsid w:val="000C7E5D"/>
    <w:rsid w:val="000D0C25"/>
    <w:rsid w:val="000E06FF"/>
    <w:rsid w:val="000E6B62"/>
    <w:rsid w:val="000E76B2"/>
    <w:rsid w:val="000F1A90"/>
    <w:rsid w:val="000F48F7"/>
    <w:rsid w:val="000F70D9"/>
    <w:rsid w:val="0010267E"/>
    <w:rsid w:val="00104EAB"/>
    <w:rsid w:val="00111386"/>
    <w:rsid w:val="0012437E"/>
    <w:rsid w:val="00126EED"/>
    <w:rsid w:val="0013536C"/>
    <w:rsid w:val="001376B4"/>
    <w:rsid w:val="00147381"/>
    <w:rsid w:val="00153064"/>
    <w:rsid w:val="00155604"/>
    <w:rsid w:val="0016094F"/>
    <w:rsid w:val="0016269D"/>
    <w:rsid w:val="001639E2"/>
    <w:rsid w:val="00171851"/>
    <w:rsid w:val="0017600B"/>
    <w:rsid w:val="001905D4"/>
    <w:rsid w:val="001962ED"/>
    <w:rsid w:val="001A732B"/>
    <w:rsid w:val="001B28B5"/>
    <w:rsid w:val="001C1BDA"/>
    <w:rsid w:val="001C23BD"/>
    <w:rsid w:val="001C24FE"/>
    <w:rsid w:val="001C2816"/>
    <w:rsid w:val="001D0767"/>
    <w:rsid w:val="001D201B"/>
    <w:rsid w:val="001D2435"/>
    <w:rsid w:val="001D2D3B"/>
    <w:rsid w:val="001D490C"/>
    <w:rsid w:val="001E1506"/>
    <w:rsid w:val="001F1DB0"/>
    <w:rsid w:val="001F2608"/>
    <w:rsid w:val="001F6382"/>
    <w:rsid w:val="00215B76"/>
    <w:rsid w:val="00220CB3"/>
    <w:rsid w:val="00231D90"/>
    <w:rsid w:val="002337C7"/>
    <w:rsid w:val="0024079D"/>
    <w:rsid w:val="00240A0A"/>
    <w:rsid w:val="002456EA"/>
    <w:rsid w:val="00255498"/>
    <w:rsid w:val="00256DCF"/>
    <w:rsid w:val="00262B77"/>
    <w:rsid w:val="0026414E"/>
    <w:rsid w:val="002715B1"/>
    <w:rsid w:val="0027371F"/>
    <w:rsid w:val="00281360"/>
    <w:rsid w:val="00281FDE"/>
    <w:rsid w:val="0028765A"/>
    <w:rsid w:val="00287D92"/>
    <w:rsid w:val="002922EA"/>
    <w:rsid w:val="002A03F3"/>
    <w:rsid w:val="002A29E0"/>
    <w:rsid w:val="002A3C3C"/>
    <w:rsid w:val="002B0747"/>
    <w:rsid w:val="002B62ED"/>
    <w:rsid w:val="002C26D7"/>
    <w:rsid w:val="002C3294"/>
    <w:rsid w:val="002C6CCE"/>
    <w:rsid w:val="002D0EF7"/>
    <w:rsid w:val="002E27D8"/>
    <w:rsid w:val="002E28E8"/>
    <w:rsid w:val="002E2BCB"/>
    <w:rsid w:val="002E2DF5"/>
    <w:rsid w:val="002F2AF7"/>
    <w:rsid w:val="002F66BB"/>
    <w:rsid w:val="002F7415"/>
    <w:rsid w:val="0030169E"/>
    <w:rsid w:val="00302EF2"/>
    <w:rsid w:val="00303881"/>
    <w:rsid w:val="00310CE2"/>
    <w:rsid w:val="003132AC"/>
    <w:rsid w:val="00314D7A"/>
    <w:rsid w:val="003164CE"/>
    <w:rsid w:val="00316B09"/>
    <w:rsid w:val="0033077A"/>
    <w:rsid w:val="00331C27"/>
    <w:rsid w:val="00332C60"/>
    <w:rsid w:val="00337F2E"/>
    <w:rsid w:val="00342D6B"/>
    <w:rsid w:val="0034484E"/>
    <w:rsid w:val="00350B94"/>
    <w:rsid w:val="003536CC"/>
    <w:rsid w:val="003537D9"/>
    <w:rsid w:val="00357928"/>
    <w:rsid w:val="00357FA6"/>
    <w:rsid w:val="003673D0"/>
    <w:rsid w:val="00380F4B"/>
    <w:rsid w:val="003813D6"/>
    <w:rsid w:val="00386FD6"/>
    <w:rsid w:val="00387BD8"/>
    <w:rsid w:val="003954C4"/>
    <w:rsid w:val="003A6F2F"/>
    <w:rsid w:val="003B188C"/>
    <w:rsid w:val="003B6559"/>
    <w:rsid w:val="003C283B"/>
    <w:rsid w:val="003E003B"/>
    <w:rsid w:val="003F3555"/>
    <w:rsid w:val="003F5F3F"/>
    <w:rsid w:val="003F71D9"/>
    <w:rsid w:val="00405597"/>
    <w:rsid w:val="004058BB"/>
    <w:rsid w:val="00405A38"/>
    <w:rsid w:val="00412276"/>
    <w:rsid w:val="00414D47"/>
    <w:rsid w:val="0042022B"/>
    <w:rsid w:val="00420C49"/>
    <w:rsid w:val="00423C18"/>
    <w:rsid w:val="00424756"/>
    <w:rsid w:val="00427F26"/>
    <w:rsid w:val="00434B49"/>
    <w:rsid w:val="00437E0F"/>
    <w:rsid w:val="004407D6"/>
    <w:rsid w:val="0045099E"/>
    <w:rsid w:val="00460C06"/>
    <w:rsid w:val="00461266"/>
    <w:rsid w:val="00463B01"/>
    <w:rsid w:val="00467D26"/>
    <w:rsid w:val="00470259"/>
    <w:rsid w:val="0047182C"/>
    <w:rsid w:val="00472077"/>
    <w:rsid w:val="00473431"/>
    <w:rsid w:val="00480C50"/>
    <w:rsid w:val="00481E04"/>
    <w:rsid w:val="00492C70"/>
    <w:rsid w:val="004A5A13"/>
    <w:rsid w:val="004B4262"/>
    <w:rsid w:val="004B4CA5"/>
    <w:rsid w:val="004B52C7"/>
    <w:rsid w:val="004B782F"/>
    <w:rsid w:val="004D0C57"/>
    <w:rsid w:val="004D0CB3"/>
    <w:rsid w:val="004D3EE8"/>
    <w:rsid w:val="004E012B"/>
    <w:rsid w:val="004E10F6"/>
    <w:rsid w:val="004F2437"/>
    <w:rsid w:val="004F4AC1"/>
    <w:rsid w:val="004F540F"/>
    <w:rsid w:val="004F7712"/>
    <w:rsid w:val="0051534C"/>
    <w:rsid w:val="005330C1"/>
    <w:rsid w:val="00536AF5"/>
    <w:rsid w:val="00551F1D"/>
    <w:rsid w:val="00552A6F"/>
    <w:rsid w:val="00556A93"/>
    <w:rsid w:val="0056229F"/>
    <w:rsid w:val="00575C79"/>
    <w:rsid w:val="0058038F"/>
    <w:rsid w:val="005805F1"/>
    <w:rsid w:val="005835EB"/>
    <w:rsid w:val="00591DD7"/>
    <w:rsid w:val="005A483C"/>
    <w:rsid w:val="005A728C"/>
    <w:rsid w:val="005C1C1D"/>
    <w:rsid w:val="005C7DDF"/>
    <w:rsid w:val="005D501C"/>
    <w:rsid w:val="005D7581"/>
    <w:rsid w:val="005E1C64"/>
    <w:rsid w:val="00603074"/>
    <w:rsid w:val="006040C2"/>
    <w:rsid w:val="00607954"/>
    <w:rsid w:val="00621F5A"/>
    <w:rsid w:val="0062282A"/>
    <w:rsid w:val="00630201"/>
    <w:rsid w:val="00632530"/>
    <w:rsid w:val="00634380"/>
    <w:rsid w:val="0063518B"/>
    <w:rsid w:val="006357C4"/>
    <w:rsid w:val="006406C7"/>
    <w:rsid w:val="0064688D"/>
    <w:rsid w:val="006479FB"/>
    <w:rsid w:val="006502DA"/>
    <w:rsid w:val="00650BE9"/>
    <w:rsid w:val="00654B6C"/>
    <w:rsid w:val="0065626B"/>
    <w:rsid w:val="00657A36"/>
    <w:rsid w:val="00666B05"/>
    <w:rsid w:val="00667E8D"/>
    <w:rsid w:val="00671622"/>
    <w:rsid w:val="00673907"/>
    <w:rsid w:val="0067555E"/>
    <w:rsid w:val="00677645"/>
    <w:rsid w:val="006809B1"/>
    <w:rsid w:val="00693789"/>
    <w:rsid w:val="006938D5"/>
    <w:rsid w:val="006A2131"/>
    <w:rsid w:val="006A69A9"/>
    <w:rsid w:val="006B1A0A"/>
    <w:rsid w:val="006B1C30"/>
    <w:rsid w:val="006B3191"/>
    <w:rsid w:val="006C29D1"/>
    <w:rsid w:val="006C7D81"/>
    <w:rsid w:val="006D7A93"/>
    <w:rsid w:val="006F3263"/>
    <w:rsid w:val="006F419F"/>
    <w:rsid w:val="006F43F6"/>
    <w:rsid w:val="006F7459"/>
    <w:rsid w:val="0070394C"/>
    <w:rsid w:val="0071258A"/>
    <w:rsid w:val="00721586"/>
    <w:rsid w:val="0073232B"/>
    <w:rsid w:val="007329AE"/>
    <w:rsid w:val="00733849"/>
    <w:rsid w:val="00744334"/>
    <w:rsid w:val="00744A2F"/>
    <w:rsid w:val="0074772C"/>
    <w:rsid w:val="00752E71"/>
    <w:rsid w:val="00754DC0"/>
    <w:rsid w:val="007578EC"/>
    <w:rsid w:val="007644DA"/>
    <w:rsid w:val="007646DB"/>
    <w:rsid w:val="00770300"/>
    <w:rsid w:val="00771D65"/>
    <w:rsid w:val="0077493E"/>
    <w:rsid w:val="00774DE4"/>
    <w:rsid w:val="00775C89"/>
    <w:rsid w:val="00777310"/>
    <w:rsid w:val="00780268"/>
    <w:rsid w:val="00781711"/>
    <w:rsid w:val="00792B30"/>
    <w:rsid w:val="007A7A46"/>
    <w:rsid w:val="007A7D7B"/>
    <w:rsid w:val="007B00D7"/>
    <w:rsid w:val="007B0DA8"/>
    <w:rsid w:val="007B33B0"/>
    <w:rsid w:val="007B57FE"/>
    <w:rsid w:val="007B5E2A"/>
    <w:rsid w:val="007B6FF0"/>
    <w:rsid w:val="007B753A"/>
    <w:rsid w:val="007D07B3"/>
    <w:rsid w:val="007D22E9"/>
    <w:rsid w:val="007D2D54"/>
    <w:rsid w:val="007E0C96"/>
    <w:rsid w:val="007F363B"/>
    <w:rsid w:val="007F4A46"/>
    <w:rsid w:val="007F6146"/>
    <w:rsid w:val="00816B58"/>
    <w:rsid w:val="0081759A"/>
    <w:rsid w:val="008178E7"/>
    <w:rsid w:val="00824CEE"/>
    <w:rsid w:val="008326A1"/>
    <w:rsid w:val="008407E2"/>
    <w:rsid w:val="0084133C"/>
    <w:rsid w:val="0084547D"/>
    <w:rsid w:val="0084774F"/>
    <w:rsid w:val="008561CF"/>
    <w:rsid w:val="00880A8D"/>
    <w:rsid w:val="008923A2"/>
    <w:rsid w:val="008938D5"/>
    <w:rsid w:val="00893C99"/>
    <w:rsid w:val="00894069"/>
    <w:rsid w:val="008941B8"/>
    <w:rsid w:val="0089534A"/>
    <w:rsid w:val="00895529"/>
    <w:rsid w:val="00897292"/>
    <w:rsid w:val="008A2F0A"/>
    <w:rsid w:val="008B0766"/>
    <w:rsid w:val="008B79EC"/>
    <w:rsid w:val="008D31AC"/>
    <w:rsid w:val="008D767C"/>
    <w:rsid w:val="008E60C0"/>
    <w:rsid w:val="008F6BB2"/>
    <w:rsid w:val="008F7438"/>
    <w:rsid w:val="008F74C6"/>
    <w:rsid w:val="00900245"/>
    <w:rsid w:val="009018B9"/>
    <w:rsid w:val="00903FA8"/>
    <w:rsid w:val="00904AD3"/>
    <w:rsid w:val="00905095"/>
    <w:rsid w:val="0090666B"/>
    <w:rsid w:val="00910475"/>
    <w:rsid w:val="00911273"/>
    <w:rsid w:val="00930923"/>
    <w:rsid w:val="00937535"/>
    <w:rsid w:val="009448E7"/>
    <w:rsid w:val="00947399"/>
    <w:rsid w:val="00952B02"/>
    <w:rsid w:val="00952E14"/>
    <w:rsid w:val="00955A06"/>
    <w:rsid w:val="00956470"/>
    <w:rsid w:val="009579E0"/>
    <w:rsid w:val="00966E0C"/>
    <w:rsid w:val="00971214"/>
    <w:rsid w:val="00971430"/>
    <w:rsid w:val="00976564"/>
    <w:rsid w:val="0098248D"/>
    <w:rsid w:val="00983A24"/>
    <w:rsid w:val="00992D1C"/>
    <w:rsid w:val="00994546"/>
    <w:rsid w:val="009A0DE4"/>
    <w:rsid w:val="009A5CA1"/>
    <w:rsid w:val="009A6059"/>
    <w:rsid w:val="009B04D8"/>
    <w:rsid w:val="009B706B"/>
    <w:rsid w:val="009C00CE"/>
    <w:rsid w:val="009C100F"/>
    <w:rsid w:val="009C576B"/>
    <w:rsid w:val="009C65B2"/>
    <w:rsid w:val="009D19CF"/>
    <w:rsid w:val="009E2B94"/>
    <w:rsid w:val="009F2CC8"/>
    <w:rsid w:val="009F57C4"/>
    <w:rsid w:val="00A00375"/>
    <w:rsid w:val="00A00BFB"/>
    <w:rsid w:val="00A00EE9"/>
    <w:rsid w:val="00A07F09"/>
    <w:rsid w:val="00A214E5"/>
    <w:rsid w:val="00A278D5"/>
    <w:rsid w:val="00A27D5B"/>
    <w:rsid w:val="00A41E6F"/>
    <w:rsid w:val="00A47AF7"/>
    <w:rsid w:val="00A60CE7"/>
    <w:rsid w:val="00A62749"/>
    <w:rsid w:val="00A64C52"/>
    <w:rsid w:val="00A74DB0"/>
    <w:rsid w:val="00A7518F"/>
    <w:rsid w:val="00A76DB1"/>
    <w:rsid w:val="00A7749B"/>
    <w:rsid w:val="00AA0649"/>
    <w:rsid w:val="00AA5458"/>
    <w:rsid w:val="00AA74A2"/>
    <w:rsid w:val="00AA7E8E"/>
    <w:rsid w:val="00AB4C74"/>
    <w:rsid w:val="00AB4C83"/>
    <w:rsid w:val="00AC4663"/>
    <w:rsid w:val="00AC5A2B"/>
    <w:rsid w:val="00AC7329"/>
    <w:rsid w:val="00AD6545"/>
    <w:rsid w:val="00AE0D3E"/>
    <w:rsid w:val="00AE1755"/>
    <w:rsid w:val="00AE53EC"/>
    <w:rsid w:val="00B01684"/>
    <w:rsid w:val="00B116AD"/>
    <w:rsid w:val="00B153A7"/>
    <w:rsid w:val="00B215D4"/>
    <w:rsid w:val="00B22616"/>
    <w:rsid w:val="00B23B31"/>
    <w:rsid w:val="00B25A9D"/>
    <w:rsid w:val="00B37D7F"/>
    <w:rsid w:val="00B43F65"/>
    <w:rsid w:val="00B512A0"/>
    <w:rsid w:val="00B55D97"/>
    <w:rsid w:val="00B56317"/>
    <w:rsid w:val="00B56D37"/>
    <w:rsid w:val="00B65136"/>
    <w:rsid w:val="00B72BE9"/>
    <w:rsid w:val="00B7753D"/>
    <w:rsid w:val="00B80A10"/>
    <w:rsid w:val="00B84F42"/>
    <w:rsid w:val="00B863E1"/>
    <w:rsid w:val="00B96F90"/>
    <w:rsid w:val="00BA00A5"/>
    <w:rsid w:val="00BB44D8"/>
    <w:rsid w:val="00BB52A9"/>
    <w:rsid w:val="00BB6A4D"/>
    <w:rsid w:val="00BC25CA"/>
    <w:rsid w:val="00BC31EB"/>
    <w:rsid w:val="00BC4C6B"/>
    <w:rsid w:val="00BD69E8"/>
    <w:rsid w:val="00BE0876"/>
    <w:rsid w:val="00BE2E50"/>
    <w:rsid w:val="00BE37A0"/>
    <w:rsid w:val="00BF5A0A"/>
    <w:rsid w:val="00C00ED6"/>
    <w:rsid w:val="00C0344B"/>
    <w:rsid w:val="00C1053B"/>
    <w:rsid w:val="00C10B52"/>
    <w:rsid w:val="00C127AD"/>
    <w:rsid w:val="00C129CC"/>
    <w:rsid w:val="00C16BA2"/>
    <w:rsid w:val="00C2300B"/>
    <w:rsid w:val="00C24EAE"/>
    <w:rsid w:val="00C3111C"/>
    <w:rsid w:val="00C33976"/>
    <w:rsid w:val="00C3538E"/>
    <w:rsid w:val="00C37A25"/>
    <w:rsid w:val="00C47AD1"/>
    <w:rsid w:val="00C50CBB"/>
    <w:rsid w:val="00C511B4"/>
    <w:rsid w:val="00C524C1"/>
    <w:rsid w:val="00C52D06"/>
    <w:rsid w:val="00C55998"/>
    <w:rsid w:val="00C56077"/>
    <w:rsid w:val="00C606D0"/>
    <w:rsid w:val="00C663EF"/>
    <w:rsid w:val="00C718B4"/>
    <w:rsid w:val="00C7250F"/>
    <w:rsid w:val="00C74CCC"/>
    <w:rsid w:val="00C75882"/>
    <w:rsid w:val="00C81367"/>
    <w:rsid w:val="00C81C21"/>
    <w:rsid w:val="00C9029F"/>
    <w:rsid w:val="00C916A6"/>
    <w:rsid w:val="00C92CD5"/>
    <w:rsid w:val="00C96739"/>
    <w:rsid w:val="00C96D11"/>
    <w:rsid w:val="00CB12C9"/>
    <w:rsid w:val="00CB30CF"/>
    <w:rsid w:val="00CB70AD"/>
    <w:rsid w:val="00CC4703"/>
    <w:rsid w:val="00CD37E7"/>
    <w:rsid w:val="00CD3DC9"/>
    <w:rsid w:val="00CD56C9"/>
    <w:rsid w:val="00CE32B7"/>
    <w:rsid w:val="00CE750E"/>
    <w:rsid w:val="00CF378C"/>
    <w:rsid w:val="00CF4D0F"/>
    <w:rsid w:val="00CF70AD"/>
    <w:rsid w:val="00CF7C99"/>
    <w:rsid w:val="00D0058F"/>
    <w:rsid w:val="00D03927"/>
    <w:rsid w:val="00D069D4"/>
    <w:rsid w:val="00D06CDB"/>
    <w:rsid w:val="00D31740"/>
    <w:rsid w:val="00D43066"/>
    <w:rsid w:val="00D43478"/>
    <w:rsid w:val="00D447CA"/>
    <w:rsid w:val="00D47CD2"/>
    <w:rsid w:val="00D47E15"/>
    <w:rsid w:val="00D5044B"/>
    <w:rsid w:val="00D606AB"/>
    <w:rsid w:val="00D71F86"/>
    <w:rsid w:val="00D805A6"/>
    <w:rsid w:val="00D83A79"/>
    <w:rsid w:val="00D8562B"/>
    <w:rsid w:val="00D97A57"/>
    <w:rsid w:val="00DA0139"/>
    <w:rsid w:val="00DA0419"/>
    <w:rsid w:val="00DA3DA3"/>
    <w:rsid w:val="00DA772B"/>
    <w:rsid w:val="00DB2C2A"/>
    <w:rsid w:val="00DB558E"/>
    <w:rsid w:val="00DC2C0F"/>
    <w:rsid w:val="00DC31C5"/>
    <w:rsid w:val="00DC7020"/>
    <w:rsid w:val="00DD66FF"/>
    <w:rsid w:val="00DE4426"/>
    <w:rsid w:val="00DF048F"/>
    <w:rsid w:val="00DF0F3F"/>
    <w:rsid w:val="00DF141F"/>
    <w:rsid w:val="00DF2A3B"/>
    <w:rsid w:val="00DF34D3"/>
    <w:rsid w:val="00DF491B"/>
    <w:rsid w:val="00DF7F80"/>
    <w:rsid w:val="00E027E0"/>
    <w:rsid w:val="00E04802"/>
    <w:rsid w:val="00E17A70"/>
    <w:rsid w:val="00E23713"/>
    <w:rsid w:val="00E24F14"/>
    <w:rsid w:val="00E26329"/>
    <w:rsid w:val="00E30FBE"/>
    <w:rsid w:val="00E41077"/>
    <w:rsid w:val="00E42969"/>
    <w:rsid w:val="00E42F36"/>
    <w:rsid w:val="00E546DB"/>
    <w:rsid w:val="00E60CFD"/>
    <w:rsid w:val="00E75AE9"/>
    <w:rsid w:val="00E8119D"/>
    <w:rsid w:val="00E90DD5"/>
    <w:rsid w:val="00E91799"/>
    <w:rsid w:val="00E94DEF"/>
    <w:rsid w:val="00E95FEF"/>
    <w:rsid w:val="00E96E04"/>
    <w:rsid w:val="00E97938"/>
    <w:rsid w:val="00E97C20"/>
    <w:rsid w:val="00EA2231"/>
    <w:rsid w:val="00EA6004"/>
    <w:rsid w:val="00EA78E6"/>
    <w:rsid w:val="00EB2FD9"/>
    <w:rsid w:val="00ED2DAB"/>
    <w:rsid w:val="00ED5F57"/>
    <w:rsid w:val="00ED7722"/>
    <w:rsid w:val="00EE7BE2"/>
    <w:rsid w:val="00F02450"/>
    <w:rsid w:val="00F048FF"/>
    <w:rsid w:val="00F06CCD"/>
    <w:rsid w:val="00F13E77"/>
    <w:rsid w:val="00F15223"/>
    <w:rsid w:val="00F244D9"/>
    <w:rsid w:val="00F320D2"/>
    <w:rsid w:val="00F449E1"/>
    <w:rsid w:val="00F53686"/>
    <w:rsid w:val="00F60CBC"/>
    <w:rsid w:val="00F61E01"/>
    <w:rsid w:val="00F67223"/>
    <w:rsid w:val="00F70CB6"/>
    <w:rsid w:val="00F70F0B"/>
    <w:rsid w:val="00F72FC5"/>
    <w:rsid w:val="00F82F56"/>
    <w:rsid w:val="00F92022"/>
    <w:rsid w:val="00FA0A18"/>
    <w:rsid w:val="00FA176E"/>
    <w:rsid w:val="00FA4221"/>
    <w:rsid w:val="00FA5A55"/>
    <w:rsid w:val="00FA7DEA"/>
    <w:rsid w:val="00FD1611"/>
    <w:rsid w:val="00FE3BF6"/>
    <w:rsid w:val="00FE471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A8857-501D-4343-935C-858E21B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67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71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6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3A6F2F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C524C1"/>
  </w:style>
  <w:style w:type="character" w:customStyle="1" w:styleId="hps">
    <w:name w:val="hps"/>
    <w:basedOn w:val="a0"/>
    <w:rsid w:val="004058BB"/>
  </w:style>
  <w:style w:type="character" w:customStyle="1" w:styleId="hpsatn">
    <w:name w:val="hps atn"/>
    <w:basedOn w:val="a0"/>
    <w:rsid w:val="004058BB"/>
  </w:style>
  <w:style w:type="paragraph" w:customStyle="1" w:styleId="Default">
    <w:name w:val="Default"/>
    <w:rsid w:val="00405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4058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A1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2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nhideWhenUsed/>
    <w:rsid w:val="003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3E77"/>
  </w:style>
  <w:style w:type="paragraph" w:customStyle="1" w:styleId="p3">
    <w:name w:val="p3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771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Normal">
    <w:name w:val="ConsNormal"/>
    <w:rsid w:val="00E0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DB558E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78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18-09-18/250-ihc-o-vnesenii-izmenenij-v-zakon-donetskoj-narodnoj-respubliki-o-kultur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8-09-18/250-ihc-o-vnesenii-izmenenij-v-zakon-donetskoj-narodnoj-respubliki-o-kulture.html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9-18/250-ihc-o-vnesenii-izmenenij-v-zakon-donetskoj-narodnoj-respubliki-o-kulture.html" TargetMode="External"/><Relationship Id="rId14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8A6C-8A3F-4157-AAC7-8CF59405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4</cp:revision>
  <cp:lastPrinted>2015-12-29T07:03:00Z</cp:lastPrinted>
  <dcterms:created xsi:type="dcterms:W3CDTF">2020-09-22T08:05:00Z</dcterms:created>
  <dcterms:modified xsi:type="dcterms:W3CDTF">2020-09-22T08:29:00Z</dcterms:modified>
</cp:coreProperties>
</file>