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AA" w:rsidRPr="001C001D" w:rsidRDefault="003F2F76" w:rsidP="006960B1">
      <w:pPr>
        <w:pStyle w:val="1"/>
        <w:spacing w:after="120" w:line="276" w:lineRule="auto"/>
        <w:rPr>
          <w:noProof/>
          <w:shd w:val="clear" w:color="auto" w:fill="FFFFFF"/>
          <w:lang w:val="ru-RU"/>
        </w:rPr>
      </w:pPr>
      <w:r w:rsidRPr="001C001D">
        <w:rPr>
          <w:noProof/>
          <w:shd w:val="clear" w:color="auto" w:fill="FFFFFF"/>
          <w:lang w:val="ru-RU"/>
        </w:rPr>
        <w:drawing>
          <wp:inline distT="0" distB="0" distL="0" distR="0" wp14:anchorId="22F343EC" wp14:editId="69817F10">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r w:rsidRPr="001C001D">
        <w:rPr>
          <w:i/>
          <w:sz w:val="28"/>
          <w:szCs w:val="28"/>
        </w:rPr>
        <w:t xml:space="preserve"> </w:t>
      </w:r>
    </w:p>
    <w:p w:rsidR="0057707D" w:rsidRPr="001C001D" w:rsidRDefault="00F2541A"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rsidR="004332DF" w:rsidRPr="001C001D" w:rsidRDefault="00F2541A"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rsidR="00A24409" w:rsidRPr="001C001D" w:rsidRDefault="00F2541A"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rsidR="00EB23EE" w:rsidRPr="001C001D" w:rsidRDefault="00F2541A"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rsidR="002D59B7" w:rsidRPr="001C001D" w:rsidRDefault="00F2541A"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rsidR="00043927" w:rsidRDefault="00F2541A"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r w:rsidR="000720F2">
        <w:rPr>
          <w:rStyle w:val="ab"/>
          <w:i/>
          <w:sz w:val="28"/>
          <w:szCs w:val="28"/>
        </w:rPr>
        <w:t>,</w:t>
      </w:r>
    </w:p>
    <w:p w:rsidR="000A07AF" w:rsidRDefault="00F2541A"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r w:rsidR="000720F2">
        <w:rPr>
          <w:rStyle w:val="ab"/>
          <w:i/>
          <w:sz w:val="28"/>
          <w:szCs w:val="28"/>
        </w:rPr>
        <w:t>,</w:t>
      </w:r>
    </w:p>
    <w:p w:rsidR="00C00B2C" w:rsidRDefault="00F2541A"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r w:rsidR="000720F2">
        <w:rPr>
          <w:rStyle w:val="ab"/>
          <w:i/>
          <w:sz w:val="28"/>
          <w:szCs w:val="28"/>
        </w:rPr>
        <w:t>,</w:t>
      </w:r>
    </w:p>
    <w:p w:rsidR="00316CCF" w:rsidRDefault="00F2541A"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r w:rsidR="000720F2">
        <w:rPr>
          <w:rStyle w:val="ab"/>
          <w:i/>
          <w:sz w:val="28"/>
          <w:szCs w:val="28"/>
        </w:rPr>
        <w:t>,</w:t>
      </w:r>
    </w:p>
    <w:p w:rsidR="00384E8B" w:rsidRDefault="00F2541A"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r w:rsidR="000720F2">
        <w:rPr>
          <w:rStyle w:val="ab"/>
          <w:i/>
          <w:sz w:val="28"/>
          <w:szCs w:val="28"/>
        </w:rPr>
        <w:t>,</w:t>
      </w:r>
    </w:p>
    <w:p w:rsidR="006960B1" w:rsidRDefault="00F2541A" w:rsidP="00EB23EE">
      <w:pPr>
        <w:widowControl w:val="0"/>
        <w:autoSpaceDE w:val="0"/>
        <w:autoSpaceDN w:val="0"/>
        <w:adjustRightInd w:val="0"/>
        <w:spacing w:line="276" w:lineRule="auto"/>
        <w:jc w:val="center"/>
        <w:rPr>
          <w:rStyle w:val="ab"/>
          <w:i/>
          <w:sz w:val="28"/>
          <w:szCs w:val="28"/>
        </w:rPr>
      </w:pPr>
      <w:hyperlink r:id="rId18" w:history="1">
        <w:r w:rsidR="00384E8B" w:rsidRPr="006523D8">
          <w:rPr>
            <w:rStyle w:val="ab"/>
            <w:i/>
            <w:sz w:val="28"/>
            <w:szCs w:val="28"/>
          </w:rPr>
          <w:t>от 23.06.2017 № 182-IНС</w:t>
        </w:r>
      </w:hyperlink>
      <w:r w:rsidR="000720F2">
        <w:rPr>
          <w:rStyle w:val="ab"/>
          <w:i/>
          <w:sz w:val="28"/>
          <w:szCs w:val="28"/>
        </w:rPr>
        <w:t>,</w:t>
      </w:r>
    </w:p>
    <w:p w:rsidR="00381031" w:rsidRDefault="00F2541A" w:rsidP="00EB23EE">
      <w:pPr>
        <w:widowControl w:val="0"/>
        <w:autoSpaceDE w:val="0"/>
        <w:autoSpaceDN w:val="0"/>
        <w:adjustRightInd w:val="0"/>
        <w:spacing w:line="276" w:lineRule="auto"/>
        <w:jc w:val="center"/>
        <w:rPr>
          <w:rStyle w:val="ab"/>
          <w:i/>
          <w:sz w:val="28"/>
          <w:szCs w:val="28"/>
        </w:rPr>
      </w:pPr>
      <w:hyperlink r:id="rId19" w:history="1">
        <w:r w:rsidR="006960B1" w:rsidRPr="000720F2">
          <w:rPr>
            <w:rStyle w:val="ab"/>
            <w:i/>
            <w:sz w:val="28"/>
            <w:szCs w:val="28"/>
          </w:rPr>
          <w:t>от 06.05.2017 № 177-IНС</w:t>
        </w:r>
      </w:hyperlink>
      <w:r w:rsidR="000720F2">
        <w:rPr>
          <w:rStyle w:val="ab"/>
          <w:i/>
          <w:sz w:val="28"/>
          <w:szCs w:val="28"/>
        </w:rPr>
        <w:t>,</w:t>
      </w:r>
    </w:p>
    <w:p w:rsidR="007B1917" w:rsidRDefault="00F2541A" w:rsidP="00EB23EE">
      <w:pPr>
        <w:widowControl w:val="0"/>
        <w:autoSpaceDE w:val="0"/>
        <w:autoSpaceDN w:val="0"/>
        <w:adjustRightInd w:val="0"/>
        <w:spacing w:line="276" w:lineRule="auto"/>
        <w:jc w:val="center"/>
        <w:rPr>
          <w:rStyle w:val="ab"/>
          <w:i/>
          <w:sz w:val="28"/>
          <w:szCs w:val="28"/>
        </w:rPr>
      </w:pPr>
      <w:hyperlink r:id="rId20"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7B1917">
        <w:rPr>
          <w:rStyle w:val="ab"/>
          <w:i/>
          <w:sz w:val="28"/>
          <w:szCs w:val="28"/>
        </w:rPr>
        <w:t>,</w:t>
      </w:r>
    </w:p>
    <w:p w:rsidR="0098459E" w:rsidRDefault="00F2541A"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rsidR="00294560" w:rsidRDefault="00F2541A"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rsidR="00382EBD" w:rsidRDefault="00F2541A"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rsidR="00197E99" w:rsidRDefault="00F2541A"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rsidR="00C9266C" w:rsidRDefault="00F2541A" w:rsidP="00EB23EE">
      <w:pPr>
        <w:widowControl w:val="0"/>
        <w:autoSpaceDE w:val="0"/>
        <w:autoSpaceDN w:val="0"/>
        <w:adjustRightInd w:val="0"/>
        <w:spacing w:line="276" w:lineRule="auto"/>
        <w:jc w:val="center"/>
        <w:rPr>
          <w:rStyle w:val="ab"/>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C9266C">
        <w:rPr>
          <w:rStyle w:val="ab"/>
          <w:i/>
          <w:sz w:val="28"/>
          <w:szCs w:val="28"/>
        </w:rPr>
        <w:t>,</w:t>
      </w:r>
    </w:p>
    <w:p w:rsidR="00F641CE" w:rsidRDefault="00F2541A" w:rsidP="00EB23EE">
      <w:pPr>
        <w:widowControl w:val="0"/>
        <w:autoSpaceDE w:val="0"/>
        <w:autoSpaceDN w:val="0"/>
        <w:adjustRightInd w:val="0"/>
        <w:spacing w:line="276" w:lineRule="auto"/>
        <w:jc w:val="center"/>
        <w:rPr>
          <w:rStyle w:val="ab"/>
          <w:i/>
          <w:sz w:val="28"/>
          <w:szCs w:val="28"/>
        </w:rPr>
      </w:pPr>
      <w:hyperlink r:id="rId26" w:history="1">
        <w:r w:rsidR="00C9266C" w:rsidRPr="00C9266C">
          <w:rPr>
            <w:rStyle w:val="ab"/>
            <w:i/>
            <w:sz w:val="28"/>
            <w:szCs w:val="28"/>
          </w:rPr>
          <w:t>от 19.10.2018 № 257-</w:t>
        </w:r>
        <w:r w:rsidR="00C9266C" w:rsidRPr="00C9266C">
          <w:rPr>
            <w:rStyle w:val="ab"/>
          </w:rPr>
          <w:t xml:space="preserve"> </w:t>
        </w:r>
        <w:r w:rsidR="00C9266C" w:rsidRPr="00C9266C">
          <w:rPr>
            <w:rStyle w:val="ab"/>
            <w:i/>
            <w:sz w:val="28"/>
            <w:szCs w:val="28"/>
            <w:lang w:val="en-US"/>
          </w:rPr>
          <w:t>I</w:t>
        </w:r>
        <w:r w:rsidR="00C9266C" w:rsidRPr="00C9266C">
          <w:rPr>
            <w:rStyle w:val="ab"/>
            <w:i/>
            <w:sz w:val="28"/>
            <w:szCs w:val="28"/>
          </w:rPr>
          <w:t>НС</w:t>
        </w:r>
      </w:hyperlink>
      <w:r w:rsidR="00F641CE">
        <w:rPr>
          <w:rStyle w:val="ab"/>
          <w:i/>
          <w:sz w:val="28"/>
          <w:szCs w:val="28"/>
        </w:rPr>
        <w:t>,</w:t>
      </w:r>
    </w:p>
    <w:p w:rsidR="007F1995" w:rsidRDefault="00F2541A" w:rsidP="00EB23EE">
      <w:pPr>
        <w:widowControl w:val="0"/>
        <w:autoSpaceDE w:val="0"/>
        <w:autoSpaceDN w:val="0"/>
        <w:adjustRightInd w:val="0"/>
        <w:spacing w:line="276" w:lineRule="auto"/>
        <w:jc w:val="center"/>
        <w:rPr>
          <w:rStyle w:val="ab"/>
          <w:i/>
          <w:sz w:val="28"/>
          <w:szCs w:val="28"/>
        </w:rPr>
      </w:pPr>
      <w:hyperlink r:id="rId27" w:history="1">
        <w:r w:rsidR="00F641CE" w:rsidRPr="00F641CE">
          <w:rPr>
            <w:rStyle w:val="ab"/>
            <w:i/>
            <w:sz w:val="28"/>
            <w:szCs w:val="28"/>
          </w:rPr>
          <w:t>от 02.11.2018 № 258-</w:t>
        </w:r>
        <w:r w:rsidR="00F641CE" w:rsidRPr="00F641CE">
          <w:rPr>
            <w:rStyle w:val="ab"/>
            <w:i/>
            <w:sz w:val="28"/>
            <w:szCs w:val="28"/>
            <w:lang w:val="en-US"/>
          </w:rPr>
          <w:t>I</w:t>
        </w:r>
        <w:r w:rsidR="00F641CE" w:rsidRPr="00F641CE">
          <w:rPr>
            <w:rStyle w:val="ab"/>
            <w:i/>
            <w:sz w:val="28"/>
            <w:szCs w:val="28"/>
          </w:rPr>
          <w:t>НС</w:t>
        </w:r>
      </w:hyperlink>
      <w:r w:rsidR="007F1995">
        <w:rPr>
          <w:rStyle w:val="ab"/>
          <w:i/>
          <w:sz w:val="28"/>
          <w:szCs w:val="28"/>
        </w:rPr>
        <w:t>,</w:t>
      </w:r>
    </w:p>
    <w:p w:rsidR="00320C38" w:rsidRDefault="00F2541A" w:rsidP="00EB23EE">
      <w:pPr>
        <w:widowControl w:val="0"/>
        <w:autoSpaceDE w:val="0"/>
        <w:autoSpaceDN w:val="0"/>
        <w:adjustRightInd w:val="0"/>
        <w:spacing w:line="276" w:lineRule="auto"/>
        <w:jc w:val="center"/>
        <w:rPr>
          <w:rStyle w:val="ab"/>
          <w:i/>
          <w:sz w:val="28"/>
          <w:szCs w:val="28"/>
        </w:rPr>
      </w:pPr>
      <w:hyperlink r:id="rId28" w:history="1">
        <w:r w:rsidR="007F1995" w:rsidRPr="007F1995">
          <w:rPr>
            <w:rStyle w:val="ab"/>
            <w:i/>
            <w:sz w:val="28"/>
            <w:szCs w:val="28"/>
          </w:rPr>
          <w:t>от 28.12.2018 № 09-</w:t>
        </w:r>
        <w:r w:rsidR="007F1995" w:rsidRPr="007F1995">
          <w:rPr>
            <w:rStyle w:val="ab"/>
            <w:i/>
            <w:sz w:val="28"/>
            <w:szCs w:val="28"/>
            <w:lang w:val="en-US"/>
          </w:rPr>
          <w:t>II</w:t>
        </w:r>
        <w:r w:rsidR="007F1995" w:rsidRPr="007F1995">
          <w:rPr>
            <w:rStyle w:val="ab"/>
            <w:i/>
            <w:sz w:val="28"/>
            <w:szCs w:val="28"/>
          </w:rPr>
          <w:t>НС</w:t>
        </w:r>
      </w:hyperlink>
      <w:r w:rsidR="00320C38">
        <w:rPr>
          <w:rStyle w:val="ab"/>
          <w:i/>
          <w:sz w:val="28"/>
          <w:szCs w:val="28"/>
        </w:rPr>
        <w:t>,</w:t>
      </w:r>
    </w:p>
    <w:p w:rsidR="00A03FA9" w:rsidRDefault="00F2541A" w:rsidP="00EB23EE">
      <w:pPr>
        <w:widowControl w:val="0"/>
        <w:autoSpaceDE w:val="0"/>
        <w:autoSpaceDN w:val="0"/>
        <w:adjustRightInd w:val="0"/>
        <w:spacing w:line="276" w:lineRule="auto"/>
        <w:jc w:val="center"/>
        <w:rPr>
          <w:rStyle w:val="ab"/>
          <w:i/>
          <w:sz w:val="28"/>
          <w:szCs w:val="28"/>
        </w:rPr>
      </w:pPr>
      <w:hyperlink r:id="rId29" w:history="1">
        <w:r w:rsidR="00320C38" w:rsidRPr="00320C38">
          <w:rPr>
            <w:rStyle w:val="ab"/>
            <w:i/>
            <w:sz w:val="28"/>
            <w:szCs w:val="28"/>
          </w:rPr>
          <w:t>от 08.02.2019 № 17-</w:t>
        </w:r>
        <w:r w:rsidR="00320C38" w:rsidRPr="00320C38">
          <w:rPr>
            <w:rStyle w:val="ab"/>
            <w:i/>
            <w:sz w:val="28"/>
            <w:szCs w:val="28"/>
            <w:lang w:val="en-US"/>
          </w:rPr>
          <w:t>II</w:t>
        </w:r>
        <w:r w:rsidR="00320C38" w:rsidRPr="00320C38">
          <w:rPr>
            <w:rStyle w:val="ab"/>
            <w:i/>
            <w:sz w:val="28"/>
            <w:szCs w:val="28"/>
          </w:rPr>
          <w:t>НС</w:t>
        </w:r>
      </w:hyperlink>
      <w:r w:rsidR="00A03FA9">
        <w:rPr>
          <w:rStyle w:val="ab"/>
          <w:i/>
          <w:sz w:val="28"/>
          <w:szCs w:val="28"/>
        </w:rPr>
        <w:t>,</w:t>
      </w:r>
    </w:p>
    <w:p w:rsidR="0064059D" w:rsidRDefault="00F2541A" w:rsidP="00EB23EE">
      <w:pPr>
        <w:widowControl w:val="0"/>
        <w:autoSpaceDE w:val="0"/>
        <w:autoSpaceDN w:val="0"/>
        <w:adjustRightInd w:val="0"/>
        <w:spacing w:line="276" w:lineRule="auto"/>
        <w:jc w:val="center"/>
        <w:rPr>
          <w:rStyle w:val="ab"/>
          <w:i/>
          <w:sz w:val="28"/>
          <w:szCs w:val="28"/>
        </w:rPr>
      </w:pPr>
      <w:hyperlink r:id="rId30" w:history="1">
        <w:r w:rsidR="00A03FA9" w:rsidRPr="00A03FA9">
          <w:rPr>
            <w:rStyle w:val="ab"/>
            <w:i/>
            <w:sz w:val="28"/>
            <w:szCs w:val="28"/>
          </w:rPr>
          <w:t>от 07.03.2019 № 18-</w:t>
        </w:r>
        <w:r w:rsidR="00A03FA9" w:rsidRPr="00A03FA9">
          <w:rPr>
            <w:rStyle w:val="ab"/>
            <w:i/>
            <w:sz w:val="28"/>
            <w:szCs w:val="28"/>
            <w:lang w:val="en-US"/>
          </w:rPr>
          <w:t>II</w:t>
        </w:r>
        <w:r w:rsidR="00A03FA9" w:rsidRPr="00A03FA9">
          <w:rPr>
            <w:rStyle w:val="ab"/>
            <w:i/>
            <w:sz w:val="28"/>
            <w:szCs w:val="28"/>
          </w:rPr>
          <w:t>НС</w:t>
        </w:r>
      </w:hyperlink>
      <w:r w:rsidR="0064059D">
        <w:rPr>
          <w:rStyle w:val="ab"/>
          <w:i/>
          <w:sz w:val="28"/>
          <w:szCs w:val="28"/>
        </w:rPr>
        <w:t>,</w:t>
      </w:r>
    </w:p>
    <w:p w:rsidR="00662A0C" w:rsidRDefault="00F2541A" w:rsidP="00EB23EE">
      <w:pPr>
        <w:widowControl w:val="0"/>
        <w:autoSpaceDE w:val="0"/>
        <w:autoSpaceDN w:val="0"/>
        <w:adjustRightInd w:val="0"/>
        <w:spacing w:line="276" w:lineRule="auto"/>
        <w:jc w:val="center"/>
        <w:rPr>
          <w:rStyle w:val="ab"/>
          <w:i/>
          <w:sz w:val="28"/>
          <w:szCs w:val="28"/>
        </w:rPr>
      </w:pPr>
      <w:hyperlink r:id="rId31" w:history="1">
        <w:r w:rsidR="0064059D" w:rsidRPr="002A2774">
          <w:rPr>
            <w:rStyle w:val="ab"/>
            <w:i/>
            <w:sz w:val="28"/>
            <w:szCs w:val="28"/>
          </w:rPr>
          <w:t>от 22.03.2019 № 22-</w:t>
        </w:r>
        <w:r w:rsidR="0064059D" w:rsidRPr="002A2774">
          <w:rPr>
            <w:rStyle w:val="ab"/>
            <w:i/>
            <w:sz w:val="28"/>
            <w:szCs w:val="28"/>
            <w:lang w:val="en-US"/>
          </w:rPr>
          <w:t>II</w:t>
        </w:r>
        <w:r w:rsidR="0064059D" w:rsidRPr="002A2774">
          <w:rPr>
            <w:rStyle w:val="ab"/>
            <w:i/>
            <w:sz w:val="28"/>
            <w:szCs w:val="28"/>
          </w:rPr>
          <w:t>НС</w:t>
        </w:r>
      </w:hyperlink>
      <w:r w:rsidR="00662A0C">
        <w:rPr>
          <w:rStyle w:val="ab"/>
          <w:i/>
          <w:sz w:val="28"/>
          <w:szCs w:val="28"/>
        </w:rPr>
        <w:t>,</w:t>
      </w:r>
    </w:p>
    <w:p w:rsidR="009B502E" w:rsidRDefault="00F2541A" w:rsidP="00EB23EE">
      <w:pPr>
        <w:widowControl w:val="0"/>
        <w:autoSpaceDE w:val="0"/>
        <w:autoSpaceDN w:val="0"/>
        <w:adjustRightInd w:val="0"/>
        <w:spacing w:line="276" w:lineRule="auto"/>
        <w:jc w:val="center"/>
        <w:rPr>
          <w:rStyle w:val="ab"/>
          <w:i/>
          <w:sz w:val="28"/>
          <w:szCs w:val="28"/>
        </w:rPr>
      </w:pPr>
      <w:hyperlink r:id="rId32" w:history="1">
        <w:r w:rsidR="00662A0C" w:rsidRPr="00662A0C">
          <w:rPr>
            <w:rStyle w:val="ab"/>
            <w:i/>
            <w:sz w:val="28"/>
            <w:szCs w:val="28"/>
          </w:rPr>
          <w:t>от 14.05.2019 № 34-</w:t>
        </w:r>
        <w:r w:rsidR="00662A0C" w:rsidRPr="00662A0C">
          <w:rPr>
            <w:rStyle w:val="ab"/>
            <w:i/>
            <w:sz w:val="28"/>
            <w:szCs w:val="28"/>
            <w:lang w:val="en-US"/>
          </w:rPr>
          <w:t>II</w:t>
        </w:r>
        <w:r w:rsidR="00662A0C" w:rsidRPr="00662A0C">
          <w:rPr>
            <w:rStyle w:val="ab"/>
            <w:i/>
            <w:sz w:val="28"/>
            <w:szCs w:val="28"/>
          </w:rPr>
          <w:t>НС</w:t>
        </w:r>
      </w:hyperlink>
      <w:r w:rsidR="009B502E">
        <w:rPr>
          <w:rStyle w:val="ab"/>
          <w:i/>
          <w:sz w:val="28"/>
          <w:szCs w:val="28"/>
        </w:rPr>
        <w:t>,</w:t>
      </w:r>
    </w:p>
    <w:p w:rsidR="0035602F" w:rsidRDefault="00F2541A" w:rsidP="00EB23EE">
      <w:pPr>
        <w:widowControl w:val="0"/>
        <w:autoSpaceDE w:val="0"/>
        <w:autoSpaceDN w:val="0"/>
        <w:adjustRightInd w:val="0"/>
        <w:spacing w:line="276" w:lineRule="auto"/>
        <w:jc w:val="center"/>
        <w:rPr>
          <w:rStyle w:val="ab"/>
          <w:i/>
          <w:sz w:val="28"/>
          <w:szCs w:val="28"/>
        </w:rPr>
      </w:pPr>
      <w:hyperlink r:id="rId33" w:history="1">
        <w:r w:rsidR="0035602F" w:rsidRPr="000F4CD6">
          <w:rPr>
            <w:rStyle w:val="ab"/>
            <w:i/>
            <w:sz w:val="28"/>
            <w:szCs w:val="28"/>
          </w:rPr>
          <w:t>от 24.05.2019 № 39-</w:t>
        </w:r>
        <w:r w:rsidR="0035602F" w:rsidRPr="000F4CD6">
          <w:rPr>
            <w:rStyle w:val="ab"/>
            <w:i/>
            <w:sz w:val="28"/>
            <w:szCs w:val="28"/>
            <w:lang w:val="en-US"/>
          </w:rPr>
          <w:t>II</w:t>
        </w:r>
        <w:r w:rsidR="0035602F" w:rsidRPr="000F4CD6">
          <w:rPr>
            <w:rStyle w:val="ab"/>
            <w:i/>
            <w:sz w:val="28"/>
            <w:szCs w:val="28"/>
          </w:rPr>
          <w:t>НС</w:t>
        </w:r>
      </w:hyperlink>
    </w:p>
    <w:p w:rsidR="00AC42C2" w:rsidRDefault="00F2541A" w:rsidP="00EB23EE">
      <w:pPr>
        <w:widowControl w:val="0"/>
        <w:autoSpaceDE w:val="0"/>
        <w:autoSpaceDN w:val="0"/>
        <w:adjustRightInd w:val="0"/>
        <w:spacing w:line="276" w:lineRule="auto"/>
        <w:jc w:val="center"/>
        <w:rPr>
          <w:rStyle w:val="ab"/>
          <w:i/>
          <w:sz w:val="28"/>
          <w:szCs w:val="28"/>
        </w:rPr>
      </w:pPr>
      <w:hyperlink r:id="rId34" w:history="1">
        <w:r w:rsidR="009B502E" w:rsidRPr="009B502E">
          <w:rPr>
            <w:rStyle w:val="ab"/>
            <w:i/>
            <w:sz w:val="28"/>
            <w:szCs w:val="28"/>
          </w:rPr>
          <w:t>от 14.05.2019 № 33-</w:t>
        </w:r>
        <w:r w:rsidR="009B502E" w:rsidRPr="009B502E">
          <w:rPr>
            <w:rStyle w:val="ab"/>
            <w:i/>
            <w:sz w:val="28"/>
            <w:szCs w:val="28"/>
            <w:lang w:val="en-US"/>
          </w:rPr>
          <w:t>II</w:t>
        </w:r>
        <w:r w:rsidR="009B502E" w:rsidRPr="009B502E">
          <w:rPr>
            <w:rStyle w:val="ab"/>
            <w:i/>
            <w:sz w:val="28"/>
            <w:szCs w:val="28"/>
          </w:rPr>
          <w:t>НС</w:t>
        </w:r>
      </w:hyperlink>
      <w:r w:rsidR="00AC42C2">
        <w:rPr>
          <w:rStyle w:val="ab"/>
          <w:i/>
          <w:sz w:val="28"/>
          <w:szCs w:val="28"/>
        </w:rPr>
        <w:t>,</w:t>
      </w:r>
    </w:p>
    <w:p w:rsidR="007B1363" w:rsidRDefault="00F2541A" w:rsidP="00EB23EE">
      <w:pPr>
        <w:widowControl w:val="0"/>
        <w:autoSpaceDE w:val="0"/>
        <w:autoSpaceDN w:val="0"/>
        <w:adjustRightInd w:val="0"/>
        <w:spacing w:line="276" w:lineRule="auto"/>
        <w:jc w:val="center"/>
        <w:rPr>
          <w:rStyle w:val="ab"/>
          <w:i/>
          <w:sz w:val="28"/>
          <w:szCs w:val="28"/>
        </w:rPr>
      </w:pPr>
      <w:hyperlink r:id="rId35" w:history="1">
        <w:r w:rsidR="00AC42C2" w:rsidRPr="00AC42C2">
          <w:rPr>
            <w:rStyle w:val="ab"/>
            <w:i/>
            <w:sz w:val="28"/>
            <w:szCs w:val="28"/>
          </w:rPr>
          <w:t>от 02.08.2019 № 52-</w:t>
        </w:r>
        <w:r w:rsidR="00AC42C2" w:rsidRPr="00AC42C2">
          <w:rPr>
            <w:rStyle w:val="ab"/>
            <w:i/>
            <w:sz w:val="28"/>
            <w:szCs w:val="28"/>
            <w:lang w:val="en-US"/>
          </w:rPr>
          <w:t>II</w:t>
        </w:r>
        <w:r w:rsidR="00AC42C2" w:rsidRPr="00AC42C2">
          <w:rPr>
            <w:rStyle w:val="ab"/>
            <w:i/>
            <w:sz w:val="28"/>
            <w:szCs w:val="28"/>
          </w:rPr>
          <w:t>НС</w:t>
        </w:r>
      </w:hyperlink>
      <w:r w:rsidR="007B1363">
        <w:rPr>
          <w:rStyle w:val="ab"/>
          <w:i/>
          <w:sz w:val="28"/>
          <w:szCs w:val="28"/>
        </w:rPr>
        <w:t>,</w:t>
      </w:r>
    </w:p>
    <w:p w:rsidR="006422C1" w:rsidRDefault="007B0A05" w:rsidP="00EB23EE">
      <w:pPr>
        <w:widowControl w:val="0"/>
        <w:autoSpaceDE w:val="0"/>
        <w:autoSpaceDN w:val="0"/>
        <w:adjustRightInd w:val="0"/>
        <w:spacing w:line="276" w:lineRule="auto"/>
        <w:jc w:val="center"/>
        <w:rPr>
          <w:rStyle w:val="ab"/>
          <w:i/>
          <w:sz w:val="28"/>
          <w:szCs w:val="28"/>
        </w:rPr>
      </w:pPr>
      <w:hyperlink r:id="rId36" w:history="1">
        <w:r w:rsidR="007B1363" w:rsidRPr="007B1363">
          <w:rPr>
            <w:rStyle w:val="ab"/>
            <w:i/>
            <w:sz w:val="28"/>
            <w:szCs w:val="28"/>
          </w:rPr>
          <w:t>от 27.09.2019 № 62-</w:t>
        </w:r>
        <w:r w:rsidR="007B1363" w:rsidRPr="007B1363">
          <w:rPr>
            <w:rStyle w:val="ab"/>
            <w:i/>
            <w:sz w:val="28"/>
            <w:szCs w:val="28"/>
            <w:lang w:val="en-US"/>
          </w:rPr>
          <w:t>II</w:t>
        </w:r>
        <w:r w:rsidR="007B1363" w:rsidRPr="007B1363">
          <w:rPr>
            <w:rStyle w:val="ab"/>
            <w:i/>
            <w:sz w:val="28"/>
            <w:szCs w:val="28"/>
          </w:rPr>
          <w:t>НС</w:t>
        </w:r>
      </w:hyperlink>
      <w:r w:rsidR="006422C1">
        <w:rPr>
          <w:rStyle w:val="ab"/>
          <w:i/>
          <w:sz w:val="28"/>
          <w:szCs w:val="28"/>
        </w:rPr>
        <w:t>,</w:t>
      </w:r>
    </w:p>
    <w:p w:rsidR="000755B1" w:rsidRDefault="00F2541A" w:rsidP="00EB23EE">
      <w:pPr>
        <w:widowControl w:val="0"/>
        <w:autoSpaceDE w:val="0"/>
        <w:autoSpaceDN w:val="0"/>
        <w:adjustRightInd w:val="0"/>
        <w:spacing w:line="276" w:lineRule="auto"/>
        <w:jc w:val="center"/>
        <w:rPr>
          <w:rStyle w:val="ab"/>
          <w:i/>
          <w:sz w:val="28"/>
          <w:szCs w:val="28"/>
        </w:rPr>
      </w:pPr>
      <w:hyperlink r:id="rId37" w:history="1">
        <w:r w:rsidR="006422C1" w:rsidRPr="006422C1">
          <w:rPr>
            <w:rStyle w:val="ab"/>
            <w:i/>
            <w:sz w:val="28"/>
            <w:szCs w:val="28"/>
          </w:rPr>
          <w:t>от 13.12.2019 № 77-</w:t>
        </w:r>
        <w:r w:rsidR="006422C1" w:rsidRPr="006422C1">
          <w:rPr>
            <w:rStyle w:val="ab"/>
            <w:i/>
            <w:sz w:val="28"/>
            <w:szCs w:val="28"/>
            <w:lang w:val="en-US"/>
          </w:rPr>
          <w:t>II</w:t>
        </w:r>
        <w:r w:rsidR="006422C1" w:rsidRPr="006422C1">
          <w:rPr>
            <w:rStyle w:val="ab"/>
            <w:i/>
            <w:sz w:val="28"/>
            <w:szCs w:val="28"/>
          </w:rPr>
          <w:t>НС</w:t>
        </w:r>
      </w:hyperlink>
      <w:r w:rsidR="000755B1">
        <w:rPr>
          <w:rStyle w:val="ab"/>
          <w:i/>
          <w:sz w:val="28"/>
          <w:szCs w:val="28"/>
        </w:rPr>
        <w:t>,</w:t>
      </w:r>
    </w:p>
    <w:p w:rsidR="008D0DC9" w:rsidRDefault="00F2541A" w:rsidP="00EB23EE">
      <w:pPr>
        <w:widowControl w:val="0"/>
        <w:autoSpaceDE w:val="0"/>
        <w:autoSpaceDN w:val="0"/>
        <w:adjustRightInd w:val="0"/>
        <w:spacing w:line="276" w:lineRule="auto"/>
        <w:jc w:val="center"/>
        <w:rPr>
          <w:rStyle w:val="ab"/>
          <w:i/>
          <w:sz w:val="28"/>
          <w:szCs w:val="28"/>
        </w:rPr>
      </w:pPr>
      <w:hyperlink r:id="rId38" w:history="1">
        <w:r w:rsidR="000755B1" w:rsidRPr="000755B1">
          <w:rPr>
            <w:rStyle w:val="ab"/>
            <w:i/>
            <w:sz w:val="28"/>
            <w:szCs w:val="28"/>
          </w:rPr>
          <w:t>от 27.12.2019 № 83-</w:t>
        </w:r>
        <w:r w:rsidR="000755B1" w:rsidRPr="000755B1">
          <w:rPr>
            <w:rStyle w:val="ab"/>
            <w:i/>
            <w:sz w:val="28"/>
            <w:szCs w:val="28"/>
            <w:lang w:val="en-US"/>
          </w:rPr>
          <w:t>II</w:t>
        </w:r>
        <w:r w:rsidR="000755B1" w:rsidRPr="000755B1">
          <w:rPr>
            <w:rStyle w:val="ab"/>
            <w:i/>
            <w:sz w:val="28"/>
            <w:szCs w:val="28"/>
          </w:rPr>
          <w:t>НС</w:t>
        </w:r>
      </w:hyperlink>
    </w:p>
    <w:p w:rsidR="0008333D" w:rsidRDefault="00F2541A" w:rsidP="00EB23EE">
      <w:pPr>
        <w:widowControl w:val="0"/>
        <w:autoSpaceDE w:val="0"/>
        <w:autoSpaceDN w:val="0"/>
        <w:adjustRightInd w:val="0"/>
        <w:spacing w:line="276" w:lineRule="auto"/>
        <w:jc w:val="center"/>
        <w:rPr>
          <w:rStyle w:val="ab"/>
          <w:i/>
          <w:sz w:val="28"/>
          <w:szCs w:val="28"/>
        </w:rPr>
      </w:pPr>
      <w:hyperlink r:id="rId39" w:history="1">
        <w:r w:rsidR="008D0DC9" w:rsidRPr="008D0DC9">
          <w:rPr>
            <w:rStyle w:val="ab"/>
            <w:i/>
            <w:sz w:val="28"/>
            <w:szCs w:val="28"/>
          </w:rPr>
          <w:t>от 27.12.2019 № 86-</w:t>
        </w:r>
        <w:r w:rsidR="008D0DC9" w:rsidRPr="008D0DC9">
          <w:rPr>
            <w:rStyle w:val="ab"/>
            <w:i/>
            <w:sz w:val="28"/>
            <w:szCs w:val="28"/>
            <w:lang w:val="en-US"/>
          </w:rPr>
          <w:t>II</w:t>
        </w:r>
        <w:r w:rsidR="008D0DC9" w:rsidRPr="008D0DC9">
          <w:rPr>
            <w:rStyle w:val="ab"/>
            <w:i/>
            <w:sz w:val="28"/>
            <w:szCs w:val="28"/>
          </w:rPr>
          <w:t>НС</w:t>
        </w:r>
      </w:hyperlink>
      <w:r w:rsidR="0008333D">
        <w:rPr>
          <w:rStyle w:val="ab"/>
          <w:i/>
          <w:sz w:val="28"/>
          <w:szCs w:val="28"/>
        </w:rPr>
        <w:t>,</w:t>
      </w:r>
    </w:p>
    <w:p w:rsidR="0008333D" w:rsidRPr="0008333D" w:rsidRDefault="00F2541A" w:rsidP="00EB23EE">
      <w:pPr>
        <w:widowControl w:val="0"/>
        <w:autoSpaceDE w:val="0"/>
        <w:autoSpaceDN w:val="0"/>
        <w:adjustRightInd w:val="0"/>
        <w:spacing w:line="276" w:lineRule="auto"/>
        <w:jc w:val="center"/>
        <w:rPr>
          <w:rStyle w:val="ab"/>
          <w:i/>
          <w:sz w:val="28"/>
          <w:szCs w:val="28"/>
        </w:rPr>
      </w:pPr>
      <w:hyperlink r:id="rId40" w:history="1">
        <w:r w:rsidR="0008333D" w:rsidRPr="0008333D">
          <w:rPr>
            <w:rStyle w:val="ab"/>
            <w:i/>
            <w:sz w:val="28"/>
            <w:szCs w:val="28"/>
          </w:rPr>
          <w:t>от 15.01.2020 № 95-</w:t>
        </w:r>
        <w:r w:rsidR="0008333D" w:rsidRPr="0008333D">
          <w:rPr>
            <w:rStyle w:val="ab"/>
            <w:i/>
            <w:sz w:val="28"/>
            <w:szCs w:val="28"/>
            <w:lang w:val="en-US"/>
          </w:rPr>
          <w:t>II</w:t>
        </w:r>
        <w:r w:rsidR="0008333D" w:rsidRPr="0008333D">
          <w:rPr>
            <w:rStyle w:val="ab"/>
            <w:i/>
            <w:sz w:val="28"/>
            <w:szCs w:val="28"/>
          </w:rPr>
          <w:t>НС</w:t>
        </w:r>
      </w:hyperlink>
      <w:r w:rsidR="0008333D" w:rsidRPr="0008333D">
        <w:rPr>
          <w:rStyle w:val="ab"/>
          <w:i/>
          <w:sz w:val="28"/>
          <w:szCs w:val="28"/>
        </w:rPr>
        <w:t>,</w:t>
      </w:r>
    </w:p>
    <w:p w:rsidR="0007530D" w:rsidRDefault="00F2541A" w:rsidP="00EB23EE">
      <w:pPr>
        <w:widowControl w:val="0"/>
        <w:autoSpaceDE w:val="0"/>
        <w:autoSpaceDN w:val="0"/>
        <w:adjustRightInd w:val="0"/>
        <w:spacing w:line="276" w:lineRule="auto"/>
        <w:jc w:val="center"/>
        <w:rPr>
          <w:rStyle w:val="ab"/>
          <w:i/>
          <w:sz w:val="28"/>
          <w:szCs w:val="28"/>
        </w:rPr>
      </w:pPr>
      <w:hyperlink r:id="rId41" w:history="1">
        <w:r w:rsidR="0008333D" w:rsidRPr="0008333D">
          <w:rPr>
            <w:rStyle w:val="ab"/>
            <w:i/>
            <w:sz w:val="28"/>
            <w:szCs w:val="28"/>
          </w:rPr>
          <w:t>от 15.01.2020 № 96-</w:t>
        </w:r>
        <w:r w:rsidR="0008333D" w:rsidRPr="0008333D">
          <w:rPr>
            <w:rStyle w:val="ab"/>
            <w:i/>
            <w:sz w:val="28"/>
            <w:szCs w:val="28"/>
            <w:lang w:val="en-US"/>
          </w:rPr>
          <w:t>II</w:t>
        </w:r>
        <w:r w:rsidR="0008333D" w:rsidRPr="0008333D">
          <w:rPr>
            <w:rStyle w:val="ab"/>
            <w:i/>
            <w:sz w:val="28"/>
            <w:szCs w:val="28"/>
          </w:rPr>
          <w:t>НС</w:t>
        </w:r>
      </w:hyperlink>
      <w:r w:rsidR="0007530D">
        <w:rPr>
          <w:rStyle w:val="ab"/>
          <w:i/>
          <w:sz w:val="28"/>
          <w:szCs w:val="28"/>
        </w:rPr>
        <w:t>,</w:t>
      </w:r>
    </w:p>
    <w:p w:rsidR="00674198" w:rsidRDefault="00F2541A" w:rsidP="00EB23EE">
      <w:pPr>
        <w:widowControl w:val="0"/>
        <w:autoSpaceDE w:val="0"/>
        <w:autoSpaceDN w:val="0"/>
        <w:adjustRightInd w:val="0"/>
        <w:spacing w:line="276" w:lineRule="auto"/>
        <w:jc w:val="center"/>
        <w:rPr>
          <w:rStyle w:val="ab"/>
          <w:i/>
          <w:sz w:val="28"/>
          <w:szCs w:val="28"/>
        </w:rPr>
      </w:pPr>
      <w:hyperlink r:id="rId42" w:history="1">
        <w:r w:rsidR="0007530D" w:rsidRPr="0007530D">
          <w:rPr>
            <w:rStyle w:val="ab"/>
            <w:i/>
            <w:sz w:val="28"/>
            <w:szCs w:val="28"/>
          </w:rPr>
          <w:t>от 21.02.2020 № 103-</w:t>
        </w:r>
        <w:r w:rsidR="0007530D" w:rsidRPr="0007530D">
          <w:rPr>
            <w:rStyle w:val="ab"/>
            <w:i/>
            <w:sz w:val="28"/>
            <w:szCs w:val="28"/>
            <w:lang w:val="en-US"/>
          </w:rPr>
          <w:t>II</w:t>
        </w:r>
        <w:r w:rsidR="0007530D" w:rsidRPr="0007530D">
          <w:rPr>
            <w:rStyle w:val="ab"/>
            <w:i/>
            <w:sz w:val="28"/>
            <w:szCs w:val="28"/>
          </w:rPr>
          <w:t>НС</w:t>
        </w:r>
      </w:hyperlink>
      <w:r w:rsidR="00674198">
        <w:rPr>
          <w:rStyle w:val="ab"/>
          <w:i/>
          <w:sz w:val="28"/>
          <w:szCs w:val="28"/>
        </w:rPr>
        <w:t>,</w:t>
      </w:r>
    </w:p>
    <w:p w:rsidR="00212D28" w:rsidRDefault="00F2541A" w:rsidP="00EB23EE">
      <w:pPr>
        <w:widowControl w:val="0"/>
        <w:autoSpaceDE w:val="0"/>
        <w:autoSpaceDN w:val="0"/>
        <w:adjustRightInd w:val="0"/>
        <w:spacing w:line="276" w:lineRule="auto"/>
        <w:jc w:val="center"/>
        <w:rPr>
          <w:rStyle w:val="ab"/>
          <w:i/>
          <w:sz w:val="28"/>
          <w:szCs w:val="28"/>
        </w:rPr>
      </w:pPr>
      <w:hyperlink r:id="rId43" w:history="1">
        <w:r w:rsidR="00674198" w:rsidRPr="00674198">
          <w:rPr>
            <w:rStyle w:val="ab"/>
            <w:i/>
            <w:sz w:val="28"/>
            <w:szCs w:val="28"/>
          </w:rPr>
          <w:t>от 28.03.2020 № 114-</w:t>
        </w:r>
        <w:r w:rsidR="00674198" w:rsidRPr="00674198">
          <w:rPr>
            <w:rStyle w:val="ab"/>
            <w:i/>
            <w:sz w:val="28"/>
            <w:szCs w:val="28"/>
            <w:lang w:val="en-US"/>
          </w:rPr>
          <w:t>II</w:t>
        </w:r>
        <w:r w:rsidR="00674198" w:rsidRPr="00674198">
          <w:rPr>
            <w:rStyle w:val="ab"/>
            <w:i/>
            <w:sz w:val="28"/>
            <w:szCs w:val="28"/>
          </w:rPr>
          <w:t>НС</w:t>
        </w:r>
      </w:hyperlink>
      <w:r w:rsidR="00212D28">
        <w:rPr>
          <w:rStyle w:val="ab"/>
          <w:i/>
          <w:sz w:val="28"/>
          <w:szCs w:val="28"/>
        </w:rPr>
        <w:t>,</w:t>
      </w:r>
    </w:p>
    <w:p w:rsidR="00392BBB" w:rsidRDefault="00F2541A" w:rsidP="00EB23EE">
      <w:pPr>
        <w:widowControl w:val="0"/>
        <w:autoSpaceDE w:val="0"/>
        <w:autoSpaceDN w:val="0"/>
        <w:adjustRightInd w:val="0"/>
        <w:spacing w:line="276" w:lineRule="auto"/>
        <w:jc w:val="center"/>
        <w:rPr>
          <w:rStyle w:val="ab"/>
          <w:i/>
          <w:sz w:val="28"/>
          <w:szCs w:val="28"/>
        </w:rPr>
      </w:pPr>
      <w:hyperlink r:id="rId44" w:history="1">
        <w:r w:rsidR="00212D28" w:rsidRPr="00212D28">
          <w:rPr>
            <w:rStyle w:val="ab"/>
            <w:i/>
            <w:sz w:val="28"/>
            <w:szCs w:val="28"/>
          </w:rPr>
          <w:t>от 03.04.2020 № 121-</w:t>
        </w:r>
        <w:r w:rsidR="00212D28" w:rsidRPr="00212D28">
          <w:rPr>
            <w:rStyle w:val="ab"/>
            <w:i/>
            <w:sz w:val="28"/>
            <w:szCs w:val="28"/>
            <w:lang w:val="en-US"/>
          </w:rPr>
          <w:t>II</w:t>
        </w:r>
        <w:r w:rsidR="00212D28" w:rsidRPr="00212D28">
          <w:rPr>
            <w:rStyle w:val="ab"/>
            <w:i/>
            <w:sz w:val="28"/>
            <w:szCs w:val="28"/>
          </w:rPr>
          <w:t>НС</w:t>
        </w:r>
      </w:hyperlink>
      <w:r w:rsidR="00392BBB">
        <w:rPr>
          <w:rStyle w:val="ab"/>
          <w:i/>
          <w:sz w:val="28"/>
          <w:szCs w:val="28"/>
        </w:rPr>
        <w:t>,</w:t>
      </w:r>
    </w:p>
    <w:p w:rsidR="008F7E72" w:rsidRDefault="00F2541A" w:rsidP="00EB23EE">
      <w:pPr>
        <w:widowControl w:val="0"/>
        <w:autoSpaceDE w:val="0"/>
        <w:autoSpaceDN w:val="0"/>
        <w:adjustRightInd w:val="0"/>
        <w:spacing w:line="276" w:lineRule="auto"/>
        <w:jc w:val="center"/>
        <w:rPr>
          <w:rStyle w:val="ab"/>
          <w:i/>
          <w:sz w:val="28"/>
          <w:szCs w:val="28"/>
        </w:rPr>
      </w:pPr>
      <w:hyperlink r:id="rId45" w:history="1">
        <w:r w:rsidR="00392BBB" w:rsidRPr="00392BBB">
          <w:rPr>
            <w:rStyle w:val="ab"/>
            <w:i/>
            <w:sz w:val="28"/>
            <w:szCs w:val="28"/>
          </w:rPr>
          <w:t>от 03.04.2020 № 122-</w:t>
        </w:r>
        <w:r w:rsidR="00392BBB" w:rsidRPr="00392BBB">
          <w:rPr>
            <w:rStyle w:val="ab"/>
            <w:i/>
            <w:sz w:val="28"/>
            <w:szCs w:val="28"/>
            <w:lang w:val="en-US"/>
          </w:rPr>
          <w:t>II</w:t>
        </w:r>
        <w:r w:rsidR="00392BBB" w:rsidRPr="00392BBB">
          <w:rPr>
            <w:rStyle w:val="ab"/>
            <w:i/>
            <w:sz w:val="28"/>
            <w:szCs w:val="28"/>
          </w:rPr>
          <w:t>НС</w:t>
        </w:r>
      </w:hyperlink>
      <w:r w:rsidR="008F7E72">
        <w:rPr>
          <w:rStyle w:val="ab"/>
          <w:i/>
          <w:sz w:val="28"/>
          <w:szCs w:val="28"/>
        </w:rPr>
        <w:t>,</w:t>
      </w:r>
    </w:p>
    <w:p w:rsidR="007848AE" w:rsidRDefault="00F2541A" w:rsidP="00EB23EE">
      <w:pPr>
        <w:widowControl w:val="0"/>
        <w:autoSpaceDE w:val="0"/>
        <w:autoSpaceDN w:val="0"/>
        <w:adjustRightInd w:val="0"/>
        <w:spacing w:line="276" w:lineRule="auto"/>
        <w:jc w:val="center"/>
        <w:rPr>
          <w:rStyle w:val="ab"/>
          <w:i/>
          <w:sz w:val="28"/>
          <w:szCs w:val="28"/>
        </w:rPr>
      </w:pPr>
      <w:hyperlink r:id="rId46" w:history="1">
        <w:r w:rsidR="008F7E72" w:rsidRPr="008F7E72">
          <w:rPr>
            <w:rStyle w:val="ab"/>
            <w:i/>
            <w:sz w:val="28"/>
            <w:szCs w:val="28"/>
          </w:rPr>
          <w:t>от 24.0</w:t>
        </w:r>
        <w:r w:rsidR="004D1F26">
          <w:rPr>
            <w:rStyle w:val="ab"/>
            <w:i/>
            <w:sz w:val="28"/>
            <w:szCs w:val="28"/>
          </w:rPr>
          <w:t>4</w:t>
        </w:r>
        <w:r w:rsidR="008F7E72" w:rsidRPr="008F7E72">
          <w:rPr>
            <w:rStyle w:val="ab"/>
            <w:i/>
            <w:sz w:val="28"/>
            <w:szCs w:val="28"/>
          </w:rPr>
          <w:t>.2020 № 128-</w:t>
        </w:r>
        <w:r w:rsidR="008F7E72" w:rsidRPr="008F7E72">
          <w:rPr>
            <w:rStyle w:val="ab"/>
            <w:i/>
            <w:sz w:val="28"/>
            <w:szCs w:val="28"/>
            <w:lang w:val="en-US"/>
          </w:rPr>
          <w:t>II</w:t>
        </w:r>
        <w:r w:rsidR="008F7E72" w:rsidRPr="008F7E72">
          <w:rPr>
            <w:rStyle w:val="ab"/>
            <w:i/>
            <w:sz w:val="28"/>
            <w:szCs w:val="28"/>
          </w:rPr>
          <w:t>НС</w:t>
        </w:r>
      </w:hyperlink>
      <w:r w:rsidR="007848AE">
        <w:rPr>
          <w:rStyle w:val="ab"/>
          <w:i/>
          <w:sz w:val="28"/>
          <w:szCs w:val="28"/>
        </w:rPr>
        <w:t>,</w:t>
      </w:r>
    </w:p>
    <w:p w:rsidR="002B04EC" w:rsidRDefault="00F2541A" w:rsidP="00EB23EE">
      <w:pPr>
        <w:widowControl w:val="0"/>
        <w:autoSpaceDE w:val="0"/>
        <w:autoSpaceDN w:val="0"/>
        <w:adjustRightInd w:val="0"/>
        <w:spacing w:line="276" w:lineRule="auto"/>
        <w:jc w:val="center"/>
        <w:rPr>
          <w:rStyle w:val="ab"/>
          <w:i/>
          <w:sz w:val="28"/>
          <w:szCs w:val="28"/>
        </w:rPr>
      </w:pPr>
      <w:hyperlink r:id="rId47" w:history="1">
        <w:r w:rsidR="007848AE" w:rsidRPr="007848AE">
          <w:rPr>
            <w:rStyle w:val="ab"/>
            <w:i/>
            <w:sz w:val="28"/>
            <w:szCs w:val="28"/>
          </w:rPr>
          <w:t>от 24.0</w:t>
        </w:r>
        <w:r w:rsidR="004D1F26">
          <w:rPr>
            <w:rStyle w:val="ab"/>
            <w:i/>
            <w:sz w:val="28"/>
            <w:szCs w:val="28"/>
          </w:rPr>
          <w:t>4</w:t>
        </w:r>
        <w:r w:rsidR="007848AE" w:rsidRPr="007848AE">
          <w:rPr>
            <w:rStyle w:val="ab"/>
            <w:i/>
            <w:sz w:val="28"/>
            <w:szCs w:val="28"/>
          </w:rPr>
          <w:t>.2020 № 132-</w:t>
        </w:r>
        <w:r w:rsidR="007848AE" w:rsidRPr="007848AE">
          <w:rPr>
            <w:rStyle w:val="ab"/>
            <w:i/>
            <w:sz w:val="28"/>
            <w:szCs w:val="28"/>
            <w:lang w:val="en-US"/>
          </w:rPr>
          <w:t>II</w:t>
        </w:r>
        <w:r w:rsidR="007848AE" w:rsidRPr="007848AE">
          <w:rPr>
            <w:rStyle w:val="ab"/>
            <w:i/>
            <w:sz w:val="28"/>
            <w:szCs w:val="28"/>
          </w:rPr>
          <w:t>НС</w:t>
        </w:r>
      </w:hyperlink>
      <w:r w:rsidR="002B04EC">
        <w:rPr>
          <w:rStyle w:val="ab"/>
          <w:i/>
          <w:sz w:val="28"/>
          <w:szCs w:val="28"/>
        </w:rPr>
        <w:t>,</w:t>
      </w:r>
    </w:p>
    <w:p w:rsidR="006B5687" w:rsidRDefault="00F2541A" w:rsidP="00EB23EE">
      <w:pPr>
        <w:widowControl w:val="0"/>
        <w:autoSpaceDE w:val="0"/>
        <w:autoSpaceDN w:val="0"/>
        <w:adjustRightInd w:val="0"/>
        <w:spacing w:line="276" w:lineRule="auto"/>
        <w:jc w:val="center"/>
        <w:rPr>
          <w:rStyle w:val="ab"/>
          <w:i/>
          <w:sz w:val="28"/>
          <w:szCs w:val="28"/>
        </w:rPr>
      </w:pPr>
      <w:hyperlink r:id="rId48" w:history="1">
        <w:r w:rsidR="002B04EC" w:rsidRPr="002B04EC">
          <w:rPr>
            <w:rStyle w:val="ab"/>
            <w:i/>
            <w:sz w:val="28"/>
            <w:szCs w:val="28"/>
          </w:rPr>
          <w:t>от 24.04.2020 № 136-</w:t>
        </w:r>
        <w:r w:rsidR="002B04EC" w:rsidRPr="002B04EC">
          <w:rPr>
            <w:rStyle w:val="ab"/>
            <w:i/>
            <w:sz w:val="28"/>
            <w:szCs w:val="28"/>
            <w:lang w:val="en-US"/>
          </w:rPr>
          <w:t>II</w:t>
        </w:r>
        <w:r w:rsidR="002B04EC" w:rsidRPr="002B04EC">
          <w:rPr>
            <w:rStyle w:val="ab"/>
            <w:i/>
            <w:sz w:val="28"/>
            <w:szCs w:val="28"/>
          </w:rPr>
          <w:t>НС</w:t>
        </w:r>
      </w:hyperlink>
      <w:r w:rsidR="006B5687">
        <w:rPr>
          <w:rStyle w:val="ab"/>
          <w:i/>
          <w:sz w:val="28"/>
          <w:szCs w:val="28"/>
        </w:rPr>
        <w:t>,</w:t>
      </w:r>
    </w:p>
    <w:p w:rsidR="003E2E55" w:rsidRDefault="00F2541A" w:rsidP="00EB23EE">
      <w:pPr>
        <w:widowControl w:val="0"/>
        <w:autoSpaceDE w:val="0"/>
        <w:autoSpaceDN w:val="0"/>
        <w:adjustRightInd w:val="0"/>
        <w:spacing w:line="276" w:lineRule="auto"/>
        <w:jc w:val="center"/>
        <w:rPr>
          <w:rStyle w:val="ab"/>
          <w:i/>
          <w:sz w:val="28"/>
          <w:szCs w:val="28"/>
        </w:rPr>
      </w:pPr>
      <w:hyperlink r:id="rId49" w:history="1">
        <w:r w:rsidR="006B5687" w:rsidRPr="006B5687">
          <w:rPr>
            <w:rStyle w:val="ab"/>
            <w:i/>
            <w:sz w:val="28"/>
            <w:szCs w:val="28"/>
          </w:rPr>
          <w:t>от 26.05.2020 № 151-</w:t>
        </w:r>
        <w:r w:rsidR="006B5687" w:rsidRPr="006B5687">
          <w:rPr>
            <w:rStyle w:val="ab"/>
            <w:i/>
            <w:sz w:val="28"/>
            <w:szCs w:val="28"/>
            <w:lang w:val="en-US"/>
          </w:rPr>
          <w:t>II</w:t>
        </w:r>
        <w:r w:rsidR="006B5687" w:rsidRPr="006B5687">
          <w:rPr>
            <w:rStyle w:val="ab"/>
            <w:i/>
            <w:sz w:val="28"/>
            <w:szCs w:val="28"/>
          </w:rPr>
          <w:t>НС</w:t>
        </w:r>
      </w:hyperlink>
      <w:r w:rsidR="003E2E55">
        <w:rPr>
          <w:rStyle w:val="ab"/>
          <w:i/>
          <w:sz w:val="28"/>
          <w:szCs w:val="28"/>
        </w:rPr>
        <w:t>,</w:t>
      </w:r>
    </w:p>
    <w:p w:rsidR="0053091A" w:rsidRDefault="00F2541A" w:rsidP="00EB23EE">
      <w:pPr>
        <w:widowControl w:val="0"/>
        <w:autoSpaceDE w:val="0"/>
        <w:autoSpaceDN w:val="0"/>
        <w:adjustRightInd w:val="0"/>
        <w:spacing w:line="276" w:lineRule="auto"/>
        <w:jc w:val="center"/>
        <w:rPr>
          <w:rStyle w:val="ab"/>
          <w:i/>
          <w:sz w:val="28"/>
          <w:szCs w:val="28"/>
        </w:rPr>
      </w:pPr>
      <w:hyperlink r:id="rId50" w:history="1">
        <w:r w:rsidR="003E2E55" w:rsidRPr="003E2E55">
          <w:rPr>
            <w:rStyle w:val="ab"/>
            <w:i/>
            <w:sz w:val="28"/>
            <w:szCs w:val="28"/>
          </w:rPr>
          <w:t>от 26.05.2020 № 152-</w:t>
        </w:r>
        <w:r w:rsidR="003E2E55" w:rsidRPr="003E2E55">
          <w:rPr>
            <w:rStyle w:val="ab"/>
            <w:i/>
            <w:sz w:val="28"/>
            <w:szCs w:val="28"/>
            <w:lang w:val="en-US"/>
          </w:rPr>
          <w:t>II</w:t>
        </w:r>
        <w:r w:rsidR="003E2E55" w:rsidRPr="003E2E55">
          <w:rPr>
            <w:rStyle w:val="ab"/>
            <w:i/>
            <w:sz w:val="28"/>
            <w:szCs w:val="28"/>
          </w:rPr>
          <w:t>НС</w:t>
        </w:r>
      </w:hyperlink>
      <w:r w:rsidR="0053091A">
        <w:rPr>
          <w:rStyle w:val="ab"/>
          <w:i/>
          <w:sz w:val="28"/>
          <w:szCs w:val="28"/>
        </w:rPr>
        <w:t>,</w:t>
      </w:r>
    </w:p>
    <w:p w:rsidR="0053091A" w:rsidRPr="0053091A" w:rsidRDefault="00F2541A" w:rsidP="00EB23EE">
      <w:pPr>
        <w:widowControl w:val="0"/>
        <w:autoSpaceDE w:val="0"/>
        <w:autoSpaceDN w:val="0"/>
        <w:adjustRightInd w:val="0"/>
        <w:spacing w:line="276" w:lineRule="auto"/>
        <w:jc w:val="center"/>
        <w:rPr>
          <w:rStyle w:val="ab"/>
          <w:i/>
          <w:sz w:val="28"/>
          <w:szCs w:val="28"/>
        </w:rPr>
      </w:pPr>
      <w:hyperlink r:id="rId51" w:history="1">
        <w:r w:rsidR="0053091A" w:rsidRPr="0053091A">
          <w:rPr>
            <w:rStyle w:val="ab"/>
            <w:i/>
            <w:sz w:val="28"/>
            <w:szCs w:val="28"/>
          </w:rPr>
          <w:t>от 04.05.2020 № 143-</w:t>
        </w:r>
        <w:r w:rsidR="0053091A" w:rsidRPr="0053091A">
          <w:rPr>
            <w:rStyle w:val="ab"/>
            <w:i/>
            <w:sz w:val="28"/>
            <w:szCs w:val="28"/>
            <w:lang w:val="en-US"/>
          </w:rPr>
          <w:t>II</w:t>
        </w:r>
        <w:r w:rsidR="0053091A" w:rsidRPr="0053091A">
          <w:rPr>
            <w:rStyle w:val="ab"/>
            <w:i/>
            <w:sz w:val="28"/>
            <w:szCs w:val="28"/>
          </w:rPr>
          <w:t>НС</w:t>
        </w:r>
      </w:hyperlink>
      <w:r w:rsidR="0053091A" w:rsidRPr="0053091A">
        <w:rPr>
          <w:rStyle w:val="ab"/>
          <w:i/>
          <w:sz w:val="28"/>
          <w:szCs w:val="28"/>
        </w:rPr>
        <w:t>,</w:t>
      </w:r>
    </w:p>
    <w:p w:rsidR="00F95244" w:rsidRDefault="00F2541A" w:rsidP="00EB23EE">
      <w:pPr>
        <w:widowControl w:val="0"/>
        <w:autoSpaceDE w:val="0"/>
        <w:autoSpaceDN w:val="0"/>
        <w:adjustRightInd w:val="0"/>
        <w:spacing w:line="276" w:lineRule="auto"/>
        <w:jc w:val="center"/>
        <w:rPr>
          <w:rStyle w:val="ab"/>
          <w:i/>
          <w:sz w:val="28"/>
          <w:szCs w:val="28"/>
        </w:rPr>
      </w:pPr>
      <w:hyperlink r:id="rId52" w:history="1">
        <w:r w:rsidR="0053091A" w:rsidRPr="0053091A">
          <w:rPr>
            <w:rStyle w:val="ab"/>
            <w:i/>
            <w:sz w:val="28"/>
            <w:szCs w:val="28"/>
          </w:rPr>
          <w:t>от 04.05.2020 № 144-</w:t>
        </w:r>
        <w:r w:rsidR="0053091A" w:rsidRPr="0053091A">
          <w:rPr>
            <w:rStyle w:val="ab"/>
            <w:i/>
            <w:sz w:val="28"/>
            <w:szCs w:val="28"/>
            <w:lang w:val="en-US"/>
          </w:rPr>
          <w:t>II</w:t>
        </w:r>
        <w:r w:rsidR="0053091A" w:rsidRPr="0053091A">
          <w:rPr>
            <w:rStyle w:val="ab"/>
            <w:i/>
            <w:sz w:val="28"/>
            <w:szCs w:val="28"/>
          </w:rPr>
          <w:t>НС</w:t>
        </w:r>
      </w:hyperlink>
      <w:r w:rsidR="00F95244">
        <w:rPr>
          <w:rStyle w:val="ab"/>
          <w:i/>
          <w:sz w:val="28"/>
          <w:szCs w:val="28"/>
        </w:rPr>
        <w:t>,</w:t>
      </w:r>
    </w:p>
    <w:p w:rsidR="00FF6FFA" w:rsidRDefault="00F2541A" w:rsidP="00EB23EE">
      <w:pPr>
        <w:widowControl w:val="0"/>
        <w:autoSpaceDE w:val="0"/>
        <w:autoSpaceDN w:val="0"/>
        <w:adjustRightInd w:val="0"/>
        <w:spacing w:line="276" w:lineRule="auto"/>
        <w:jc w:val="center"/>
        <w:rPr>
          <w:rStyle w:val="ab"/>
          <w:i/>
          <w:sz w:val="28"/>
          <w:szCs w:val="28"/>
        </w:rPr>
      </w:pPr>
      <w:hyperlink r:id="rId53" w:history="1">
        <w:r w:rsidR="00F95244" w:rsidRPr="00F95244">
          <w:rPr>
            <w:rStyle w:val="ab"/>
            <w:i/>
            <w:sz w:val="28"/>
            <w:szCs w:val="28"/>
          </w:rPr>
          <w:t>от 24.04.2020 № 133-</w:t>
        </w:r>
        <w:r w:rsidR="00F95244" w:rsidRPr="00F95244">
          <w:rPr>
            <w:rStyle w:val="ab"/>
            <w:i/>
            <w:sz w:val="28"/>
            <w:szCs w:val="28"/>
            <w:lang w:val="en-US"/>
          </w:rPr>
          <w:t>II</w:t>
        </w:r>
        <w:r w:rsidR="00F95244" w:rsidRPr="00F95244">
          <w:rPr>
            <w:rStyle w:val="ab"/>
            <w:i/>
            <w:sz w:val="28"/>
            <w:szCs w:val="28"/>
          </w:rPr>
          <w:t>НС</w:t>
        </w:r>
      </w:hyperlink>
      <w:r w:rsidR="00FF6FFA">
        <w:rPr>
          <w:rStyle w:val="ab"/>
          <w:i/>
          <w:sz w:val="28"/>
          <w:szCs w:val="28"/>
        </w:rPr>
        <w:t>,</w:t>
      </w:r>
    </w:p>
    <w:p w:rsidR="009B6980" w:rsidRDefault="00F2541A" w:rsidP="00EB23EE">
      <w:pPr>
        <w:widowControl w:val="0"/>
        <w:autoSpaceDE w:val="0"/>
        <w:autoSpaceDN w:val="0"/>
        <w:adjustRightInd w:val="0"/>
        <w:spacing w:line="276" w:lineRule="auto"/>
        <w:jc w:val="center"/>
        <w:rPr>
          <w:rStyle w:val="ab"/>
          <w:i/>
          <w:sz w:val="28"/>
          <w:szCs w:val="28"/>
        </w:rPr>
      </w:pPr>
      <w:hyperlink r:id="rId54" w:history="1">
        <w:r w:rsidR="00FF6FFA" w:rsidRPr="00FF6FFA">
          <w:rPr>
            <w:rStyle w:val="ab"/>
            <w:i/>
            <w:sz w:val="28"/>
            <w:szCs w:val="28"/>
          </w:rPr>
          <w:t>от 26.06.2020 № 161-</w:t>
        </w:r>
        <w:r w:rsidR="00FF6FFA" w:rsidRPr="00FF6FFA">
          <w:rPr>
            <w:rStyle w:val="ab"/>
            <w:i/>
            <w:sz w:val="28"/>
            <w:szCs w:val="28"/>
            <w:lang w:val="en-US"/>
          </w:rPr>
          <w:t>II</w:t>
        </w:r>
        <w:r w:rsidR="00FF6FFA" w:rsidRPr="00FF6FFA">
          <w:rPr>
            <w:rStyle w:val="ab"/>
            <w:i/>
            <w:sz w:val="28"/>
            <w:szCs w:val="28"/>
          </w:rPr>
          <w:t>НС</w:t>
        </w:r>
      </w:hyperlink>
      <w:r w:rsidR="009B6980">
        <w:rPr>
          <w:rStyle w:val="ab"/>
          <w:i/>
          <w:sz w:val="28"/>
          <w:szCs w:val="28"/>
        </w:rPr>
        <w:t>,</w:t>
      </w:r>
    </w:p>
    <w:p w:rsidR="006444DB" w:rsidRDefault="00F2541A" w:rsidP="00EB23EE">
      <w:pPr>
        <w:widowControl w:val="0"/>
        <w:autoSpaceDE w:val="0"/>
        <w:autoSpaceDN w:val="0"/>
        <w:adjustRightInd w:val="0"/>
        <w:spacing w:line="276" w:lineRule="auto"/>
        <w:jc w:val="center"/>
        <w:rPr>
          <w:rStyle w:val="ab"/>
          <w:i/>
          <w:sz w:val="28"/>
          <w:szCs w:val="28"/>
        </w:rPr>
      </w:pPr>
      <w:hyperlink r:id="rId55" w:history="1">
        <w:r w:rsidR="009B6980" w:rsidRPr="009B6980">
          <w:rPr>
            <w:rStyle w:val="ab"/>
            <w:i/>
            <w:sz w:val="28"/>
            <w:szCs w:val="28"/>
          </w:rPr>
          <w:t>от 01.09.2020 № 181-</w:t>
        </w:r>
        <w:r w:rsidR="009B6980" w:rsidRPr="009B6980">
          <w:rPr>
            <w:rStyle w:val="ab"/>
            <w:i/>
            <w:sz w:val="28"/>
            <w:szCs w:val="28"/>
            <w:lang w:val="en-US"/>
          </w:rPr>
          <w:t>II</w:t>
        </w:r>
        <w:r w:rsidR="009B6980" w:rsidRPr="009B6980">
          <w:rPr>
            <w:rStyle w:val="ab"/>
            <w:i/>
            <w:sz w:val="28"/>
            <w:szCs w:val="28"/>
          </w:rPr>
          <w:t>НС</w:t>
        </w:r>
      </w:hyperlink>
      <w:r w:rsidR="006444DB">
        <w:rPr>
          <w:rStyle w:val="ab"/>
          <w:i/>
          <w:sz w:val="28"/>
          <w:szCs w:val="28"/>
        </w:rPr>
        <w:t>,</w:t>
      </w:r>
    </w:p>
    <w:p w:rsidR="006811D0" w:rsidRDefault="00F2541A"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E13CEA">
        <w:instrText>http://npa.dnronline.su/2020-09-24/193-iins-o-vnesenii-izmenenij-v-zakon-donetskoj-narodnoj-respubliki-o-nalogovoj-sisteme.html</w:instrText>
      </w:r>
      <w:r>
        <w:instrText xml:space="preserve">" </w:instrText>
      </w:r>
      <w:bookmarkStart w:id="0" w:name="_GoBack"/>
      <w:bookmarkEnd w:id="0"/>
      <w:r>
        <w:fldChar w:fldCharType="separate"/>
      </w:r>
      <w:r w:rsidR="006444DB" w:rsidRPr="006444DB">
        <w:rPr>
          <w:rStyle w:val="ab"/>
          <w:i/>
          <w:sz w:val="28"/>
          <w:szCs w:val="28"/>
        </w:rPr>
        <w:t>от 24.09.2020 № 193-</w:t>
      </w:r>
      <w:r w:rsidR="006444DB" w:rsidRPr="006444DB">
        <w:rPr>
          <w:rStyle w:val="ab"/>
          <w:i/>
          <w:sz w:val="28"/>
          <w:szCs w:val="28"/>
          <w:lang w:val="en-US"/>
        </w:rPr>
        <w:t>II</w:t>
      </w:r>
      <w:r w:rsidR="006444DB" w:rsidRPr="006444DB">
        <w:rPr>
          <w:rStyle w:val="ab"/>
          <w:i/>
          <w:sz w:val="28"/>
          <w:szCs w:val="28"/>
        </w:rPr>
        <w:t>НС</w:t>
      </w:r>
      <w:r>
        <w:rPr>
          <w:rStyle w:val="ab"/>
          <w:i/>
          <w:sz w:val="28"/>
          <w:szCs w:val="28"/>
        </w:rPr>
        <w:fldChar w:fldCharType="end"/>
      </w:r>
      <w:r w:rsidR="006811D0" w:rsidRPr="001C001D">
        <w:rPr>
          <w:i/>
          <w:sz w:val="28"/>
          <w:szCs w:val="28"/>
        </w:rPr>
        <w:t>)</w:t>
      </w:r>
    </w:p>
    <w:p w:rsidR="009F4CCD" w:rsidRDefault="009F4CCD" w:rsidP="00EB23EE">
      <w:pPr>
        <w:widowControl w:val="0"/>
        <w:autoSpaceDE w:val="0"/>
        <w:autoSpaceDN w:val="0"/>
        <w:adjustRightInd w:val="0"/>
        <w:spacing w:line="276" w:lineRule="auto"/>
        <w:jc w:val="center"/>
        <w:rPr>
          <w:i/>
          <w:sz w:val="28"/>
          <w:szCs w:val="28"/>
        </w:rPr>
      </w:pPr>
    </w:p>
    <w:p w:rsidR="009F4CCD" w:rsidRDefault="009F4CCD" w:rsidP="00EB23EE">
      <w:pPr>
        <w:widowControl w:val="0"/>
        <w:autoSpaceDE w:val="0"/>
        <w:autoSpaceDN w:val="0"/>
        <w:adjustRightInd w:val="0"/>
        <w:spacing w:line="276" w:lineRule="auto"/>
        <w:jc w:val="center"/>
        <w:rPr>
          <w:rFonts w:eastAsia="Calibri"/>
          <w:i/>
          <w:sz w:val="28"/>
          <w:szCs w:val="28"/>
          <w:lang w:eastAsia="en-US"/>
        </w:rPr>
      </w:pPr>
      <w:r w:rsidRPr="009F4CCD">
        <w:rPr>
          <w:rFonts w:eastAsia="Calibri"/>
          <w:i/>
          <w:sz w:val="28"/>
          <w:szCs w:val="28"/>
          <w:lang w:eastAsia="en-US"/>
        </w:rPr>
        <w:lastRenderedPageBreak/>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56" w:history="1">
        <w:r w:rsidRPr="009F4CCD">
          <w:rPr>
            <w:rFonts w:eastAsia="Calibri"/>
            <w:i/>
            <w:color w:val="0000FF"/>
            <w:sz w:val="28"/>
            <w:szCs w:val="28"/>
            <w:u w:val="single"/>
            <w:lang w:eastAsia="en-US"/>
          </w:rPr>
          <w:t>Закону от 08.02.2019 № 17-</w:t>
        </w:r>
        <w:r w:rsidRPr="009F4CCD">
          <w:rPr>
            <w:rFonts w:eastAsia="Calibri"/>
            <w:i/>
            <w:color w:val="0000FF"/>
            <w:sz w:val="28"/>
            <w:szCs w:val="28"/>
            <w:u w:val="single"/>
            <w:lang w:val="en-US" w:eastAsia="en-US"/>
          </w:rPr>
          <w:t>I</w:t>
        </w:r>
        <w:r w:rsidRPr="009F4CCD">
          <w:rPr>
            <w:rFonts w:eastAsia="Calibri"/>
            <w:i/>
            <w:color w:val="0000FF"/>
            <w:sz w:val="28"/>
            <w:szCs w:val="28"/>
            <w:u w:val="single"/>
            <w:lang w:eastAsia="en-US"/>
          </w:rPr>
          <w:t>IНС</w:t>
        </w:r>
      </w:hyperlink>
      <w:r w:rsidR="007473DE">
        <w:rPr>
          <w:rFonts w:eastAsia="Calibri"/>
          <w:i/>
          <w:color w:val="0000FF"/>
          <w:sz w:val="28"/>
          <w:szCs w:val="28"/>
          <w:u w:val="single"/>
          <w:lang w:eastAsia="en-US"/>
        </w:rPr>
        <w:t>,</w:t>
      </w:r>
      <w:r w:rsidR="007473DE" w:rsidRPr="007473DE">
        <w:rPr>
          <w:bCs/>
          <w:i/>
          <w:sz w:val="28"/>
          <w:szCs w:val="28"/>
        </w:rPr>
        <w:t xml:space="preserve"> </w:t>
      </w:r>
      <w:r w:rsidR="007473DE" w:rsidRPr="00D434F8">
        <w:rPr>
          <w:bCs/>
          <w:i/>
          <w:sz w:val="28"/>
          <w:szCs w:val="28"/>
        </w:rPr>
        <w:t>слова «</w:t>
      </w:r>
      <w:r w:rsidR="007473DE" w:rsidRPr="007473DE">
        <w:rPr>
          <w:rFonts w:eastAsiaTheme="minorHAnsi" w:cstheme="minorBidi"/>
          <w:i/>
          <w:sz w:val="28"/>
          <w:szCs w:val="28"/>
          <w:lang w:eastAsia="en-US"/>
        </w:rPr>
        <w:t>платежное требование</w:t>
      </w:r>
      <w:r w:rsidR="007473DE" w:rsidRPr="007473DE">
        <w:rPr>
          <w:bCs/>
          <w:i/>
          <w:sz w:val="28"/>
          <w:szCs w:val="28"/>
        </w:rPr>
        <w:t>» в соответствующих числе и падеже заменены словами «инкассовое поручение» в соответствующих числе и</w:t>
      </w:r>
      <w:r w:rsidR="007473DE" w:rsidRPr="00D434F8">
        <w:rPr>
          <w:bCs/>
          <w:i/>
          <w:sz w:val="28"/>
          <w:szCs w:val="28"/>
        </w:rPr>
        <w:t xml:space="preserve"> падеже согласно Закону </w:t>
      </w:r>
      <w:hyperlink r:id="rId57" w:history="1">
        <w:r w:rsidR="007473DE" w:rsidRPr="007473DE">
          <w:rPr>
            <w:bCs/>
            <w:i/>
            <w:color w:val="0000FF"/>
            <w:sz w:val="28"/>
            <w:szCs w:val="28"/>
            <w:u w:val="single"/>
          </w:rPr>
          <w:t>от 24.04.2020 № 132-</w:t>
        </w:r>
        <w:r w:rsidR="007473DE" w:rsidRPr="007473DE">
          <w:rPr>
            <w:bCs/>
            <w:i/>
            <w:color w:val="0000FF"/>
            <w:sz w:val="28"/>
            <w:szCs w:val="28"/>
            <w:u w:val="single"/>
            <w:lang w:val="en-US"/>
          </w:rPr>
          <w:t>II</w:t>
        </w:r>
        <w:r w:rsidR="007473DE" w:rsidRPr="007473DE">
          <w:rPr>
            <w:bCs/>
            <w:i/>
            <w:color w:val="0000FF"/>
            <w:sz w:val="28"/>
            <w:szCs w:val="28"/>
            <w:u w:val="single"/>
          </w:rPr>
          <w:t>НС</w:t>
        </w:r>
      </w:hyperlink>
      <w:r w:rsidR="007473DE">
        <w:rPr>
          <w:rFonts w:eastAsia="Calibri"/>
          <w:i/>
          <w:color w:val="0000FF"/>
          <w:sz w:val="28"/>
          <w:szCs w:val="28"/>
          <w:u w:val="single"/>
          <w:lang w:eastAsia="en-US"/>
        </w:rPr>
        <w:t xml:space="preserve"> </w:t>
      </w:r>
      <w:r w:rsidRPr="009F4CCD">
        <w:rPr>
          <w:rFonts w:eastAsia="Calibri"/>
          <w:i/>
          <w:sz w:val="28"/>
          <w:szCs w:val="28"/>
          <w:lang w:eastAsia="en-US"/>
        </w:rPr>
        <w:t>)</w:t>
      </w:r>
    </w:p>
    <w:p w:rsidR="00977958" w:rsidRDefault="00977958" w:rsidP="00EB23EE">
      <w:pPr>
        <w:widowControl w:val="0"/>
        <w:autoSpaceDE w:val="0"/>
        <w:autoSpaceDN w:val="0"/>
        <w:adjustRightInd w:val="0"/>
        <w:spacing w:line="276" w:lineRule="auto"/>
        <w:jc w:val="center"/>
        <w:rPr>
          <w:rFonts w:eastAsia="Calibri"/>
          <w:i/>
          <w:sz w:val="28"/>
          <w:szCs w:val="28"/>
          <w:lang w:eastAsia="en-US"/>
        </w:rPr>
      </w:pPr>
    </w:p>
    <w:p w:rsidR="00255B28" w:rsidRPr="00130EFF" w:rsidRDefault="00B273F7" w:rsidP="00130EFF">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Pr>
          <w:sz w:val="28"/>
          <w:szCs w:val="28"/>
        </w:rPr>
        <w:t>Правительства</w:t>
      </w:r>
      <w:r w:rsidR="00545EF9" w:rsidRPr="001C001D">
        <w:rPr>
          <w:sz w:val="28"/>
          <w:szCs w:val="28"/>
        </w:rPr>
        <w:t>, Главы Донецкой Народной Республики.</w:t>
      </w:r>
      <w:r w:rsidR="00545EF9" w:rsidRPr="001C001D">
        <w:rPr>
          <w:b/>
          <w:sz w:val="28"/>
          <w:szCs w:val="28"/>
        </w:rPr>
        <w:t xml:space="preserve"> </w:t>
      </w:r>
      <w:bookmarkStart w:id="2" w:name="sub_1992"/>
      <w:bookmarkEnd w:id="1"/>
    </w:p>
    <w:p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t>5) ответственность за совершение налоговых нарушений;</w:t>
      </w:r>
    </w:p>
    <w:p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rsidR="00005808" w:rsidRPr="00005808" w:rsidRDefault="00AF6F5A" w:rsidP="00005808">
      <w:pPr>
        <w:spacing w:after="360" w:line="276" w:lineRule="auto"/>
        <w:ind w:firstLine="709"/>
        <w:jc w:val="both"/>
        <w:rPr>
          <w:sz w:val="28"/>
          <w:szCs w:val="28"/>
        </w:rPr>
      </w:pPr>
      <w:r w:rsidRPr="001C001D">
        <w:rPr>
          <w:sz w:val="28"/>
          <w:szCs w:val="28"/>
        </w:rPr>
        <w:lastRenderedPageBreak/>
        <w:t>7) </w:t>
      </w:r>
      <w:r w:rsidR="00545EF9" w:rsidRPr="001C001D">
        <w:rPr>
          <w:sz w:val="28"/>
          <w:szCs w:val="28"/>
        </w:rPr>
        <w:t xml:space="preserve">ставки налогообложения, порядок и сроки подачи налоговой отчетности. </w:t>
      </w:r>
      <w:bookmarkStart w:id="8" w:name="sub_2"/>
      <w:bookmarkEnd w:id="7"/>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lastRenderedPageBreak/>
        <w:t>запрещенной законодательством экономической деятельности субъектов хозяйствования и физических лиц.</w:t>
      </w:r>
    </w:p>
    <w:p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3.9.8. срок и порядок представления отчетности об исчислении и уплате налога.</w:t>
      </w:r>
    </w:p>
    <w:p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Pr>
          <w:sz w:val="28"/>
          <w:szCs w:val="28"/>
          <w:lang w:eastAsia="uk-UA"/>
        </w:rPr>
        <w:t>Правительством</w:t>
      </w:r>
      <w:r w:rsidR="00A14694" w:rsidRPr="001C001D">
        <w:rPr>
          <w:sz w:val="28"/>
          <w:szCs w:val="28"/>
          <w:lang w:eastAsia="uk-UA"/>
        </w:rPr>
        <w:t xml:space="preserve"> Донецкой Народной Республики.</w:t>
      </w:r>
    </w:p>
    <w:p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rsidR="002F28CF" w:rsidRPr="002F28CF" w:rsidRDefault="002F28CF" w:rsidP="002F28CF">
      <w:pPr>
        <w:spacing w:after="360" w:line="276" w:lineRule="auto"/>
        <w:ind w:firstLine="709"/>
        <w:jc w:val="both"/>
        <w:rPr>
          <w:bCs/>
          <w:sz w:val="28"/>
          <w:szCs w:val="28"/>
        </w:rPr>
      </w:pPr>
      <w:bookmarkStart w:id="18" w:name="sub_4001"/>
      <w:r w:rsidRPr="002F28CF">
        <w:rPr>
          <w:bCs/>
          <w:sz w:val="28"/>
          <w:szCs w:val="28"/>
        </w:rPr>
        <w:t xml:space="preserve">4.1. Глава Донецкой Народной Республики, </w:t>
      </w:r>
      <w:r w:rsidR="0073602B">
        <w:rPr>
          <w:bCs/>
          <w:sz w:val="28"/>
          <w:szCs w:val="28"/>
        </w:rPr>
        <w:t>Правительство</w:t>
      </w:r>
      <w:r w:rsidRPr="002F28CF">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rsidR="00545EF9" w:rsidRPr="001C001D" w:rsidRDefault="00F2541A" w:rsidP="002F28CF">
      <w:pPr>
        <w:spacing w:after="360" w:line="276" w:lineRule="auto"/>
        <w:ind w:firstLine="709"/>
        <w:jc w:val="both"/>
        <w:rPr>
          <w:sz w:val="28"/>
          <w:szCs w:val="28"/>
        </w:rPr>
      </w:pPr>
      <w:hyperlink r:id="rId58"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8"/>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lastRenderedPageBreak/>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bCs/>
          <w:sz w:val="28"/>
          <w:szCs w:val="28"/>
        </w:rPr>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rsidR="00545EF9" w:rsidRPr="001C001D" w:rsidRDefault="00545EF9" w:rsidP="006811D0">
      <w:pPr>
        <w:spacing w:after="360" w:line="276" w:lineRule="auto"/>
        <w:ind w:firstLine="709"/>
        <w:jc w:val="both"/>
        <w:rPr>
          <w:sz w:val="28"/>
          <w:szCs w:val="28"/>
        </w:rPr>
      </w:pPr>
      <w:r w:rsidRPr="001C001D">
        <w:rPr>
          <w:sz w:val="28"/>
          <w:szCs w:val="28"/>
        </w:rPr>
        <w:lastRenderedPageBreak/>
        <w:t>При этом годом (за исключением календарного года) признается любой период времени, состоящий из 12 месяцев, следующих подряд.</w:t>
      </w:r>
    </w:p>
    <w:p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rsidR="00545EF9" w:rsidRPr="001C001D" w:rsidRDefault="00232E11" w:rsidP="006811D0">
      <w:pPr>
        <w:spacing w:after="360" w:line="276" w:lineRule="auto"/>
        <w:ind w:firstLine="709"/>
        <w:jc w:val="both"/>
        <w:rPr>
          <w:sz w:val="28"/>
          <w:szCs w:val="28"/>
        </w:rPr>
      </w:pPr>
      <w:bookmarkStart w:id="37" w:name="sub_6104"/>
      <w:r w:rsidRPr="001C001D">
        <w:rPr>
          <w:sz w:val="28"/>
          <w:szCs w:val="28"/>
        </w:rPr>
        <w:t>7.5. </w:t>
      </w:r>
      <w:r w:rsidR="00545EF9" w:rsidRPr="001C001D">
        <w:rPr>
          <w:sz w:val="28"/>
          <w:szCs w:val="28"/>
        </w:rPr>
        <w:t>Срок, исчисляемый месяцами, истекает в соответствующие месяц и число последнего месяца срока.</w:t>
      </w:r>
    </w:p>
    <w:p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rsidR="00545EF9" w:rsidRPr="001C001D" w:rsidRDefault="00B273F7" w:rsidP="006811D0">
      <w:pPr>
        <w:spacing w:after="360" w:line="276" w:lineRule="auto"/>
        <w:ind w:firstLine="709"/>
        <w:jc w:val="both"/>
        <w:rPr>
          <w:b/>
          <w:bCs/>
          <w:sz w:val="28"/>
          <w:szCs w:val="28"/>
        </w:rPr>
      </w:pPr>
      <w:bookmarkStart w:id="43" w:name="sub_7"/>
      <w:bookmarkEnd w:id="42"/>
      <w:r w:rsidRPr="001C001D">
        <w:rPr>
          <w:bCs/>
          <w:sz w:val="28"/>
          <w:szCs w:val="28"/>
        </w:rPr>
        <w:t>Статья </w:t>
      </w:r>
      <w:r w:rsidR="00545EF9" w:rsidRPr="001C001D">
        <w:rPr>
          <w:bCs/>
          <w:sz w:val="28"/>
          <w:szCs w:val="28"/>
        </w:rPr>
        <w:t>8.</w:t>
      </w:r>
      <w:r w:rsidR="00545EF9" w:rsidRPr="001C001D">
        <w:rPr>
          <w:b/>
          <w:bCs/>
          <w:sz w:val="28"/>
          <w:szCs w:val="28"/>
        </w:rPr>
        <w:t xml:space="preserve"> </w:t>
      </w:r>
      <w:bookmarkEnd w:id="43"/>
      <w:r w:rsidR="00545EF9" w:rsidRPr="001C001D">
        <w:rPr>
          <w:b/>
          <w:bCs/>
          <w:sz w:val="28"/>
          <w:szCs w:val="28"/>
        </w:rPr>
        <w:t>Внесение изменений в Закон о налоговой систем</w:t>
      </w:r>
      <w:r w:rsidRPr="001C001D">
        <w:rPr>
          <w:b/>
          <w:bCs/>
          <w:sz w:val="28"/>
          <w:szCs w:val="28"/>
        </w:rPr>
        <w:t>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8.1. Изменения и дополнения в действующий Закон о налоговой системе </w:t>
      </w:r>
      <w:r w:rsidRPr="001C001D">
        <w:rPr>
          <w:bCs/>
          <w:sz w:val="28"/>
          <w:szCs w:val="28"/>
        </w:rPr>
        <w:t>Донецкой Народной Республики</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4"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4"/>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9.1. Для целей настоящего Закона используются следующие понятия: </w:t>
      </w:r>
    </w:p>
    <w:p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Pr="001C001D">
        <w:rPr>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hyperlink r:id="rId59" w:history="1">
        <w:r w:rsidR="002F28CF" w:rsidRPr="001B3DBF">
          <w:rPr>
            <w:rFonts w:ascii="Times New Roman" w:hAnsi="Times New Roman" w:cs="Times New Roman"/>
            <w:bCs/>
            <w:i/>
            <w:color w:val="0000FF"/>
            <w:sz w:val="28"/>
            <w:szCs w:val="28"/>
            <w:u w:val="single"/>
            <w:lang w:eastAsia="ru-RU"/>
          </w:rPr>
          <w:t>(Подпункт 3 пункта 9.1 статьи 9 утратил силу в соответствии с Законом от 03.08.2018 № 247-</w:t>
        </w:r>
        <w:r w:rsidR="002F28CF" w:rsidRPr="001B3DBF">
          <w:rPr>
            <w:rFonts w:ascii="Times New Roman" w:hAnsi="Times New Roman" w:cs="Times New Roman"/>
            <w:bCs/>
            <w:i/>
            <w:color w:val="0000FF"/>
            <w:sz w:val="28"/>
            <w:szCs w:val="28"/>
            <w:u w:val="single"/>
            <w:lang w:val="en-US" w:eastAsia="ru-RU"/>
          </w:rPr>
          <w:t>I</w:t>
        </w:r>
        <w:r w:rsidR="002F28CF"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60" w:history="1">
        <w:r w:rsidR="00D6348D" w:rsidRPr="001C001D">
          <w:rPr>
            <w:rStyle w:val="ab"/>
            <w:i/>
            <w:sz w:val="28"/>
            <w:szCs w:val="28"/>
          </w:rPr>
          <w:t>(Подпункт 6 пункта 9.1 статьи 9 утратил силу в соответствии с Законом от 14.10.2016 № 148-IНС)</w:t>
        </w:r>
      </w:hyperlink>
    </w:p>
    <w:p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w:t>
      </w:r>
      <w:r w:rsidRPr="001C001D">
        <w:rPr>
          <w:sz w:val="28"/>
          <w:szCs w:val="28"/>
          <w:shd w:val="clear" w:color="auto" w:fill="FAFAFA"/>
        </w:rPr>
        <w:t xml:space="preserve"> </w:t>
      </w:r>
      <w:r w:rsidRPr="001C001D">
        <w:rPr>
          <w:b/>
          <w:sz w:val="28"/>
          <w:szCs w:val="28"/>
          <w:shd w:val="clear" w:color="auto" w:fill="FAFAFA"/>
        </w:rPr>
        <w:t>(биржевые торги)</w:t>
      </w:r>
      <w:r w:rsidRPr="001C001D">
        <w:rPr>
          <w:sz w:val="28"/>
          <w:szCs w:val="28"/>
          <w:shd w:val="clear" w:color="auto" w:fill="FAFAFA"/>
        </w:rPr>
        <w:t xml:space="preserve"> </w:t>
      </w:r>
      <w:r w:rsidR="00232E11" w:rsidRPr="001C001D">
        <w:rPr>
          <w:sz w:val="28"/>
          <w:szCs w:val="28"/>
          <w:shd w:val="clear" w:color="auto" w:fill="FAFAFA"/>
        </w:rPr>
        <w:t>–</w:t>
      </w:r>
      <w:r w:rsidRPr="001C001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10) </w:t>
      </w:r>
      <w:r w:rsidRPr="001C001D">
        <w:rPr>
          <w:rFonts w:ascii="Times New Roman" w:hAnsi="Times New Roman" w:cs="Times New Roman"/>
          <w:b/>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rsidR="00C04559" w:rsidRPr="00C04559" w:rsidRDefault="00F06468" w:rsidP="00C04559">
      <w:pPr>
        <w:spacing w:after="360" w:line="276" w:lineRule="auto"/>
        <w:ind w:firstLine="709"/>
        <w:jc w:val="both"/>
        <w:rPr>
          <w:bCs/>
          <w:i/>
          <w:sz w:val="28"/>
          <w:szCs w:val="28"/>
        </w:rPr>
      </w:pPr>
      <w:r w:rsidRPr="001C001D">
        <w:rPr>
          <w:sz w:val="28"/>
          <w:szCs w:val="28"/>
        </w:rPr>
        <w:t>б) </w:t>
      </w:r>
      <w:hyperlink r:id="rId61"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rsidR="00C04559" w:rsidRPr="00C04559" w:rsidRDefault="00F2541A" w:rsidP="00C04559">
      <w:pPr>
        <w:spacing w:after="360" w:line="276" w:lineRule="auto"/>
        <w:ind w:firstLine="709"/>
        <w:jc w:val="both"/>
        <w:rPr>
          <w:bCs/>
          <w:i/>
          <w:sz w:val="28"/>
          <w:szCs w:val="28"/>
        </w:rPr>
      </w:pPr>
      <w:hyperlink r:id="rId62"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rsidR="00C04559" w:rsidRPr="00C04559" w:rsidRDefault="00C04559" w:rsidP="00C04559">
      <w:pPr>
        <w:spacing w:after="360" w:line="276" w:lineRule="auto"/>
        <w:ind w:firstLine="709"/>
        <w:jc w:val="both"/>
        <w:rPr>
          <w:bCs/>
          <w:sz w:val="28"/>
          <w:szCs w:val="28"/>
        </w:rPr>
      </w:pPr>
      <w:r w:rsidRPr="00C04559">
        <w:rPr>
          <w:bCs/>
          <w:sz w:val="28"/>
          <w:szCs w:val="28"/>
        </w:rPr>
        <w:t xml:space="preserve">д) задолженность плательщика, признанная Главой Донецкой Народной Республики или </w:t>
      </w:r>
      <w:r w:rsidR="0073602B">
        <w:rPr>
          <w:bCs/>
          <w:sz w:val="28"/>
          <w:szCs w:val="28"/>
        </w:rPr>
        <w:t>Правительством</w:t>
      </w:r>
      <w:r w:rsidRPr="00C04559">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rsidR="00C04559" w:rsidRPr="00C04559" w:rsidRDefault="00F2541A" w:rsidP="00C04559">
      <w:pPr>
        <w:spacing w:after="360" w:line="276" w:lineRule="auto"/>
        <w:ind w:firstLine="709"/>
        <w:jc w:val="both"/>
        <w:rPr>
          <w:bCs/>
          <w:i/>
          <w:sz w:val="28"/>
          <w:szCs w:val="28"/>
        </w:rPr>
      </w:pPr>
      <w:hyperlink r:id="rId63"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 другим гражданско-правовым договорам,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p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lastRenderedPageBreak/>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Pr="001C001D">
        <w:rPr>
          <w:b/>
          <w:bCs/>
          <w:sz w:val="28"/>
          <w:szCs w:val="28"/>
        </w:rPr>
        <w:t xml:space="preserve"> валовые расходы </w:t>
      </w:r>
      <w:r w:rsidRPr="001C001D">
        <w:rPr>
          <w:bCs/>
          <w:sz w:val="28"/>
          <w:szCs w:val="28"/>
        </w:rPr>
        <w:t>–</w:t>
      </w:r>
      <w:r w:rsidRPr="001C001D">
        <w:rPr>
          <w:b/>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Pr="001C001D">
        <w:rPr>
          <w:b/>
          <w:bCs/>
          <w:sz w:val="28"/>
          <w:szCs w:val="28"/>
        </w:rPr>
        <w:t xml:space="preserve"> </w:t>
      </w:r>
      <w:r w:rsidR="00232E11" w:rsidRPr="001C001D">
        <w:rPr>
          <w:bCs/>
          <w:sz w:val="28"/>
          <w:szCs w:val="28"/>
        </w:rPr>
        <w:t>–</w:t>
      </w:r>
      <w:r w:rsidRPr="001C001D">
        <w:rPr>
          <w:b/>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A3964"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
    <w:p w:rsidR="002F28CF" w:rsidRPr="002F28CF" w:rsidRDefault="002F28CF" w:rsidP="002F28CF">
      <w:pPr>
        <w:spacing w:after="360" w:line="276" w:lineRule="auto"/>
        <w:ind w:firstLine="709"/>
        <w:jc w:val="both"/>
        <w:rPr>
          <w:bCs/>
          <w:sz w:val="28"/>
          <w:szCs w:val="28"/>
        </w:rPr>
      </w:pPr>
      <w:r w:rsidRPr="002F28CF">
        <w:rPr>
          <w:bCs/>
          <w:sz w:val="28"/>
          <w:szCs w:val="28"/>
        </w:rPr>
        <w:lastRenderedPageBreak/>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rsidR="00545EF9" w:rsidRPr="001C001D" w:rsidRDefault="00F2541A"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64"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b/>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а) 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(кв. метр);</w:t>
      </w:r>
    </w:p>
    <w:p w:rsidR="00545EF9" w:rsidRDefault="00545EF9" w:rsidP="006811D0">
      <w:pPr>
        <w:spacing w:after="360" w:line="276" w:lineRule="auto"/>
        <w:ind w:firstLine="709"/>
        <w:jc w:val="both"/>
        <w:rPr>
          <w:sz w:val="28"/>
          <w:szCs w:val="28"/>
        </w:rPr>
      </w:pPr>
      <w:r w:rsidRPr="001C001D">
        <w:rPr>
          <w:sz w:val="28"/>
          <w:szCs w:val="28"/>
        </w:rPr>
        <w:t xml:space="preserve">б) 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rsidR="002F28CF" w:rsidRPr="001C001D" w:rsidRDefault="00F2541A" w:rsidP="006811D0">
      <w:pPr>
        <w:spacing w:after="360" w:line="276" w:lineRule="auto"/>
        <w:ind w:firstLine="709"/>
        <w:jc w:val="both"/>
        <w:rPr>
          <w:sz w:val="28"/>
          <w:szCs w:val="28"/>
        </w:rPr>
      </w:pPr>
      <w:hyperlink r:id="rId65"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F296C"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lastRenderedPageBreak/>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rsidR="00545EF9"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rsidR="002F28CF" w:rsidRPr="001C001D" w:rsidRDefault="00F2541A" w:rsidP="006811D0">
      <w:pPr>
        <w:tabs>
          <w:tab w:val="left" w:pos="627"/>
        </w:tabs>
        <w:spacing w:after="360" w:line="276" w:lineRule="auto"/>
        <w:ind w:firstLine="709"/>
        <w:jc w:val="both"/>
        <w:rPr>
          <w:sz w:val="28"/>
          <w:szCs w:val="28"/>
        </w:rPr>
      </w:pPr>
      <w:hyperlink r:id="rId66"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545EF9" w:rsidRPr="001C001D">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rsidR="002F28CF" w:rsidRPr="001C001D" w:rsidRDefault="00F2541A" w:rsidP="006811D0">
      <w:pPr>
        <w:spacing w:after="360" w:line="276" w:lineRule="auto"/>
        <w:ind w:firstLine="709"/>
        <w:jc w:val="both"/>
        <w:rPr>
          <w:sz w:val="28"/>
          <w:szCs w:val="28"/>
        </w:rPr>
      </w:pPr>
      <w:hyperlink r:id="rId67"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lastRenderedPageBreak/>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68"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69" w:history="1">
        <w:r w:rsidR="006811D0" w:rsidRPr="001C001D">
          <w:rPr>
            <w:rStyle w:val="ab"/>
            <w:i/>
            <w:sz w:val="28"/>
            <w:szCs w:val="28"/>
          </w:rPr>
          <w:t>от 24.06.2016 № 138-IНС</w:t>
        </w:r>
      </w:hyperlink>
      <w:r w:rsidR="00F90545" w:rsidRPr="001C001D">
        <w:rPr>
          <w:bCs/>
          <w:i/>
          <w:sz w:val="28"/>
          <w:szCs w:val="28"/>
          <w:shd w:val="clear" w:color="auto" w:fill="FCFCFF"/>
        </w:rPr>
        <w:t>)</w:t>
      </w:r>
    </w:p>
    <w:p w:rsidR="00545EF9"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Pr>
          <w:sz w:val="28"/>
          <w:szCs w:val="28"/>
        </w:rPr>
        <w:t>инкассовых поручений</w:t>
      </w:r>
      <w:r w:rsidRPr="001C001D">
        <w:rPr>
          <w:sz w:val="28"/>
          <w:szCs w:val="28"/>
        </w:rPr>
        <w:t>;</w:t>
      </w:r>
    </w:p>
    <w:p w:rsidR="00661059" w:rsidRPr="001C001D" w:rsidRDefault="00F2541A" w:rsidP="006811D0">
      <w:pPr>
        <w:tabs>
          <w:tab w:val="left" w:pos="798"/>
        </w:tabs>
        <w:spacing w:after="360" w:line="276" w:lineRule="auto"/>
        <w:ind w:firstLine="709"/>
        <w:jc w:val="both"/>
        <w:rPr>
          <w:sz w:val="28"/>
          <w:szCs w:val="28"/>
        </w:rPr>
      </w:pPr>
      <w:hyperlink r:id="rId70" w:history="1">
        <w:r w:rsidR="00661059" w:rsidRPr="00661059">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31) </w:t>
      </w:r>
      <w:r w:rsidRPr="00CC3A10">
        <w:rPr>
          <w:b/>
          <w:bCs/>
          <w:sz w:val="28"/>
          <w:szCs w:val="28"/>
        </w:rPr>
        <w:t>кассовый метод</w:t>
      </w:r>
      <w:r w:rsidRPr="00CC3A10">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rsidR="00545EF9" w:rsidRPr="001C001D" w:rsidRDefault="00F2541A" w:rsidP="00CC3A10">
      <w:pPr>
        <w:tabs>
          <w:tab w:val="left" w:pos="570"/>
        </w:tabs>
        <w:spacing w:after="360" w:line="276" w:lineRule="auto"/>
        <w:ind w:firstLine="709"/>
        <w:jc w:val="both"/>
        <w:rPr>
          <w:sz w:val="28"/>
          <w:szCs w:val="28"/>
        </w:rPr>
      </w:pPr>
      <w:hyperlink r:id="rId71" w:history="1">
        <w:r w:rsidR="00CC3A10" w:rsidRPr="00CC3A10">
          <w:rPr>
            <w:i/>
            <w:color w:val="0000FF"/>
            <w:sz w:val="28"/>
            <w:szCs w:val="28"/>
            <w:u w:val="single"/>
          </w:rPr>
          <w:t>(Подпункт 31 пункта 9.1 статьи 9 изложен в новой редакции в соответствии с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rsidR="00545EF9" w:rsidRPr="001C001D" w:rsidRDefault="00DA0F59" w:rsidP="006811D0">
      <w:pPr>
        <w:spacing w:after="360" w:line="276" w:lineRule="auto"/>
        <w:ind w:firstLine="709"/>
        <w:jc w:val="both"/>
        <w:rPr>
          <w:sz w:val="28"/>
          <w:szCs w:val="28"/>
        </w:rPr>
      </w:pPr>
      <w:r w:rsidRPr="001C001D">
        <w:rPr>
          <w:sz w:val="28"/>
          <w:szCs w:val="28"/>
        </w:rPr>
        <w:lastRenderedPageBreak/>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sz w:val="28"/>
          <w:szCs w:val="28"/>
        </w:rPr>
        <w:t xml:space="preserve"> </w:t>
      </w:r>
      <w:r w:rsidRPr="001C001D">
        <w:rPr>
          <w:b/>
          <w:sz w:val="28"/>
          <w:szCs w:val="28"/>
        </w:rPr>
        <w:t>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72" w:history="1">
        <w:r w:rsidRPr="001C001D">
          <w:rPr>
            <w:sz w:val="28"/>
            <w:szCs w:val="28"/>
          </w:rPr>
          <w:t>оборудование</w:t>
        </w:r>
      </w:hyperlink>
      <w:r w:rsidRPr="001C001D">
        <w:rPr>
          <w:sz w:val="28"/>
          <w:szCs w:val="28"/>
        </w:rPr>
        <w:t xml:space="preserve">, хозяйственный </w:t>
      </w:r>
      <w:hyperlink r:id="rId73" w:history="1">
        <w:r w:rsidRPr="001C001D">
          <w:rPr>
            <w:sz w:val="28"/>
            <w:szCs w:val="28"/>
          </w:rPr>
          <w:t>инвентарь</w:t>
        </w:r>
      </w:hyperlink>
      <w:r w:rsidRPr="001C001D">
        <w:rPr>
          <w:sz w:val="28"/>
          <w:szCs w:val="28"/>
        </w:rPr>
        <w:t>, спецодежда;</w:t>
      </w:r>
    </w:p>
    <w:p w:rsidR="00F90545" w:rsidRPr="001C001D" w:rsidRDefault="00F2541A" w:rsidP="006811D0">
      <w:pPr>
        <w:spacing w:after="360" w:line="276" w:lineRule="auto"/>
        <w:ind w:firstLine="709"/>
        <w:jc w:val="both"/>
        <w:rPr>
          <w:i/>
          <w:sz w:val="28"/>
          <w:szCs w:val="28"/>
        </w:rPr>
      </w:pPr>
      <w:hyperlink r:id="rId74"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rsidR="00545EF9" w:rsidRDefault="002B1935" w:rsidP="006811D0">
      <w:pPr>
        <w:tabs>
          <w:tab w:val="left" w:pos="798"/>
          <w:tab w:val="left" w:pos="993"/>
        </w:tabs>
        <w:spacing w:after="360" w:line="276" w:lineRule="auto"/>
        <w:ind w:firstLine="709"/>
        <w:jc w:val="both"/>
        <w:rPr>
          <w:sz w:val="28"/>
          <w:szCs w:val="28"/>
        </w:rPr>
      </w:pPr>
      <w:r w:rsidRPr="002B1935">
        <w:rPr>
          <w:sz w:val="28"/>
          <w:szCs w:val="28"/>
        </w:rPr>
        <w:t>39) </w:t>
      </w:r>
      <w:r w:rsidRPr="002B1935">
        <w:rPr>
          <w:b/>
          <w:sz w:val="28"/>
          <w:szCs w:val="28"/>
        </w:rPr>
        <w:t>налоговый залог (залог)</w:t>
      </w:r>
      <w:r w:rsidRPr="002B1935">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75" w:history="1">
        <w:r w:rsidRPr="002B1935">
          <w:rPr>
            <w:color w:val="0000FF"/>
            <w:sz w:val="28"/>
            <w:szCs w:val="28"/>
            <w:u w:val="single"/>
          </w:rPr>
          <w:t>Законом Донецкой Народной Республики от 28 июня 2019 года № 46-</w:t>
        </w:r>
        <w:r w:rsidRPr="002B1935">
          <w:rPr>
            <w:color w:val="0000FF"/>
            <w:sz w:val="28"/>
            <w:szCs w:val="28"/>
            <w:u w:val="single"/>
            <w:lang w:val="en-US"/>
          </w:rPr>
          <w:t>II</w:t>
        </w:r>
        <w:r w:rsidRPr="002B1935">
          <w:rPr>
            <w:color w:val="0000FF"/>
            <w:sz w:val="28"/>
            <w:szCs w:val="28"/>
            <w:u w:val="single"/>
          </w:rPr>
          <w:t>НС «Об основах бюджетного устройства и бюджетного процесса в Донецкой Народной Республики»</w:t>
        </w:r>
      </w:hyperlink>
      <w:r w:rsidRPr="002B1935">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rsidR="002F28CF" w:rsidRPr="002B1935" w:rsidRDefault="002F28CF" w:rsidP="006811D0">
      <w:pPr>
        <w:tabs>
          <w:tab w:val="left" w:pos="798"/>
          <w:tab w:val="left" w:pos="993"/>
        </w:tabs>
        <w:spacing w:after="360" w:line="276" w:lineRule="auto"/>
        <w:ind w:firstLine="709"/>
        <w:jc w:val="both"/>
        <w:rPr>
          <w:sz w:val="28"/>
          <w:szCs w:val="28"/>
        </w:rPr>
      </w:pPr>
      <w:r w:rsidRPr="002B1935">
        <w:rPr>
          <w:bCs/>
          <w:i/>
          <w:sz w:val="28"/>
          <w:szCs w:val="28"/>
        </w:rPr>
        <w:t xml:space="preserve">(Подпункт 39 пункта 9.1 статьи 9 с изменениями, внесенными в соответствии с Законом </w:t>
      </w:r>
      <w:hyperlink r:id="rId76" w:history="1">
        <w:r w:rsidRPr="002B1935">
          <w:rPr>
            <w:rStyle w:val="ab"/>
            <w:bCs/>
            <w:i/>
            <w:sz w:val="28"/>
            <w:szCs w:val="28"/>
            <w:u w:val="single"/>
          </w:rPr>
          <w:t>от 03.08.2018 № 247-</w:t>
        </w:r>
        <w:r w:rsidRPr="002B1935">
          <w:rPr>
            <w:rStyle w:val="ab"/>
            <w:bCs/>
            <w:i/>
            <w:sz w:val="28"/>
            <w:szCs w:val="28"/>
            <w:u w:val="single"/>
            <w:lang w:val="en-US"/>
          </w:rPr>
          <w:t>I</w:t>
        </w:r>
        <w:r w:rsidRPr="002B1935">
          <w:rPr>
            <w:rStyle w:val="ab"/>
            <w:bCs/>
            <w:i/>
            <w:sz w:val="28"/>
            <w:szCs w:val="28"/>
            <w:u w:val="single"/>
          </w:rPr>
          <w:t>НС</w:t>
        </w:r>
      </w:hyperlink>
      <w:r w:rsidR="002B1935">
        <w:rPr>
          <w:bCs/>
          <w:i/>
          <w:sz w:val="28"/>
          <w:szCs w:val="28"/>
        </w:rPr>
        <w:t xml:space="preserve">, изложен в новой редакции в соответствии с Законом </w:t>
      </w:r>
      <w:hyperlink r:id="rId77" w:history="1">
        <w:r w:rsidR="002B1935" w:rsidRPr="002B1935">
          <w:rPr>
            <w:rStyle w:val="ab"/>
            <w:bCs/>
            <w:i/>
            <w:sz w:val="28"/>
            <w:szCs w:val="28"/>
            <w:u w:val="single"/>
          </w:rPr>
          <w:t>от 03.04.2020 № 121-</w:t>
        </w:r>
        <w:r w:rsidR="002B1935" w:rsidRPr="002B1935">
          <w:rPr>
            <w:rStyle w:val="ab"/>
            <w:bCs/>
            <w:i/>
            <w:sz w:val="28"/>
            <w:szCs w:val="28"/>
            <w:u w:val="single"/>
            <w:lang w:val="en-US"/>
          </w:rPr>
          <w:t>II</w:t>
        </w:r>
        <w:r w:rsidR="002B1935" w:rsidRPr="002B1935">
          <w:rPr>
            <w:rStyle w:val="ab"/>
            <w:bCs/>
            <w:i/>
            <w:sz w:val="28"/>
            <w:szCs w:val="28"/>
            <w:u w:val="single"/>
          </w:rPr>
          <w:t>НС</w:t>
        </w:r>
      </w:hyperlink>
      <w:r w:rsidRPr="002B1935">
        <w:rPr>
          <w:bCs/>
          <w:i/>
          <w:sz w:val="28"/>
          <w:szCs w:val="28"/>
        </w:rPr>
        <w:t>)</w:t>
      </w:r>
    </w:p>
    <w:p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rsidR="004E6C0E" w:rsidRPr="00B32A8A" w:rsidRDefault="004E6C0E" w:rsidP="004E6C0E">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 xml:space="preserve">(Подпункт 40 </w:t>
      </w:r>
      <w:r w:rsidRPr="00B32A8A">
        <w:rPr>
          <w:rStyle w:val="ab"/>
          <w:bCs/>
          <w:i/>
          <w:sz w:val="28"/>
          <w:szCs w:val="28"/>
        </w:rPr>
        <w:t>пункта 9.1 статьи 9 с изменениями, внесенными Законом</w:t>
      </w:r>
      <w:r w:rsidRPr="00B32A8A">
        <w:rPr>
          <w:rStyle w:val="ab"/>
          <w:sz w:val="28"/>
          <w:szCs w:val="28"/>
        </w:rPr>
        <w:t xml:space="preserve"> </w:t>
      </w:r>
      <w:r w:rsidRPr="00B32A8A">
        <w:rPr>
          <w:rStyle w:val="ab"/>
          <w:i/>
          <w:sz w:val="28"/>
          <w:szCs w:val="28"/>
        </w:rPr>
        <w:t>от 23.03.2017 № 164-IНС)</w:t>
      </w:r>
    </w:p>
    <w:p w:rsidR="00545EF9" w:rsidRDefault="004E6C0E"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545EF9" w:rsidRPr="001C001D">
        <w:rPr>
          <w:sz w:val="28"/>
          <w:szCs w:val="28"/>
        </w:rPr>
        <w:t xml:space="preserve"> </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545EF9" w:rsidRPr="001C001D">
        <w:rPr>
          <w:b/>
          <w:bCs/>
          <w:sz w:val="28"/>
          <w:szCs w:val="28"/>
        </w:rPr>
        <w:t xml:space="preserve"> </w:t>
      </w:r>
      <w:r w:rsidR="00545EF9" w:rsidRPr="001C001D">
        <w:rPr>
          <w:sz w:val="28"/>
          <w:szCs w:val="28"/>
        </w:rPr>
        <w:t>активов;</w:t>
      </w:r>
    </w:p>
    <w:p w:rsidR="009A55C8" w:rsidRPr="009A55C8" w:rsidRDefault="009A55C8" w:rsidP="009A55C8">
      <w:pPr>
        <w:spacing w:after="360" w:line="276" w:lineRule="auto"/>
        <w:ind w:firstLine="709"/>
        <w:jc w:val="both"/>
        <w:rPr>
          <w:bCs/>
          <w:sz w:val="28"/>
          <w:szCs w:val="28"/>
        </w:rPr>
      </w:pPr>
      <w:r w:rsidRPr="009A55C8">
        <w:rPr>
          <w:bCs/>
          <w:sz w:val="28"/>
          <w:szCs w:val="28"/>
        </w:rPr>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rsidR="009A55C8" w:rsidRPr="001C001D" w:rsidRDefault="00F2541A" w:rsidP="009A55C8">
      <w:pPr>
        <w:spacing w:after="360" w:line="276" w:lineRule="auto"/>
        <w:ind w:firstLine="709"/>
        <w:jc w:val="both"/>
        <w:rPr>
          <w:sz w:val="28"/>
          <w:szCs w:val="28"/>
        </w:rPr>
      </w:pPr>
      <w:hyperlink r:id="rId78"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00163D02" w:rsidRPr="001C001D">
        <w:rPr>
          <w:b/>
          <w:bCs/>
          <w:sz w:val="28"/>
          <w:szCs w:val="28"/>
        </w:rPr>
        <w:t xml:space="preserve"> </w:t>
      </w:r>
      <w:r w:rsidRPr="001C001D">
        <w:rPr>
          <w:sz w:val="28"/>
          <w:szCs w:val="28"/>
        </w:rPr>
        <w:t xml:space="preserve">это самостоятельный </w:t>
      </w:r>
      <w:r w:rsidR="009A55C8" w:rsidRPr="001B3DBF">
        <w:rPr>
          <w:bCs/>
          <w:sz w:val="28"/>
          <w:szCs w:val="28"/>
        </w:rPr>
        <w:t>субъект хозяйствования</w:t>
      </w:r>
      <w:r w:rsidRPr="001C001D">
        <w:rPr>
          <w:sz w:val="28"/>
          <w:szCs w:val="28"/>
        </w:rPr>
        <w:t>,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Деятельность неприбыльных организаций определяется учредительными документами, такую деятельность не осуществляют в целях получения прибыли;</w:t>
      </w:r>
    </w:p>
    <w:p w:rsidR="009A55C8" w:rsidRPr="001C001D" w:rsidRDefault="00F2541A" w:rsidP="006811D0">
      <w:pPr>
        <w:spacing w:after="360" w:line="276" w:lineRule="auto"/>
        <w:ind w:firstLine="709"/>
        <w:jc w:val="both"/>
        <w:rPr>
          <w:sz w:val="28"/>
          <w:szCs w:val="28"/>
        </w:rPr>
      </w:pPr>
      <w:hyperlink r:id="rId79" w:history="1">
        <w:r w:rsidR="009A55C8" w:rsidRPr="001B3DBF">
          <w:rPr>
            <w:bCs/>
            <w:i/>
            <w:color w:val="0000FF"/>
            <w:sz w:val="28"/>
            <w:szCs w:val="28"/>
            <w:u w:val="single"/>
          </w:rPr>
          <w:t>(Подпункт 42 пункта 9.1 статьи 9 с изменениями, внесенными в соответствии с Законом от 03.08.2018 № 247-</w:t>
        </w:r>
        <w:r w:rsidR="009A55C8" w:rsidRPr="001B3DBF">
          <w:rPr>
            <w:bCs/>
            <w:i/>
            <w:color w:val="0000FF"/>
            <w:sz w:val="28"/>
            <w:szCs w:val="28"/>
            <w:u w:val="single"/>
            <w:lang w:val="en-US"/>
          </w:rPr>
          <w:t>I</w:t>
        </w:r>
        <w:r w:rsidR="009A55C8" w:rsidRPr="001B3DBF">
          <w:rPr>
            <w:bCs/>
            <w:i/>
            <w:color w:val="0000FF"/>
            <w:sz w:val="28"/>
            <w:szCs w:val="28"/>
            <w:u w:val="single"/>
          </w:rPr>
          <w:t>НС)</w:t>
        </w:r>
      </w:hyperlink>
    </w:p>
    <w:p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w:t>
      </w:r>
      <w:r w:rsidRPr="001C001D">
        <w:rPr>
          <w:sz w:val="28"/>
          <w:szCs w:val="28"/>
        </w:rPr>
        <w:lastRenderedPageBreak/>
        <w:t xml:space="preserve">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w:t>
      </w:r>
      <w:r w:rsidR="00545EF9" w:rsidRPr="001C001D">
        <w:rPr>
          <w:sz w:val="28"/>
          <w:szCs w:val="28"/>
        </w:rPr>
        <w:lastRenderedPageBreak/>
        <w:t>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rsidR="00545EF9" w:rsidRPr="001C001D" w:rsidRDefault="00F2541A"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80"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81"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rsidR="00545EF9"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834D76" w:rsidRPr="00834D76">
        <w:rPr>
          <w:b/>
          <w:sz w:val="28"/>
          <w:szCs w:val="28"/>
        </w:rPr>
        <w:t xml:space="preserve">инкассовое поручение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303878">
        <w:rPr>
          <w:sz w:val="28"/>
          <w:szCs w:val="28"/>
        </w:rPr>
        <w:t>,</w:t>
      </w:r>
      <w:r w:rsidR="00661059">
        <w:rPr>
          <w:sz w:val="28"/>
          <w:szCs w:val="28"/>
        </w:rPr>
        <w:t xml:space="preserve"> </w:t>
      </w:r>
      <w:r w:rsidR="00661059" w:rsidRPr="00303878">
        <w:rPr>
          <w:sz w:val="28"/>
          <w:szCs w:val="28"/>
        </w:rPr>
        <w:t>и перечислении указанной суммы задолженности в бюджетную систему Донецкой Народной Республики</w:t>
      </w:r>
      <w:r w:rsidR="00545EF9" w:rsidRPr="001C001D">
        <w:rPr>
          <w:sz w:val="28"/>
          <w:szCs w:val="28"/>
        </w:rPr>
        <w:t xml:space="preserve">; </w:t>
      </w:r>
    </w:p>
    <w:p w:rsidR="00661059" w:rsidRPr="001C001D" w:rsidRDefault="00F2541A" w:rsidP="006811D0">
      <w:pPr>
        <w:tabs>
          <w:tab w:val="left" w:pos="798"/>
        </w:tabs>
        <w:spacing w:after="360" w:line="276" w:lineRule="auto"/>
        <w:ind w:firstLine="709"/>
        <w:jc w:val="both"/>
        <w:rPr>
          <w:sz w:val="28"/>
          <w:szCs w:val="28"/>
        </w:rPr>
      </w:pPr>
      <w:hyperlink r:id="rId82" w:history="1">
        <w:r w:rsidR="00661059" w:rsidRPr="00661059">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rsidR="0056278D" w:rsidRPr="0056278D" w:rsidRDefault="0056278D" w:rsidP="0056278D">
      <w:pPr>
        <w:spacing w:after="360" w:line="276" w:lineRule="auto"/>
        <w:ind w:firstLine="709"/>
        <w:jc w:val="both"/>
        <w:rPr>
          <w:bCs/>
          <w:sz w:val="28"/>
          <w:szCs w:val="28"/>
        </w:rPr>
      </w:pPr>
      <w:r w:rsidRPr="0056278D">
        <w:rPr>
          <w:bCs/>
          <w:sz w:val="28"/>
          <w:szCs w:val="28"/>
        </w:rPr>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p w:rsidR="0056278D" w:rsidRDefault="00F2541A"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hyperlink r:id="rId83" w:history="1">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hyperlink>
    </w:p>
    <w:p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rsidR="00545EF9"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квартир, а также нежилых помещений, расположенных в многоквартирном доме;</w:t>
      </w:r>
    </w:p>
    <w:p w:rsidR="0056278D" w:rsidRPr="001C001D" w:rsidRDefault="00F2541A" w:rsidP="006811D0">
      <w:pPr>
        <w:tabs>
          <w:tab w:val="left" w:pos="798"/>
        </w:tabs>
        <w:spacing w:after="360" w:line="276" w:lineRule="auto"/>
        <w:ind w:firstLine="709"/>
        <w:jc w:val="both"/>
        <w:rPr>
          <w:sz w:val="28"/>
          <w:szCs w:val="28"/>
        </w:rPr>
      </w:pPr>
      <w:hyperlink r:id="rId84"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lastRenderedPageBreak/>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45EF9" w:rsidRPr="001C001D">
        <w:rPr>
          <w:sz w:val="28"/>
          <w:szCs w:val="28"/>
        </w:rPr>
        <w:t xml:space="preserve"> </w:t>
      </w:r>
      <w:r w:rsidR="00505723" w:rsidRPr="001C001D">
        <w:rPr>
          <w:sz w:val="28"/>
          <w:szCs w:val="28"/>
        </w:rPr>
        <w:t>–</w:t>
      </w:r>
      <w:r w:rsidR="00545EF9" w:rsidRPr="001C001D">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хозяйственным, гражданско-правовым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rsidR="0056278D" w:rsidRPr="0056278D" w:rsidRDefault="0056278D" w:rsidP="0056278D">
      <w:pPr>
        <w:spacing w:after="360" w:line="276" w:lineRule="auto"/>
        <w:ind w:firstLine="709"/>
        <w:jc w:val="both"/>
        <w:rPr>
          <w:bCs/>
          <w:sz w:val="28"/>
          <w:szCs w:val="28"/>
        </w:rPr>
      </w:pPr>
      <w:r w:rsidRPr="0056278D">
        <w:rPr>
          <w:bCs/>
          <w:sz w:val="28"/>
          <w:szCs w:val="28"/>
        </w:rPr>
        <w:t>75) </w:t>
      </w:r>
      <w:r w:rsidRPr="0056278D">
        <w:rPr>
          <w:b/>
          <w:bCs/>
          <w:sz w:val="28"/>
          <w:szCs w:val="28"/>
        </w:rPr>
        <w:t>реализация товаров</w:t>
      </w:r>
      <w:r w:rsidRPr="0056278D">
        <w:rPr>
          <w:bCs/>
          <w:sz w:val="28"/>
          <w:szCs w:val="28"/>
        </w:rPr>
        <w:t xml:space="preserve"> – любые операции, которые осуществляются согласно договорам купли-продажи, поставки и другим гражданско-правовым договорам (кроме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w:t>
      </w:r>
    </w:p>
    <w:p w:rsidR="0056278D" w:rsidRPr="0056278D" w:rsidRDefault="0056278D" w:rsidP="0056278D">
      <w:pPr>
        <w:spacing w:after="360" w:line="276" w:lineRule="auto"/>
        <w:ind w:firstLine="709"/>
        <w:jc w:val="both"/>
        <w:rPr>
          <w:bCs/>
          <w:sz w:val="28"/>
          <w:szCs w:val="28"/>
        </w:rPr>
      </w:pPr>
      <w:r w:rsidRPr="0056278D">
        <w:rPr>
          <w:rFonts w:eastAsia="SimSun"/>
          <w:sz w:val="28"/>
          <w:szCs w:val="28"/>
          <w:lang w:eastAsia="zh-CN"/>
        </w:rPr>
        <w:t>Не считаются реализацией операции по предоставлению товаров в пределах договоров комиссии, хранения (ответственного хранения), поручения, других гражданско-правовых договоров, не предусматривающих передачу прав собственности на такие товары</w:t>
      </w:r>
      <w:r w:rsidRPr="0056278D">
        <w:rPr>
          <w:bCs/>
          <w:sz w:val="28"/>
          <w:szCs w:val="28"/>
        </w:rPr>
        <w:t>;</w:t>
      </w:r>
    </w:p>
    <w:p w:rsidR="00545EF9" w:rsidRPr="001C001D" w:rsidRDefault="00F2541A" w:rsidP="0056278D">
      <w:pPr>
        <w:shd w:val="clear" w:color="auto" w:fill="FFFFFF"/>
        <w:spacing w:after="360" w:line="276" w:lineRule="auto"/>
        <w:ind w:firstLine="709"/>
        <w:jc w:val="both"/>
        <w:rPr>
          <w:rFonts w:eastAsia="SimSun"/>
          <w:sz w:val="28"/>
          <w:szCs w:val="28"/>
          <w:lang w:eastAsia="zh-CN"/>
        </w:rPr>
      </w:pPr>
      <w:hyperlink r:id="rId85" w:history="1">
        <w:r w:rsidR="0056278D" w:rsidRPr="0056278D">
          <w:rPr>
            <w:bCs/>
            <w:i/>
            <w:color w:val="0000FF"/>
            <w:sz w:val="28"/>
            <w:szCs w:val="28"/>
            <w:u w:val="single"/>
          </w:rPr>
          <w:t>(Подпункт 75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rsidR="00545EF9" w:rsidRDefault="00545EF9" w:rsidP="006811D0">
      <w:pPr>
        <w:spacing w:after="360" w:line="276" w:lineRule="auto"/>
        <w:ind w:firstLine="709"/>
        <w:jc w:val="both"/>
        <w:rPr>
          <w:sz w:val="28"/>
          <w:szCs w:val="28"/>
        </w:rPr>
      </w:pPr>
      <w:r w:rsidRPr="001C001D">
        <w:rPr>
          <w:sz w:val="28"/>
          <w:szCs w:val="28"/>
        </w:rPr>
        <w:t>- юридическое лицо, осуществляющее</w:t>
      </w:r>
      <w:r w:rsidR="0056278D" w:rsidRPr="0056278D">
        <w:rPr>
          <w:bCs/>
          <w:sz w:val="28"/>
          <w:szCs w:val="28"/>
        </w:rPr>
        <w:t xml:space="preserve"> </w:t>
      </w:r>
      <w:r w:rsidR="0056278D" w:rsidRPr="001B3DBF">
        <w:rPr>
          <w:bCs/>
          <w:sz w:val="28"/>
          <w:szCs w:val="28"/>
        </w:rPr>
        <w:t>управление и (или)</w:t>
      </w:r>
      <w:r w:rsidRPr="001C001D">
        <w:rPr>
          <w:sz w:val="28"/>
          <w:szCs w:val="28"/>
        </w:rPr>
        <w:t xml:space="preserve"> контроль за хозяйственной деятельностью плательщика налога или контролирующееся </w:t>
      </w:r>
      <w:r w:rsidRPr="001C001D">
        <w:rPr>
          <w:sz w:val="28"/>
          <w:szCs w:val="28"/>
        </w:rPr>
        <w:lastRenderedPageBreak/>
        <w:t>таким плательщиком налога или находящееся под общим контролем с таким плательщиком налога;</w:t>
      </w:r>
    </w:p>
    <w:p w:rsidR="0056278D" w:rsidRPr="001C001D" w:rsidRDefault="00F2541A" w:rsidP="006811D0">
      <w:pPr>
        <w:spacing w:after="360" w:line="276" w:lineRule="auto"/>
        <w:ind w:firstLine="709"/>
        <w:jc w:val="both"/>
        <w:rPr>
          <w:sz w:val="28"/>
          <w:szCs w:val="28"/>
        </w:rPr>
      </w:pPr>
      <w:hyperlink r:id="rId86"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 физическое лицо или члены его семьи, осуществляющие </w:t>
      </w:r>
      <w:r w:rsidR="0056278D" w:rsidRPr="001B3DBF">
        <w:rPr>
          <w:bCs/>
          <w:sz w:val="28"/>
          <w:szCs w:val="28"/>
        </w:rPr>
        <w:t>управление и (или)</w:t>
      </w:r>
      <w:r w:rsidR="0056278D">
        <w:rPr>
          <w:bCs/>
          <w:sz w:val="28"/>
          <w:szCs w:val="28"/>
        </w:rPr>
        <w:t xml:space="preserve"> </w:t>
      </w:r>
      <w:r w:rsidRPr="001C001D">
        <w:rPr>
          <w:sz w:val="28"/>
          <w:szCs w:val="28"/>
        </w:rPr>
        <w:t>контроль за плательщиком налога;</w:t>
      </w:r>
    </w:p>
    <w:p w:rsidR="0056278D" w:rsidRPr="001C001D" w:rsidRDefault="00F2541A" w:rsidP="006811D0">
      <w:pPr>
        <w:spacing w:after="360" w:line="276" w:lineRule="auto"/>
        <w:ind w:firstLine="709"/>
        <w:jc w:val="both"/>
        <w:rPr>
          <w:sz w:val="28"/>
          <w:szCs w:val="28"/>
        </w:rPr>
      </w:pPr>
      <w:hyperlink r:id="rId87"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 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545EF9" w:rsidRPr="001C001D">
        <w:rPr>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hyperlink r:id="rId88"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89" w:history="1">
        <w:r w:rsidR="0056278D" w:rsidRPr="001B3DBF">
          <w:rPr>
            <w:rFonts w:ascii="Times New Roman" w:hAnsi="Times New Roman" w:cs="Times New Roman"/>
            <w:bCs/>
            <w:i/>
            <w:color w:val="0000FF"/>
            <w:sz w:val="28"/>
            <w:szCs w:val="28"/>
            <w:u w:val="single"/>
            <w:lang w:eastAsia="ru-RU"/>
          </w:rPr>
          <w:t>(Подпункт 83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rsidR="00545EF9"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84</w:t>
      </w:r>
      <w:r w:rsidRPr="00CC3A10">
        <w:rPr>
          <w:sz w:val="28"/>
          <w:szCs w:val="28"/>
          <w:vertAlign w:val="superscript"/>
        </w:rPr>
        <w:t>1</w:t>
      </w:r>
      <w:r w:rsidRPr="00CC3A10">
        <w:rPr>
          <w:sz w:val="28"/>
          <w:szCs w:val="28"/>
        </w:rPr>
        <w:t>) </w:t>
      </w:r>
      <w:r w:rsidRPr="00CC3A10">
        <w:rPr>
          <w:b/>
          <w:bCs/>
          <w:sz w:val="28"/>
          <w:szCs w:val="28"/>
        </w:rPr>
        <w:t>товар</w:t>
      </w:r>
      <w:r w:rsidRPr="00CC3A10">
        <w:rPr>
          <w:sz w:val="28"/>
          <w:szCs w:val="28"/>
        </w:rPr>
        <w:t xml:space="preserve"> – любое имущество, реализуемое либо предназначенное для реализации. В целях регулирования отношений, связанных с взиманием </w:t>
      </w:r>
      <w:r w:rsidRPr="00CC3A10">
        <w:rPr>
          <w:sz w:val="28"/>
          <w:szCs w:val="28"/>
        </w:rPr>
        <w:lastRenderedPageBreak/>
        <w:t>таможенных платежей, к товарам относится и иное имущество, определяемое в соответствии с действующим таможенным законодательством;</w:t>
      </w:r>
    </w:p>
    <w:p w:rsidR="00CC3A10" w:rsidRPr="001C001D" w:rsidRDefault="00F2541A" w:rsidP="00CC3A10">
      <w:pPr>
        <w:tabs>
          <w:tab w:val="left" w:pos="798"/>
          <w:tab w:val="left" w:pos="993"/>
        </w:tabs>
        <w:spacing w:after="360" w:line="276" w:lineRule="auto"/>
        <w:ind w:firstLine="709"/>
        <w:jc w:val="both"/>
        <w:rPr>
          <w:sz w:val="28"/>
          <w:szCs w:val="28"/>
        </w:rPr>
      </w:pPr>
      <w:hyperlink r:id="rId90" w:history="1">
        <w:r w:rsidR="00CC3A10" w:rsidRPr="00CC3A10">
          <w:rPr>
            <w:i/>
            <w:color w:val="0000FF"/>
            <w:sz w:val="28"/>
            <w:szCs w:val="28"/>
            <w:u w:val="single"/>
          </w:rPr>
          <w:t>(Подпункт 84</w:t>
        </w:r>
        <w:r w:rsidR="00CC3A10" w:rsidRPr="00CC3A10">
          <w:rPr>
            <w:i/>
            <w:color w:val="0000FF"/>
            <w:sz w:val="28"/>
            <w:szCs w:val="28"/>
            <w:u w:val="single"/>
            <w:vertAlign w:val="superscript"/>
          </w:rPr>
          <w:t>1</w:t>
        </w:r>
        <w:r w:rsidR="00CC3A10" w:rsidRPr="00CC3A10">
          <w:rPr>
            <w:i/>
            <w:color w:val="0000FF"/>
            <w:sz w:val="28"/>
            <w:szCs w:val="28"/>
            <w:u w:val="single"/>
          </w:rPr>
          <w:t xml:space="preserve"> пункта 9.1 статьи 9 введен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1" w:history="1">
        <w:r w:rsidR="0056278D" w:rsidRPr="001B3DBF">
          <w:rPr>
            <w:rFonts w:ascii="Times New Roman" w:hAnsi="Times New Roman" w:cs="Times New Roman"/>
            <w:bCs/>
            <w:i/>
            <w:color w:val="0000FF"/>
            <w:sz w:val="28"/>
            <w:szCs w:val="28"/>
            <w:u w:val="single"/>
            <w:lang w:eastAsia="ru-RU"/>
          </w:rPr>
          <w:t>(Подпункт 85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92"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rsidR="0056278D" w:rsidRPr="0056278D" w:rsidRDefault="0056278D" w:rsidP="0056278D">
      <w:pPr>
        <w:spacing w:after="360" w:line="276" w:lineRule="auto"/>
        <w:ind w:firstLine="709"/>
        <w:jc w:val="both"/>
        <w:rPr>
          <w:bCs/>
          <w:sz w:val="28"/>
          <w:szCs w:val="28"/>
        </w:rPr>
      </w:pPr>
      <w:r w:rsidRPr="0056278D">
        <w:rPr>
          <w:bCs/>
          <w:sz w:val="28"/>
          <w:szCs w:val="28"/>
        </w:rPr>
        <w:t>88) </w:t>
      </w:r>
      <w:r w:rsidRPr="0056278D">
        <w:rPr>
          <w:b/>
          <w:bCs/>
          <w:sz w:val="28"/>
          <w:szCs w:val="28"/>
        </w:rPr>
        <w:t>уполномоченная биржа</w:t>
      </w:r>
      <w:r w:rsidRPr="0056278D">
        <w:rPr>
          <w:bCs/>
          <w:sz w:val="28"/>
          <w:szCs w:val="28"/>
        </w:rPr>
        <w:t xml:space="preserve"> – биржа, определенная республиканским органом исполнительной власти, реализующим государственную политику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w:t>
      </w:r>
      <w:r w:rsidR="0073602B">
        <w:rPr>
          <w:bCs/>
          <w:sz w:val="28"/>
          <w:szCs w:val="28"/>
        </w:rPr>
        <w:t>Правительством</w:t>
      </w:r>
      <w:r w:rsidRPr="0056278D">
        <w:rPr>
          <w:bCs/>
          <w:sz w:val="28"/>
          <w:szCs w:val="28"/>
        </w:rPr>
        <w:t xml:space="preserve"> Донецкой Народной Республики;</w:t>
      </w:r>
    </w:p>
    <w:p w:rsidR="00444639" w:rsidRPr="001C001D" w:rsidRDefault="00F2541A" w:rsidP="0056278D">
      <w:pPr>
        <w:tabs>
          <w:tab w:val="left" w:pos="993"/>
        </w:tabs>
        <w:spacing w:after="360" w:line="276" w:lineRule="auto"/>
        <w:ind w:firstLine="709"/>
        <w:jc w:val="both"/>
        <w:rPr>
          <w:sz w:val="28"/>
          <w:szCs w:val="28"/>
        </w:rPr>
      </w:pPr>
      <w:hyperlink r:id="rId93" w:history="1">
        <w:r w:rsidR="0056278D" w:rsidRPr="0056278D">
          <w:rPr>
            <w:bCs/>
            <w:i/>
            <w:color w:val="0000FF"/>
            <w:sz w:val="28"/>
            <w:szCs w:val="28"/>
            <w:u w:val="single"/>
          </w:rPr>
          <w:t>(Подпункт 88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624B5B" w:rsidRPr="001C001D">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lastRenderedPageBreak/>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rsidR="0056278D" w:rsidRDefault="00F2541A" w:rsidP="0056278D">
      <w:pPr>
        <w:tabs>
          <w:tab w:val="left" w:pos="798"/>
          <w:tab w:val="left" w:pos="993"/>
        </w:tabs>
        <w:spacing w:after="360" w:line="276" w:lineRule="auto"/>
        <w:ind w:firstLine="709"/>
        <w:jc w:val="both"/>
        <w:rPr>
          <w:sz w:val="28"/>
          <w:szCs w:val="28"/>
        </w:rPr>
      </w:pPr>
      <w:hyperlink r:id="rId94"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К разглашению налоговой тайны относится, в частности, использование или передача другому лицу информации, составляющей налоговую тайну, </w:t>
      </w:r>
      <w:r w:rsidRPr="00793459">
        <w:rPr>
          <w:bCs/>
          <w:sz w:val="28"/>
          <w:szCs w:val="28"/>
        </w:rPr>
        <w:lastRenderedPageBreak/>
        <w:t>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1</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67195D" w:rsidRPr="009A32BE" w:rsidRDefault="0067195D" w:rsidP="009A32BE">
      <w:pPr>
        <w:spacing w:after="360" w:line="276" w:lineRule="auto"/>
        <w:ind w:firstLine="708"/>
        <w:jc w:val="both"/>
      </w:pPr>
      <w:r>
        <w:rPr>
          <w:i/>
          <w:sz w:val="28"/>
          <w:szCs w:val="28"/>
        </w:rPr>
        <w:fldChar w:fldCharType="end"/>
      </w:r>
      <w:r w:rsidRPr="00B32A8A">
        <w:rPr>
          <w:color w:val="000000"/>
          <w:sz w:val="28"/>
          <w:szCs w:val="28"/>
        </w:rPr>
        <w:t>С</w:t>
      </w:r>
      <w:r w:rsidRPr="00B32A8A">
        <w:rPr>
          <w:sz w:val="28"/>
          <w:szCs w:val="28"/>
        </w:rPr>
        <w:t>татья 9</w:t>
      </w:r>
      <w:r w:rsidRPr="00B32A8A">
        <w:rPr>
          <w:sz w:val="28"/>
          <w:szCs w:val="28"/>
          <w:vertAlign w:val="superscript"/>
        </w:rPr>
        <w:t>2</w:t>
      </w:r>
      <w:r w:rsidRPr="00B32A8A">
        <w:rPr>
          <w:sz w:val="28"/>
          <w:szCs w:val="28"/>
        </w:rPr>
        <w:t>.</w:t>
      </w:r>
      <w:r w:rsidRPr="00793459">
        <w:rPr>
          <w:b/>
          <w:sz w:val="28"/>
          <w:szCs w:val="28"/>
        </w:rPr>
        <w:t> Порядок предоставления информации, составляющей налоговую тайну</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по защите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lastRenderedPageBreak/>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rsidR="0067195D" w:rsidRPr="00793459" w:rsidRDefault="0067195D" w:rsidP="0067195D">
      <w:pPr>
        <w:spacing w:after="360" w:line="276" w:lineRule="auto"/>
        <w:ind w:firstLine="709"/>
        <w:jc w:val="both"/>
        <w:rPr>
          <w:sz w:val="28"/>
          <w:szCs w:val="28"/>
          <w:lang w:eastAsia="x-none" w:bidi="x-none"/>
        </w:rPr>
      </w:pPr>
      <w:r w:rsidRPr="00793459">
        <w:rPr>
          <w:sz w:val="28"/>
          <w:szCs w:val="28"/>
          <w:lang w:eastAsia="x-none" w:bidi="x-none"/>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lastRenderedPageBreak/>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rsidR="0067195D" w:rsidRPr="00B32A8A" w:rsidRDefault="0067195D" w:rsidP="0067195D">
      <w:pPr>
        <w:spacing w:after="360" w:line="276" w:lineRule="auto"/>
        <w:ind w:firstLine="709"/>
        <w:jc w:val="both"/>
        <w:rPr>
          <w:rStyle w:val="ab"/>
          <w:sz w:val="28"/>
          <w:szCs w:val="28"/>
        </w:rPr>
      </w:pPr>
      <w:r>
        <w:rPr>
          <w:i/>
          <w:sz w:val="28"/>
          <w:szCs w:val="28"/>
        </w:rPr>
        <w:lastRenderedPageBreak/>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2</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545EF9" w:rsidRPr="001C001D" w:rsidRDefault="0067195D"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5" w:name="а2"/>
      <w:bookmarkEnd w:id="45"/>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rsidR="00545EF9" w:rsidRPr="001C001D" w:rsidRDefault="00624B5B" w:rsidP="006811D0">
      <w:pPr>
        <w:spacing w:after="360" w:line="276" w:lineRule="auto"/>
        <w:ind w:firstLine="709"/>
        <w:jc w:val="both"/>
        <w:rPr>
          <w:sz w:val="28"/>
          <w:szCs w:val="28"/>
        </w:rPr>
      </w:pPr>
      <w:bookmarkStart w:id="46"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rsidR="00545EF9" w:rsidRPr="001C001D" w:rsidRDefault="00545EF9" w:rsidP="006811D0">
      <w:pPr>
        <w:spacing w:after="360" w:line="276" w:lineRule="auto"/>
        <w:ind w:firstLine="709"/>
        <w:jc w:val="both"/>
        <w:rPr>
          <w:sz w:val="28"/>
          <w:szCs w:val="28"/>
        </w:rPr>
      </w:pPr>
      <w:bookmarkStart w:id="47" w:name="sub_1202"/>
      <w:bookmarkEnd w:id="46"/>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7"/>
    <w:p w:rsidR="00545EF9" w:rsidRPr="001C001D" w:rsidRDefault="00545EF9" w:rsidP="006811D0">
      <w:pPr>
        <w:spacing w:after="360" w:line="276" w:lineRule="auto"/>
        <w:ind w:firstLine="709"/>
        <w:jc w:val="both"/>
        <w:rPr>
          <w:sz w:val="28"/>
          <w:szCs w:val="28"/>
        </w:rPr>
      </w:pPr>
      <w:r w:rsidRPr="001C001D">
        <w:rPr>
          <w:sz w:val="28"/>
          <w:szCs w:val="28"/>
        </w:rPr>
        <w:t>10.</w:t>
      </w:r>
      <w:bookmarkStart w:id="48"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rsidR="00545EF9" w:rsidRPr="001C001D" w:rsidRDefault="00C358B1" w:rsidP="006811D0">
      <w:pPr>
        <w:spacing w:after="360" w:line="276" w:lineRule="auto"/>
        <w:ind w:firstLine="709"/>
        <w:jc w:val="both"/>
        <w:rPr>
          <w:sz w:val="28"/>
          <w:szCs w:val="28"/>
        </w:rPr>
      </w:pPr>
      <w:bookmarkStart w:id="49" w:name="sub_1207"/>
      <w:bookmarkEnd w:id="48"/>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49"/>
    <w:p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50" w:name="sub_8"/>
      <w:r w:rsidRPr="0056278D">
        <w:rPr>
          <w:bCs/>
          <w:sz w:val="28"/>
          <w:szCs w:val="28"/>
        </w:rPr>
        <w:t>Статья 11.</w:t>
      </w:r>
      <w:r w:rsidRPr="0056278D">
        <w:rPr>
          <w:b/>
          <w:bCs/>
          <w:sz w:val="28"/>
          <w:szCs w:val="28"/>
        </w:rPr>
        <w:t xml:space="preserve"> Налоги и сборы в Донецкой Народной Республике</w:t>
      </w:r>
    </w:p>
    <w:p w:rsidR="0056278D" w:rsidRPr="0056278D" w:rsidRDefault="0056278D" w:rsidP="0056278D">
      <w:pPr>
        <w:spacing w:after="360" w:line="276" w:lineRule="auto"/>
        <w:ind w:firstLine="709"/>
        <w:jc w:val="both"/>
        <w:rPr>
          <w:sz w:val="28"/>
          <w:szCs w:val="28"/>
        </w:rPr>
      </w:pPr>
      <w:r w:rsidRPr="0056278D">
        <w:rPr>
          <w:sz w:val="28"/>
          <w:szCs w:val="28"/>
        </w:rPr>
        <w:t xml:space="preserve">11.1. К налогам и сборам в Донецкой Народной Республике относятся: </w:t>
      </w:r>
      <w:bookmarkStart w:id="51" w:name="sub_13001"/>
    </w:p>
    <w:p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rsidR="0056278D" w:rsidRPr="0056278D" w:rsidRDefault="0056278D" w:rsidP="0056278D">
      <w:pPr>
        <w:spacing w:after="360" w:line="276" w:lineRule="auto"/>
        <w:ind w:firstLine="709"/>
        <w:jc w:val="both"/>
        <w:rPr>
          <w:sz w:val="28"/>
          <w:szCs w:val="28"/>
        </w:rPr>
      </w:pPr>
      <w:r w:rsidRPr="0056278D">
        <w:rPr>
          <w:sz w:val="28"/>
          <w:szCs w:val="28"/>
        </w:rPr>
        <w:t>2) акцизный налог</w:t>
      </w:r>
      <w:bookmarkEnd w:id="51"/>
      <w:r w:rsidRPr="0056278D">
        <w:rPr>
          <w:sz w:val="28"/>
          <w:szCs w:val="28"/>
        </w:rPr>
        <w:t>;</w:t>
      </w:r>
    </w:p>
    <w:p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rsidR="0056278D" w:rsidRPr="0056278D" w:rsidRDefault="0056278D" w:rsidP="0056278D">
      <w:pPr>
        <w:spacing w:after="360" w:line="276" w:lineRule="auto"/>
        <w:ind w:firstLine="709"/>
        <w:jc w:val="both"/>
        <w:rPr>
          <w:sz w:val="28"/>
          <w:szCs w:val="28"/>
        </w:rPr>
      </w:pPr>
      <w:r w:rsidRPr="0056278D">
        <w:rPr>
          <w:sz w:val="28"/>
          <w:szCs w:val="28"/>
        </w:rPr>
        <w:lastRenderedPageBreak/>
        <w:t>5)</w:t>
      </w:r>
      <w:r w:rsidRPr="0056278D">
        <w:rPr>
          <w:sz w:val="28"/>
          <w:szCs w:val="28"/>
          <w:lang w:val="en-US"/>
        </w:rPr>
        <w:t> </w:t>
      </w:r>
      <w:r w:rsidRPr="0056278D">
        <w:rPr>
          <w:sz w:val="28"/>
          <w:szCs w:val="28"/>
        </w:rPr>
        <w:t xml:space="preserve">плата за пользование недрами; </w:t>
      </w:r>
    </w:p>
    <w:p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rsidR="0056278D" w:rsidRPr="0056278D" w:rsidRDefault="0056278D" w:rsidP="0056278D">
      <w:pPr>
        <w:spacing w:after="360" w:line="276" w:lineRule="auto"/>
        <w:ind w:firstLine="709"/>
        <w:jc w:val="both"/>
        <w:rPr>
          <w:sz w:val="28"/>
          <w:szCs w:val="28"/>
        </w:rPr>
      </w:pPr>
      <w:r w:rsidRPr="0056278D">
        <w:rPr>
          <w:sz w:val="28"/>
          <w:szCs w:val="28"/>
        </w:rPr>
        <w:t>12)</w:t>
      </w:r>
      <w:r w:rsidRPr="0056278D">
        <w:rPr>
          <w:sz w:val="28"/>
          <w:szCs w:val="28"/>
          <w:lang w:val="en-US"/>
        </w:rPr>
        <w:t> </w:t>
      </w:r>
      <w:r w:rsidRPr="0056278D">
        <w:rPr>
          <w:sz w:val="28"/>
          <w:szCs w:val="28"/>
        </w:rPr>
        <w:t>плата за патент;</w:t>
      </w:r>
    </w:p>
    <w:p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rsidR="0056278D" w:rsidRPr="0056278D" w:rsidRDefault="0056278D" w:rsidP="0056278D">
      <w:pPr>
        <w:spacing w:after="360" w:line="276" w:lineRule="auto"/>
        <w:ind w:firstLine="709"/>
        <w:jc w:val="both"/>
        <w:rPr>
          <w:sz w:val="28"/>
          <w:szCs w:val="28"/>
        </w:rPr>
      </w:pPr>
      <w:r w:rsidRPr="0056278D">
        <w:rPr>
          <w:sz w:val="28"/>
          <w:szCs w:val="28"/>
        </w:rPr>
        <w:t>16)</w:t>
      </w:r>
      <w:r w:rsidRPr="0056278D">
        <w:rPr>
          <w:sz w:val="28"/>
          <w:szCs w:val="28"/>
          <w:lang w:val="en-US"/>
        </w:rPr>
        <w:t> </w:t>
      </w:r>
      <w:r w:rsidRPr="0056278D">
        <w:rPr>
          <w:sz w:val="28"/>
          <w:szCs w:val="28"/>
        </w:rPr>
        <w:t>сбор за осуществление валютно-обменных операций.</w:t>
      </w:r>
    </w:p>
    <w:p w:rsidR="00103D72" w:rsidRDefault="00F2541A" w:rsidP="0056278D">
      <w:pPr>
        <w:spacing w:after="360" w:line="276" w:lineRule="auto"/>
        <w:ind w:firstLine="709"/>
        <w:jc w:val="both"/>
        <w:rPr>
          <w:bCs/>
          <w:i/>
          <w:color w:val="0000FF"/>
          <w:sz w:val="28"/>
          <w:szCs w:val="28"/>
          <w:u w:val="single"/>
        </w:rPr>
      </w:pPr>
      <w:hyperlink r:id="rId95"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608BA" w:rsidRP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17) фиксированный сельскохозяйственный налог.</w:t>
      </w:r>
    </w:p>
    <w:p w:rsidR="005608BA" w:rsidRPr="001C001D" w:rsidRDefault="00F2541A" w:rsidP="005608BA">
      <w:pPr>
        <w:spacing w:after="360" w:line="276" w:lineRule="auto"/>
        <w:ind w:firstLine="709"/>
        <w:jc w:val="both"/>
        <w:rPr>
          <w:sz w:val="28"/>
          <w:szCs w:val="28"/>
        </w:rPr>
      </w:pPr>
      <w:hyperlink r:id="rId96" w:history="1">
        <w:r w:rsidR="005608BA" w:rsidRPr="005608BA">
          <w:rPr>
            <w:i/>
            <w:color w:val="0563C1"/>
            <w:sz w:val="28"/>
            <w:szCs w:val="28"/>
            <w:u w:val="single"/>
          </w:rPr>
          <w:t xml:space="preserve">(Подпункт 17 пункта 11.1 статьи 11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0"/>
    <w:p w:rsidR="00545EF9" w:rsidRPr="001C001D" w:rsidRDefault="00545EF9" w:rsidP="006811D0">
      <w:pPr>
        <w:spacing w:after="360" w:line="276" w:lineRule="auto"/>
        <w:ind w:firstLine="709"/>
        <w:jc w:val="both"/>
        <w:rPr>
          <w:sz w:val="28"/>
          <w:szCs w:val="28"/>
        </w:rPr>
      </w:pPr>
      <w:r w:rsidRPr="001C001D">
        <w:rPr>
          <w:sz w:val="28"/>
          <w:szCs w:val="28"/>
        </w:rPr>
        <w:t>12.</w:t>
      </w:r>
      <w:bookmarkStart w:id="52"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rsidR="00545EF9" w:rsidRPr="001C001D" w:rsidRDefault="00C358B1" w:rsidP="006811D0">
      <w:pPr>
        <w:spacing w:after="360" w:line="276" w:lineRule="auto"/>
        <w:ind w:firstLine="709"/>
        <w:jc w:val="both"/>
        <w:rPr>
          <w:sz w:val="28"/>
          <w:szCs w:val="28"/>
        </w:rPr>
      </w:pPr>
      <w:bookmarkStart w:id="53" w:name="sub_8002"/>
      <w:bookmarkEnd w:id="52"/>
      <w:r w:rsidRPr="001C001D">
        <w:rPr>
          <w:sz w:val="28"/>
          <w:szCs w:val="28"/>
        </w:rPr>
        <w:lastRenderedPageBreak/>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rsidR="00255B28" w:rsidRPr="00005808" w:rsidRDefault="00C358B1" w:rsidP="00005808">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bookmarkStart w:id="54" w:name="sub_17"/>
      <w:bookmarkEnd w:id="53"/>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rsidR="00545EF9" w:rsidRPr="001C001D" w:rsidRDefault="00545EF9" w:rsidP="006811D0">
      <w:pPr>
        <w:spacing w:after="360" w:line="276" w:lineRule="auto"/>
        <w:ind w:firstLine="709"/>
        <w:jc w:val="both"/>
        <w:rPr>
          <w:sz w:val="28"/>
          <w:szCs w:val="28"/>
        </w:rPr>
      </w:pPr>
      <w:bookmarkStart w:id="55" w:name="sub_1702"/>
      <w:bookmarkEnd w:id="54"/>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5"/>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6"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97"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rsidR="001821CD" w:rsidRPr="001C001D" w:rsidRDefault="001821CD" w:rsidP="006811D0">
      <w:pPr>
        <w:spacing w:after="360" w:line="276" w:lineRule="auto"/>
        <w:ind w:firstLine="709"/>
        <w:jc w:val="both"/>
        <w:rPr>
          <w:sz w:val="28"/>
          <w:szCs w:val="28"/>
        </w:rPr>
      </w:pPr>
      <w:r w:rsidRPr="001C001D">
        <w:rPr>
          <w:sz w:val="28"/>
          <w:szCs w:val="28"/>
        </w:rPr>
        <w:lastRenderedPageBreak/>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1821CD" w:rsidRDefault="001821CD" w:rsidP="006811D0">
      <w:pPr>
        <w:spacing w:after="360" w:line="276" w:lineRule="auto"/>
        <w:ind w:firstLine="709"/>
        <w:jc w:val="both"/>
        <w:rPr>
          <w:sz w:val="28"/>
          <w:szCs w:val="28"/>
        </w:rPr>
      </w:pPr>
      <w:r w:rsidRPr="001C001D">
        <w:rPr>
          <w:sz w:val="28"/>
          <w:szCs w:val="28"/>
        </w:rPr>
        <w:t>6) патент на добычу угл</w:t>
      </w:r>
      <w:r w:rsidR="005608BA">
        <w:rPr>
          <w:sz w:val="28"/>
          <w:szCs w:val="28"/>
        </w:rPr>
        <w:t>я (угольной продукции) артелями;</w:t>
      </w:r>
    </w:p>
    <w:p w:rsidR="005608BA" w:rsidRPr="005608BA" w:rsidRDefault="005608BA" w:rsidP="005608BA">
      <w:pPr>
        <w:spacing w:after="360" w:line="276" w:lineRule="auto"/>
        <w:ind w:firstLine="709"/>
        <w:jc w:val="both"/>
        <w:rPr>
          <w:color w:val="000000"/>
          <w:sz w:val="28"/>
          <w:szCs w:val="28"/>
          <w:lang w:eastAsia="en-US"/>
        </w:rPr>
      </w:pPr>
      <w:r w:rsidRPr="005608BA">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rsidR="005608BA" w:rsidRPr="00005808" w:rsidRDefault="00F2541A" w:rsidP="00005808">
      <w:pPr>
        <w:spacing w:after="360" w:line="276" w:lineRule="auto"/>
        <w:ind w:firstLine="709"/>
        <w:jc w:val="both"/>
        <w:rPr>
          <w:sz w:val="28"/>
          <w:szCs w:val="28"/>
        </w:rPr>
      </w:pPr>
      <w:hyperlink r:id="rId98" w:history="1">
        <w:r w:rsidR="005608BA" w:rsidRPr="005608BA">
          <w:rPr>
            <w:i/>
            <w:color w:val="0563C1"/>
            <w:sz w:val="28"/>
            <w:szCs w:val="28"/>
            <w:u w:val="single"/>
          </w:rPr>
          <w:t xml:space="preserve">(Подпункт 7 пункта 14.3 статьи 14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bookmarkStart w:id="57" w:name="а3"/>
      <w:bookmarkStart w:id="58" w:name="sub_20003"/>
      <w:bookmarkEnd w:id="56"/>
      <w:bookmarkEnd w:id="57"/>
    </w:p>
    <w:p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9" w:name="sub_2002"/>
      <w:bookmarkEnd w:id="58"/>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15.1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15</w:t>
      </w:r>
      <w:r w:rsidRPr="00B32A8A">
        <w:rPr>
          <w:rStyle w:val="ab"/>
          <w:bCs/>
          <w:i/>
          <w:sz w:val="28"/>
          <w:szCs w:val="28"/>
        </w:rPr>
        <w:t xml:space="preserve"> </w:t>
      </w:r>
      <w:r>
        <w:rPr>
          <w:rStyle w:val="ab"/>
          <w:bCs/>
          <w:i/>
          <w:sz w:val="28"/>
          <w:szCs w:val="28"/>
        </w:rPr>
        <w:t xml:space="preserve">изложен в новой редакции в соответствии с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8F2502" w:rsidRPr="001C001D" w:rsidRDefault="005672BF"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w:t>
      </w:r>
      <w:r w:rsidR="00C358B1"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99"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истцом, 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rsidR="0056278D" w:rsidRPr="0056278D" w:rsidRDefault="0056278D" w:rsidP="0056278D">
      <w:pPr>
        <w:spacing w:after="360" w:line="276" w:lineRule="auto"/>
        <w:ind w:firstLine="709"/>
        <w:jc w:val="both"/>
        <w:rPr>
          <w:bCs/>
          <w:sz w:val="28"/>
          <w:szCs w:val="28"/>
        </w:rPr>
      </w:pPr>
      <w:r w:rsidRPr="0056278D">
        <w:rPr>
          <w:bCs/>
          <w:sz w:val="28"/>
          <w:szCs w:val="28"/>
        </w:rPr>
        <w:lastRenderedPageBreak/>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rsidR="003B1DD0" w:rsidRPr="001C001D" w:rsidRDefault="00F2541A" w:rsidP="0056278D">
      <w:pPr>
        <w:spacing w:after="360" w:line="276" w:lineRule="auto"/>
        <w:ind w:firstLine="709"/>
        <w:jc w:val="both"/>
        <w:rPr>
          <w:sz w:val="28"/>
          <w:szCs w:val="28"/>
        </w:rPr>
      </w:pPr>
      <w:hyperlink r:id="rId100"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15.3.1. </w:t>
      </w:r>
      <w:hyperlink r:id="rId101"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6D3019" w:rsidRPr="006D3019" w:rsidRDefault="006D3019" w:rsidP="006D3019">
      <w:pPr>
        <w:spacing w:after="360" w:line="276" w:lineRule="auto"/>
        <w:ind w:firstLine="709"/>
        <w:jc w:val="both"/>
        <w:rPr>
          <w:bCs/>
          <w:sz w:val="28"/>
          <w:szCs w:val="28"/>
        </w:rPr>
      </w:pPr>
      <w:r w:rsidRPr="006D3019">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rsidR="00545EF9" w:rsidRPr="001C001D" w:rsidRDefault="00F2541A" w:rsidP="006D3019">
      <w:pPr>
        <w:spacing w:after="360" w:line="276" w:lineRule="auto"/>
        <w:ind w:firstLine="709"/>
        <w:jc w:val="both"/>
        <w:rPr>
          <w:sz w:val="28"/>
          <w:szCs w:val="28"/>
        </w:rPr>
      </w:pPr>
      <w:hyperlink r:id="rId102"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15.5. Деятельность физических лиц – предпринимателей – нерезидентов на территории Донецкой Народной Республики допускается только через </w:t>
      </w:r>
      <w:r w:rsidRPr="0035602F">
        <w:rPr>
          <w:rFonts w:eastAsia="Calibri"/>
          <w:bCs/>
          <w:sz w:val="28"/>
          <w:szCs w:val="28"/>
        </w:rPr>
        <w:lastRenderedPageBreak/>
        <w:t>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35602F">
        <w:rPr>
          <w:rFonts w:eastAsia="Calibri"/>
        </w:rPr>
        <w:t xml:space="preserve"> </w:t>
      </w:r>
      <w:r w:rsidRPr="0035602F">
        <w:rPr>
          <w:rFonts w:eastAsia="Calibri"/>
          <w:bCs/>
          <w:sz w:val="28"/>
          <w:szCs w:val="28"/>
        </w:rPr>
        <w:t>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или филиалы, зарегистрированные на территории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w:t>
      </w:r>
      <w:r w:rsidRPr="0035602F">
        <w:rPr>
          <w:rFonts w:eastAsia="Calibri"/>
          <w:bCs/>
          <w:sz w:val="28"/>
          <w:szCs w:val="28"/>
        </w:rPr>
        <w:br/>
        <w:t xml:space="preserve">Народной Республики юридическое лицо – нерезидент, физическое </w:t>
      </w:r>
      <w:r w:rsidRPr="0035602F">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государственной регистрации таких филиалов вышеуказанные юридические лица приобретают статус субъекта хозяйствования – резидента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2) осуществления деятельности на территории Донецкой Народной Республики через филиалы, зарегистрированные в соответствии с законодательством Донецкой Народной Республики.</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sz w:val="28"/>
          <w:szCs w:val="28"/>
        </w:rPr>
        <w:lastRenderedPageBreak/>
        <w:t xml:space="preserve">Юридическое лицо, зарегистрированное на территории </w:t>
      </w:r>
      <w:r w:rsidRPr="0035602F">
        <w:rPr>
          <w:rFonts w:eastAsia="Calibri"/>
          <w:sz w:val="28"/>
          <w:szCs w:val="28"/>
        </w:rPr>
        <w:br/>
        <w:t xml:space="preserve">иностранного государства, утрачивает приобретенный статус </w:t>
      </w:r>
      <w:r w:rsidRPr="0035602F">
        <w:rPr>
          <w:rFonts w:eastAsia="Calibri"/>
          <w:bCs/>
          <w:sz w:val="28"/>
          <w:szCs w:val="28"/>
        </w:rPr>
        <w:t>субъекта хозяйствования – резидента Донецкой Народной Республики</w:t>
      </w:r>
      <w:r w:rsidRPr="0035602F">
        <w:rPr>
          <w:rFonts w:eastAsia="Calibri"/>
          <w:sz w:val="28"/>
          <w:szCs w:val="28"/>
        </w:rPr>
        <w:t xml:space="preserve"> в случае прекращения осуществления деятельности на территории Донецкой Народной Республики.</w:t>
      </w:r>
    </w:p>
    <w:p w:rsidR="00043927" w:rsidRPr="00043927" w:rsidRDefault="00F2541A" w:rsidP="0035602F">
      <w:pPr>
        <w:spacing w:after="360" w:line="276" w:lineRule="auto"/>
        <w:ind w:firstLine="709"/>
        <w:jc w:val="both"/>
        <w:rPr>
          <w:i/>
          <w:sz w:val="28"/>
          <w:szCs w:val="28"/>
        </w:rPr>
      </w:pPr>
      <w:hyperlink r:id="rId103" w:history="1">
        <w:r w:rsidR="0035602F" w:rsidRPr="0035602F">
          <w:rPr>
            <w:i/>
            <w:color w:val="0000FF"/>
            <w:sz w:val="28"/>
            <w:szCs w:val="28"/>
            <w:u w:val="single"/>
          </w:rPr>
          <w:t>(Пункт 15.5 статьи 15 изложен в новой редакции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b/>
          <w:sz w:val="28"/>
          <w:szCs w:val="28"/>
        </w:rPr>
        <w:t xml:space="preserve"> </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 xml:space="preserve">Пункт 15.7 статьи 15 </w:t>
      </w:r>
      <w:r>
        <w:rPr>
          <w:rStyle w:val="ab"/>
          <w:bCs/>
          <w:i/>
          <w:sz w:val="28"/>
          <w:szCs w:val="28"/>
        </w:rPr>
        <w:t>введен</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545EF9" w:rsidRPr="001C001D" w:rsidRDefault="005672BF" w:rsidP="006811D0">
      <w:pPr>
        <w:spacing w:after="360" w:line="276" w:lineRule="auto"/>
        <w:ind w:firstLine="709"/>
        <w:jc w:val="both"/>
        <w:rPr>
          <w:b/>
          <w:bCs/>
          <w:sz w:val="28"/>
          <w:szCs w:val="28"/>
        </w:rPr>
      </w:pPr>
      <w:r>
        <w:rPr>
          <w:i/>
          <w:sz w:val="28"/>
          <w:szCs w:val="28"/>
        </w:rPr>
        <w:fldChar w:fldCharType="end"/>
      </w:r>
      <w:bookmarkStart w:id="60" w:name="sub_21"/>
      <w:bookmarkEnd w:id="59"/>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0"/>
    <w:p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rsidR="00545EF9" w:rsidRPr="001C001D" w:rsidRDefault="002B43D4" w:rsidP="006811D0">
      <w:pPr>
        <w:spacing w:after="360" w:line="276" w:lineRule="auto"/>
        <w:ind w:firstLine="709"/>
        <w:jc w:val="both"/>
        <w:rPr>
          <w:sz w:val="28"/>
          <w:szCs w:val="28"/>
        </w:rPr>
      </w:pPr>
      <w:bookmarkStart w:id="61" w:name="sub_21011"/>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rsidR="00545EF9" w:rsidRPr="001C001D" w:rsidRDefault="002B43D4" w:rsidP="006811D0">
      <w:pPr>
        <w:spacing w:after="360" w:line="276" w:lineRule="auto"/>
        <w:ind w:firstLine="709"/>
        <w:jc w:val="both"/>
        <w:rPr>
          <w:sz w:val="28"/>
          <w:szCs w:val="28"/>
        </w:rPr>
      </w:pPr>
      <w:bookmarkStart w:id="62" w:name="sub_21013"/>
      <w:bookmarkEnd w:id="61"/>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rsidR="00545EF9" w:rsidRDefault="002B43D4" w:rsidP="006811D0">
      <w:pPr>
        <w:spacing w:after="360" w:line="276" w:lineRule="auto"/>
        <w:ind w:firstLine="709"/>
        <w:jc w:val="both"/>
        <w:rPr>
          <w:sz w:val="28"/>
          <w:szCs w:val="28"/>
        </w:rPr>
      </w:pPr>
      <w:bookmarkStart w:id="63" w:name="sub_21014"/>
      <w:bookmarkEnd w:id="62"/>
      <w:r w:rsidRPr="001C001D">
        <w:rPr>
          <w:sz w:val="28"/>
          <w:szCs w:val="28"/>
        </w:rPr>
        <w:lastRenderedPageBreak/>
        <w:t>3) </w:t>
      </w:r>
      <w:r w:rsidR="00545EF9" w:rsidRPr="001C001D">
        <w:rPr>
          <w:sz w:val="28"/>
          <w:szCs w:val="28"/>
        </w:rPr>
        <w:t>получать отсрочку, рассрочку</w:t>
      </w:r>
      <w:r w:rsidR="006D3019" w:rsidRPr="006D3019">
        <w:rPr>
          <w:bCs/>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порядке и на условиях, установленных законом, нормативными правовыми актами </w:t>
      </w:r>
      <w:r w:rsidR="0073602B">
        <w:rPr>
          <w:sz w:val="28"/>
          <w:szCs w:val="28"/>
        </w:rPr>
        <w:t>Правительства</w:t>
      </w:r>
      <w:r w:rsidR="00545EF9" w:rsidRPr="001C001D">
        <w:rPr>
          <w:sz w:val="28"/>
          <w:szCs w:val="28"/>
        </w:rPr>
        <w:t>, Главы Донецкой Народной Республики;</w:t>
      </w:r>
    </w:p>
    <w:p w:rsidR="006D3019" w:rsidRPr="001C001D" w:rsidRDefault="00F2541A" w:rsidP="006811D0">
      <w:pPr>
        <w:spacing w:after="360" w:line="276" w:lineRule="auto"/>
        <w:ind w:firstLine="709"/>
        <w:jc w:val="both"/>
        <w:rPr>
          <w:sz w:val="28"/>
          <w:szCs w:val="28"/>
        </w:rPr>
      </w:pPr>
      <w:hyperlink r:id="rId104"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6D3019" w:rsidRPr="006D3019" w:rsidRDefault="006D3019" w:rsidP="006D3019">
      <w:pPr>
        <w:spacing w:after="360" w:line="276" w:lineRule="auto"/>
        <w:ind w:firstLine="709"/>
        <w:jc w:val="both"/>
        <w:rPr>
          <w:bCs/>
          <w:sz w:val="28"/>
          <w:szCs w:val="28"/>
        </w:rPr>
      </w:pPr>
      <w:bookmarkStart w:id="64" w:name="sub_21015"/>
      <w:bookmarkEnd w:id="63"/>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rsidR="00545EF9" w:rsidRPr="001C001D" w:rsidRDefault="00F2541A" w:rsidP="006D3019">
      <w:pPr>
        <w:spacing w:after="360" w:line="276" w:lineRule="auto"/>
        <w:ind w:firstLine="709"/>
        <w:jc w:val="both"/>
        <w:rPr>
          <w:sz w:val="28"/>
          <w:szCs w:val="28"/>
        </w:rPr>
      </w:pPr>
      <w:hyperlink r:id="rId105"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2B43D4" w:rsidP="006811D0">
      <w:pPr>
        <w:spacing w:after="360" w:line="276" w:lineRule="auto"/>
        <w:ind w:firstLine="709"/>
        <w:jc w:val="both"/>
        <w:rPr>
          <w:sz w:val="28"/>
          <w:szCs w:val="28"/>
        </w:rPr>
      </w:pPr>
      <w:bookmarkStart w:id="65" w:name="sub_2106"/>
      <w:bookmarkEnd w:id="64"/>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rsidR="00545EF9" w:rsidRPr="001C001D" w:rsidRDefault="002B43D4" w:rsidP="006811D0">
      <w:pPr>
        <w:spacing w:after="360" w:line="276" w:lineRule="auto"/>
        <w:ind w:firstLine="709"/>
        <w:jc w:val="both"/>
        <w:rPr>
          <w:sz w:val="28"/>
          <w:szCs w:val="28"/>
        </w:rPr>
      </w:pPr>
      <w:bookmarkStart w:id="66" w:name="sub_2108"/>
      <w:bookmarkEnd w:id="65"/>
      <w:r w:rsidRPr="001C001D">
        <w:rPr>
          <w:sz w:val="28"/>
          <w:szCs w:val="28"/>
        </w:rPr>
        <w:t>6) </w:t>
      </w:r>
      <w:r w:rsidR="00545EF9" w:rsidRPr="001C001D">
        <w:rPr>
          <w:sz w:val="28"/>
          <w:szCs w:val="28"/>
        </w:rPr>
        <w:t>присутствовать при проведении налоговых проверок;</w:t>
      </w:r>
    </w:p>
    <w:p w:rsidR="00545EF9" w:rsidRPr="001C001D" w:rsidRDefault="002B43D4" w:rsidP="006811D0">
      <w:pPr>
        <w:spacing w:after="360" w:line="276" w:lineRule="auto"/>
        <w:ind w:firstLine="709"/>
        <w:jc w:val="both"/>
        <w:rPr>
          <w:sz w:val="28"/>
          <w:szCs w:val="28"/>
        </w:rPr>
      </w:pPr>
      <w:bookmarkStart w:id="67" w:name="sub_2109"/>
      <w:bookmarkEnd w:id="66"/>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rsidR="00545EF9" w:rsidRPr="001C001D" w:rsidRDefault="002B43D4" w:rsidP="006811D0">
      <w:pPr>
        <w:spacing w:after="360" w:line="276" w:lineRule="auto"/>
        <w:ind w:firstLine="709"/>
        <w:jc w:val="both"/>
        <w:rPr>
          <w:sz w:val="28"/>
          <w:szCs w:val="28"/>
        </w:rPr>
      </w:pPr>
      <w:bookmarkStart w:id="68" w:name="sub_21010"/>
      <w:bookmarkEnd w:id="67"/>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rsidR="00545EF9" w:rsidRPr="001C001D" w:rsidRDefault="007E34EC" w:rsidP="006811D0">
      <w:pPr>
        <w:spacing w:after="360" w:line="276" w:lineRule="auto"/>
        <w:ind w:firstLine="709"/>
        <w:jc w:val="both"/>
        <w:rPr>
          <w:sz w:val="28"/>
          <w:szCs w:val="28"/>
        </w:rPr>
      </w:pPr>
      <w:bookmarkStart w:id="69" w:name="sub_2112"/>
      <w:bookmarkEnd w:id="68"/>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rsidR="00545EF9" w:rsidRPr="001C001D" w:rsidRDefault="00A0250B" w:rsidP="006811D0">
      <w:pPr>
        <w:spacing w:after="360" w:line="276" w:lineRule="auto"/>
        <w:ind w:firstLine="709"/>
        <w:jc w:val="both"/>
        <w:rPr>
          <w:sz w:val="28"/>
          <w:szCs w:val="28"/>
        </w:rPr>
      </w:pPr>
      <w:bookmarkStart w:id="70" w:name="sub_2115"/>
      <w:bookmarkEnd w:id="69"/>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 xml:space="preserve">городах, </w:t>
      </w:r>
      <w:r w:rsidR="00545EF9" w:rsidRPr="001C001D">
        <w:rPr>
          <w:sz w:val="28"/>
          <w:szCs w:val="28"/>
        </w:rPr>
        <w:lastRenderedPageBreak/>
        <w:t>районах в городах письменные разъяснения по вопросам применения законодательства о налогах и сборах;</w:t>
      </w:r>
    </w:p>
    <w:p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rsidR="00545EF9" w:rsidRPr="001C001D" w:rsidRDefault="00545EF9" w:rsidP="006811D0">
      <w:pPr>
        <w:spacing w:after="360" w:line="276" w:lineRule="auto"/>
        <w:ind w:firstLine="709"/>
        <w:jc w:val="both"/>
        <w:rPr>
          <w:sz w:val="28"/>
          <w:szCs w:val="28"/>
        </w:rPr>
      </w:pPr>
      <w:r w:rsidRPr="001C001D">
        <w:rPr>
          <w:sz w:val="28"/>
          <w:szCs w:val="28"/>
        </w:rPr>
        <w:t>13)</w:t>
      </w:r>
      <w:r w:rsidRPr="001C001D">
        <w:rPr>
          <w:sz w:val="28"/>
          <w:szCs w:val="28"/>
          <w:lang w:eastAsia="uk-UA"/>
        </w:rPr>
        <w:t xml:space="preserve"> </w:t>
      </w:r>
      <w:r w:rsidRPr="001C001D">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Pr>
          <w:sz w:val="28"/>
          <w:szCs w:val="28"/>
        </w:rPr>
        <w:t>Правительства</w:t>
      </w:r>
      <w:r w:rsidRPr="001C001D">
        <w:rPr>
          <w:sz w:val="28"/>
          <w:szCs w:val="28"/>
        </w:rPr>
        <w:t>, Главы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rsidR="00545EF9" w:rsidRPr="001C001D" w:rsidRDefault="00545EF9" w:rsidP="006811D0">
      <w:pPr>
        <w:spacing w:after="360" w:line="276" w:lineRule="auto"/>
        <w:ind w:firstLine="709"/>
        <w:jc w:val="both"/>
        <w:rPr>
          <w:sz w:val="28"/>
          <w:szCs w:val="28"/>
        </w:rPr>
      </w:pPr>
      <w:r w:rsidRPr="001C001D">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rsidR="00545EF9" w:rsidRPr="001C001D" w:rsidRDefault="00A0250B" w:rsidP="006811D0">
      <w:pPr>
        <w:spacing w:after="360" w:line="276" w:lineRule="auto"/>
        <w:ind w:firstLine="709"/>
        <w:jc w:val="both"/>
        <w:rPr>
          <w:sz w:val="28"/>
          <w:szCs w:val="28"/>
        </w:rPr>
      </w:pPr>
      <w:bookmarkStart w:id="71" w:name="sub_2102"/>
      <w:bookmarkEnd w:id="70"/>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rsidR="00545EF9" w:rsidRPr="001C001D" w:rsidRDefault="00545EF9" w:rsidP="006811D0">
      <w:pPr>
        <w:spacing w:after="360" w:line="276" w:lineRule="auto"/>
        <w:ind w:firstLine="709"/>
        <w:jc w:val="both"/>
        <w:rPr>
          <w:sz w:val="28"/>
          <w:szCs w:val="28"/>
        </w:rPr>
      </w:pPr>
      <w:bookmarkStart w:id="72" w:name="sub_2103"/>
      <w:bookmarkEnd w:id="71"/>
      <w:r w:rsidRPr="001C001D">
        <w:rPr>
          <w:sz w:val="28"/>
          <w:szCs w:val="28"/>
        </w:rPr>
        <w:t>16.3. Налоговые агенты имеют те же права, что и налогоплательщики.</w:t>
      </w:r>
    </w:p>
    <w:bookmarkEnd w:id="72"/>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rsidR="00545EF9" w:rsidRPr="001C001D" w:rsidRDefault="00545EF9" w:rsidP="006811D0">
      <w:pPr>
        <w:spacing w:after="360" w:line="276" w:lineRule="auto"/>
        <w:ind w:firstLine="709"/>
        <w:jc w:val="both"/>
        <w:rPr>
          <w:sz w:val="28"/>
          <w:szCs w:val="28"/>
        </w:rPr>
      </w:pPr>
      <w:bookmarkStart w:id="73" w:name="sub_2301"/>
      <w:r w:rsidRPr="001C001D">
        <w:rPr>
          <w:sz w:val="28"/>
          <w:szCs w:val="28"/>
        </w:rPr>
        <w:t>17.1. Налогоплательщики обязаны:</w:t>
      </w:r>
    </w:p>
    <w:p w:rsidR="00545EF9" w:rsidRPr="001C001D" w:rsidRDefault="00545EF9" w:rsidP="006811D0">
      <w:pPr>
        <w:spacing w:after="360" w:line="276" w:lineRule="auto"/>
        <w:ind w:firstLine="709"/>
        <w:jc w:val="both"/>
        <w:rPr>
          <w:sz w:val="28"/>
          <w:szCs w:val="28"/>
        </w:rPr>
      </w:pPr>
      <w:bookmarkStart w:id="74" w:name="sub_2311"/>
      <w:bookmarkEnd w:id="73"/>
      <w:r w:rsidRPr="001C001D">
        <w:rPr>
          <w:sz w:val="28"/>
          <w:szCs w:val="28"/>
        </w:rPr>
        <w:t xml:space="preserve">1) уплачивать </w:t>
      </w:r>
      <w:r w:rsidRPr="001C001D">
        <w:rPr>
          <w:bCs/>
          <w:sz w:val="28"/>
          <w:szCs w:val="28"/>
        </w:rPr>
        <w:t>законно установленные</w:t>
      </w:r>
      <w:r w:rsidRPr="001C001D">
        <w:rPr>
          <w:b/>
          <w:bCs/>
          <w:sz w:val="28"/>
          <w:szCs w:val="28"/>
        </w:rPr>
        <w:t xml:space="preserve"> </w:t>
      </w:r>
      <w:r w:rsidRPr="001C001D">
        <w:rPr>
          <w:sz w:val="28"/>
          <w:szCs w:val="28"/>
        </w:rPr>
        <w:t xml:space="preserve">налоги и сборы; </w:t>
      </w:r>
    </w:p>
    <w:p w:rsidR="006D3019" w:rsidRPr="006D3019" w:rsidRDefault="006D3019" w:rsidP="006D3019">
      <w:pPr>
        <w:spacing w:after="360" w:line="276" w:lineRule="auto"/>
        <w:ind w:firstLine="709"/>
        <w:jc w:val="both"/>
        <w:rPr>
          <w:bCs/>
          <w:sz w:val="28"/>
          <w:szCs w:val="28"/>
        </w:rPr>
      </w:pPr>
      <w:bookmarkStart w:id="75" w:name="sub_23012"/>
      <w:bookmarkEnd w:id="74"/>
      <w:r w:rsidRPr="006D3019">
        <w:rPr>
          <w:bCs/>
          <w:sz w:val="28"/>
          <w:szCs w:val="28"/>
        </w:rPr>
        <w:t>2)</w:t>
      </w:r>
      <w:r w:rsidRPr="006D3019">
        <w:rPr>
          <w:bCs/>
          <w:sz w:val="28"/>
          <w:szCs w:val="28"/>
          <w:lang w:val="en-US"/>
        </w:rPr>
        <w:t> </w:t>
      </w:r>
      <w:r w:rsidRPr="006D3019">
        <w:rPr>
          <w:bCs/>
          <w:sz w:val="28"/>
          <w:szCs w:val="28"/>
        </w:rPr>
        <w:t>становиться на учет в органах доходов и сборов по месту регистрации в порядке, установленном действующим законодательством;</w:t>
      </w:r>
    </w:p>
    <w:p w:rsidR="00545EF9" w:rsidRPr="001C001D" w:rsidRDefault="00F2541A" w:rsidP="006D3019">
      <w:pPr>
        <w:spacing w:after="360" w:line="276" w:lineRule="auto"/>
        <w:ind w:firstLine="709"/>
        <w:jc w:val="both"/>
        <w:rPr>
          <w:sz w:val="28"/>
          <w:szCs w:val="28"/>
        </w:rPr>
      </w:pPr>
      <w:hyperlink r:id="rId106" w:history="1">
        <w:r w:rsidR="006D3019" w:rsidRPr="006D3019">
          <w:rPr>
            <w:bCs/>
            <w:i/>
            <w:color w:val="0000FF"/>
            <w:sz w:val="28"/>
            <w:szCs w:val="28"/>
            <w:u w:val="single"/>
          </w:rPr>
          <w:t>(Подпункт 2 пункта 17.1 статьи 17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A0250B" w:rsidP="006811D0">
      <w:pPr>
        <w:spacing w:after="360" w:line="276" w:lineRule="auto"/>
        <w:ind w:firstLine="709"/>
        <w:jc w:val="both"/>
        <w:rPr>
          <w:sz w:val="28"/>
          <w:szCs w:val="28"/>
        </w:rPr>
      </w:pPr>
      <w:bookmarkStart w:id="76" w:name="sub_2303"/>
      <w:bookmarkEnd w:id="75"/>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7" w:name="sub_2304"/>
      <w:bookmarkEnd w:id="76"/>
      <w:r w:rsidRPr="001C001D">
        <w:rPr>
          <w:sz w:val="28"/>
          <w:szCs w:val="28"/>
        </w:rPr>
        <w:lastRenderedPageBreak/>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8" w:name="sub_23016"/>
      <w:bookmarkEnd w:id="77"/>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rsidR="00545EF9" w:rsidRPr="001C001D" w:rsidRDefault="002B43D4" w:rsidP="006811D0">
      <w:pPr>
        <w:spacing w:after="360" w:line="276" w:lineRule="auto"/>
        <w:ind w:firstLine="709"/>
        <w:jc w:val="both"/>
        <w:rPr>
          <w:sz w:val="28"/>
          <w:szCs w:val="28"/>
        </w:rPr>
      </w:pPr>
      <w:bookmarkStart w:id="79"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rsidR="00545EF9" w:rsidRPr="001C001D" w:rsidRDefault="002B43D4" w:rsidP="006811D0">
      <w:pPr>
        <w:spacing w:after="360" w:line="276" w:lineRule="auto"/>
        <w:ind w:firstLine="709"/>
        <w:jc w:val="both"/>
        <w:rPr>
          <w:sz w:val="28"/>
          <w:szCs w:val="28"/>
        </w:rPr>
      </w:pPr>
      <w:bookmarkStart w:id="80" w:name="sub_23017"/>
      <w:bookmarkEnd w:id="78"/>
      <w:bookmarkEnd w:id="79"/>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rsidR="00545EF9" w:rsidRPr="001C001D" w:rsidRDefault="00545EF9" w:rsidP="006811D0">
      <w:pPr>
        <w:spacing w:after="360" w:line="276" w:lineRule="auto"/>
        <w:ind w:firstLine="709"/>
        <w:jc w:val="both"/>
        <w:rPr>
          <w:sz w:val="28"/>
          <w:szCs w:val="28"/>
        </w:rPr>
      </w:pPr>
      <w:bookmarkStart w:id="81" w:name="sub_2318"/>
      <w:bookmarkEnd w:id="80"/>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rsidR="00545EF9" w:rsidRPr="001C001D" w:rsidRDefault="00545EF9" w:rsidP="006811D0">
      <w:pPr>
        <w:spacing w:after="360" w:line="276" w:lineRule="auto"/>
        <w:ind w:firstLine="709"/>
        <w:jc w:val="both"/>
        <w:rPr>
          <w:sz w:val="28"/>
          <w:szCs w:val="28"/>
        </w:rPr>
      </w:pPr>
      <w:r w:rsidRPr="001C001D">
        <w:rPr>
          <w:sz w:val="28"/>
          <w:szCs w:val="28"/>
        </w:rPr>
        <w:t>9)</w:t>
      </w:r>
      <w:bookmarkStart w:id="82" w:name="sub_2319"/>
      <w:bookmarkEnd w:id="81"/>
      <w:r w:rsidRPr="001C001D">
        <w:rPr>
          <w:sz w:val="28"/>
          <w:szCs w:val="28"/>
        </w:rPr>
        <w:t xml:space="preserve"> исполнять иные обязанности, предусмотренные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w:t>
      </w:r>
      <w:r w:rsidR="00545EF9" w:rsidRPr="001C001D">
        <w:rPr>
          <w:sz w:val="28"/>
          <w:szCs w:val="28"/>
        </w:rPr>
        <w:lastRenderedPageBreak/>
        <w:t xml:space="preserve">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rsidR="00545EF9" w:rsidRPr="001C001D" w:rsidRDefault="002B43D4" w:rsidP="006811D0">
      <w:pPr>
        <w:spacing w:after="360" w:line="276" w:lineRule="auto"/>
        <w:ind w:firstLine="709"/>
        <w:jc w:val="both"/>
        <w:rPr>
          <w:sz w:val="28"/>
          <w:szCs w:val="28"/>
        </w:rPr>
      </w:pPr>
      <w:bookmarkStart w:id="83" w:name="sub_2302"/>
      <w:bookmarkEnd w:id="82"/>
      <w:r w:rsidRPr="001C001D">
        <w:rPr>
          <w:sz w:val="28"/>
          <w:szCs w:val="28"/>
        </w:rPr>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rsidR="00545EF9" w:rsidRPr="001C001D" w:rsidRDefault="00545EF9" w:rsidP="006811D0">
      <w:pPr>
        <w:spacing w:after="360" w:line="276" w:lineRule="auto"/>
        <w:ind w:firstLine="709"/>
        <w:jc w:val="both"/>
        <w:rPr>
          <w:sz w:val="28"/>
          <w:szCs w:val="28"/>
        </w:rPr>
      </w:pPr>
      <w:bookmarkStart w:id="84" w:name="sub_23022"/>
      <w:bookmarkEnd w:id="83"/>
      <w:r w:rsidRPr="001C001D">
        <w:rPr>
          <w:sz w:val="28"/>
          <w:szCs w:val="28"/>
        </w:rPr>
        <w:t xml:space="preserve">1) </w:t>
      </w:r>
      <w:hyperlink r:id="rId107"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rsidR="00545EF9" w:rsidRPr="001C001D" w:rsidRDefault="002B43D4" w:rsidP="006811D0">
      <w:pPr>
        <w:spacing w:after="360" w:line="276" w:lineRule="auto"/>
        <w:ind w:firstLine="709"/>
        <w:jc w:val="both"/>
        <w:rPr>
          <w:sz w:val="28"/>
          <w:szCs w:val="28"/>
        </w:rPr>
      </w:pPr>
      <w:bookmarkStart w:id="85" w:name="sub_23025"/>
      <w:bookmarkEnd w:id="84"/>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rsidR="00545EF9" w:rsidRPr="001C001D" w:rsidRDefault="00545EF9" w:rsidP="006811D0">
      <w:pPr>
        <w:spacing w:after="360" w:line="276" w:lineRule="auto"/>
        <w:ind w:firstLine="709"/>
        <w:jc w:val="both"/>
        <w:rPr>
          <w:sz w:val="28"/>
          <w:szCs w:val="28"/>
        </w:rPr>
      </w:pPr>
      <w:bookmarkStart w:id="86" w:name="sub_23005"/>
      <w:bookmarkEnd w:id="85"/>
      <w:r w:rsidRPr="001C001D">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Pr>
          <w:sz w:val="28"/>
          <w:szCs w:val="28"/>
        </w:rPr>
        <w:t>Правительства</w:t>
      </w:r>
      <w:r w:rsidRPr="001C001D">
        <w:rPr>
          <w:sz w:val="28"/>
          <w:szCs w:val="28"/>
        </w:rPr>
        <w:t>, Главы Донецкой Народной Республики.</w:t>
      </w:r>
    </w:p>
    <w:p w:rsidR="00545EF9" w:rsidRPr="001C001D" w:rsidRDefault="00545EF9" w:rsidP="006811D0">
      <w:pPr>
        <w:spacing w:after="360" w:line="276" w:lineRule="auto"/>
        <w:ind w:firstLine="709"/>
        <w:jc w:val="both"/>
        <w:rPr>
          <w:sz w:val="28"/>
          <w:szCs w:val="28"/>
        </w:rPr>
      </w:pPr>
      <w:bookmarkStart w:id="87" w:name="sub_23006"/>
      <w:bookmarkEnd w:id="86"/>
      <w:r w:rsidRPr="001C001D">
        <w:rPr>
          <w:sz w:val="28"/>
          <w:szCs w:val="28"/>
        </w:rPr>
        <w:lastRenderedPageBreak/>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rsidR="00545EF9" w:rsidRPr="001C001D" w:rsidRDefault="00A0250B" w:rsidP="006811D0">
      <w:pPr>
        <w:spacing w:after="360" w:line="276" w:lineRule="auto"/>
        <w:ind w:firstLine="709"/>
        <w:jc w:val="both"/>
        <w:rPr>
          <w:sz w:val="28"/>
          <w:szCs w:val="28"/>
        </w:rPr>
      </w:pPr>
      <w:bookmarkStart w:id="88" w:name="sub_23007"/>
      <w:bookmarkEnd w:id="87"/>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rsidR="00CD4159"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rsidR="006D3019" w:rsidRPr="001C001D" w:rsidRDefault="00F2541A" w:rsidP="006D3019">
      <w:pPr>
        <w:spacing w:after="360" w:line="276" w:lineRule="auto"/>
        <w:ind w:firstLine="709"/>
        <w:jc w:val="both"/>
        <w:rPr>
          <w:sz w:val="28"/>
          <w:szCs w:val="28"/>
        </w:rPr>
      </w:pPr>
      <w:hyperlink r:id="rId108"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45EF9" w:rsidRPr="001C001D" w:rsidRDefault="002B43D4" w:rsidP="006811D0">
      <w:pPr>
        <w:spacing w:after="360" w:line="276" w:lineRule="auto"/>
        <w:ind w:firstLine="709"/>
        <w:jc w:val="both"/>
        <w:rPr>
          <w:b/>
          <w:bCs/>
          <w:sz w:val="28"/>
          <w:szCs w:val="28"/>
        </w:rPr>
      </w:pPr>
      <w:bookmarkStart w:id="89" w:name="sub_20004"/>
      <w:bookmarkStart w:id="90" w:name="а4"/>
      <w:bookmarkEnd w:id="88"/>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1" w:name="sub_26"/>
      <w:bookmarkEnd w:id="89"/>
      <w:bookmarkEnd w:id="90"/>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rsidR="00545EF9" w:rsidRPr="001C001D" w:rsidRDefault="002B43D4" w:rsidP="006811D0">
      <w:pPr>
        <w:spacing w:after="360" w:line="276" w:lineRule="auto"/>
        <w:ind w:firstLine="709"/>
        <w:jc w:val="both"/>
        <w:rPr>
          <w:sz w:val="28"/>
          <w:szCs w:val="28"/>
        </w:rPr>
      </w:pPr>
      <w:bookmarkStart w:id="92" w:name="sub_2601"/>
      <w:bookmarkEnd w:id="91"/>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rsidR="00545EF9" w:rsidRPr="001C001D" w:rsidRDefault="002B43D4" w:rsidP="006811D0">
      <w:pPr>
        <w:spacing w:after="360" w:line="276" w:lineRule="auto"/>
        <w:ind w:firstLine="709"/>
        <w:jc w:val="both"/>
        <w:rPr>
          <w:sz w:val="28"/>
          <w:szCs w:val="28"/>
        </w:rPr>
      </w:pPr>
      <w:bookmarkStart w:id="93" w:name="sub_2603"/>
      <w:bookmarkEnd w:id="92"/>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rsidR="00545EF9" w:rsidRPr="001C001D" w:rsidRDefault="00545EF9" w:rsidP="006811D0">
      <w:pPr>
        <w:spacing w:after="360" w:line="276" w:lineRule="auto"/>
        <w:ind w:firstLine="709"/>
        <w:jc w:val="both"/>
        <w:rPr>
          <w:b/>
          <w:bCs/>
          <w:sz w:val="28"/>
          <w:szCs w:val="28"/>
        </w:rPr>
      </w:pPr>
      <w:bookmarkStart w:id="94" w:name="sub_27"/>
      <w:bookmarkEnd w:id="93"/>
      <w:r w:rsidRPr="001C001D">
        <w:rPr>
          <w:bCs/>
          <w:sz w:val="28"/>
          <w:szCs w:val="28"/>
        </w:rPr>
        <w:t>Статья 19.</w:t>
      </w:r>
      <w:r w:rsidRPr="001C001D">
        <w:rPr>
          <w:b/>
          <w:bCs/>
          <w:sz w:val="28"/>
          <w:szCs w:val="28"/>
        </w:rPr>
        <w:t xml:space="preserve"> Законный представитель налогоплательщика </w:t>
      </w:r>
    </w:p>
    <w:p w:rsidR="00545EF9" w:rsidRDefault="00545EF9" w:rsidP="006811D0">
      <w:pPr>
        <w:spacing w:after="360" w:line="276" w:lineRule="auto"/>
        <w:ind w:firstLine="709"/>
        <w:jc w:val="both"/>
        <w:rPr>
          <w:sz w:val="28"/>
          <w:szCs w:val="28"/>
        </w:rPr>
      </w:pPr>
      <w:bookmarkStart w:id="95" w:name="sub_27001"/>
      <w:bookmarkEnd w:id="94"/>
      <w:r w:rsidRPr="001C001D">
        <w:rPr>
          <w:sz w:val="28"/>
          <w:szCs w:val="28"/>
        </w:rPr>
        <w:lastRenderedPageBreak/>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rsidR="006D3019" w:rsidRPr="001C001D" w:rsidRDefault="00F2541A" w:rsidP="006D3019">
      <w:pPr>
        <w:spacing w:after="360" w:line="276" w:lineRule="auto"/>
        <w:ind w:firstLine="709"/>
        <w:jc w:val="both"/>
        <w:rPr>
          <w:sz w:val="28"/>
          <w:szCs w:val="28"/>
        </w:rPr>
      </w:pPr>
      <w:hyperlink r:id="rId109"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rsidR="005B6418" w:rsidRDefault="005B6418">
      <w:pPr>
        <w:rPr>
          <w:bCs/>
          <w:sz w:val="28"/>
          <w:szCs w:val="28"/>
        </w:rPr>
      </w:pPr>
      <w:bookmarkStart w:id="96" w:name="sub_28"/>
      <w:bookmarkEnd w:id="95"/>
    </w:p>
    <w:p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96"/>
    <w:p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97"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rsidR="00545EF9" w:rsidRPr="001C001D" w:rsidRDefault="00E3070E" w:rsidP="006811D0">
      <w:pPr>
        <w:spacing w:after="360" w:line="276" w:lineRule="auto"/>
        <w:ind w:firstLine="709"/>
        <w:jc w:val="both"/>
        <w:rPr>
          <w:sz w:val="28"/>
          <w:szCs w:val="28"/>
        </w:rPr>
      </w:pPr>
      <w:bookmarkStart w:id="98" w:name="sub_2901"/>
      <w:bookmarkEnd w:id="97"/>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98"/>
    <w:p w:rsidR="00545EF9" w:rsidRPr="001C001D" w:rsidRDefault="00E3070E" w:rsidP="006811D0">
      <w:pPr>
        <w:spacing w:after="360" w:line="276" w:lineRule="auto"/>
        <w:ind w:firstLine="709"/>
        <w:jc w:val="both"/>
        <w:rPr>
          <w:sz w:val="28"/>
          <w:szCs w:val="28"/>
        </w:rPr>
      </w:pPr>
      <w:r w:rsidRPr="001C001D">
        <w:rPr>
          <w:sz w:val="28"/>
          <w:szCs w:val="28"/>
        </w:rPr>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rsidR="006B6495" w:rsidRPr="006B6495" w:rsidRDefault="006B6495" w:rsidP="006B6495">
      <w:pPr>
        <w:spacing w:after="360" w:line="276" w:lineRule="auto"/>
        <w:ind w:firstLine="709"/>
        <w:jc w:val="both"/>
        <w:rPr>
          <w:bCs/>
          <w:sz w:val="28"/>
          <w:szCs w:val="28"/>
        </w:rPr>
      </w:pPr>
      <w:bookmarkStart w:id="99"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rsidR="00545EF9" w:rsidRPr="001C001D" w:rsidRDefault="00F2541A" w:rsidP="006B6495">
      <w:pPr>
        <w:spacing w:after="360" w:line="276" w:lineRule="auto"/>
        <w:ind w:firstLine="709"/>
        <w:jc w:val="both"/>
        <w:rPr>
          <w:sz w:val="28"/>
          <w:szCs w:val="28"/>
        </w:rPr>
      </w:pPr>
      <w:hyperlink r:id="rId110"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99"/>
    <w:p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rsidR="00CF2B48" w:rsidRPr="001C001D" w:rsidRDefault="00CF2B48" w:rsidP="006811D0">
      <w:pPr>
        <w:spacing w:after="360" w:line="276" w:lineRule="auto"/>
        <w:ind w:firstLine="709"/>
        <w:jc w:val="both"/>
        <w:rPr>
          <w:b/>
          <w:sz w:val="28"/>
          <w:szCs w:val="28"/>
        </w:rPr>
      </w:pPr>
      <w:r w:rsidRPr="001C001D">
        <w:rPr>
          <w:sz w:val="28"/>
          <w:szCs w:val="28"/>
        </w:rPr>
        <w:lastRenderedPageBreak/>
        <w:t>Статья 22.</w:t>
      </w:r>
      <w:r w:rsidRPr="001C001D">
        <w:rPr>
          <w:b/>
          <w:sz w:val="28"/>
          <w:szCs w:val="28"/>
        </w:rPr>
        <w:t xml:space="preserve"> Органы доходов и сборов Донецкой Народной Республики</w:t>
      </w:r>
    </w:p>
    <w:p w:rsidR="006B6495" w:rsidRPr="006B6495" w:rsidRDefault="009934C4" w:rsidP="006B6495">
      <w:pPr>
        <w:spacing w:after="360" w:line="276" w:lineRule="auto"/>
        <w:ind w:firstLine="709"/>
        <w:jc w:val="both"/>
        <w:rPr>
          <w:bCs/>
          <w:sz w:val="28"/>
          <w:szCs w:val="28"/>
        </w:rPr>
      </w:pPr>
      <w:r w:rsidRPr="009934C4">
        <w:rPr>
          <w:sz w:val="28"/>
          <w:szCs w:val="28"/>
        </w:rPr>
        <w:t xml:space="preserve">22.1. Органы доходов и сборов Донецкой Народной </w:t>
      </w:r>
      <w:r w:rsidRPr="009934C4">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rsidR="00CF2B48" w:rsidRPr="009934C4" w:rsidRDefault="006B6495" w:rsidP="006B6495">
      <w:pPr>
        <w:spacing w:after="360" w:line="276" w:lineRule="auto"/>
        <w:ind w:firstLine="709"/>
        <w:jc w:val="both"/>
        <w:rPr>
          <w:i/>
          <w:sz w:val="28"/>
          <w:szCs w:val="28"/>
        </w:rPr>
      </w:pPr>
      <w:r w:rsidRPr="009934C4">
        <w:rPr>
          <w:bCs/>
          <w:i/>
          <w:sz w:val="28"/>
          <w:szCs w:val="28"/>
        </w:rPr>
        <w:t xml:space="preserve">(Пункт 22.1 статьи 22 изложен в новой редакции в соответствии с Законом </w:t>
      </w:r>
      <w:hyperlink r:id="rId111" w:history="1">
        <w:r w:rsidRPr="009934C4">
          <w:rPr>
            <w:rStyle w:val="ab"/>
            <w:bCs/>
            <w:i/>
            <w:sz w:val="28"/>
            <w:szCs w:val="28"/>
          </w:rPr>
          <w:t>от 03.08.2018 № 247-</w:t>
        </w:r>
        <w:r w:rsidRPr="009934C4">
          <w:rPr>
            <w:rStyle w:val="ab"/>
            <w:bCs/>
            <w:i/>
            <w:sz w:val="28"/>
            <w:szCs w:val="28"/>
            <w:lang w:val="en-US"/>
          </w:rPr>
          <w:t>I</w:t>
        </w:r>
        <w:r w:rsidRPr="009934C4">
          <w:rPr>
            <w:rStyle w:val="ab"/>
            <w:bCs/>
            <w:i/>
            <w:sz w:val="28"/>
            <w:szCs w:val="28"/>
          </w:rPr>
          <w:t>НС</w:t>
        </w:r>
      </w:hyperlink>
      <w:r w:rsidR="009934C4" w:rsidRPr="009934C4">
        <w:rPr>
          <w:bCs/>
          <w:i/>
          <w:sz w:val="28"/>
          <w:szCs w:val="28"/>
        </w:rPr>
        <w:t xml:space="preserve">, Законом </w:t>
      </w:r>
      <w:hyperlink r:id="rId112" w:history="1">
        <w:r w:rsidR="009934C4" w:rsidRPr="009934C4">
          <w:rPr>
            <w:rStyle w:val="ab"/>
            <w:bCs/>
            <w:i/>
            <w:sz w:val="28"/>
            <w:szCs w:val="28"/>
          </w:rPr>
          <w:t>от 02.08.2019 № 52-</w:t>
        </w:r>
        <w:r w:rsidR="009934C4" w:rsidRPr="009934C4">
          <w:rPr>
            <w:rStyle w:val="ab"/>
            <w:bCs/>
            <w:i/>
            <w:sz w:val="28"/>
            <w:szCs w:val="28"/>
            <w:lang w:val="en-US"/>
          </w:rPr>
          <w:t>II</w:t>
        </w:r>
        <w:r w:rsidR="009934C4" w:rsidRPr="009934C4">
          <w:rPr>
            <w:rStyle w:val="ab"/>
            <w:bCs/>
            <w:i/>
            <w:sz w:val="28"/>
            <w:szCs w:val="28"/>
          </w:rPr>
          <w:t>НС</w:t>
        </w:r>
      </w:hyperlink>
      <w:r w:rsidRPr="009934C4">
        <w:rPr>
          <w:bCs/>
          <w:i/>
          <w:sz w:val="28"/>
          <w:szCs w:val="28"/>
        </w:rPr>
        <w:t>)</w:t>
      </w:r>
    </w:p>
    <w:p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rsidR="00255B28" w:rsidRPr="00005808" w:rsidRDefault="00CF2B48" w:rsidP="00005808">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0" w:name="sub_20014"/>
    </w:p>
    <w:p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w:t>
      </w:r>
      <w:bookmarkStart w:id="101" w:name="а14"/>
      <w:bookmarkEnd w:id="101"/>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0"/>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w:t>
      </w:r>
      <w:r w:rsidRPr="001C001D">
        <w:rPr>
          <w:rFonts w:ascii="Times New Roman" w:hAnsi="Times New Roman" w:cs="Times New Roman"/>
          <w:color w:val="auto"/>
          <w:sz w:val="28"/>
          <w:szCs w:val="28"/>
        </w:rPr>
        <w:lastRenderedPageBreak/>
        <w:t>другого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rsidR="00255B28" w:rsidRPr="00005808" w:rsidRDefault="008714B6" w:rsidP="00005808">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lastRenderedPageBreak/>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rsidR="009A32BE" w:rsidRPr="009A32BE" w:rsidRDefault="009A32BE" w:rsidP="009A32BE">
      <w:pPr>
        <w:ind w:firstLine="708"/>
        <w:rPr>
          <w:bCs/>
          <w:sz w:val="28"/>
          <w:szCs w:val="28"/>
        </w:rPr>
      </w:pPr>
    </w:p>
    <w:p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rsidR="00B22F64" w:rsidRPr="001C001D" w:rsidRDefault="00F2541A" w:rsidP="006811D0">
      <w:pPr>
        <w:spacing w:after="360" w:line="276" w:lineRule="auto"/>
        <w:ind w:firstLine="709"/>
        <w:jc w:val="both"/>
        <w:rPr>
          <w:sz w:val="28"/>
          <w:szCs w:val="28"/>
        </w:rPr>
      </w:pPr>
      <w:hyperlink r:id="rId113"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Pr="001C001D">
        <w:rPr>
          <w:b/>
          <w:bCs/>
          <w:sz w:val="28"/>
          <w:szCs w:val="28"/>
        </w:rPr>
        <w:t xml:space="preserve"> </w:t>
      </w:r>
      <w:r w:rsidR="00545EF9" w:rsidRPr="001C001D">
        <w:rPr>
          <w:b/>
          <w:bCs/>
          <w:sz w:val="28"/>
          <w:szCs w:val="28"/>
        </w:rPr>
        <w:t>Отчетность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rsidR="00545EF9" w:rsidRPr="001C001D" w:rsidRDefault="00641D37" w:rsidP="006811D0">
      <w:pPr>
        <w:spacing w:after="360" w:line="276" w:lineRule="auto"/>
        <w:ind w:firstLine="709"/>
        <w:jc w:val="both"/>
        <w:rPr>
          <w:sz w:val="28"/>
          <w:szCs w:val="28"/>
        </w:rPr>
      </w:pPr>
      <w:bookmarkStart w:id="102"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rsidR="00545EF9" w:rsidRPr="001C001D" w:rsidRDefault="00641D37" w:rsidP="006811D0">
      <w:pPr>
        <w:spacing w:after="360" w:line="276" w:lineRule="auto"/>
        <w:ind w:firstLine="709"/>
        <w:jc w:val="both"/>
        <w:rPr>
          <w:sz w:val="28"/>
          <w:szCs w:val="28"/>
        </w:rPr>
      </w:pPr>
      <w:bookmarkStart w:id="103" w:name="sub_80012"/>
      <w:bookmarkEnd w:id="102"/>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rsidR="00545EF9" w:rsidRPr="001C001D" w:rsidRDefault="00641D37" w:rsidP="006811D0">
      <w:pPr>
        <w:spacing w:after="360" w:line="276" w:lineRule="auto"/>
        <w:ind w:firstLine="709"/>
        <w:jc w:val="both"/>
        <w:rPr>
          <w:sz w:val="28"/>
          <w:szCs w:val="28"/>
        </w:rPr>
      </w:pPr>
      <w:bookmarkStart w:id="104" w:name="sub_80013"/>
      <w:bookmarkEnd w:id="103"/>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rsidR="00545EF9" w:rsidRPr="001C001D" w:rsidRDefault="00641D37" w:rsidP="006811D0">
      <w:pPr>
        <w:spacing w:after="360" w:line="276" w:lineRule="auto"/>
        <w:ind w:firstLine="709"/>
        <w:jc w:val="both"/>
        <w:rPr>
          <w:sz w:val="28"/>
          <w:szCs w:val="28"/>
        </w:rPr>
      </w:pPr>
      <w:bookmarkStart w:id="105" w:name="sub_80014"/>
      <w:bookmarkEnd w:id="104"/>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06" w:name="sub_80015"/>
      <w:bookmarkEnd w:id="105"/>
    </w:p>
    <w:p w:rsidR="00A64875" w:rsidRPr="00A64875" w:rsidRDefault="00A64875" w:rsidP="00A64875">
      <w:pPr>
        <w:spacing w:after="360" w:line="276" w:lineRule="auto"/>
        <w:ind w:firstLine="709"/>
        <w:jc w:val="both"/>
        <w:rPr>
          <w:sz w:val="28"/>
          <w:szCs w:val="28"/>
        </w:rPr>
      </w:pPr>
      <w:bookmarkStart w:id="107" w:name="sub_80304"/>
      <w:bookmarkEnd w:id="106"/>
      <w:r w:rsidRPr="00A64875">
        <w:rPr>
          <w:sz w:val="28"/>
          <w:szCs w:val="28"/>
        </w:rPr>
        <w:lastRenderedPageBreak/>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rsidR="00A64875" w:rsidRPr="00A64875" w:rsidRDefault="00A64875" w:rsidP="00A64875">
      <w:pPr>
        <w:spacing w:after="360" w:line="276" w:lineRule="auto"/>
        <w:ind w:firstLine="709"/>
        <w:jc w:val="both"/>
        <w:rPr>
          <w:sz w:val="28"/>
          <w:szCs w:val="28"/>
        </w:rPr>
      </w:pPr>
      <w:r w:rsidRPr="00A64875">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rsidR="00A64875" w:rsidRPr="00A64875" w:rsidRDefault="00F2541A" w:rsidP="00A64875">
      <w:pPr>
        <w:spacing w:after="360" w:line="276" w:lineRule="auto"/>
        <w:ind w:firstLine="709"/>
        <w:jc w:val="both"/>
        <w:rPr>
          <w:i/>
          <w:sz w:val="28"/>
          <w:szCs w:val="28"/>
        </w:rPr>
      </w:pPr>
      <w:hyperlink r:id="rId114"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rsidR="00A64875" w:rsidRPr="00A64875" w:rsidRDefault="00641D37" w:rsidP="00A64875">
      <w:pPr>
        <w:spacing w:after="360" w:line="276" w:lineRule="auto"/>
        <w:ind w:firstLine="709"/>
        <w:jc w:val="both"/>
        <w:rPr>
          <w:i/>
          <w:sz w:val="28"/>
          <w:szCs w:val="28"/>
        </w:rPr>
      </w:pPr>
      <w:bookmarkStart w:id="108" w:name="sub_8004"/>
      <w:bookmarkEnd w:id="107"/>
      <w:r w:rsidRPr="001C001D">
        <w:rPr>
          <w:sz w:val="28"/>
          <w:szCs w:val="28"/>
        </w:rPr>
        <w:t>27.6. </w:t>
      </w:r>
      <w:hyperlink r:id="rId115"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rsidR="00545EF9" w:rsidRDefault="00641D37" w:rsidP="006811D0">
      <w:pPr>
        <w:spacing w:after="360" w:line="276" w:lineRule="auto"/>
        <w:ind w:firstLine="709"/>
        <w:jc w:val="both"/>
        <w:rPr>
          <w:sz w:val="28"/>
          <w:szCs w:val="28"/>
        </w:rPr>
      </w:pPr>
      <w:bookmarkStart w:id="109" w:name="sub_807"/>
      <w:bookmarkEnd w:id="108"/>
      <w:r w:rsidRPr="001C001D">
        <w:rPr>
          <w:sz w:val="28"/>
          <w:szCs w:val="28"/>
        </w:rPr>
        <w:t>27.7. </w:t>
      </w:r>
      <w:r w:rsidR="00545EF9" w:rsidRPr="001C001D">
        <w:rPr>
          <w:sz w:val="28"/>
          <w:szCs w:val="28"/>
        </w:rPr>
        <w:t>Формы налоговых деклараций (расчетов) и порядок их заполнения</w:t>
      </w:r>
      <w:r w:rsidR="00B22F64" w:rsidRPr="00B22F64">
        <w:rPr>
          <w:bCs/>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09"/>
    </w:p>
    <w:p w:rsidR="00B22F64" w:rsidRPr="001C001D" w:rsidRDefault="00F2541A" w:rsidP="006811D0">
      <w:pPr>
        <w:spacing w:after="360" w:line="276" w:lineRule="auto"/>
        <w:ind w:firstLine="709"/>
        <w:jc w:val="both"/>
        <w:rPr>
          <w:sz w:val="28"/>
          <w:szCs w:val="28"/>
        </w:rPr>
      </w:pPr>
      <w:hyperlink r:id="rId116"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rsidR="00005808" w:rsidRDefault="00005808" w:rsidP="006811D0">
      <w:pPr>
        <w:spacing w:after="360" w:line="276" w:lineRule="auto"/>
        <w:ind w:firstLine="709"/>
        <w:jc w:val="both"/>
        <w:rPr>
          <w:bCs/>
          <w:sz w:val="28"/>
          <w:szCs w:val="28"/>
        </w:rPr>
      </w:pP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rsidR="00545EF9" w:rsidRPr="001C001D" w:rsidRDefault="00545EF9" w:rsidP="006811D0">
      <w:pPr>
        <w:spacing w:after="360" w:line="276" w:lineRule="auto"/>
        <w:ind w:firstLine="709"/>
        <w:jc w:val="both"/>
        <w:rPr>
          <w:sz w:val="28"/>
          <w:szCs w:val="28"/>
        </w:rPr>
      </w:pPr>
      <w:r w:rsidRPr="001C001D">
        <w:rPr>
          <w:sz w:val="28"/>
          <w:szCs w:val="28"/>
        </w:rPr>
        <w:lastRenderedPageBreak/>
        <w:t>код вида экономической деятельности (КВЭД);</w:t>
      </w:r>
    </w:p>
    <w:p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 xml:space="preserve">Принятие налоговой декларации (расчета) является обязанностью органов доходов и сборов. Во время принятия налоговой декларации (расчета) </w:t>
      </w:r>
      <w:r w:rsidR="00545EF9" w:rsidRPr="001C001D">
        <w:rPr>
          <w:sz w:val="28"/>
          <w:szCs w:val="28"/>
        </w:rPr>
        <w:lastRenderedPageBreak/>
        <w:t>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rsidR="00545EF9" w:rsidRPr="001C001D" w:rsidRDefault="0033098F" w:rsidP="006811D0">
      <w:pPr>
        <w:spacing w:after="360" w:line="276" w:lineRule="auto"/>
        <w:ind w:firstLine="709"/>
        <w:jc w:val="both"/>
        <w:rPr>
          <w:sz w:val="28"/>
          <w:szCs w:val="28"/>
        </w:rPr>
      </w:pPr>
      <w:r w:rsidRPr="001C001D">
        <w:rPr>
          <w:sz w:val="28"/>
          <w:szCs w:val="28"/>
        </w:rPr>
        <w:lastRenderedPageBreak/>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rsidR="000C4056" w:rsidRPr="000C4056" w:rsidRDefault="000C4056" w:rsidP="000C4056">
      <w:pPr>
        <w:spacing w:after="360" w:line="276" w:lineRule="auto"/>
        <w:ind w:firstLine="709"/>
        <w:jc w:val="both"/>
        <w:rPr>
          <w:bCs/>
          <w:sz w:val="28"/>
          <w:szCs w:val="28"/>
        </w:rPr>
      </w:pPr>
      <w:r w:rsidRPr="000C4056">
        <w:rPr>
          <w:bCs/>
          <w:sz w:val="28"/>
          <w:szCs w:val="28"/>
        </w:rPr>
        <w:t xml:space="preserve">Статья 30. </w:t>
      </w:r>
      <w:r w:rsidRPr="000C4056">
        <w:rPr>
          <w:b/>
          <w:bCs/>
          <w:sz w:val="28"/>
          <w:szCs w:val="28"/>
        </w:rPr>
        <w:t>Налоговый период, сроки подачи налоговой декларации (расчета), сроки уплаты налога</w:t>
      </w:r>
    </w:p>
    <w:p w:rsidR="00545EF9" w:rsidRPr="001C001D" w:rsidRDefault="00F2541A" w:rsidP="000C4056">
      <w:pPr>
        <w:tabs>
          <w:tab w:val="left" w:pos="7155"/>
        </w:tabs>
        <w:spacing w:after="360" w:line="276" w:lineRule="auto"/>
        <w:ind w:firstLine="709"/>
        <w:jc w:val="both"/>
        <w:rPr>
          <w:b/>
          <w:bCs/>
          <w:sz w:val="28"/>
          <w:szCs w:val="28"/>
        </w:rPr>
      </w:pPr>
      <w:hyperlink r:id="rId117"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8"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9"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810862" w:rsidRPr="00810862">
        <w:rPr>
          <w:rFonts w:ascii="Times New Roman" w:hAnsi="Times New Roman" w:cs="Times New Roman"/>
          <w:bCs/>
          <w:sz w:val="28"/>
          <w:szCs w:val="28"/>
          <w:lang w:eastAsia="ru-RU"/>
        </w:rPr>
        <w:t xml:space="preserve"> </w:t>
      </w:r>
      <w:r w:rsidR="00810862" w:rsidRPr="001B3DBF">
        <w:rPr>
          <w:rFonts w:ascii="Times New Roman" w:hAnsi="Times New Roman" w:cs="Times New Roman"/>
          <w:bCs/>
          <w:sz w:val="28"/>
          <w:szCs w:val="28"/>
          <w:lang w:eastAsia="ru-RU"/>
        </w:rPr>
        <w:t>Плательщик обязан самостоятельно уплатить сумму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rsidR="00810862"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0"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 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w:t>
      </w:r>
      <w:r w:rsidRPr="001C001D">
        <w:rPr>
          <w:sz w:val="28"/>
          <w:szCs w:val="28"/>
        </w:rPr>
        <w:lastRenderedPageBreak/>
        <w:t>(расчету) по форме, действующей на момент подачи уточняющей декларации (расчета).</w:t>
      </w:r>
    </w:p>
    <w:p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514924">
        <w:rPr>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rsidR="00514924" w:rsidRPr="00514924" w:rsidRDefault="00514924" w:rsidP="00514924">
      <w:pPr>
        <w:spacing w:after="360" w:line="276" w:lineRule="auto"/>
        <w:ind w:firstLine="709"/>
        <w:jc w:val="both"/>
        <w:rPr>
          <w:bCs/>
          <w:sz w:val="28"/>
          <w:szCs w:val="28"/>
        </w:rPr>
      </w:pPr>
      <w:r w:rsidRPr="00514924">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rsidR="00545EF9" w:rsidRPr="001C001D" w:rsidRDefault="00F2541A" w:rsidP="00514924">
      <w:pPr>
        <w:spacing w:after="360" w:line="276" w:lineRule="auto"/>
        <w:ind w:firstLine="709"/>
        <w:jc w:val="both"/>
        <w:rPr>
          <w:sz w:val="28"/>
          <w:szCs w:val="28"/>
        </w:rPr>
      </w:pPr>
      <w:hyperlink r:id="rId121"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rsidR="00DB1BC4" w:rsidRDefault="00DB1BC4">
      <w:pPr>
        <w:rPr>
          <w:bCs/>
          <w:sz w:val="28"/>
          <w:szCs w:val="28"/>
        </w:rPr>
      </w:pP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lastRenderedPageBreak/>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rsidR="00255B28" w:rsidRPr="00005808" w:rsidRDefault="008F1F82" w:rsidP="00005808">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Pr>
          <w:sz w:val="28"/>
          <w:szCs w:val="28"/>
        </w:rPr>
        <w:t>Правительства</w:t>
      </w:r>
      <w:r w:rsidR="00545EF9" w:rsidRPr="001C001D">
        <w:rPr>
          <w:sz w:val="28"/>
          <w:szCs w:val="28"/>
        </w:rPr>
        <w:t>, указами Главы Донецкой Народной Республики.</w:t>
      </w:r>
    </w:p>
    <w:p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rsidR="001F7123" w:rsidRPr="001C001D" w:rsidRDefault="00F2541A" w:rsidP="001F7123">
      <w:pPr>
        <w:spacing w:after="360" w:line="276" w:lineRule="auto"/>
        <w:ind w:firstLine="709"/>
        <w:jc w:val="both"/>
        <w:rPr>
          <w:sz w:val="28"/>
          <w:szCs w:val="28"/>
        </w:rPr>
      </w:pPr>
      <w:hyperlink r:id="rId122"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rsidR="00545EF9" w:rsidRPr="001C001D" w:rsidRDefault="00682226" w:rsidP="006811D0">
      <w:pPr>
        <w:spacing w:after="360" w:line="276" w:lineRule="auto"/>
        <w:ind w:firstLine="709"/>
        <w:jc w:val="both"/>
        <w:rPr>
          <w:sz w:val="28"/>
          <w:szCs w:val="28"/>
        </w:rPr>
      </w:pPr>
      <w:r w:rsidRPr="001C001D">
        <w:rPr>
          <w:sz w:val="28"/>
          <w:szCs w:val="28"/>
        </w:rPr>
        <w:lastRenderedPageBreak/>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w:t>
      </w:r>
      <w:r w:rsidR="00545EF9" w:rsidRPr="001C001D">
        <w:rPr>
          <w:sz w:val="28"/>
          <w:szCs w:val="28"/>
        </w:rPr>
        <w:lastRenderedPageBreak/>
        <w:t>необходимости такого приостановления и их документальным подтверждением.</w:t>
      </w:r>
    </w:p>
    <w:p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lastRenderedPageBreak/>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обоснованные причины, по которым обжалуется решение, со ссылкой на нормы законодательства; </w:t>
      </w:r>
    </w:p>
    <w:p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rsidR="00545EF9" w:rsidRDefault="00545EF9" w:rsidP="00255B28">
      <w:pPr>
        <w:ind w:firstLine="708"/>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rsidR="009A32BE" w:rsidRPr="009A32BE" w:rsidRDefault="009A32BE" w:rsidP="009A32BE">
      <w:pPr>
        <w:ind w:firstLine="708"/>
        <w:rPr>
          <w:bCs/>
          <w:sz w:val="28"/>
          <w:szCs w:val="28"/>
        </w:rPr>
      </w:pPr>
    </w:p>
    <w:p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rsidR="00A26B08" w:rsidRPr="00A26B08" w:rsidRDefault="00A26B08" w:rsidP="00A26B08">
      <w:pPr>
        <w:spacing w:after="360" w:line="276" w:lineRule="auto"/>
        <w:ind w:firstLine="709"/>
        <w:jc w:val="both"/>
        <w:rPr>
          <w:bCs/>
          <w:sz w:val="28"/>
          <w:szCs w:val="28"/>
        </w:rPr>
      </w:pPr>
      <w:r w:rsidRPr="00A26B08">
        <w:rPr>
          <w:bCs/>
          <w:sz w:val="28"/>
          <w:szCs w:val="28"/>
        </w:rPr>
        <w:lastRenderedPageBreak/>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rsidR="00A26B08" w:rsidRPr="001C001D" w:rsidRDefault="00F2541A"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23"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rsidR="00424939" w:rsidRPr="00424939" w:rsidRDefault="00424939" w:rsidP="00424939">
      <w:pPr>
        <w:spacing w:after="360" w:line="276" w:lineRule="auto"/>
        <w:ind w:firstLine="709"/>
        <w:jc w:val="both"/>
        <w:rPr>
          <w:bCs/>
          <w:sz w:val="28"/>
          <w:szCs w:val="28"/>
        </w:rPr>
      </w:pPr>
      <w:r w:rsidRPr="00424939">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rsidR="00545EF9" w:rsidRPr="001C001D" w:rsidRDefault="00F2541A"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24"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б) отменяет решение органа доходов и сборов полностью или в части, и </w:t>
      </w:r>
      <w:r w:rsidRPr="001C001D">
        <w:rPr>
          <w:rFonts w:ascii="Times New Roman" w:hAnsi="Times New Roman" w:cs="Times New Roman"/>
          <w:sz w:val="28"/>
          <w:szCs w:val="28"/>
        </w:rPr>
        <w:lastRenderedPageBreak/>
        <w:t>удовлетворяет жалобу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rsidR="00545EF9" w:rsidRPr="001C001D" w:rsidRDefault="00F2541A" w:rsidP="00D71F35">
      <w:pPr>
        <w:tabs>
          <w:tab w:val="left" w:pos="993"/>
        </w:tabs>
        <w:spacing w:after="360" w:line="276" w:lineRule="auto"/>
        <w:ind w:firstLine="709"/>
        <w:jc w:val="both"/>
        <w:rPr>
          <w:b/>
          <w:bCs/>
          <w:sz w:val="28"/>
          <w:szCs w:val="28"/>
        </w:rPr>
      </w:pPr>
      <w:hyperlink r:id="rId125"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0"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w:t>
      </w:r>
      <w:r w:rsidRPr="001C001D">
        <w:rPr>
          <w:rFonts w:ascii="Times New Roman" w:hAnsi="Times New Roman" w:cs="Times New Roman"/>
          <w:sz w:val="28"/>
          <w:szCs w:val="28"/>
          <w:lang w:val="ru-RU"/>
        </w:rPr>
        <w:lastRenderedPageBreak/>
        <w:t>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t>Глава 10-2.</w:t>
      </w:r>
      <w:r w:rsidRPr="001C001D">
        <w:rPr>
          <w:b/>
          <w:bCs/>
          <w:sz w:val="28"/>
          <w:szCs w:val="28"/>
        </w:rPr>
        <w:t xml:space="preserve"> Взыскание задолженности</w:t>
      </w:r>
    </w:p>
    <w:p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rsidR="00706701" w:rsidRPr="001C001D" w:rsidRDefault="00706701" w:rsidP="006811D0">
      <w:pPr>
        <w:spacing w:after="360" w:line="276" w:lineRule="auto"/>
        <w:ind w:firstLine="709"/>
        <w:jc w:val="both"/>
        <w:rPr>
          <w:sz w:val="28"/>
          <w:szCs w:val="28"/>
        </w:rPr>
      </w:pPr>
      <w:r w:rsidRPr="001C001D">
        <w:rPr>
          <w:sz w:val="28"/>
          <w:szCs w:val="28"/>
        </w:rPr>
        <w:lastRenderedPageBreak/>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Pr>
          <w:rFonts w:ascii="Times New Roman" w:hAnsi="Times New Roman" w:cs="Times New Roman"/>
          <w:color w:val="000000" w:themeColor="text1"/>
          <w:sz w:val="28"/>
          <w:szCs w:val="28"/>
        </w:rPr>
        <w:t>финансовую</w:t>
      </w:r>
      <w:r w:rsidR="007B3FC7">
        <w:rPr>
          <w:rFonts w:ascii="Times New Roman" w:hAnsi="Times New Roman" w:cs="Times New Roman"/>
          <w:color w:val="000000" w:themeColor="text1"/>
          <w:sz w:val="28"/>
          <w:szCs w:val="28"/>
          <w:lang w:val="ru-RU"/>
        </w:rPr>
        <w:t xml:space="preserve"> </w:t>
      </w:r>
      <w:r w:rsidR="007B3FC7">
        <w:rPr>
          <w:rFonts w:ascii="Times New Roman" w:hAnsi="Times New Roman" w:cs="Times New Roman"/>
          <w:color w:val="000000" w:themeColor="text1"/>
          <w:sz w:val="28"/>
          <w:szCs w:val="28"/>
        </w:rPr>
        <w:t>аренду (лизинг)</w:t>
      </w:r>
      <w:r w:rsidRPr="001C001D">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rsidR="007B3FC7" w:rsidRPr="001C001D" w:rsidRDefault="00F2541A"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26" w:history="1">
        <w:r w:rsidR="007B3FC7" w:rsidRPr="007B3FC7">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w:t>
        </w:r>
        <w:r w:rsidR="007B3FC7" w:rsidRPr="007B3FC7">
          <w:rPr>
            <w:rFonts w:ascii="Times New Roman" w:hAnsi="Times New Roman" w:cs="Times New Roman"/>
            <w:i/>
            <w:color w:val="0000FF"/>
            <w:sz w:val="28"/>
            <w:szCs w:val="28"/>
            <w:u w:val="single"/>
            <w:lang w:val="en-US" w:eastAsia="en-US"/>
          </w:rPr>
          <w:t>II</w:t>
        </w:r>
        <w:r w:rsidR="007B3FC7" w:rsidRPr="007B3FC7">
          <w:rPr>
            <w:rFonts w:ascii="Times New Roman" w:hAnsi="Times New Roman" w:cs="Times New Roman"/>
            <w:i/>
            <w:color w:val="0000FF"/>
            <w:sz w:val="28"/>
            <w:szCs w:val="28"/>
            <w:u w:val="single"/>
            <w:lang w:val="ru-RU" w:eastAsia="en-US"/>
          </w:rPr>
          <w:t>НС)</w:t>
        </w:r>
      </w:hyperlink>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 xml:space="preserve">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w:t>
      </w:r>
      <w:r w:rsidRPr="005672BF">
        <w:rPr>
          <w:sz w:val="28"/>
          <w:szCs w:val="28"/>
        </w:rPr>
        <w:lastRenderedPageBreak/>
        <w:t>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44.4 с</w:t>
      </w:r>
      <w:r w:rsidRPr="005672BF">
        <w:rPr>
          <w:bCs/>
          <w:i/>
          <w:color w:val="0000FF" w:themeColor="hyperlink"/>
          <w:sz w:val="28"/>
          <w:szCs w:val="28"/>
          <w:u w:val="single"/>
        </w:rPr>
        <w:t>татьи 44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rsidR="00706701" w:rsidRPr="001C001D"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44.10.1. </w:t>
      </w:r>
      <w:r w:rsidR="00706701" w:rsidRPr="001C001D">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Pr>
          <w:rFonts w:ascii="Times New Roman" w:hAnsi="Times New Roman" w:cs="Times New Roman"/>
          <w:sz w:val="28"/>
          <w:szCs w:val="28"/>
          <w:lang w:val="ru-RU"/>
        </w:rPr>
        <w:t xml:space="preserve"> налогоплательщика утверждается Правительством</w:t>
      </w:r>
      <w:r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45.</w:t>
      </w:r>
      <w:r w:rsidRPr="001C001D">
        <w:rPr>
          <w:rFonts w:ascii="Times New Roman" w:hAnsi="Times New Roman" w:cs="Times New Roman"/>
          <w:b/>
          <w:bCs/>
          <w:sz w:val="28"/>
          <w:szCs w:val="28"/>
          <w:lang w:val="ru-RU"/>
        </w:rPr>
        <w:t xml:space="preserve"> Налоговый управляющий</w:t>
      </w:r>
    </w:p>
    <w:p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w:t>
      </w:r>
      <w:r w:rsidR="00B85A97" w:rsidRPr="001B3DBF">
        <w:rPr>
          <w:rFonts w:ascii="Times New Roman" w:hAnsi="Times New Roman" w:cs="Times New Roman"/>
          <w:bCs/>
          <w:sz w:val="28"/>
          <w:szCs w:val="28"/>
          <w:lang w:eastAsia="ru-RU"/>
        </w:rPr>
        <w:t>настоящего Закона</w:t>
      </w:r>
      <w:r w:rsidR="0070670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w:t>
      </w:r>
      <w:r w:rsidR="0073602B">
        <w:rPr>
          <w:rFonts w:ascii="Times New Roman" w:hAnsi="Times New Roman" w:cs="Times New Roman"/>
          <w:sz w:val="28"/>
          <w:szCs w:val="28"/>
          <w:lang w:val="ru-RU"/>
        </w:rPr>
        <w:t>Правительство</w:t>
      </w:r>
      <w:r w:rsidRPr="001C001D">
        <w:rPr>
          <w:rFonts w:ascii="Times New Roman" w:hAnsi="Times New Roman" w:cs="Times New Roman"/>
          <w:sz w:val="28"/>
          <w:szCs w:val="28"/>
          <w:lang w:val="ru-RU"/>
        </w:rPr>
        <w:t xml:space="preserve"> или Глава Донецкой Народной Республики. </w:t>
      </w:r>
    </w:p>
    <w:p w:rsidR="00B85A97" w:rsidRPr="001C001D" w:rsidRDefault="00F2541A"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27" w:history="1">
        <w:r w:rsidR="00B85A97" w:rsidRPr="001B3DBF">
          <w:rPr>
            <w:rFonts w:ascii="Times New Roman" w:hAnsi="Times New Roman" w:cs="Times New Roman"/>
            <w:bCs/>
            <w:i/>
            <w:color w:val="0000FF"/>
            <w:sz w:val="28"/>
            <w:szCs w:val="28"/>
            <w:u w:val="single"/>
            <w:lang w:eastAsia="ru-RU"/>
          </w:rPr>
          <w:t>(Пункт 45.3 статьи 45 с изменениями, внесенными в соответствии с Законом от 03.08.2018 № 247-</w:t>
        </w:r>
        <w:r w:rsidR="00B85A97" w:rsidRPr="001B3DBF">
          <w:rPr>
            <w:rFonts w:ascii="Times New Roman" w:hAnsi="Times New Roman" w:cs="Times New Roman"/>
            <w:bCs/>
            <w:i/>
            <w:color w:val="0000FF"/>
            <w:sz w:val="28"/>
            <w:szCs w:val="28"/>
            <w:u w:val="single"/>
            <w:lang w:val="en-US" w:eastAsia="ru-RU"/>
          </w:rPr>
          <w:t>I</w:t>
        </w:r>
        <w:r w:rsidR="00B85A97" w:rsidRPr="001B3DBF">
          <w:rPr>
            <w:rFonts w:ascii="Times New Roman" w:hAnsi="Times New Roman" w:cs="Times New Roman"/>
            <w:bCs/>
            <w:i/>
            <w:color w:val="0000FF"/>
            <w:sz w:val="28"/>
            <w:szCs w:val="28"/>
            <w:u w:val="single"/>
            <w:lang w:eastAsia="ru-RU"/>
          </w:rPr>
          <w:t>НС)</w:t>
        </w:r>
      </w:hyperlink>
    </w:p>
    <w:p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rsidR="005672BF" w:rsidRPr="005672BF" w:rsidRDefault="005672BF" w:rsidP="005672BF">
      <w:pPr>
        <w:tabs>
          <w:tab w:val="left" w:pos="993"/>
        </w:tabs>
        <w:spacing w:after="360" w:line="276" w:lineRule="auto"/>
        <w:ind w:firstLine="709"/>
        <w:jc w:val="both"/>
        <w:rPr>
          <w:sz w:val="28"/>
          <w:szCs w:val="28"/>
        </w:rPr>
      </w:pPr>
      <w:r w:rsidRPr="005672BF">
        <w:rPr>
          <w:sz w:val="28"/>
          <w:szCs w:val="28"/>
        </w:rPr>
        <w:t xml:space="preserve">Порядок проведения проверок сохранности активов, которые находятся в налоговом залоге, устанавливает </w:t>
      </w:r>
      <w:r w:rsidR="0073602B">
        <w:rPr>
          <w:sz w:val="28"/>
          <w:szCs w:val="28"/>
        </w:rPr>
        <w:t>Правительство</w:t>
      </w:r>
      <w:r w:rsidRPr="005672BF">
        <w:rPr>
          <w:sz w:val="28"/>
          <w:szCs w:val="28"/>
        </w:rPr>
        <w:t xml:space="preserve"> или Глава Донецкой Народной Республики.</w:t>
      </w:r>
    </w:p>
    <w:p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lastRenderedPageBreak/>
        <w:fldChar w:fldCharType="begin"/>
      </w:r>
      <w:r w:rsidRPr="005672BF">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45.4 с</w:t>
      </w:r>
      <w:r w:rsidRPr="005672BF">
        <w:rPr>
          <w:bCs/>
          <w:i/>
          <w:color w:val="0000FF" w:themeColor="hyperlink"/>
          <w:sz w:val="28"/>
          <w:szCs w:val="28"/>
          <w:u w:val="single"/>
        </w:rPr>
        <w:t>татьи 45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rsidR="00706701" w:rsidRPr="001C001D"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rsidR="001462D6" w:rsidRPr="001462D6" w:rsidRDefault="001462D6" w:rsidP="001462D6">
      <w:pPr>
        <w:spacing w:after="360" w:line="276" w:lineRule="auto"/>
        <w:ind w:firstLine="709"/>
        <w:jc w:val="both"/>
        <w:rPr>
          <w:bCs/>
          <w:sz w:val="28"/>
          <w:szCs w:val="28"/>
        </w:rPr>
      </w:pPr>
      <w:r w:rsidRPr="001462D6">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rsidR="00706701" w:rsidRPr="001C001D" w:rsidRDefault="00F2541A" w:rsidP="001462D6">
      <w:pPr>
        <w:tabs>
          <w:tab w:val="left" w:pos="993"/>
        </w:tabs>
        <w:spacing w:after="360" w:line="276" w:lineRule="auto"/>
        <w:ind w:firstLine="709"/>
        <w:jc w:val="both"/>
        <w:rPr>
          <w:sz w:val="28"/>
          <w:szCs w:val="28"/>
        </w:rPr>
      </w:pPr>
      <w:hyperlink r:id="rId128"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rsidR="0048765A" w:rsidRPr="0048765A" w:rsidRDefault="0048765A" w:rsidP="0048765A">
      <w:pPr>
        <w:spacing w:after="360" w:line="276" w:lineRule="auto"/>
        <w:ind w:firstLine="709"/>
        <w:jc w:val="both"/>
        <w:rPr>
          <w:bCs/>
          <w:sz w:val="28"/>
          <w:szCs w:val="28"/>
        </w:rPr>
      </w:pPr>
      <w:r w:rsidRPr="0048765A">
        <w:rPr>
          <w:bCs/>
          <w:sz w:val="28"/>
          <w:szCs w:val="28"/>
        </w:rPr>
        <w:t xml:space="preserve">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w:t>
      </w:r>
      <w:r w:rsidRPr="0048765A">
        <w:rPr>
          <w:bCs/>
          <w:sz w:val="28"/>
          <w:szCs w:val="28"/>
        </w:rPr>
        <w:lastRenderedPageBreak/>
        <w:t>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rsidR="0048765A" w:rsidRPr="0048765A" w:rsidRDefault="0048765A" w:rsidP="0048765A">
      <w:pPr>
        <w:spacing w:after="360" w:line="276" w:lineRule="auto"/>
        <w:ind w:firstLine="709"/>
        <w:jc w:val="both"/>
        <w:rPr>
          <w:bCs/>
          <w:sz w:val="28"/>
          <w:szCs w:val="28"/>
        </w:rPr>
      </w:pPr>
      <w:r w:rsidRPr="0048765A">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rsidR="0048765A" w:rsidRPr="0048765A" w:rsidRDefault="0048765A" w:rsidP="0048765A">
      <w:pPr>
        <w:spacing w:after="360" w:line="276" w:lineRule="auto"/>
        <w:ind w:firstLine="709"/>
        <w:jc w:val="both"/>
        <w:rPr>
          <w:bCs/>
          <w:sz w:val="28"/>
          <w:szCs w:val="28"/>
        </w:rPr>
      </w:pPr>
      <w:r w:rsidRPr="0048765A">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rsidR="00706701" w:rsidRPr="001C001D" w:rsidRDefault="00F2541A" w:rsidP="0048765A">
      <w:pPr>
        <w:tabs>
          <w:tab w:val="left" w:pos="993"/>
        </w:tabs>
        <w:spacing w:after="360" w:line="276" w:lineRule="auto"/>
        <w:ind w:firstLine="709"/>
        <w:jc w:val="both"/>
        <w:rPr>
          <w:sz w:val="28"/>
          <w:szCs w:val="28"/>
        </w:rPr>
      </w:pPr>
      <w:hyperlink r:id="rId129"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rsidR="00706701" w:rsidRPr="001C001D" w:rsidRDefault="00F2541A" w:rsidP="0048765A">
      <w:pPr>
        <w:tabs>
          <w:tab w:val="left" w:pos="1560"/>
        </w:tabs>
        <w:spacing w:after="360" w:line="276" w:lineRule="auto"/>
        <w:ind w:firstLine="709"/>
        <w:jc w:val="both"/>
        <w:rPr>
          <w:sz w:val="28"/>
          <w:szCs w:val="28"/>
        </w:rPr>
      </w:pPr>
      <w:hyperlink r:id="rId130"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 xml:space="preserve">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w:t>
      </w:r>
      <w:r w:rsidR="00706701" w:rsidRPr="001C001D">
        <w:rPr>
          <w:sz w:val="28"/>
          <w:szCs w:val="28"/>
        </w:rPr>
        <w:lastRenderedPageBreak/>
        <w:t>вносит соответствующие данные в журнал регистрации налоговых требований.</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r>
      <w:r w:rsidR="00706701" w:rsidRPr="001C001D">
        <w:rPr>
          <w:rFonts w:ascii="Times New Roman" w:hAnsi="Times New Roman"/>
          <w:b w:val="0"/>
          <w:color w:val="auto"/>
          <w:sz w:val="28"/>
          <w:szCs w:val="28"/>
          <w:lang w:val="ru-RU"/>
        </w:rPr>
        <w:lastRenderedPageBreak/>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1C001D">
        <w:rPr>
          <w:rFonts w:ascii="Times New Roman" w:hAnsi="Times New Roman"/>
          <w:b w:val="0"/>
          <w:sz w:val="28"/>
          <w:szCs w:val="28"/>
          <w:lang w:val="ru-RU"/>
        </w:rPr>
        <w:t>настоящим</w:t>
      </w:r>
      <w:r w:rsidR="008F3230" w:rsidRPr="001C001D">
        <w:rPr>
          <w:rFonts w:ascii="Times New Roman" w:hAnsi="Times New Roman"/>
          <w:sz w:val="28"/>
          <w:szCs w:val="28"/>
          <w:lang w:val="ru-RU"/>
        </w:rPr>
        <w:t xml:space="preserve"> </w:t>
      </w:r>
      <w:r w:rsidR="00706701" w:rsidRPr="001C001D">
        <w:rPr>
          <w:rFonts w:ascii="Times New Roman" w:hAnsi="Times New Roman"/>
          <w:b w:val="0"/>
          <w:color w:val="auto"/>
          <w:sz w:val="28"/>
          <w:szCs w:val="28"/>
          <w:lang w:val="ru-RU"/>
        </w:rPr>
        <w:t>Законом и не требует письменного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47.3. </w:t>
      </w:r>
      <w:r w:rsidR="00706701" w:rsidRPr="001C001D">
        <w:rPr>
          <w:rFonts w:ascii="Times New Roman" w:hAnsi="Times New Roman"/>
          <w:b w:val="0"/>
          <w:color w:val="auto"/>
          <w:sz w:val="28"/>
          <w:szCs w:val="28"/>
          <w:lang w:val="ru-RU"/>
        </w:rPr>
        <w:t>Право налогового залога возникает со дня возникновения задолженности и действует до полного ее погашения.</w:t>
      </w:r>
    </w:p>
    <w:p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47.4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5672BF"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47.6. </w:t>
      </w:r>
      <w:r w:rsidR="00706701" w:rsidRPr="001C001D">
        <w:rPr>
          <w:rFonts w:ascii="Times New Roman" w:hAnsi="Times New Roman"/>
          <w:b w:val="0"/>
          <w:color w:val="auto"/>
          <w:sz w:val="28"/>
          <w:szCs w:val="28"/>
          <w:lang w:val="ru-RU"/>
        </w:rPr>
        <w:t>Государственная регистрация отягощений (обременений) в виде налогового залога проводится по субъекту права в любом органе государственной регистрации.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lastRenderedPageBreak/>
        <w:t xml:space="preserve">- сообщить каждому из возможных залогодержателей о налоговом залоге; </w:t>
      </w:r>
    </w:p>
    <w:p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00912D65">
        <w:rPr>
          <w:rFonts w:ascii="Times New Roman" w:hAnsi="Times New Roman"/>
          <w:b w:val="0"/>
          <w:color w:val="auto"/>
          <w:sz w:val="28"/>
          <w:szCs w:val="28"/>
          <w:lang w:val="ru-RU"/>
        </w:rPr>
        <w:t xml:space="preserve"> </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rsidR="00FA4B48" w:rsidRPr="00B32A8A" w:rsidRDefault="00FA4B48" w:rsidP="00FA4B48">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47.7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 xml:space="preserve">с изменениями, внесенными в соответствии с </w:t>
      </w:r>
      <w:r w:rsidRPr="00B32A8A">
        <w:rPr>
          <w:rStyle w:val="ab"/>
          <w:bCs/>
          <w:i/>
          <w:sz w:val="28"/>
          <w:szCs w:val="28"/>
        </w:rPr>
        <w:t>Законом</w:t>
      </w:r>
      <w:r w:rsidRPr="00B32A8A">
        <w:rPr>
          <w:rStyle w:val="ab"/>
          <w:sz w:val="28"/>
          <w:szCs w:val="28"/>
        </w:rPr>
        <w:t xml:space="preserve"> </w:t>
      </w:r>
      <w:r w:rsidRPr="00B32A8A">
        <w:rPr>
          <w:rStyle w:val="ab"/>
          <w:i/>
          <w:sz w:val="28"/>
          <w:szCs w:val="28"/>
        </w:rPr>
        <w:t>от 23.03.2017 № 164-IНС)</w:t>
      </w:r>
    </w:p>
    <w:p w:rsidR="00706701" w:rsidRPr="00000C15" w:rsidRDefault="00FA4B4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rsidR="005835E4" w:rsidRPr="005835E4" w:rsidRDefault="00313792" w:rsidP="005835E4">
      <w:pPr>
        <w:spacing w:line="276" w:lineRule="auto"/>
        <w:ind w:firstLine="709"/>
        <w:jc w:val="both"/>
        <w:rPr>
          <w:sz w:val="28"/>
          <w:szCs w:val="28"/>
        </w:rPr>
      </w:pPr>
      <w:r w:rsidRPr="001C001D">
        <w:rPr>
          <w:sz w:val="28"/>
          <w:szCs w:val="28"/>
        </w:rPr>
        <w:t>47.9. </w:t>
      </w:r>
      <w:r w:rsidR="00706701" w:rsidRPr="001C001D">
        <w:rPr>
          <w:sz w:val="28"/>
          <w:szCs w:val="28"/>
        </w:rPr>
        <w:t>Налоговый залог имеет приоритет перед любыми видами отягощений (обременений) независимо от даты их возникновения и оформления</w:t>
      </w:r>
      <w:r w:rsidR="005835E4" w:rsidRPr="005835E4">
        <w:rPr>
          <w:sz w:val="28"/>
          <w:szCs w:val="28"/>
        </w:rPr>
        <w:t>, за исключением отягощений (обременений), устанавливаемых в качестве обеспечения по кредитным договорам Центрального Республиканского Банка Донецкой Народной Республики</w:t>
      </w:r>
      <w:r w:rsidR="005835E4">
        <w:rPr>
          <w:sz w:val="28"/>
          <w:szCs w:val="28"/>
        </w:rPr>
        <w:t>.</w:t>
      </w:r>
    </w:p>
    <w:p w:rsidR="005835E4" w:rsidRPr="005835E4" w:rsidRDefault="005835E4" w:rsidP="005835E4">
      <w:pPr>
        <w:spacing w:line="276" w:lineRule="auto"/>
        <w:ind w:firstLine="709"/>
        <w:jc w:val="both"/>
        <w:rPr>
          <w:sz w:val="28"/>
          <w:szCs w:val="28"/>
        </w:rPr>
      </w:pPr>
    </w:p>
    <w:p w:rsidR="005835E4" w:rsidRPr="005835E4" w:rsidRDefault="005835E4" w:rsidP="005835E4">
      <w:pPr>
        <w:pStyle w:val="1"/>
        <w:spacing w:before="0" w:after="360" w:line="276" w:lineRule="auto"/>
        <w:ind w:firstLine="709"/>
        <w:jc w:val="both"/>
        <w:rPr>
          <w:rFonts w:ascii="Times New Roman" w:hAnsi="Times New Roman"/>
          <w:b w:val="0"/>
          <w:color w:val="auto"/>
          <w:sz w:val="28"/>
          <w:szCs w:val="28"/>
          <w:lang w:val="ru-RU"/>
        </w:rPr>
      </w:pPr>
      <w:r w:rsidRPr="005835E4">
        <w:rPr>
          <w:rFonts w:ascii="Times New Roman" w:hAnsi="Times New Roman"/>
          <w:b w:val="0"/>
          <w:color w:val="auto"/>
          <w:sz w:val="28"/>
          <w:szCs w:val="24"/>
          <w:lang w:val="ru-RU"/>
        </w:rPr>
        <w:t xml:space="preserve"> </w:t>
      </w:r>
      <w:hyperlink r:id="rId131" w:history="1">
        <w:r w:rsidRPr="005835E4">
          <w:rPr>
            <w:rFonts w:ascii="Times New Roman" w:eastAsia="Calibri" w:hAnsi="Times New Roman"/>
            <w:b w:val="0"/>
            <w:i/>
            <w:color w:val="0000FF"/>
            <w:sz w:val="28"/>
            <w:szCs w:val="28"/>
            <w:u w:val="single"/>
            <w:lang w:val="ru-RU" w:eastAsia="uk-UA"/>
          </w:rPr>
          <w:t>(Пункт 47.9 статьи 47 с изменениями, внесенными в соответствии с Законом от 28.03.2020 № 114-</w:t>
        </w:r>
        <w:r w:rsidRPr="005835E4">
          <w:rPr>
            <w:rFonts w:ascii="Times New Roman" w:eastAsia="Calibri" w:hAnsi="Times New Roman"/>
            <w:b w:val="0"/>
            <w:i/>
            <w:color w:val="0000FF"/>
            <w:sz w:val="28"/>
            <w:szCs w:val="28"/>
            <w:u w:val="single"/>
            <w:lang w:val="en-US" w:eastAsia="uk-UA"/>
          </w:rPr>
          <w:t>II</w:t>
        </w:r>
        <w:r w:rsidRPr="005835E4">
          <w:rPr>
            <w:rFonts w:ascii="Times New Roman" w:eastAsia="Calibri" w:hAnsi="Times New Roman"/>
            <w:b w:val="0"/>
            <w:i/>
            <w:color w:val="0000FF"/>
            <w:sz w:val="28"/>
            <w:szCs w:val="28"/>
            <w:u w:val="single"/>
            <w:lang w:val="ru-RU" w:eastAsia="uk-UA"/>
          </w:rPr>
          <w:t>НС)</w:t>
        </w:r>
      </w:hyperlink>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w:t>
      </w:r>
      <w:r w:rsidR="00706701" w:rsidRPr="001C001D">
        <w:rPr>
          <w:rFonts w:ascii="Times New Roman" w:hAnsi="Times New Roman"/>
          <w:b w:val="0"/>
          <w:color w:val="auto"/>
          <w:sz w:val="28"/>
          <w:szCs w:val="28"/>
          <w:lang w:val="ru-RU"/>
        </w:rPr>
        <w:lastRenderedPageBreak/>
        <w:t xml:space="preserve">Министерством доходов и сборов, органу Государственной регистрации. </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B3DBF">
        <w:rPr>
          <w:bCs/>
          <w:sz w:val="28"/>
          <w:szCs w:val="28"/>
        </w:rPr>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rsidR="006D5977" w:rsidRPr="001C001D" w:rsidRDefault="00F2541A" w:rsidP="006811D0">
      <w:pPr>
        <w:tabs>
          <w:tab w:val="left" w:pos="0"/>
        </w:tabs>
        <w:spacing w:after="360" w:line="276" w:lineRule="auto"/>
        <w:ind w:firstLine="709"/>
        <w:jc w:val="both"/>
        <w:rPr>
          <w:sz w:val="28"/>
          <w:szCs w:val="28"/>
          <w:u w:val="single"/>
        </w:rPr>
      </w:pPr>
      <w:hyperlink r:id="rId132"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rsidR="00706701" w:rsidRPr="001C001D" w:rsidRDefault="00706701" w:rsidP="006811D0">
      <w:pPr>
        <w:tabs>
          <w:tab w:val="left" w:pos="0"/>
        </w:tabs>
        <w:spacing w:after="360" w:line="276" w:lineRule="auto"/>
        <w:ind w:firstLine="709"/>
        <w:jc w:val="both"/>
        <w:rPr>
          <w:sz w:val="28"/>
          <w:szCs w:val="28"/>
          <w:u w:val="single"/>
        </w:rPr>
      </w:pPr>
      <w:r w:rsidRPr="001C001D">
        <w:rPr>
          <w:sz w:val="28"/>
          <w:szCs w:val="28"/>
        </w:rPr>
        <w:t xml:space="preserve"> </w:t>
      </w:r>
      <w:hyperlink r:id="rId133"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 xml:space="preserve">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w:t>
      </w:r>
      <w:r w:rsidR="00706701" w:rsidRPr="001C001D">
        <w:rPr>
          <w:sz w:val="28"/>
          <w:szCs w:val="28"/>
        </w:rPr>
        <w:lastRenderedPageBreak/>
        <w:t>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 xml:space="preserve">В случае отсутствия в банках и других финансовых учреждениях открытых счетов у налогоплательщика, банки и другие финансовые </w:t>
      </w:r>
      <w:r w:rsidRPr="001C001D">
        <w:rPr>
          <w:sz w:val="28"/>
          <w:szCs w:val="28"/>
        </w:rPr>
        <w:lastRenderedPageBreak/>
        <w:t>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rsidR="00706701" w:rsidRDefault="00706701" w:rsidP="006811D0">
      <w:pPr>
        <w:tabs>
          <w:tab w:val="left" w:pos="0"/>
          <w:tab w:val="num" w:pos="720"/>
        </w:tabs>
        <w:spacing w:after="360" w:line="276" w:lineRule="auto"/>
        <w:ind w:firstLine="709"/>
        <w:jc w:val="both"/>
        <w:rPr>
          <w:sz w:val="28"/>
          <w:szCs w:val="28"/>
        </w:rPr>
      </w:pPr>
      <w:r w:rsidRPr="001C001D">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Pr>
          <w:sz w:val="28"/>
          <w:szCs w:val="28"/>
        </w:rPr>
        <w:t>инкассового поручения</w:t>
      </w:r>
      <w:r w:rsidR="00834D76" w:rsidRPr="001C001D">
        <w:rPr>
          <w:sz w:val="28"/>
          <w:szCs w:val="28"/>
        </w:rPr>
        <w:t xml:space="preserve"> </w:t>
      </w:r>
      <w:r w:rsidRPr="001C001D">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Pr>
          <w:sz w:val="28"/>
          <w:szCs w:val="28"/>
        </w:rPr>
        <w:t>инкассового поручения</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r w:rsidRPr="001C001D">
        <w:rPr>
          <w:i/>
          <w:iCs/>
          <w:sz w:val="28"/>
          <w:szCs w:val="28"/>
        </w:rPr>
        <w:t xml:space="preserve">. </w:t>
      </w:r>
      <w:r w:rsidRPr="001C001D">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Pr>
          <w:sz w:val="28"/>
          <w:szCs w:val="28"/>
        </w:rPr>
        <w:t>инкассовых поручений</w:t>
      </w:r>
      <w:r w:rsidR="00834D76" w:rsidRPr="001C001D">
        <w:rPr>
          <w:sz w:val="28"/>
          <w:szCs w:val="28"/>
        </w:rPr>
        <w:t xml:space="preserve"> </w:t>
      </w:r>
      <w:r w:rsidRPr="001C001D">
        <w:rPr>
          <w:sz w:val="28"/>
          <w:szCs w:val="28"/>
        </w:rPr>
        <w:t xml:space="preserve">не должна превышать размер задолженности, которая образовалась на дату направления </w:t>
      </w:r>
      <w:r w:rsidR="00661059">
        <w:rPr>
          <w:sz w:val="28"/>
          <w:szCs w:val="28"/>
        </w:rPr>
        <w:t>таких инкассовых поручений</w:t>
      </w:r>
      <w:r w:rsidRPr="001C001D">
        <w:rPr>
          <w:sz w:val="28"/>
          <w:szCs w:val="28"/>
        </w:rPr>
        <w:t>.</w:t>
      </w:r>
    </w:p>
    <w:p w:rsidR="00661059" w:rsidRPr="001C001D" w:rsidRDefault="00F2541A" w:rsidP="006811D0">
      <w:pPr>
        <w:tabs>
          <w:tab w:val="left" w:pos="0"/>
          <w:tab w:val="num" w:pos="720"/>
        </w:tabs>
        <w:spacing w:after="360" w:line="276" w:lineRule="auto"/>
        <w:ind w:firstLine="709"/>
        <w:jc w:val="both"/>
        <w:rPr>
          <w:sz w:val="28"/>
          <w:szCs w:val="28"/>
        </w:rPr>
      </w:pPr>
      <w:hyperlink r:id="rId134" w:history="1">
        <w:r w:rsidR="00661059" w:rsidRPr="00661059">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w:t>
      </w:r>
      <w:r w:rsidR="00834D76">
        <w:rPr>
          <w:sz w:val="28"/>
          <w:szCs w:val="28"/>
        </w:rPr>
        <w:t>Инкассовое поручение</w:t>
      </w:r>
      <w:r w:rsidR="00834D76" w:rsidRPr="001C001D">
        <w:rPr>
          <w:sz w:val="28"/>
          <w:szCs w:val="28"/>
          <w:shd w:val="clear" w:color="auto" w:fill="FFFFFF"/>
        </w:rPr>
        <w:t xml:space="preserve"> </w:t>
      </w:r>
      <w:r w:rsidRPr="001C001D">
        <w:rPr>
          <w:sz w:val="28"/>
          <w:szCs w:val="28"/>
          <w:shd w:val="clear" w:color="auto" w:fill="FFFFFF"/>
        </w:rPr>
        <w:t>направляется не ранее принятия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48.10. </w:t>
      </w:r>
      <w:r w:rsidR="00834D76">
        <w:rPr>
          <w:sz w:val="28"/>
          <w:szCs w:val="28"/>
        </w:rPr>
        <w:t>Инкассовое поручение</w:t>
      </w:r>
      <w:r w:rsidR="00834D76" w:rsidRPr="001C001D">
        <w:rPr>
          <w:sz w:val="28"/>
          <w:szCs w:val="28"/>
        </w:rPr>
        <w:t xml:space="preserve"> </w:t>
      </w:r>
      <w:r w:rsidRPr="001C001D">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и/или другие финансовые учреждения </w:t>
      </w:r>
      <w:r w:rsidR="007D0599">
        <w:rPr>
          <w:sz w:val="28"/>
          <w:szCs w:val="28"/>
        </w:rPr>
        <w:t>инкассовое поручение</w:t>
      </w:r>
      <w:r w:rsidR="007D0599" w:rsidRPr="001C001D">
        <w:rPr>
          <w:sz w:val="28"/>
          <w:szCs w:val="28"/>
        </w:rPr>
        <w:t xml:space="preserve"> </w:t>
      </w:r>
      <w:r w:rsidR="00706701" w:rsidRPr="001C001D">
        <w:rPr>
          <w:sz w:val="28"/>
          <w:szCs w:val="28"/>
        </w:rPr>
        <w:t xml:space="preserve">с учетом сумм, уплаченных налогоплательщиком. При наличии денежных средств на счете </w:t>
      </w:r>
      <w:r w:rsidR="00706701" w:rsidRPr="001C001D">
        <w:rPr>
          <w:sz w:val="28"/>
          <w:szCs w:val="28"/>
        </w:rPr>
        <w:lastRenderedPageBreak/>
        <w:t xml:space="preserve">налогоплательщика, банки и другие финансовые учреждения не вправе задерживать исполнение </w:t>
      </w:r>
      <w:r w:rsidR="007D0599">
        <w:rPr>
          <w:sz w:val="28"/>
          <w:szCs w:val="28"/>
        </w:rPr>
        <w:t>инкассового поручения</w:t>
      </w:r>
      <w:r w:rsidR="00706701" w:rsidRPr="001C001D">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Pr>
          <w:sz w:val="28"/>
          <w:szCs w:val="28"/>
        </w:rPr>
        <w:t>инкассовое поручение</w:t>
      </w:r>
      <w:r w:rsidR="00706701" w:rsidRPr="001C001D">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48.12. Территориальный орган доходов и сборов в период действия </w:t>
      </w:r>
      <w:r w:rsidR="007D0599">
        <w:rPr>
          <w:sz w:val="28"/>
          <w:szCs w:val="28"/>
        </w:rPr>
        <w:t>инкассового поручения</w:t>
      </w:r>
      <w:r w:rsidR="007D0599" w:rsidRPr="008E1466">
        <w:rPr>
          <w:bCs/>
          <w:sz w:val="28"/>
          <w:szCs w:val="28"/>
        </w:rPr>
        <w:t xml:space="preserve"> </w:t>
      </w:r>
      <w:r w:rsidRPr="008E1466">
        <w:rPr>
          <w:bCs/>
          <w:sz w:val="28"/>
          <w:szCs w:val="28"/>
        </w:rPr>
        <w:t>в случае необходимости может осуществить его замену.</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48.12.1. Замена </w:t>
      </w:r>
      <w:r w:rsidR="007D0599">
        <w:rPr>
          <w:sz w:val="28"/>
          <w:szCs w:val="28"/>
        </w:rPr>
        <w:t>инкассового поручения</w:t>
      </w:r>
      <w:r w:rsidR="007D0599" w:rsidRPr="008E1466">
        <w:rPr>
          <w:bCs/>
          <w:sz w:val="28"/>
          <w:szCs w:val="28"/>
        </w:rPr>
        <w:t xml:space="preserve"> </w:t>
      </w:r>
      <w:r w:rsidRPr="008E1466">
        <w:rPr>
          <w:bCs/>
          <w:sz w:val="28"/>
          <w:szCs w:val="28"/>
        </w:rPr>
        <w:t xml:space="preserve">может быть осуществлена путем направления в банк и (или) другое финансовое учреждение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с приложением к нему соответствующего решения по установленной форме.</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Pr>
          <w:sz w:val="28"/>
          <w:szCs w:val="28"/>
        </w:rPr>
        <w:t>инкассового поручения</w:t>
      </w:r>
      <w:r w:rsidR="00A32CC6" w:rsidRPr="008E1466">
        <w:rPr>
          <w:bCs/>
          <w:sz w:val="28"/>
          <w:szCs w:val="28"/>
        </w:rPr>
        <w:t xml:space="preserve"> </w:t>
      </w:r>
      <w:r w:rsidRPr="008E1466">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Исполнение банками и (или) другими финансовыми учреждениями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осуществляется в очередности, которая была установлена для замененного </w:t>
      </w:r>
      <w:r w:rsidR="00A32CC6">
        <w:rPr>
          <w:sz w:val="28"/>
          <w:szCs w:val="28"/>
        </w:rPr>
        <w:t>инкассового поручения</w:t>
      </w:r>
      <w:r w:rsidRPr="008E1466">
        <w:rPr>
          <w:bCs/>
          <w:sz w:val="28"/>
          <w:szCs w:val="28"/>
        </w:rPr>
        <w:t>.</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Банки и (или) другие финансовые учреждения при получении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обязаны осуществить замену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в соответствии с решением территориального органа доходов и сборов. </w:t>
      </w:r>
      <w:r w:rsidR="00A32CC6">
        <w:rPr>
          <w:sz w:val="28"/>
          <w:szCs w:val="28"/>
        </w:rPr>
        <w:t>Инкассовое поручение</w:t>
      </w:r>
      <w:r w:rsidRPr="008E1466">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rsidR="008E1466" w:rsidRPr="008E1466" w:rsidRDefault="008E1466" w:rsidP="008E1466">
      <w:pPr>
        <w:spacing w:after="360" w:line="276" w:lineRule="auto"/>
        <w:ind w:firstLine="709"/>
        <w:jc w:val="both"/>
        <w:rPr>
          <w:bCs/>
          <w:sz w:val="28"/>
          <w:szCs w:val="28"/>
        </w:rPr>
      </w:pPr>
      <w:r w:rsidRPr="008E1466">
        <w:rPr>
          <w:bCs/>
          <w:sz w:val="28"/>
          <w:szCs w:val="28"/>
        </w:rPr>
        <w:lastRenderedPageBreak/>
        <w:t xml:space="preserve">48.12.2. Направление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и решения в целях замены, предусмотренной настоящим пунктом, может осуществляться в случае:</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Pr>
          <w:sz w:val="28"/>
          <w:szCs w:val="28"/>
        </w:rPr>
        <w:t>инкассовое поручение</w:t>
      </w:r>
      <w:r w:rsidRPr="008E1466">
        <w:rPr>
          <w:bCs/>
          <w:sz w:val="28"/>
          <w:szCs w:val="28"/>
        </w:rPr>
        <w:t>, − в течение трех рабочих дней, следующих за днем установления факта такого погашения;</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rsidR="008E1466" w:rsidRPr="008E1466" w:rsidRDefault="008E1466" w:rsidP="008E1466">
      <w:pPr>
        <w:spacing w:after="360" w:line="276" w:lineRule="auto"/>
        <w:ind w:firstLine="709"/>
        <w:jc w:val="both"/>
        <w:rPr>
          <w:bCs/>
          <w:sz w:val="28"/>
          <w:szCs w:val="28"/>
        </w:rPr>
      </w:pPr>
      <w:r w:rsidRPr="008E1466">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следующих за днем принятия такого решения;</w:t>
      </w:r>
    </w:p>
    <w:p w:rsidR="008E1466" w:rsidRPr="008E1466" w:rsidRDefault="008E1466" w:rsidP="008E1466">
      <w:pPr>
        <w:spacing w:after="360" w:line="276" w:lineRule="auto"/>
        <w:ind w:firstLine="709"/>
        <w:jc w:val="both"/>
        <w:rPr>
          <w:bCs/>
          <w:sz w:val="28"/>
          <w:szCs w:val="28"/>
        </w:rPr>
      </w:pPr>
      <w:r w:rsidRPr="008E1466">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rsidR="00706701" w:rsidRPr="001C001D" w:rsidRDefault="00F2541A" w:rsidP="008E1466">
      <w:pPr>
        <w:tabs>
          <w:tab w:val="left" w:pos="993"/>
        </w:tabs>
        <w:spacing w:after="360" w:line="276" w:lineRule="auto"/>
        <w:ind w:firstLine="709"/>
        <w:jc w:val="both"/>
        <w:rPr>
          <w:sz w:val="28"/>
          <w:szCs w:val="28"/>
          <w:u w:val="single"/>
        </w:rPr>
      </w:pPr>
      <w:hyperlink r:id="rId135"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rsidR="00706701"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48.13. В случае исполнения </w:t>
      </w:r>
      <w:r w:rsidR="007F0BD3">
        <w:rPr>
          <w:sz w:val="28"/>
          <w:szCs w:val="28"/>
        </w:rPr>
        <w:t>инкассового поручения</w:t>
      </w:r>
      <w:r w:rsidR="007F0BD3" w:rsidRPr="001C001D">
        <w:rPr>
          <w:sz w:val="28"/>
          <w:szCs w:val="28"/>
        </w:rPr>
        <w:t xml:space="preserve"> </w:t>
      </w:r>
      <w:r w:rsidRPr="001C001D">
        <w:rPr>
          <w:sz w:val="28"/>
          <w:szCs w:val="28"/>
        </w:rPr>
        <w:t>в полном объеме</w:t>
      </w:r>
      <w:r w:rsidR="00541C60" w:rsidRPr="001C001D">
        <w:rPr>
          <w:sz w:val="28"/>
          <w:szCs w:val="28"/>
        </w:rPr>
        <w:t>,</w:t>
      </w:r>
      <w:r w:rsidRPr="001C001D">
        <w:rPr>
          <w:sz w:val="28"/>
          <w:szCs w:val="28"/>
        </w:rPr>
        <w:t xml:space="preserve"> банк или другое финансовое учреждение возвращает </w:t>
      </w:r>
      <w:r w:rsidR="005C144A">
        <w:rPr>
          <w:sz w:val="28"/>
          <w:szCs w:val="28"/>
        </w:rPr>
        <w:t>указанное поручение</w:t>
      </w:r>
      <w:r w:rsidRPr="001C001D">
        <w:rPr>
          <w:sz w:val="28"/>
          <w:szCs w:val="28"/>
        </w:rPr>
        <w:t xml:space="preserve"> в территориальный орган доходов и сборов с соответствующей отметкой. </w:t>
      </w:r>
    </w:p>
    <w:p w:rsidR="005C144A" w:rsidRPr="001C001D" w:rsidRDefault="00F2541A" w:rsidP="006811D0">
      <w:pPr>
        <w:tabs>
          <w:tab w:val="left" w:pos="993"/>
          <w:tab w:val="num" w:pos="1320"/>
        </w:tabs>
        <w:spacing w:after="360" w:line="276" w:lineRule="auto"/>
        <w:ind w:firstLine="709"/>
        <w:jc w:val="both"/>
        <w:rPr>
          <w:sz w:val="28"/>
          <w:szCs w:val="28"/>
        </w:rPr>
      </w:pPr>
      <w:hyperlink r:id="rId136" w:history="1">
        <w:r w:rsidR="005C144A" w:rsidRPr="005C144A">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48.14. Действие </w:t>
      </w:r>
      <w:r w:rsidR="007F0BD3">
        <w:rPr>
          <w:sz w:val="28"/>
          <w:szCs w:val="28"/>
        </w:rPr>
        <w:t>инкассового поручения</w:t>
      </w:r>
      <w:r w:rsidR="007F0BD3" w:rsidRPr="001C001D">
        <w:rPr>
          <w:sz w:val="28"/>
          <w:szCs w:val="28"/>
        </w:rPr>
        <w:t xml:space="preserve"> </w:t>
      </w:r>
      <w:r w:rsidRPr="001C001D">
        <w:rPr>
          <w:sz w:val="28"/>
          <w:szCs w:val="28"/>
        </w:rPr>
        <w:t>территориального органа доходов и сборов приостанавливается:</w:t>
      </w:r>
    </w:p>
    <w:p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Pr>
          <w:sz w:val="28"/>
          <w:szCs w:val="28"/>
        </w:rPr>
        <w:t>инкассового поручения</w:t>
      </w:r>
      <w:r w:rsidR="007F0BD3" w:rsidRPr="001C001D">
        <w:rPr>
          <w:sz w:val="28"/>
          <w:szCs w:val="28"/>
        </w:rPr>
        <w:t xml:space="preserve"> </w:t>
      </w:r>
      <w:r w:rsidRPr="001C001D">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Pr>
          <w:sz w:val="28"/>
          <w:szCs w:val="28"/>
        </w:rPr>
        <w:t>инкассового поручения</w:t>
      </w:r>
      <w:r w:rsidR="007F0BD3" w:rsidRPr="001C001D">
        <w:rPr>
          <w:sz w:val="28"/>
          <w:szCs w:val="28"/>
        </w:rPr>
        <w:t xml:space="preserve"> </w:t>
      </w:r>
      <w:r w:rsidRPr="001C001D">
        <w:rPr>
          <w:sz w:val="28"/>
          <w:szCs w:val="28"/>
        </w:rPr>
        <w:t>не позднее следующего рабочего дня после получения налоговым управляющим соответствующего документального подтверждения;</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lastRenderedPageBreak/>
        <w:t xml:space="preserve">48.15. Действие решения о взыскании денежных средств и </w:t>
      </w:r>
      <w:r w:rsidR="007F0BD3">
        <w:rPr>
          <w:sz w:val="28"/>
          <w:szCs w:val="28"/>
        </w:rPr>
        <w:t>инкассового поручения</w:t>
      </w:r>
      <w:r w:rsidRPr="001C001D">
        <w:rPr>
          <w:sz w:val="28"/>
          <w:szCs w:val="28"/>
        </w:rPr>
        <w:t xml:space="preserve"> возобновляется по решению территориального органа доходов и сборов.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Pr>
          <w:sz w:val="28"/>
          <w:szCs w:val="28"/>
        </w:rPr>
        <w:t>инкассовых поручений</w:t>
      </w:r>
      <w:r w:rsidR="007F0BD3" w:rsidRPr="001C001D">
        <w:rPr>
          <w:sz w:val="28"/>
          <w:szCs w:val="28"/>
        </w:rPr>
        <w:t xml:space="preserve"> </w:t>
      </w:r>
      <w:r w:rsidRPr="001C001D">
        <w:rPr>
          <w:sz w:val="28"/>
          <w:szCs w:val="28"/>
        </w:rPr>
        <w:t>и отмене решения о взыскании денежных средств после одного из следующих событий: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w:t>
      </w:r>
      <w:r w:rsidR="007F0BD3">
        <w:rPr>
          <w:sz w:val="28"/>
          <w:szCs w:val="28"/>
        </w:rPr>
        <w:t>инкассовое поручение</w:t>
      </w:r>
      <w:r w:rsidR="007F0BD3" w:rsidRPr="001C001D">
        <w:rPr>
          <w:sz w:val="28"/>
          <w:szCs w:val="28"/>
        </w:rPr>
        <w:t xml:space="preserve"> </w:t>
      </w:r>
      <w:r w:rsidRPr="001C001D">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sz w:val="28"/>
          <w:szCs w:val="28"/>
        </w:rPr>
        <w:t xml:space="preserve"> </w:t>
      </w:r>
      <w:r w:rsidRPr="001C001D">
        <w:rPr>
          <w:b/>
          <w:bCs/>
          <w:sz w:val="28"/>
          <w:szCs w:val="28"/>
        </w:rPr>
        <w:t>Согласование операций с активами</w:t>
      </w:r>
    </w:p>
    <w:p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p>
    <w:p w:rsidR="00505CF3" w:rsidRPr="001C001D" w:rsidRDefault="00F2541A"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37" w:history="1">
        <w:r w:rsidR="00505CF3" w:rsidRPr="001B3DBF">
          <w:rPr>
            <w:bCs/>
            <w:i/>
            <w:color w:val="0000FF"/>
            <w:sz w:val="28"/>
            <w:szCs w:val="28"/>
            <w:u w:val="single"/>
          </w:rPr>
          <w:t>(Пункт 49.1 статьи 49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lastRenderedPageBreak/>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49.2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49</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Pr="001C001D">
        <w:rPr>
          <w:sz w:val="28"/>
          <w:szCs w:val="28"/>
        </w:rPr>
        <w:t xml:space="preserve"> </w:t>
      </w:r>
      <w:r w:rsidRPr="001C001D">
        <w:rPr>
          <w:b/>
          <w:bCs/>
          <w:sz w:val="28"/>
          <w:szCs w:val="28"/>
        </w:rPr>
        <w:t>Взыскание за счет изъятия наличных денежных средств</w:t>
      </w:r>
    </w:p>
    <w:p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w:t>
      </w:r>
      <w:r w:rsidRPr="001C001D">
        <w:rPr>
          <w:sz w:val="28"/>
          <w:szCs w:val="28"/>
        </w:rPr>
        <w:lastRenderedPageBreak/>
        <w:t xml:space="preserve">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Pr>
          <w:sz w:val="28"/>
          <w:szCs w:val="28"/>
        </w:rPr>
        <w:t>инкассового поручения</w:t>
      </w:r>
      <w:r w:rsidRPr="001C001D">
        <w:rPr>
          <w:sz w:val="28"/>
          <w:szCs w:val="28"/>
        </w:rPr>
        <w:t>.</w:t>
      </w:r>
    </w:p>
    <w:p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hyperlink r:id="rId138" w:history="1">
        <w:r w:rsidR="009934C4" w:rsidRPr="009934C4">
          <w:rPr>
            <w:i/>
            <w:color w:val="0000FF"/>
            <w:sz w:val="28"/>
            <w:szCs w:val="28"/>
            <w:u w:val="single"/>
          </w:rPr>
          <w:t>(Пункт 50.6 статьи 50 утратил силу в соответствии с Законом от 02.08.2019 № 52-</w:t>
        </w:r>
        <w:r w:rsidR="009934C4" w:rsidRPr="009934C4">
          <w:rPr>
            <w:i/>
            <w:color w:val="0000FF"/>
            <w:sz w:val="28"/>
            <w:szCs w:val="28"/>
            <w:u w:val="single"/>
            <w:lang w:val="en-US"/>
          </w:rPr>
          <w:t>II</w:t>
        </w:r>
        <w:r w:rsidR="009934C4" w:rsidRPr="009934C4">
          <w:rPr>
            <w:i/>
            <w:color w:val="0000FF"/>
            <w:sz w:val="28"/>
            <w:szCs w:val="28"/>
            <w:u w:val="single"/>
          </w:rPr>
          <w:t>НС)</w:t>
        </w:r>
      </w:hyperlink>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первый пункта 51.2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 с изменениями, внесенными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и/или других финансовых учреждений.</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w:t>
      </w:r>
      <w:r w:rsidRPr="001C001D">
        <w:rPr>
          <w:sz w:val="28"/>
          <w:szCs w:val="28"/>
        </w:rPr>
        <w:lastRenderedPageBreak/>
        <w:t xml:space="preserve">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второй пункта 51.3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w:t>
      </w:r>
      <w:r w:rsidRPr="00B32A8A">
        <w:rPr>
          <w:rStyle w:val="ab"/>
          <w:bCs/>
          <w:i/>
          <w:sz w:val="28"/>
          <w:szCs w:val="28"/>
        </w:rPr>
        <w:t xml:space="preserve"> </w:t>
      </w:r>
      <w:r>
        <w:rPr>
          <w:rStyle w:val="ab"/>
          <w:bCs/>
          <w:i/>
          <w:sz w:val="28"/>
          <w:szCs w:val="28"/>
        </w:rPr>
        <w:t xml:space="preserve">введен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r w:rsidRPr="001C001D">
        <w:rPr>
          <w:sz w:val="28"/>
          <w:szCs w:val="28"/>
        </w:rPr>
        <w:t xml:space="preserve">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w:t>
      </w:r>
      <w:r w:rsidRPr="001C001D">
        <w:rPr>
          <w:sz w:val="28"/>
          <w:szCs w:val="28"/>
        </w:rPr>
        <w:lastRenderedPageBreak/>
        <w:t>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w:t>
      </w:r>
      <w:r w:rsidRPr="001C001D">
        <w:rPr>
          <w:sz w:val="28"/>
          <w:szCs w:val="28"/>
        </w:rPr>
        <w:lastRenderedPageBreak/>
        <w:t>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w:t>
      </w:r>
      <w:r w:rsidR="00505CF3" w:rsidRPr="001B3DBF">
        <w:rPr>
          <w:bCs/>
          <w:sz w:val="28"/>
          <w:szCs w:val="28"/>
        </w:rPr>
        <w:t>рабочих</w:t>
      </w:r>
      <w:r w:rsidR="00706701" w:rsidRPr="001C001D">
        <w:rPr>
          <w:sz w:val="28"/>
          <w:szCs w:val="28"/>
        </w:rPr>
        <w:t xml:space="preserve">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w:t>
      </w:r>
      <w:r w:rsidR="00706701" w:rsidRPr="001C001D">
        <w:rPr>
          <w:sz w:val="28"/>
          <w:szCs w:val="28"/>
        </w:rPr>
        <w:lastRenderedPageBreak/>
        <w:t xml:space="preserve">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rsidR="00505CF3" w:rsidRPr="001C001D" w:rsidRDefault="00F2541A"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39" w:history="1">
        <w:r w:rsidR="00505CF3" w:rsidRPr="001B3DBF">
          <w:rPr>
            <w:bCs/>
            <w:i/>
            <w:color w:val="0000FF"/>
            <w:sz w:val="28"/>
            <w:szCs w:val="28"/>
            <w:u w:val="single"/>
          </w:rPr>
          <w:t>(Пункт 51.15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Pr="001C001D">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51.18.4. 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r w:rsidR="007C36DF" w:rsidRPr="001C001D">
        <w:rPr>
          <w:sz w:val="28"/>
          <w:szCs w:val="28"/>
        </w:rPr>
        <w:t>;</w:t>
      </w:r>
      <w:r w:rsidRPr="001C001D">
        <w:rPr>
          <w:sz w:val="28"/>
          <w:szCs w:val="28"/>
        </w:rPr>
        <w:t xml:space="preserve">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 xml:space="preserve">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w:t>
      </w:r>
      <w:r w:rsidR="00706701" w:rsidRPr="001C001D">
        <w:rPr>
          <w:sz w:val="28"/>
          <w:szCs w:val="28"/>
        </w:rPr>
        <w:lastRenderedPageBreak/>
        <w:t>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номер лота и названии активов, которые предлагаются к продаже, их местонахождение;</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г) начальная цена;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lastRenderedPageBreak/>
        <w:t>документ о внесении гарантийного взноса.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номер(а) лота(ов), который(е) участник имеет желание приобрести;</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51.19.17. принятие заявлений об участии в аукционе заканчивается за один день до начала его проведения;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51.19.21. в день проведения аукциона осуществляется регистрация участников аукциона. Каждый участник обязан предъявить паспорт, билет </w:t>
      </w:r>
      <w:r w:rsidRPr="001C001D">
        <w:rPr>
          <w:sz w:val="28"/>
          <w:szCs w:val="28"/>
        </w:rPr>
        <w:lastRenderedPageBreak/>
        <w:t>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51.19.25. каждый из покупателей может оповестить о готовности купить лот двумя равноценными способами: </w:t>
      </w:r>
    </w:p>
    <w:p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Pr="001C001D">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w:t>
      </w:r>
      <w:r w:rsidRPr="001C001D">
        <w:rPr>
          <w:sz w:val="28"/>
          <w:szCs w:val="28"/>
        </w:rPr>
        <w:lastRenderedPageBreak/>
        <w:t>продажную цену и номер победителя, под которым он зарегистрирован как участник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51.19.31. по окончании торгов за каждым лотом лицитатор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г) сведения о победителе-участнике, который в ходе аукциона предложил наилучшую цену. </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w:t>
      </w:r>
      <w:r w:rsidR="00706701" w:rsidRPr="001C001D">
        <w:rPr>
          <w:sz w:val="28"/>
          <w:szCs w:val="28"/>
        </w:rPr>
        <w:lastRenderedPageBreak/>
        <w:t xml:space="preserve">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ответственность, предусмотренную действующим законодательством за уклонение от уплаты налогов, сборов и других обязательных платежей.  </w:t>
      </w:r>
    </w:p>
    <w:p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w:t>
      </w:r>
      <w:r w:rsidRPr="001C001D">
        <w:rPr>
          <w:sz w:val="28"/>
          <w:szCs w:val="28"/>
        </w:rPr>
        <w:lastRenderedPageBreak/>
        <w:t>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rsidR="00706701"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r w:rsidR="00505CF3">
        <w:rPr>
          <w:sz w:val="28"/>
          <w:szCs w:val="28"/>
        </w:rPr>
        <w:t xml:space="preserve">. </w:t>
      </w:r>
      <w:r w:rsidR="00505CF3" w:rsidRPr="001B3DBF">
        <w:rPr>
          <w:bCs/>
          <w:sz w:val="28"/>
          <w:szCs w:val="28"/>
        </w:rPr>
        <w:t xml:space="preserve">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w:t>
      </w:r>
      <w:r w:rsidR="0073602B">
        <w:rPr>
          <w:bCs/>
          <w:sz w:val="28"/>
          <w:szCs w:val="28"/>
        </w:rPr>
        <w:t>Правительством</w:t>
      </w:r>
      <w:r w:rsidR="00505CF3">
        <w:rPr>
          <w:bCs/>
          <w:sz w:val="28"/>
          <w:szCs w:val="28"/>
        </w:rPr>
        <w:t xml:space="preserve"> Донецкой Народной Республики</w:t>
      </w:r>
      <w:r w:rsidRPr="001C001D">
        <w:rPr>
          <w:sz w:val="28"/>
          <w:szCs w:val="28"/>
        </w:rPr>
        <w:t>;</w:t>
      </w:r>
    </w:p>
    <w:p w:rsidR="00505CF3" w:rsidRPr="001C001D" w:rsidRDefault="00F2541A" w:rsidP="006811D0">
      <w:pPr>
        <w:shd w:val="clear" w:color="auto" w:fill="FFFFFF"/>
        <w:tabs>
          <w:tab w:val="left" w:pos="993"/>
        </w:tabs>
        <w:spacing w:after="360" w:line="276" w:lineRule="auto"/>
        <w:ind w:firstLine="709"/>
        <w:jc w:val="both"/>
        <w:rPr>
          <w:sz w:val="28"/>
          <w:szCs w:val="28"/>
        </w:rPr>
      </w:pPr>
      <w:hyperlink r:id="rId140" w:history="1">
        <w:r w:rsidR="00505CF3" w:rsidRPr="001B3DBF">
          <w:rPr>
            <w:bCs/>
            <w:i/>
            <w:color w:val="0000FF"/>
            <w:sz w:val="28"/>
            <w:szCs w:val="28"/>
            <w:u w:val="single"/>
          </w:rPr>
          <w:t>(Подпункт 51.26.6 пункта 51.26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lastRenderedPageBreak/>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rsidR="00005808" w:rsidRPr="00977958" w:rsidRDefault="00706701" w:rsidP="00977958">
      <w:pPr>
        <w:shd w:val="clear" w:color="auto" w:fill="FFFFFF"/>
        <w:tabs>
          <w:tab w:val="left" w:pos="993"/>
        </w:tabs>
        <w:spacing w:after="360" w:line="276" w:lineRule="auto"/>
        <w:ind w:firstLine="709"/>
        <w:jc w:val="both"/>
        <w:rPr>
          <w:sz w:val="28"/>
          <w:szCs w:val="28"/>
        </w:rPr>
      </w:pPr>
      <w:r w:rsidRPr="001C001D">
        <w:rPr>
          <w:sz w:val="28"/>
          <w:szCs w:val="28"/>
        </w:rPr>
        <w:t>51.27. 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rsidR="00053087" w:rsidRPr="00053087" w:rsidRDefault="00053087" w:rsidP="00053087">
      <w:pPr>
        <w:spacing w:after="360" w:line="276" w:lineRule="auto"/>
        <w:ind w:firstLine="709"/>
        <w:jc w:val="both"/>
        <w:rPr>
          <w:bCs/>
          <w:sz w:val="28"/>
          <w:szCs w:val="28"/>
        </w:rPr>
      </w:pPr>
      <w:r w:rsidRPr="00053087">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rsidR="00706701" w:rsidRPr="001C001D" w:rsidRDefault="00F2541A"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41"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w:t>
      </w:r>
      <w:r w:rsidRPr="001C001D">
        <w:rPr>
          <w:rFonts w:ascii="Times New Roman" w:hAnsi="Times New Roman" w:cs="Times New Roman"/>
          <w:sz w:val="28"/>
          <w:szCs w:val="28"/>
          <w:lang w:val="ru-RU"/>
        </w:rPr>
        <w:lastRenderedPageBreak/>
        <w:t>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rsidR="00255B28" w:rsidRPr="00005808"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 xml:space="preserve">Порядок списания безнадежной задолженности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rsidR="00053087" w:rsidRPr="00053087" w:rsidRDefault="00053087" w:rsidP="00053087">
      <w:pPr>
        <w:spacing w:after="360" w:line="276" w:lineRule="auto"/>
        <w:ind w:firstLine="709"/>
        <w:jc w:val="both"/>
        <w:rPr>
          <w:bCs/>
          <w:sz w:val="28"/>
          <w:szCs w:val="28"/>
        </w:rPr>
      </w:pPr>
      <w:r w:rsidRPr="00053087">
        <w:rPr>
          <w:bCs/>
          <w:sz w:val="28"/>
          <w:szCs w:val="28"/>
        </w:rPr>
        <w:lastRenderedPageBreak/>
        <w:t>Статья 54. </w:t>
      </w:r>
      <w:r w:rsidRPr="00053087">
        <w:rPr>
          <w:b/>
          <w:bCs/>
          <w:sz w:val="28"/>
          <w:szCs w:val="28"/>
        </w:rPr>
        <w:t>Особенности порядка взыскания задолженности отдельных категорий налогоплательщиков</w:t>
      </w:r>
    </w:p>
    <w:p w:rsidR="00E0247E" w:rsidRPr="00E0247E" w:rsidRDefault="00F2541A" w:rsidP="00053087">
      <w:pPr>
        <w:spacing w:after="360" w:line="276" w:lineRule="auto"/>
        <w:ind w:firstLine="709"/>
        <w:jc w:val="both"/>
        <w:textAlignment w:val="baseline"/>
        <w:rPr>
          <w:bCs/>
          <w:sz w:val="28"/>
          <w:szCs w:val="28"/>
        </w:rPr>
      </w:pPr>
      <w:hyperlink r:id="rId142"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(Наименование с</w:t>
      </w:r>
      <w:r w:rsidRPr="00E0247E">
        <w:rPr>
          <w:bCs/>
          <w:i/>
          <w:color w:val="0000FF" w:themeColor="hyperlink"/>
          <w:sz w:val="28"/>
          <w:szCs w:val="28"/>
          <w:u w:val="single"/>
        </w:rPr>
        <w:t>татьи 54 изложено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rsidR="00E0247E"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Pr="00E0247E">
        <w:rPr>
          <w:rFonts w:ascii="Times New Roman" w:hAnsi="Times New Roman" w:cs="Times New Roman"/>
          <w:sz w:val="28"/>
          <w:szCs w:val="28"/>
          <w:lang w:val="ru-RU"/>
        </w:rPr>
        <w:t>54.1. </w:t>
      </w:r>
      <w:r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xml:space="preserve">, устанавливаются </w:t>
      </w:r>
      <w:r w:rsidR="0073602B">
        <w:rPr>
          <w:rFonts w:ascii="Times New Roman" w:hAnsi="Times New Roman" w:cs="Times New Roman"/>
          <w:bCs/>
          <w:sz w:val="28"/>
          <w:szCs w:val="28"/>
          <w:lang w:val="ru-RU" w:eastAsia="ru-RU"/>
        </w:rPr>
        <w:t>Правительством</w:t>
      </w:r>
      <w:r w:rsidR="00A60807" w:rsidRPr="001B3DBF">
        <w:rPr>
          <w:rFonts w:ascii="Times New Roman" w:hAnsi="Times New Roman" w:cs="Times New Roman"/>
          <w:bCs/>
          <w:sz w:val="28"/>
          <w:szCs w:val="28"/>
          <w:lang w:eastAsia="ru-RU"/>
        </w:rPr>
        <w:t xml:space="preserve"> Донецкой Народной Республики или Главой Донецкой Народной Республики.</w:t>
      </w:r>
    </w:p>
    <w:p w:rsidR="00A60807" w:rsidRPr="00A60807" w:rsidRDefault="00F2541A"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143"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54.1 с</w:t>
      </w:r>
      <w:r w:rsidRPr="00E0247E">
        <w:rPr>
          <w:bCs/>
          <w:i/>
          <w:color w:val="0000FF" w:themeColor="hyperlink"/>
          <w:sz w:val="28"/>
          <w:szCs w:val="28"/>
          <w:u w:val="single"/>
        </w:rPr>
        <w:t>татьи 54 изложен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rsidR="00E0247E" w:rsidRPr="00E0247E" w:rsidRDefault="00E0247E" w:rsidP="00E0247E">
      <w:pPr>
        <w:spacing w:after="360" w:line="276" w:lineRule="auto"/>
        <w:ind w:firstLine="709"/>
        <w:jc w:val="both"/>
        <w:textAlignment w:val="baseline"/>
        <w:rPr>
          <w:sz w:val="28"/>
          <w:szCs w:val="28"/>
        </w:rPr>
      </w:pPr>
      <w:r w:rsidRPr="00E0247E">
        <w:rPr>
          <w:i/>
          <w:sz w:val="28"/>
          <w:szCs w:val="28"/>
        </w:rPr>
        <w:fldChar w:fldCharType="end"/>
      </w:r>
      <w:r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rsidR="00E0247E" w:rsidRPr="00E0247E" w:rsidRDefault="00E0247E" w:rsidP="00E0247E">
      <w:pPr>
        <w:spacing w:after="360" w:line="276" w:lineRule="auto"/>
        <w:ind w:firstLine="709"/>
        <w:jc w:val="both"/>
        <w:rPr>
          <w:sz w:val="28"/>
          <w:szCs w:val="28"/>
        </w:rPr>
      </w:pPr>
      <w:r w:rsidRPr="00E0247E">
        <w:rPr>
          <w:bCs/>
          <w:sz w:val="28"/>
          <w:szCs w:val="28"/>
        </w:rPr>
        <w:lastRenderedPageBreak/>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54.2 с</w:t>
      </w:r>
      <w:r w:rsidRPr="00E0247E">
        <w:rPr>
          <w:bCs/>
          <w:i/>
          <w:color w:val="0000FF" w:themeColor="hyperlink"/>
          <w:sz w:val="28"/>
          <w:szCs w:val="28"/>
          <w:u w:val="single"/>
        </w:rPr>
        <w:t>татьи 54 введен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rsidR="00706701" w:rsidRPr="001C001D"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rsidR="00545EF9"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r w:rsidR="00545EF9" w:rsidRPr="001C001D">
        <w:rPr>
          <w:rFonts w:ascii="Times New Roman" w:hAnsi="Times New Roman" w:cs="Times New Roman"/>
          <w:b/>
          <w:bCs/>
          <w:sz w:val="28"/>
          <w:szCs w:val="28"/>
          <w:lang w:val="ru-RU"/>
        </w:rPr>
        <w:t xml:space="preserve"> </w:t>
      </w:r>
      <w:bookmarkStart w:id="111" w:name="BM1029"/>
      <w:r w:rsidR="00545EF9" w:rsidRPr="001C001D">
        <w:rPr>
          <w:rFonts w:ascii="Times New Roman" w:hAnsi="Times New Roman" w:cs="Times New Roman"/>
          <w:b/>
          <w:bCs/>
          <w:sz w:val="28"/>
          <w:szCs w:val="28"/>
          <w:lang w:val="ru-RU"/>
        </w:rPr>
        <w:t>Порядок</w:t>
      </w:r>
      <w:r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 xml:space="preserve">выявления, учета, хранения, оценки </w:t>
      </w:r>
      <w:r w:rsidR="006139B4" w:rsidRPr="006139B4">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C001D">
        <w:rPr>
          <w:rFonts w:ascii="Times New Roman" w:hAnsi="Times New Roman" w:cs="Times New Roman"/>
          <w:b/>
          <w:bCs/>
          <w:sz w:val="28"/>
          <w:szCs w:val="28"/>
          <w:lang w:val="ru-RU"/>
        </w:rPr>
        <w:t>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1"/>
    </w:p>
    <w:p w:rsidR="006139B4" w:rsidRPr="001C001D" w:rsidRDefault="00F2541A"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44" w:history="1">
        <w:r w:rsidR="006139B4" w:rsidRPr="006139B4">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2" w:name="o7"/>
      <w:bookmarkEnd w:id="112"/>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rsidR="006139B4" w:rsidRPr="006139B4" w:rsidRDefault="006139B4" w:rsidP="006139B4">
      <w:pPr>
        <w:shd w:val="clear" w:color="auto" w:fill="FFFFFF"/>
        <w:spacing w:after="360" w:line="276" w:lineRule="auto"/>
        <w:ind w:firstLine="709"/>
        <w:jc w:val="both"/>
        <w:textAlignment w:val="baseline"/>
        <w:rPr>
          <w:bCs/>
          <w:sz w:val="28"/>
          <w:szCs w:val="28"/>
        </w:rPr>
      </w:pPr>
      <w:bookmarkStart w:id="113" w:name="o8"/>
      <w:bookmarkEnd w:id="113"/>
      <w:r w:rsidRPr="006139B4">
        <w:rPr>
          <w:bCs/>
          <w:sz w:val="28"/>
          <w:szCs w:val="28"/>
        </w:rPr>
        <w:t xml:space="preserve">56.1. Действие настоящей главы распространяется на: </w:t>
      </w:r>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56.1.1. бесхозяйные движимые вещи, в том числе: </w:t>
      </w:r>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lastRenderedPageBreak/>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56.1.2. конфискованные вещи.</w:t>
      </w:r>
    </w:p>
    <w:p w:rsidR="00545EF9" w:rsidRPr="001C001D" w:rsidRDefault="00F2541A"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5" w:history="1">
        <w:r w:rsidR="006139B4" w:rsidRPr="006139B4">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r w:rsidR="00545EF9" w:rsidRPr="001C001D">
        <w:rPr>
          <w:rFonts w:ascii="Times New Roman" w:hAnsi="Times New Roman" w:cs="Times New Roman"/>
          <w:sz w:val="28"/>
          <w:szCs w:val="28"/>
          <w:lang w:val="ru-RU"/>
        </w:rPr>
        <w:t xml:space="preserve"> </w:t>
      </w:r>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Вещи, указанные в подпункте 56.1.2 пункта 56.1 настоящей статьи, переходят в собственность Донецкой Народной Республики на основании решения суда или решений, постановлений органов доходов и сборов Донецкой Народной Республики, в том числе за нарушение таможенного и налогового законодательства.</w:t>
      </w:r>
    </w:p>
    <w:p w:rsidR="00545EF9" w:rsidRPr="001C001D" w:rsidRDefault="00F2541A" w:rsidP="006139B4">
      <w:pPr>
        <w:pStyle w:val="HTML"/>
        <w:spacing w:after="360" w:line="276" w:lineRule="auto"/>
        <w:ind w:firstLine="709"/>
        <w:jc w:val="both"/>
        <w:textAlignment w:val="baseline"/>
        <w:rPr>
          <w:rFonts w:ascii="Times New Roman" w:hAnsi="Times New Roman" w:cs="Times New Roman"/>
          <w:sz w:val="28"/>
          <w:szCs w:val="28"/>
        </w:rPr>
      </w:pPr>
      <w:hyperlink r:id="rId146" w:history="1">
        <w:r w:rsidR="006139B4" w:rsidRPr="006139B4">
          <w:rPr>
            <w:rFonts w:ascii="Times New Roman" w:eastAsia="Calibri" w:hAnsi="Times New Roman" w:cs="Times New Roman"/>
            <w:i/>
            <w:color w:val="0000FF"/>
            <w:sz w:val="28"/>
            <w:szCs w:val="28"/>
            <w:u w:val="single"/>
            <w:lang w:eastAsia="en-US"/>
          </w:rPr>
          <w:t>(Пункт 56.2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rsidR="00545EF9" w:rsidRPr="001C001D" w:rsidRDefault="00F2541A"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47" w:history="1">
        <w:r w:rsidR="006139B4" w:rsidRPr="006139B4">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rsidR="00545EF9"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 xml:space="preserve">Обжалование решения о признании </w:t>
      </w:r>
      <w:r w:rsidR="006139B4" w:rsidRPr="006139B4">
        <w:rPr>
          <w:rFonts w:ascii="Times New Roman" w:hAnsi="Times New Roman" w:cs="Times New Roman"/>
          <w:bCs/>
          <w:sz w:val="28"/>
          <w:szCs w:val="28"/>
        </w:rPr>
        <w:t>вещей бесхозяйными</w:t>
      </w:r>
      <w:r w:rsidR="006139B4" w:rsidRPr="001C001D">
        <w:rPr>
          <w:rFonts w:ascii="Times New Roman" w:hAnsi="Times New Roman" w:cs="Times New Roman"/>
          <w:sz w:val="28"/>
          <w:szCs w:val="28"/>
        </w:rPr>
        <w:t xml:space="preserve"> </w:t>
      </w:r>
      <w:r w:rsidR="00545EF9" w:rsidRPr="001C001D">
        <w:rPr>
          <w:rFonts w:ascii="Times New Roman" w:hAnsi="Times New Roman" w:cs="Times New Roman"/>
          <w:sz w:val="28"/>
          <w:szCs w:val="28"/>
        </w:rPr>
        <w:t>осуществляется в соответствии с действующим законодательством.</w:t>
      </w:r>
    </w:p>
    <w:p w:rsidR="006139B4" w:rsidRPr="001C001D" w:rsidRDefault="00F2541A"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48" w:history="1">
        <w:r w:rsidR="006139B4" w:rsidRPr="006139B4">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rsidR="006139B4" w:rsidRPr="006139B4"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6139B4">
        <w:rPr>
          <w:sz w:val="28"/>
          <w:szCs w:val="28"/>
        </w:rPr>
        <w:lastRenderedPageBreak/>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rsidR="00545EF9" w:rsidRDefault="00F2541A" w:rsidP="006139B4">
      <w:pPr>
        <w:pStyle w:val="HTML"/>
        <w:spacing w:after="360" w:line="276" w:lineRule="auto"/>
        <w:ind w:firstLine="709"/>
        <w:jc w:val="both"/>
        <w:textAlignment w:val="baseline"/>
        <w:rPr>
          <w:rFonts w:ascii="Times New Roman" w:hAnsi="Times New Roman" w:cs="Times New Roman"/>
          <w:sz w:val="28"/>
          <w:szCs w:val="28"/>
        </w:rPr>
      </w:pPr>
      <w:hyperlink r:id="rId149" w:history="1">
        <w:r w:rsidR="006139B4" w:rsidRPr="006139B4">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w:t>
        </w:r>
        <w:r w:rsidR="006139B4" w:rsidRPr="006139B4">
          <w:rPr>
            <w:rFonts w:ascii="Times New Roman" w:hAnsi="Times New Roman" w:cs="Times New Roman"/>
            <w:i/>
            <w:color w:val="0000FF"/>
            <w:sz w:val="28"/>
            <w:szCs w:val="28"/>
            <w:u w:val="single"/>
            <w:lang w:val="en-US"/>
          </w:rPr>
          <w:t>II</w:t>
        </w:r>
        <w:r w:rsidR="006139B4" w:rsidRPr="006139B4">
          <w:rPr>
            <w:rFonts w:ascii="Times New Roman" w:hAnsi="Times New Roman" w:cs="Times New Roman"/>
            <w:i/>
            <w:color w:val="0000FF"/>
            <w:sz w:val="28"/>
            <w:szCs w:val="28"/>
            <w:u w:val="single"/>
          </w:rPr>
          <w:t>НС)</w:t>
        </w:r>
      </w:hyperlink>
    </w:p>
    <w:p w:rsidR="003A4F36" w:rsidRPr="003A4F36" w:rsidRDefault="003A4F36" w:rsidP="003A4F36">
      <w:pPr>
        <w:shd w:val="clear" w:color="auto" w:fill="FFFFFF"/>
        <w:spacing w:after="360" w:line="276" w:lineRule="auto"/>
        <w:ind w:firstLine="709"/>
        <w:jc w:val="both"/>
        <w:textAlignment w:val="baseline"/>
        <w:rPr>
          <w:sz w:val="28"/>
          <w:szCs w:val="28"/>
        </w:rPr>
      </w:pPr>
      <w:r w:rsidRPr="003A4F36">
        <w:rPr>
          <w:sz w:val="28"/>
          <w:szCs w:val="28"/>
        </w:rPr>
        <w:t>56.6. Действие настоящей главы не распространяется на электрическую энергию, собственник которой неизвестен.</w:t>
      </w:r>
    </w:p>
    <w:p w:rsidR="003A4F36" w:rsidRPr="003A4F36" w:rsidRDefault="003A4F36" w:rsidP="003A4F36">
      <w:pPr>
        <w:shd w:val="clear" w:color="auto" w:fill="FFFFFF"/>
        <w:spacing w:line="276" w:lineRule="auto"/>
        <w:ind w:firstLine="709"/>
        <w:jc w:val="both"/>
        <w:textAlignment w:val="baseline"/>
        <w:rPr>
          <w:sz w:val="28"/>
          <w:szCs w:val="28"/>
        </w:rPr>
      </w:pPr>
      <w:r w:rsidRPr="003A4F36">
        <w:rPr>
          <w:sz w:val="28"/>
          <w:szCs w:val="28"/>
        </w:rPr>
        <w:t>Порядок выявления, учета</w:t>
      </w:r>
      <w:r w:rsidRPr="003A4F36">
        <w:t xml:space="preserve"> </w:t>
      </w:r>
      <w:r w:rsidRPr="003A4F36">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rsidR="003A4F36" w:rsidRPr="003A4F36" w:rsidRDefault="003A4F36" w:rsidP="003A4F36">
      <w:pPr>
        <w:shd w:val="clear" w:color="auto" w:fill="FFFFFF"/>
        <w:spacing w:line="276" w:lineRule="auto"/>
        <w:ind w:firstLine="709"/>
        <w:jc w:val="both"/>
        <w:textAlignment w:val="baseline"/>
        <w:rPr>
          <w:sz w:val="28"/>
          <w:szCs w:val="28"/>
        </w:rPr>
      </w:pPr>
    </w:p>
    <w:p w:rsidR="003A4F36" w:rsidRDefault="00F2541A"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150" w:history="1">
        <w:r w:rsidR="003A4F36" w:rsidRPr="003A4F36">
          <w:rPr>
            <w:rFonts w:ascii="Times New Roman" w:hAnsi="Times New Roman" w:cs="Times New Roman"/>
            <w:i/>
            <w:color w:val="0000FF"/>
            <w:sz w:val="28"/>
            <w:szCs w:val="28"/>
            <w:u w:val="single"/>
          </w:rPr>
          <w:t>(Пункт 56.6 статьи 56 введен Законом от 21.02.2020 № 103-</w:t>
        </w:r>
        <w:r w:rsidR="003A4F36" w:rsidRPr="003A4F36">
          <w:rPr>
            <w:rFonts w:ascii="Times New Roman" w:hAnsi="Times New Roman" w:cs="Times New Roman"/>
            <w:i/>
            <w:color w:val="0000FF"/>
            <w:sz w:val="28"/>
            <w:szCs w:val="28"/>
            <w:u w:val="single"/>
            <w:lang w:val="en-US"/>
          </w:rPr>
          <w:t>II</w:t>
        </w:r>
        <w:r w:rsidR="003A4F36" w:rsidRPr="003A4F36">
          <w:rPr>
            <w:rFonts w:ascii="Times New Roman" w:hAnsi="Times New Roman" w:cs="Times New Roman"/>
            <w:i/>
            <w:color w:val="0000FF"/>
            <w:sz w:val="28"/>
            <w:szCs w:val="28"/>
            <w:u w:val="single"/>
          </w:rPr>
          <w:t>НС)</w:t>
        </w:r>
      </w:hyperlink>
    </w:p>
    <w:p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rsidR="006139B4" w:rsidRPr="001C001D" w:rsidRDefault="00F2541A" w:rsidP="006139B4">
      <w:pPr>
        <w:pStyle w:val="HTML"/>
        <w:spacing w:after="360" w:line="276" w:lineRule="auto"/>
        <w:ind w:firstLine="709"/>
        <w:jc w:val="both"/>
        <w:textAlignment w:val="baseline"/>
        <w:rPr>
          <w:rFonts w:ascii="Times New Roman" w:hAnsi="Times New Roman" w:cs="Times New Roman"/>
          <w:sz w:val="28"/>
          <w:szCs w:val="28"/>
        </w:rPr>
      </w:pPr>
      <w:hyperlink r:id="rId151" w:history="1">
        <w:r w:rsidR="006139B4" w:rsidRPr="006139B4">
          <w:rPr>
            <w:rFonts w:ascii="Times New Roman" w:eastAsia="Calibri" w:hAnsi="Times New Roman" w:cs="Times New Roman"/>
            <w:i/>
            <w:color w:val="0000FF"/>
            <w:sz w:val="28"/>
            <w:szCs w:val="28"/>
            <w:u w:val="single"/>
            <w:lang w:eastAsia="en-US"/>
          </w:rPr>
          <w:t>(Пункт 56.7 статьи 56 введен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 Обязанности по выявлению, учету, принятию мер по хранению, а также дальнейшему распоряжению </w:t>
      </w:r>
      <w:r w:rsidR="008D6D82" w:rsidRPr="008D6D82">
        <w:rPr>
          <w:rFonts w:ascii="Times New Roman" w:hAnsi="Times New Roman" w:cs="Times New Roman"/>
          <w:bCs/>
          <w:sz w:val="28"/>
          <w:szCs w:val="28"/>
        </w:rPr>
        <w:t>бесхозяйными, конфискованными вещами, которые переходят</w:t>
      </w:r>
      <w:r w:rsidRPr="001C001D">
        <w:rPr>
          <w:rFonts w:ascii="Times New Roman" w:hAnsi="Times New Roman" w:cs="Times New Roman"/>
          <w:sz w:val="28"/>
          <w:szCs w:val="28"/>
        </w:rPr>
        <w:t xml:space="preserve">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rsidR="008D6D82" w:rsidRPr="001C001D" w:rsidRDefault="00F2541A" w:rsidP="006811D0">
      <w:pPr>
        <w:pStyle w:val="HTML"/>
        <w:spacing w:after="360" w:line="276" w:lineRule="auto"/>
        <w:ind w:firstLine="709"/>
        <w:jc w:val="both"/>
        <w:textAlignment w:val="baseline"/>
        <w:rPr>
          <w:rFonts w:ascii="Times New Roman" w:hAnsi="Times New Roman" w:cs="Times New Roman"/>
          <w:sz w:val="28"/>
          <w:szCs w:val="28"/>
        </w:rPr>
      </w:pPr>
      <w:hyperlink r:id="rId152" w:history="1">
        <w:r w:rsidR="008D6D82" w:rsidRPr="008D6D82">
          <w:rPr>
            <w:rFonts w:ascii="Times New Roman" w:eastAsia="Calibri" w:hAnsi="Times New Roman" w:cs="Times New Roman"/>
            <w:i/>
            <w:color w:val="0000FF"/>
            <w:sz w:val="28"/>
            <w:szCs w:val="28"/>
            <w:u w:val="single"/>
            <w:lang w:eastAsia="en-US"/>
          </w:rPr>
          <w:t>(Пункт 57.1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8D6D82">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Решение о проведении проверки оформляется направлением, форма которого утверждается Министерством доходов и сборов.</w:t>
      </w:r>
    </w:p>
    <w:p w:rsidR="008D6D82" w:rsidRPr="001C001D" w:rsidRDefault="00F2541A" w:rsidP="006811D0">
      <w:pPr>
        <w:pStyle w:val="HTML"/>
        <w:spacing w:after="360" w:line="276" w:lineRule="auto"/>
        <w:ind w:firstLine="709"/>
        <w:jc w:val="both"/>
        <w:textAlignment w:val="baseline"/>
        <w:rPr>
          <w:rFonts w:ascii="Times New Roman" w:hAnsi="Times New Roman" w:cs="Times New Roman"/>
          <w:sz w:val="28"/>
          <w:szCs w:val="28"/>
        </w:rPr>
      </w:pPr>
      <w:hyperlink r:id="rId153" w:history="1">
        <w:r w:rsidR="008D6D82" w:rsidRPr="008D6D82">
          <w:rPr>
            <w:rFonts w:ascii="Times New Roman" w:eastAsia="Calibri" w:hAnsi="Times New Roman" w:cs="Times New Roman"/>
            <w:i/>
            <w:color w:val="0000FF"/>
            <w:sz w:val="28"/>
            <w:szCs w:val="28"/>
            <w:u w:val="single"/>
            <w:lang w:eastAsia="en-US"/>
          </w:rPr>
          <w:t>(Пункт 57.3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57.5. В случае подтверждения наличия </w:t>
      </w:r>
      <w:r w:rsidR="008D6D82" w:rsidRPr="008D6D82">
        <w:rPr>
          <w:rFonts w:ascii="Times New Roman" w:hAnsi="Times New Roman" w:cs="Times New Roman"/>
          <w:bCs/>
          <w:sz w:val="28"/>
          <w:szCs w:val="28"/>
        </w:rPr>
        <w:t>бесхозяйной вещи</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154"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rsidR="008D6D82" w:rsidRPr="001C001D" w:rsidRDefault="00F2541A" w:rsidP="006811D0">
      <w:pPr>
        <w:pStyle w:val="HTML"/>
        <w:spacing w:after="360" w:line="276" w:lineRule="auto"/>
        <w:ind w:firstLine="709"/>
        <w:jc w:val="both"/>
        <w:textAlignment w:val="baseline"/>
        <w:rPr>
          <w:rFonts w:ascii="Times New Roman" w:hAnsi="Times New Roman" w:cs="Times New Roman"/>
          <w:sz w:val="28"/>
          <w:szCs w:val="28"/>
        </w:rPr>
      </w:pPr>
      <w:hyperlink r:id="rId155" w:history="1">
        <w:r w:rsidR="008D6D82" w:rsidRPr="008D6D82">
          <w:rPr>
            <w:rFonts w:ascii="Times New Roman" w:eastAsia="Calibri" w:hAnsi="Times New Roman" w:cs="Times New Roman"/>
            <w:i/>
            <w:color w:val="0000FF"/>
            <w:sz w:val="28"/>
            <w:szCs w:val="28"/>
            <w:u w:val="single"/>
            <w:lang w:eastAsia="en-US"/>
          </w:rPr>
          <w:t>(Пункт 57.5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4" w:name="o14"/>
      <w:bookmarkEnd w:id="114"/>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15" w:name="o16"/>
      <w:bookmarkStart w:id="116" w:name="o18"/>
      <w:bookmarkEnd w:id="115"/>
      <w:bookmarkEnd w:id="116"/>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7" w:name="o19"/>
      <w:bookmarkEnd w:id="117"/>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32"/>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8" w:name="o21"/>
      <w:bookmarkEnd w:id="118"/>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9" w:name="o22"/>
      <w:bookmarkEnd w:id="119"/>
      <w:r w:rsidRPr="001C001D">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8D6D82">
        <w:rPr>
          <w:rFonts w:ascii="Times New Roman" w:hAnsi="Times New Roman" w:cs="Times New Roman"/>
          <w:bCs/>
          <w:sz w:val="28"/>
          <w:szCs w:val="28"/>
        </w:rPr>
        <w:t>Республиканский бюджет Донецкой Народной Республики или местный бюджет</w:t>
      </w:r>
      <w:r w:rsidRPr="001C001D">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p>
    <w:p w:rsidR="00545EF9"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0" w:name="o23"/>
      <w:bookmarkEnd w:id="120"/>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rsidR="008D6D82" w:rsidRPr="001C001D" w:rsidRDefault="00F2541A"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56" w:history="1">
        <w:r w:rsidR="008D6D82" w:rsidRPr="008D6D82">
          <w:rPr>
            <w:rFonts w:ascii="Times New Roman" w:eastAsia="Calibri" w:hAnsi="Times New Roman" w:cs="Times New Roman"/>
            <w:i/>
            <w:color w:val="0000FF"/>
            <w:sz w:val="28"/>
            <w:szCs w:val="28"/>
            <w:u w:val="single"/>
            <w:lang w:eastAsia="en-US"/>
          </w:rPr>
          <w:t>(Пункт 57.12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1" w:name="o24"/>
      <w:bookmarkEnd w:id="121"/>
      <w:r w:rsidRPr="001C001D">
        <w:rPr>
          <w:rFonts w:ascii="Times New Roman" w:hAnsi="Times New Roman" w:cs="Times New Roman"/>
          <w:sz w:val="28"/>
          <w:szCs w:val="28"/>
        </w:rPr>
        <w:t>57.13. 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2" w:name="o25"/>
      <w:bookmarkStart w:id="123" w:name="o28"/>
      <w:bookmarkStart w:id="124" w:name="o30"/>
      <w:bookmarkStart w:id="125" w:name="o31"/>
      <w:bookmarkStart w:id="126" w:name="o32"/>
      <w:bookmarkEnd w:id="122"/>
      <w:bookmarkEnd w:id="123"/>
      <w:bookmarkEnd w:id="124"/>
      <w:bookmarkEnd w:id="125"/>
      <w:bookmarkEnd w:id="126"/>
      <w:r w:rsidRPr="001C001D">
        <w:rPr>
          <w:rFonts w:ascii="Times New Roman" w:hAnsi="Times New Roman" w:cs="Times New Roman"/>
          <w:sz w:val="28"/>
          <w:szCs w:val="28"/>
        </w:rPr>
        <w:t>57.14. Если в течение срока,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Pr="001C001D">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 xml:space="preserve">принимает решение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xml:space="preserve">, к которому прилагаются копии материалов, хранящихся в деле. </w:t>
      </w:r>
    </w:p>
    <w:p w:rsidR="00A30E9F" w:rsidRPr="001C001D" w:rsidRDefault="00F2541A" w:rsidP="006811D0">
      <w:pPr>
        <w:pStyle w:val="HTML"/>
        <w:spacing w:after="360" w:line="276" w:lineRule="auto"/>
        <w:ind w:firstLine="709"/>
        <w:jc w:val="both"/>
        <w:textAlignment w:val="baseline"/>
        <w:rPr>
          <w:rFonts w:ascii="Times New Roman" w:hAnsi="Times New Roman" w:cs="Times New Roman"/>
          <w:sz w:val="28"/>
          <w:szCs w:val="28"/>
        </w:rPr>
      </w:pPr>
      <w:hyperlink r:id="rId157" w:history="1">
        <w:r w:rsidR="00A30E9F" w:rsidRPr="00A30E9F">
          <w:rPr>
            <w:rFonts w:ascii="Times New Roman" w:eastAsia="Calibri" w:hAnsi="Times New Roman" w:cs="Times New Roman"/>
            <w:i/>
            <w:color w:val="0000FF"/>
            <w:sz w:val="28"/>
            <w:szCs w:val="28"/>
            <w:u w:val="single"/>
            <w:lang w:eastAsia="en-US"/>
          </w:rPr>
          <w:t>(Пункт 57.</w:t>
        </w:r>
        <w:r w:rsidR="00A30E9F">
          <w:rPr>
            <w:rFonts w:ascii="Times New Roman" w:eastAsia="Calibri" w:hAnsi="Times New Roman" w:cs="Times New Roman"/>
            <w:i/>
            <w:color w:val="0000FF"/>
            <w:sz w:val="28"/>
            <w:szCs w:val="28"/>
            <w:u w:val="single"/>
            <w:lang w:eastAsia="en-US"/>
          </w:rPr>
          <w:t>14</w:t>
        </w:r>
        <w:r w:rsidR="00A30E9F" w:rsidRPr="00A30E9F">
          <w:rPr>
            <w:rFonts w:ascii="Times New Roman" w:eastAsia="Calibri" w:hAnsi="Times New Roman" w:cs="Times New Roman"/>
            <w:i/>
            <w:color w:val="0000FF"/>
            <w:sz w:val="28"/>
            <w:szCs w:val="28"/>
            <w:u w:val="single"/>
            <w:lang w:eastAsia="en-US"/>
          </w:rPr>
          <w:t xml:space="preserve">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rsidR="00A30E9F" w:rsidRPr="001C001D" w:rsidRDefault="00F2541A" w:rsidP="006811D0">
      <w:pPr>
        <w:pStyle w:val="HTML"/>
        <w:spacing w:after="360" w:line="276" w:lineRule="auto"/>
        <w:ind w:firstLine="709"/>
        <w:jc w:val="both"/>
        <w:textAlignment w:val="baseline"/>
        <w:rPr>
          <w:rFonts w:ascii="Times New Roman" w:hAnsi="Times New Roman" w:cs="Times New Roman"/>
          <w:sz w:val="28"/>
          <w:szCs w:val="28"/>
        </w:rPr>
      </w:pPr>
      <w:hyperlink r:id="rId158" w:history="1">
        <w:r w:rsidR="00A30E9F" w:rsidRPr="00A30E9F">
          <w:rPr>
            <w:rFonts w:ascii="Times New Roman" w:eastAsia="Calibri" w:hAnsi="Times New Roman" w:cs="Times New Roman"/>
            <w:i/>
            <w:color w:val="0000FF"/>
            <w:sz w:val="28"/>
            <w:szCs w:val="28"/>
            <w:u w:val="single"/>
            <w:lang w:eastAsia="en-US"/>
          </w:rPr>
          <w:t>(Пункт 57.15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17"/>
      <w:bookmarkEnd w:id="127"/>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rsidR="00545EF9"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w:t>
      </w:r>
      <w:r w:rsidR="00A30E9F" w:rsidRPr="00A30E9F">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 для бесхозяйных вещей.</w:t>
      </w:r>
      <w:r w:rsidR="00545EF9" w:rsidRPr="001C001D">
        <w:rPr>
          <w:rFonts w:ascii="Times New Roman" w:hAnsi="Times New Roman" w:cs="Times New Roman"/>
          <w:sz w:val="28"/>
          <w:szCs w:val="28"/>
        </w:rPr>
        <w:t xml:space="preserve"> </w:t>
      </w:r>
    </w:p>
    <w:p w:rsidR="00A30E9F" w:rsidRPr="001C001D" w:rsidRDefault="00F2541A"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hyperlink r:id="rId159" w:history="1">
        <w:r w:rsidR="00A30E9F" w:rsidRPr="00A30E9F">
          <w:rPr>
            <w:rFonts w:ascii="Times New Roman" w:hAnsi="Times New Roman" w:cs="Times New Roman"/>
            <w:i/>
            <w:color w:val="0000FF"/>
            <w:sz w:val="28"/>
            <w:szCs w:val="28"/>
            <w:u w:val="single"/>
          </w:rPr>
          <w:t>(Пункт 57.17 статьи 57 с изменениями, внесенными в соответствии с Законом от 24.09.2020 № 193-</w:t>
        </w:r>
        <w:r w:rsidR="00A30E9F" w:rsidRPr="00A30E9F">
          <w:rPr>
            <w:rFonts w:ascii="Times New Roman" w:hAnsi="Times New Roman" w:cs="Times New Roman"/>
            <w:i/>
            <w:color w:val="0000FF"/>
            <w:sz w:val="28"/>
            <w:szCs w:val="28"/>
            <w:u w:val="single"/>
            <w:lang w:val="en-US"/>
          </w:rPr>
          <w:t>II</w:t>
        </w:r>
        <w:r w:rsidR="00A30E9F" w:rsidRPr="00A30E9F">
          <w:rPr>
            <w:rFonts w:ascii="Times New Roman" w:hAnsi="Times New Roman" w:cs="Times New Roman"/>
            <w:i/>
            <w:color w:val="0000FF"/>
            <w:sz w:val="28"/>
            <w:szCs w:val="28"/>
            <w:u w:val="single"/>
          </w:rPr>
          <w:t>НС)</w:t>
        </w:r>
      </w:hyperlink>
    </w:p>
    <w:p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w:t>
      </w:r>
      <w:hyperlink r:id="rId160" w:history="1">
        <w:r w:rsidR="00265B41" w:rsidRPr="00265B4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57.19. </w:t>
      </w:r>
      <w:hyperlink r:id="rId161" w:history="1">
        <w:r w:rsidR="00265B41" w:rsidRPr="00265B4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rsidR="00545EF9"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265B41">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в том числе путем </w:t>
      </w:r>
      <w:r w:rsidR="00265B41">
        <w:rPr>
          <w:rFonts w:ascii="Times New Roman" w:hAnsi="Times New Roman" w:cs="Times New Roman"/>
          <w:sz w:val="28"/>
          <w:szCs w:val="28"/>
        </w:rPr>
        <w:t>проведения инвентаризации по их</w:t>
      </w:r>
      <w:r w:rsidRPr="001C001D">
        <w:rPr>
          <w:rFonts w:ascii="Times New Roman" w:hAnsi="Times New Roman" w:cs="Times New Roman"/>
          <w:sz w:val="28"/>
          <w:szCs w:val="28"/>
        </w:rPr>
        <w:t xml:space="preserve"> местонахождению. </w:t>
      </w:r>
      <w:bookmarkStart w:id="128" w:name="n78"/>
      <w:bookmarkEnd w:id="128"/>
    </w:p>
    <w:p w:rsidR="00265B41" w:rsidRPr="001C001D" w:rsidRDefault="00F2541A" w:rsidP="006811D0">
      <w:pPr>
        <w:pStyle w:val="HTML"/>
        <w:spacing w:after="360" w:line="276" w:lineRule="auto"/>
        <w:ind w:firstLine="709"/>
        <w:jc w:val="both"/>
        <w:rPr>
          <w:rFonts w:ascii="Times New Roman" w:hAnsi="Times New Roman" w:cs="Times New Roman"/>
          <w:sz w:val="28"/>
          <w:szCs w:val="28"/>
        </w:rPr>
      </w:pPr>
      <w:hyperlink r:id="rId162" w:history="1">
        <w:r w:rsidR="00265B41" w:rsidRPr="00265B4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29" w:name="o33"/>
      <w:bookmarkStart w:id="130" w:name="BM1071"/>
      <w:bookmarkEnd w:id="129"/>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30"/>
    </w:p>
    <w:p w:rsidR="00265B41" w:rsidRPr="00265B4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265B41">
        <w:rPr>
          <w:sz w:val="28"/>
          <w:szCs w:val="28"/>
        </w:rPr>
        <w:t>58.1. После принятия решения о признании вещи бесхозяйной или принятия соответствующих решений о переходе вещи в собственность Донецкой Народной Республики (в том числе решений о конфискации),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rsidR="00545EF9" w:rsidRPr="001C001D" w:rsidRDefault="00F2541A" w:rsidP="00265B41">
      <w:pPr>
        <w:pStyle w:val="HTML"/>
        <w:spacing w:after="360" w:line="276" w:lineRule="auto"/>
        <w:ind w:firstLine="709"/>
        <w:jc w:val="both"/>
        <w:textAlignment w:val="baseline"/>
        <w:rPr>
          <w:rFonts w:ascii="Times New Roman" w:hAnsi="Times New Roman" w:cs="Times New Roman"/>
          <w:sz w:val="28"/>
          <w:szCs w:val="28"/>
        </w:rPr>
      </w:pPr>
      <w:hyperlink r:id="rId163" w:history="1">
        <w:r w:rsidR="00265B41" w:rsidRPr="00265B41">
          <w:rPr>
            <w:rFonts w:ascii="Times New Roman" w:hAnsi="Times New Roman" w:cs="Times New Roman"/>
            <w:i/>
            <w:color w:val="0000FF"/>
            <w:sz w:val="28"/>
            <w:szCs w:val="28"/>
            <w:u w:val="single"/>
          </w:rPr>
          <w:t>(Пункт 58.1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rsidR="00265B41" w:rsidRPr="00265B41" w:rsidRDefault="00265B41" w:rsidP="00265B41">
      <w:pPr>
        <w:spacing w:after="360" w:line="276" w:lineRule="auto"/>
        <w:ind w:firstLine="709"/>
        <w:jc w:val="both"/>
        <w:rPr>
          <w:sz w:val="28"/>
          <w:szCs w:val="28"/>
        </w:rPr>
      </w:pPr>
      <w:r w:rsidRPr="00265B41">
        <w:rPr>
          <w:sz w:val="28"/>
          <w:szCs w:val="28"/>
        </w:rPr>
        <w:t>58.3. Вещи, указанные в пункте 56.1 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rsidR="00545EF9" w:rsidRPr="001C001D" w:rsidRDefault="00F2541A" w:rsidP="00265B41">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4" w:history="1">
        <w:r w:rsidR="00265B41" w:rsidRPr="00265B41">
          <w:rPr>
            <w:rFonts w:ascii="Times New Roman" w:hAnsi="Times New Roman" w:cs="Times New Roman"/>
            <w:i/>
            <w:color w:val="0000FF"/>
            <w:sz w:val="28"/>
            <w:szCs w:val="28"/>
            <w:u w:val="single"/>
            <w:lang w:val="ru-RU" w:eastAsia="ru-RU"/>
          </w:rPr>
          <w:t>(Пункт 58.3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eastAsia="ru-RU"/>
          </w:rPr>
          <w:t>II</w:t>
        </w:r>
        <w:r w:rsidR="00265B41" w:rsidRPr="00265B41">
          <w:rPr>
            <w:rFonts w:ascii="Times New Roman" w:hAnsi="Times New Roman" w:cs="Times New Roman"/>
            <w:i/>
            <w:color w:val="0000FF"/>
            <w:sz w:val="28"/>
            <w:szCs w:val="28"/>
            <w:u w:val="single"/>
            <w:lang w:val="ru-RU" w:eastAsia="ru-RU"/>
          </w:rPr>
          <w:t>НС)</w:t>
        </w:r>
      </w:hyperlink>
      <w:r w:rsidR="00545EF9"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организации продажи </w:t>
      </w:r>
      <w:r w:rsidR="00250160" w:rsidRPr="00250160">
        <w:rPr>
          <w:rFonts w:ascii="Times New Roman" w:hAnsi="Times New Roman" w:cs="Times New Roman"/>
          <w:sz w:val="28"/>
          <w:szCs w:val="28"/>
          <w:lang w:val="ru-RU" w:eastAsia="ru-RU"/>
        </w:rPr>
        <w:t>бесхозяйных, конфискованных вещей, которые</w:t>
      </w:r>
      <w:r w:rsidRPr="001C001D">
        <w:rPr>
          <w:rFonts w:ascii="Times New Roman" w:hAnsi="Times New Roman" w:cs="Times New Roman"/>
          <w:sz w:val="28"/>
          <w:szCs w:val="28"/>
          <w:lang w:val="ru-RU"/>
        </w:rPr>
        <w:t xml:space="preserve"> переходит в собственность Донецкой Народной Республики на аукционах, биржевых торгах, утверждается</w:t>
      </w:r>
      <w:r w:rsidRPr="001C001D">
        <w:rPr>
          <w:rFonts w:ascii="Times New Roman" w:hAnsi="Times New Roman" w:cs="Times New Roman"/>
          <w:b/>
          <w:sz w:val="28"/>
          <w:szCs w:val="28"/>
          <w:lang w:val="ru-RU"/>
        </w:rPr>
        <w:t xml:space="preserve">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250160"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5" w:history="1">
        <w:r w:rsidR="00250160" w:rsidRPr="00250160">
          <w:rPr>
            <w:rFonts w:ascii="Times New Roman" w:hAnsi="Times New Roman" w:cs="Times New Roman"/>
            <w:i/>
            <w:color w:val="0000FF"/>
            <w:sz w:val="28"/>
            <w:szCs w:val="28"/>
            <w:u w:val="single"/>
            <w:lang w:val="ru-RU" w:eastAsia="ru-RU"/>
          </w:rPr>
          <w:t>(Абзац второй пункта 58.4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58.5. </w:t>
      </w:r>
      <w:r w:rsidR="00250160" w:rsidRPr="00250160">
        <w:rPr>
          <w:rFonts w:ascii="Times New Roman" w:hAnsi="Times New Roman" w:cs="Times New Roman"/>
          <w:sz w:val="28"/>
          <w:szCs w:val="28"/>
          <w:lang w:val="ru-RU" w:eastAsia="ru-RU"/>
        </w:rPr>
        <w:t>Вещи, указанные</w:t>
      </w:r>
      <w:r w:rsidR="0025016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rsidR="00250160"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6" w:history="1">
        <w:r w:rsidR="00250160" w:rsidRPr="00250160">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нный период составляет 10 и более процентов от суммы выручки, </w:t>
      </w:r>
      <w:r w:rsidRPr="001C001D">
        <w:rPr>
          <w:rFonts w:ascii="Times New Roman" w:hAnsi="Times New Roman" w:cs="Times New Roman"/>
          <w:sz w:val="28"/>
          <w:szCs w:val="28"/>
          <w:lang w:val="ru-RU"/>
        </w:rPr>
        <w:lastRenderedPageBreak/>
        <w:t>которую можно получить от реализации в бюджет, может п</w:t>
      </w:r>
      <w:r w:rsidR="00250160">
        <w:rPr>
          <w:rFonts w:ascii="Times New Roman" w:hAnsi="Times New Roman" w:cs="Times New Roman"/>
          <w:sz w:val="28"/>
          <w:szCs w:val="28"/>
          <w:lang w:val="ru-RU"/>
        </w:rPr>
        <w:t>роводиться до наступления срока</w:t>
      </w:r>
      <w:r w:rsidR="00250160" w:rsidRPr="00250160">
        <w:rPr>
          <w:rFonts w:ascii="Times New Roman" w:hAnsi="Times New Roman" w:cs="Times New Roman"/>
          <w:bCs/>
          <w:sz w:val="28"/>
          <w:szCs w:val="28"/>
          <w:lang w:val="ru-RU" w:eastAsia="ru-RU"/>
        </w:rPr>
        <w:t>, установленного пунктом 56.3</w:t>
      </w:r>
      <w:r w:rsidR="00250160">
        <w:rPr>
          <w:rFonts w:ascii="Times New Roman" w:hAnsi="Times New Roman" w:cs="Times New Roman"/>
          <w:bCs/>
          <w:sz w:val="28"/>
          <w:szCs w:val="28"/>
          <w:lang w:val="ru-RU" w:eastAsia="ru-RU"/>
        </w:rPr>
        <w:t xml:space="preserve"> статьи 56 настоящего Закона</w:t>
      </w:r>
      <w:r w:rsidRPr="001C001D">
        <w:rPr>
          <w:rFonts w:ascii="Times New Roman" w:hAnsi="Times New Roman" w:cs="Times New Roman"/>
          <w:sz w:val="28"/>
          <w:szCs w:val="28"/>
          <w:lang w:val="ru-RU"/>
        </w:rPr>
        <w:t xml:space="preserve">. </w:t>
      </w:r>
    </w:p>
    <w:p w:rsidR="00250160"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7" w:history="1">
        <w:r w:rsidR="00250160" w:rsidRPr="00250160">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rsidR="00545EF9"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E16C3">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 Министерства доходов и сборов Донецкой Народной Республики.</w:t>
      </w:r>
      <w:r>
        <w:rPr>
          <w:rFonts w:ascii="Times New Roman" w:hAnsi="Times New Roman" w:cs="Times New Roman"/>
          <w:sz w:val="28"/>
          <w:szCs w:val="28"/>
          <w:lang w:val="ru-RU" w:eastAsia="ru-RU"/>
        </w:rPr>
        <w:t xml:space="preserve"> </w:t>
      </w:r>
      <w:r w:rsidR="00545EF9" w:rsidRPr="001C001D">
        <w:rPr>
          <w:rFonts w:ascii="Times New Roman" w:hAnsi="Times New Roman" w:cs="Times New Roman"/>
          <w:sz w:val="28"/>
          <w:szCs w:val="28"/>
          <w:lang w:val="ru-RU"/>
        </w:rPr>
        <w:t xml:space="preserve">Решение о распоряжении имуществом принимается </w:t>
      </w:r>
      <w:r w:rsidR="00545EF9"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00545EF9"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rsidR="001E16C3" w:rsidRPr="001C001D" w:rsidRDefault="00F2541A"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hyperlink r:id="rId168" w:history="1">
        <w:r w:rsidR="001E16C3" w:rsidRPr="001E16C3">
          <w:rPr>
            <w:rFonts w:ascii="Times New Roman" w:hAnsi="Times New Roman" w:cs="Times New Roman"/>
            <w:i/>
            <w:color w:val="0000FF"/>
            <w:sz w:val="28"/>
            <w:szCs w:val="28"/>
            <w:u w:val="single"/>
            <w:lang w:val="ru-RU" w:eastAsia="ru-RU"/>
          </w:rPr>
          <w:t>(Абзац третий пункта 58.6 статьи 58 с изменениями, внесенными в соответствии с Законом от 24.09.2020 № 193-</w:t>
        </w:r>
        <w:r w:rsidR="001E16C3" w:rsidRPr="001E16C3">
          <w:rPr>
            <w:rFonts w:ascii="Times New Roman" w:hAnsi="Times New Roman" w:cs="Times New Roman"/>
            <w:i/>
            <w:color w:val="0000FF"/>
            <w:sz w:val="28"/>
            <w:szCs w:val="28"/>
            <w:u w:val="single"/>
            <w:lang w:val="en-US" w:eastAsia="ru-RU"/>
          </w:rPr>
          <w:t>II</w:t>
        </w:r>
        <w:r w:rsidR="001E16C3" w:rsidRPr="001E16C3">
          <w:rPr>
            <w:rFonts w:ascii="Times New Roman" w:hAnsi="Times New Roman" w:cs="Times New Roman"/>
            <w:i/>
            <w:color w:val="0000FF"/>
            <w:sz w:val="28"/>
            <w:szCs w:val="28"/>
            <w:u w:val="single"/>
            <w:lang w:val="ru-RU" w:eastAsia="ru-RU"/>
          </w:rPr>
          <w:t>НС)</w:t>
        </w:r>
      </w:hyperlink>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Одновременно принимается решение о признании </w:t>
      </w:r>
      <w:r w:rsidR="001728EB" w:rsidRPr="001728EB">
        <w:rPr>
          <w:rFonts w:ascii="Times New Roman" w:hAnsi="Times New Roman" w:cs="Times New Roman"/>
          <w:sz w:val="28"/>
          <w:szCs w:val="28"/>
          <w:lang w:val="ru-RU" w:eastAsia="ru-RU"/>
        </w:rPr>
        <w:t>вещи бесхозяйной</w:t>
      </w:r>
      <w:r w:rsidRPr="001C001D">
        <w:rPr>
          <w:rFonts w:ascii="Times New Roman" w:hAnsi="Times New Roman" w:cs="Times New Roman"/>
          <w:sz w:val="28"/>
          <w:szCs w:val="28"/>
          <w:lang w:val="ru-RU"/>
        </w:rPr>
        <w:t>.</w:t>
      </w:r>
    </w:p>
    <w:p w:rsidR="001728EB"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69" w:history="1">
        <w:r w:rsidR="001728EB" w:rsidRPr="001728EB">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1" w:name="BM1091"/>
      <w:bookmarkEnd w:id="110"/>
      <w:r w:rsidRPr="001C001D">
        <w:rPr>
          <w:rFonts w:ascii="Times New Roman" w:hAnsi="Times New Roman" w:cs="Times New Roman"/>
          <w:sz w:val="28"/>
          <w:szCs w:val="28"/>
          <w:lang w:val="ru-RU"/>
        </w:rPr>
        <w:lastRenderedPageBreak/>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32"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3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728EB">
        <w:rPr>
          <w:rFonts w:ascii="Times New Roman" w:hAnsi="Times New Roman" w:cs="Times New Roman"/>
          <w:bCs/>
          <w:sz w:val="28"/>
          <w:szCs w:val="28"/>
          <w:lang w:val="ru-RU" w:eastAsia="ru-RU"/>
        </w:rPr>
        <w:t>бесхозяйными вещами</w:t>
      </w:r>
      <w:r w:rsidRPr="001C001D">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rsidR="001728EB"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0" w:history="1">
        <w:r w:rsidR="001728EB" w:rsidRPr="001728EB">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33" w:name="BM1059"/>
      <w:r w:rsidRPr="001C001D">
        <w:rPr>
          <w:rFonts w:ascii="Times New Roman" w:hAnsi="Times New Roman" w:cs="Times New Roman"/>
          <w:sz w:val="28"/>
          <w:szCs w:val="28"/>
          <w:lang w:val="ru-RU"/>
        </w:rPr>
        <w:t>59.2. </w:t>
      </w:r>
      <w:bookmarkEnd w:id="133"/>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728EB">
        <w:rPr>
          <w:rFonts w:ascii="Times New Roman" w:hAnsi="Times New Roman" w:cs="Times New Roman"/>
          <w:bCs/>
          <w:sz w:val="28"/>
          <w:szCs w:val="28"/>
          <w:lang w:val="ru-RU" w:eastAsia="ru-RU"/>
        </w:rPr>
        <w:t>вещей, указанных</w:t>
      </w:r>
      <w:r w:rsidR="001728EB"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34" w:name="BM1062"/>
    </w:p>
    <w:p w:rsidR="001728EB"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1" w:history="1">
        <w:r w:rsidR="001728EB" w:rsidRPr="001728EB">
          <w:rPr>
            <w:rFonts w:ascii="Times New Roman" w:hAnsi="Times New Roman" w:cs="Times New Roman"/>
            <w:i/>
            <w:color w:val="0000FF"/>
            <w:sz w:val="28"/>
            <w:szCs w:val="28"/>
            <w:u w:val="single"/>
            <w:lang w:val="ru-RU" w:eastAsia="ru-RU"/>
          </w:rPr>
          <w:t>(Пункт 59.3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59.4. Имущество оценивается с соблюдением следующих требований:</w:t>
      </w:r>
      <w:bookmarkEnd w:id="134"/>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5"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35"/>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6" w:name="BM1065"/>
      <w:r w:rsidRPr="001C001D">
        <w:rPr>
          <w:rFonts w:ascii="Times New Roman" w:hAnsi="Times New Roman" w:cs="Times New Roman"/>
          <w:sz w:val="28"/>
          <w:szCs w:val="28"/>
          <w:lang w:val="ru-RU"/>
        </w:rPr>
        <w:t xml:space="preserve">б) </w:t>
      </w:r>
      <w:r w:rsidR="001728EB" w:rsidRPr="001728EB">
        <w:rPr>
          <w:rFonts w:ascii="Times New Roman" w:hAnsi="Times New Roman" w:cs="Times New Roman"/>
          <w:bCs/>
          <w:sz w:val="28"/>
          <w:szCs w:val="28"/>
          <w:lang w:val="ru-RU" w:eastAsia="ru-RU"/>
        </w:rPr>
        <w:t>домашние и сельскохозяйственные животные</w:t>
      </w:r>
      <w:r w:rsidRPr="001C001D">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36"/>
      <w:r w:rsidRPr="001C001D">
        <w:rPr>
          <w:rFonts w:ascii="Times New Roman" w:hAnsi="Times New Roman" w:cs="Times New Roman"/>
          <w:sz w:val="28"/>
          <w:szCs w:val="28"/>
          <w:lang w:val="ru-RU"/>
        </w:rPr>
        <w:t>, с учетом товарного вида и качества продукции.</w:t>
      </w:r>
    </w:p>
    <w:p w:rsidR="001728EB"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2" w:history="1">
        <w:r w:rsidR="001728EB" w:rsidRPr="001728EB">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7" w:name="BM1066"/>
      <w:r w:rsidRPr="001C001D">
        <w:rPr>
          <w:rFonts w:ascii="Times New Roman" w:hAnsi="Times New Roman" w:cs="Times New Roman"/>
          <w:sz w:val="28"/>
          <w:szCs w:val="28"/>
          <w:lang w:val="ru-RU"/>
        </w:rPr>
        <w:t xml:space="preserve">в) </w:t>
      </w:r>
      <w:bookmarkStart w:id="138" w:name="BM1067"/>
      <w:bookmarkEnd w:id="137"/>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38"/>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9" w:name="BM1068"/>
      <w:r w:rsidRPr="001C001D">
        <w:rPr>
          <w:rFonts w:ascii="Times New Roman" w:hAnsi="Times New Roman" w:cs="Times New Roman"/>
          <w:sz w:val="28"/>
          <w:szCs w:val="28"/>
          <w:lang w:val="ru-RU"/>
        </w:rPr>
        <w:t>г)</w:t>
      </w:r>
      <w:bookmarkEnd w:id="139"/>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rsidR="001728EB"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3" w:history="1">
        <w:r w:rsidR="001728EB" w:rsidRPr="001728EB">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0"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4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1" w:name="BM1070"/>
      <w:r w:rsidRPr="001C001D">
        <w:rPr>
          <w:rFonts w:ascii="Times New Roman" w:hAnsi="Times New Roman" w:cs="Times New Roman"/>
          <w:sz w:val="28"/>
          <w:szCs w:val="28"/>
          <w:lang w:val="ru-RU"/>
        </w:rPr>
        <w:t>е)</w:t>
      </w:r>
      <w:bookmarkEnd w:id="141"/>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31"/>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2" w:name="BM1092"/>
      <w:r w:rsidRPr="001C001D">
        <w:rPr>
          <w:rFonts w:ascii="Times New Roman" w:hAnsi="Times New Roman" w:cs="Times New Roman"/>
          <w:sz w:val="28"/>
          <w:szCs w:val="28"/>
          <w:lang w:val="ru-RU"/>
        </w:rPr>
        <w:lastRenderedPageBreak/>
        <w:t>60.1.</w:t>
      </w:r>
      <w:bookmarkEnd w:id="142"/>
      <w:r w:rsidRPr="001C001D">
        <w:rPr>
          <w:rStyle w:val="apple-converted-space"/>
          <w:rFonts w:ascii="Times New Roman" w:hAnsi="Times New Roman"/>
          <w:sz w:val="28"/>
          <w:szCs w:val="28"/>
          <w:lang w:val="ru-RU"/>
        </w:rPr>
        <w:t xml:space="preserve"> </w:t>
      </w:r>
      <w:r w:rsidR="0003617C" w:rsidRPr="0003617C">
        <w:rPr>
          <w:rFonts w:ascii="Times New Roman" w:hAnsi="Times New Roman" w:cs="Times New Roman"/>
          <w:bCs/>
          <w:sz w:val="28"/>
          <w:szCs w:val="28"/>
          <w:lang w:val="ru-RU" w:eastAsia="ru-RU"/>
        </w:rPr>
        <w:t>Вещи, указанные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3"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43"/>
    </w:p>
    <w:p w:rsidR="0003617C"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4" w:history="1">
        <w:r w:rsidR="0003617C" w:rsidRPr="0003617C">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4"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44"/>
      <w:r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5" w:name="BM1095"/>
      <w:r w:rsidRPr="001C001D">
        <w:rPr>
          <w:rFonts w:ascii="Times New Roman" w:hAnsi="Times New Roman" w:cs="Times New Roman"/>
          <w:sz w:val="28"/>
          <w:szCs w:val="28"/>
          <w:lang w:val="ru-RU"/>
        </w:rPr>
        <w:t xml:space="preserve">60.3. </w:t>
      </w:r>
      <w:bookmarkStart w:id="146" w:name="BM1096"/>
      <w:bookmarkEnd w:id="145"/>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47" w:name="BM1097"/>
      <w:bookmarkEnd w:id="146"/>
      <w:r w:rsidRPr="001C001D">
        <w:rPr>
          <w:rFonts w:ascii="Times New Roman" w:hAnsi="Times New Roman" w:cs="Times New Roman"/>
          <w:sz w:val="28"/>
          <w:szCs w:val="28"/>
          <w:lang w:val="ru-RU"/>
        </w:rPr>
        <w:t>, которое оформляется протоколом.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47"/>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8" w:name="BM1098"/>
      <w:r w:rsidRPr="001C001D">
        <w:rPr>
          <w:rFonts w:ascii="Times New Roman" w:hAnsi="Times New Roman" w:cs="Times New Roman"/>
          <w:sz w:val="28"/>
          <w:szCs w:val="28"/>
          <w:lang w:val="ru-RU"/>
        </w:rPr>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48"/>
      <w:r w:rsidRPr="001C001D">
        <w:rPr>
          <w:rFonts w:ascii="Times New Roman" w:hAnsi="Times New Roman" w:cs="Times New Roman"/>
          <w:sz w:val="28"/>
          <w:szCs w:val="28"/>
          <w:lang w:val="ru-RU"/>
        </w:rPr>
        <w:t xml:space="preserve"> </w:t>
      </w:r>
      <w:bookmarkStart w:id="149" w:name="BM1099"/>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49"/>
      <w:r w:rsidRPr="001C001D">
        <w:rPr>
          <w:rFonts w:ascii="Times New Roman" w:hAnsi="Times New Roman" w:cs="Times New Roman"/>
          <w:sz w:val="28"/>
          <w:szCs w:val="28"/>
          <w:lang w:val="ru-RU"/>
        </w:rPr>
        <w:t xml:space="preserve">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w:t>
      </w:r>
      <w:r w:rsidR="0003617C" w:rsidRPr="0003617C">
        <w:rPr>
          <w:rFonts w:ascii="Times New Roman" w:hAnsi="Times New Roman" w:cs="Times New Roman"/>
          <w:bCs/>
          <w:sz w:val="28"/>
          <w:szCs w:val="28"/>
          <w:lang w:val="ru-RU" w:eastAsia="ru-RU"/>
        </w:rPr>
        <w:t>бесхозяйных, конфискованных вещей, которые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перешло в </w:t>
      </w:r>
      <w:r w:rsidRPr="001C001D">
        <w:rPr>
          <w:rFonts w:ascii="Times New Roman" w:hAnsi="Times New Roman" w:cs="Times New Roman"/>
          <w:sz w:val="28"/>
          <w:szCs w:val="28"/>
          <w:lang w:val="ru-RU"/>
        </w:rPr>
        <w:lastRenderedPageBreak/>
        <w:t xml:space="preserve">собственность Донецкой Народной Республики по форме, которая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rsidR="0003617C"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5" w:history="1">
        <w:r w:rsidR="0003617C" w:rsidRPr="0003617C">
          <w:rPr>
            <w:rFonts w:ascii="Times New Roman" w:hAnsi="Times New Roman" w:cs="Times New Roman"/>
            <w:i/>
            <w:color w:val="0000FF"/>
            <w:sz w:val="28"/>
            <w:szCs w:val="28"/>
            <w:u w:val="single"/>
            <w:lang w:val="ru-RU" w:eastAsia="ru-RU"/>
          </w:rPr>
          <w:t>(Пункт 61.2 статьи 61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50"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5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1"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51"/>
      <w:r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2" w:name="BM1111"/>
      <w:r w:rsidRPr="001C001D">
        <w:rPr>
          <w:rFonts w:ascii="Times New Roman" w:hAnsi="Times New Roman" w:cs="Times New Roman"/>
          <w:bCs/>
          <w:sz w:val="28"/>
          <w:szCs w:val="28"/>
          <w:lang w:val="ru-RU"/>
        </w:rPr>
        <w:t>Статья 63.</w:t>
      </w:r>
      <w:r w:rsidRPr="001C001D">
        <w:rPr>
          <w:rFonts w:ascii="Times New Roman" w:hAnsi="Times New Roman" w:cs="Times New Roman"/>
          <w:b/>
          <w:bCs/>
          <w:sz w:val="28"/>
          <w:szCs w:val="28"/>
          <w:lang w:val="ru-RU"/>
        </w:rPr>
        <w:t xml:space="preserve"> Возврат имущества </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 xml:space="preserve">63.1. </w:t>
      </w:r>
      <w:r w:rsidR="0003617C" w:rsidRPr="0003617C">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w:t>
      </w:r>
      <w:r w:rsidR="0003617C">
        <w:rPr>
          <w:rFonts w:ascii="Times New Roman" w:hAnsi="Times New Roman" w:cs="Times New Roman"/>
          <w:bCs/>
          <w:sz w:val="28"/>
          <w:szCs w:val="28"/>
          <w:lang w:val="ru-RU" w:eastAsia="ru-RU"/>
        </w:rPr>
        <w:t>3 статьи 56 настоящего Закона</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r w:rsidRPr="001C001D">
        <w:rPr>
          <w:rFonts w:ascii="Times New Roman" w:hAnsi="Times New Roman" w:cs="Times New Roman"/>
          <w:i/>
          <w:iCs/>
          <w:sz w:val="28"/>
          <w:szCs w:val="28"/>
          <w:lang w:val="ru-RU"/>
        </w:rPr>
        <w:t xml:space="preserve"> </w:t>
      </w:r>
    </w:p>
    <w:p w:rsidR="0003617C" w:rsidRPr="001C001D" w:rsidRDefault="00F2541A"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76" w:history="1">
        <w:r w:rsidR="0003617C" w:rsidRPr="0003617C">
          <w:rPr>
            <w:rFonts w:ascii="Times New Roman" w:hAnsi="Times New Roman" w:cs="Times New Roman"/>
            <w:i/>
            <w:color w:val="0000FF"/>
            <w:sz w:val="28"/>
            <w:szCs w:val="28"/>
            <w:u w:val="single"/>
            <w:lang w:val="ru-RU" w:eastAsia="ru-RU"/>
          </w:rPr>
          <w:t>(Пункт 63.1 статьи 63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52"/>
    <w:p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rsidR="00545EF9" w:rsidRPr="005566EF" w:rsidRDefault="00545EF9" w:rsidP="005566EF">
      <w:pPr>
        <w:spacing w:after="360" w:line="276" w:lineRule="auto"/>
        <w:ind w:firstLine="709"/>
        <w:jc w:val="both"/>
        <w:rPr>
          <w:sz w:val="28"/>
          <w:szCs w:val="28"/>
        </w:rPr>
      </w:pPr>
      <w:r w:rsidRPr="005566EF">
        <w:rPr>
          <w:sz w:val="28"/>
          <w:szCs w:val="28"/>
        </w:rPr>
        <w:t>64.1.</w:t>
      </w:r>
      <w:r w:rsidR="005C02DF" w:rsidRPr="005566EF">
        <w:rPr>
          <w:sz w:val="28"/>
          <w:szCs w:val="28"/>
        </w:rPr>
        <w:t xml:space="preserve"> </w:t>
      </w:r>
      <w:r w:rsidRPr="005566EF">
        <w:rPr>
          <w:sz w:val="28"/>
          <w:szCs w:val="28"/>
        </w:rPr>
        <w:t xml:space="preserve">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w:t>
      </w:r>
      <w:r w:rsidRPr="005566EF">
        <w:rPr>
          <w:sz w:val="28"/>
          <w:szCs w:val="28"/>
        </w:rPr>
        <w:lastRenderedPageBreak/>
        <w:t>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rsidR="00545EF9" w:rsidRDefault="00545EF9" w:rsidP="009A32BE">
      <w:pPr>
        <w:ind w:firstLine="708"/>
        <w:rPr>
          <w:b/>
          <w:bCs/>
          <w:sz w:val="28"/>
          <w:szCs w:val="28"/>
        </w:rPr>
      </w:pPr>
      <w:r w:rsidRPr="001C001D">
        <w:rPr>
          <w:bCs/>
          <w:sz w:val="28"/>
          <w:szCs w:val="28"/>
        </w:rPr>
        <w:t>Глава 11.</w:t>
      </w:r>
      <w:r w:rsidR="00AF1EC7" w:rsidRPr="001C001D">
        <w:rPr>
          <w:b/>
          <w:bCs/>
          <w:sz w:val="28"/>
          <w:szCs w:val="28"/>
        </w:rPr>
        <w:t xml:space="preserve"> </w:t>
      </w:r>
      <w:r w:rsidRPr="001C001D">
        <w:rPr>
          <w:b/>
          <w:bCs/>
          <w:sz w:val="28"/>
          <w:szCs w:val="28"/>
        </w:rPr>
        <w:t>Регулирование и контроль цен (тарифов)</w:t>
      </w:r>
    </w:p>
    <w:p w:rsidR="009A32BE" w:rsidRPr="009A32BE" w:rsidRDefault="009A32BE" w:rsidP="009A32BE">
      <w:pPr>
        <w:ind w:firstLine="708"/>
        <w:rPr>
          <w:bCs/>
          <w:sz w:val="28"/>
          <w:szCs w:val="28"/>
        </w:rPr>
      </w:pPr>
    </w:p>
    <w:p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Pr>
          <w:rFonts w:ascii="Times New Roman" w:hAnsi="Times New Roman" w:cs="Times New Roman"/>
          <w:sz w:val="28"/>
          <w:szCs w:val="28"/>
        </w:rPr>
        <w:t>Правительства</w:t>
      </w:r>
      <w:r w:rsidR="00545EF9" w:rsidRPr="001C001D">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rsidR="009100F9" w:rsidRPr="009100F9" w:rsidRDefault="009100F9" w:rsidP="009100F9">
      <w:pPr>
        <w:spacing w:after="360" w:line="276" w:lineRule="auto"/>
        <w:ind w:firstLine="709"/>
        <w:jc w:val="both"/>
        <w:rPr>
          <w:bCs/>
          <w:sz w:val="28"/>
          <w:szCs w:val="28"/>
        </w:rPr>
      </w:pPr>
      <w:r w:rsidRPr="009100F9">
        <w:rPr>
          <w:bCs/>
          <w:sz w:val="28"/>
          <w:szCs w:val="28"/>
        </w:rPr>
        <w:t>а) физических лиц, физических лиц − предпринимателей в случае выбора ими патентной системы налогообложения;</w:t>
      </w:r>
    </w:p>
    <w:p w:rsidR="00545EF9" w:rsidRPr="001C001D" w:rsidRDefault="00F2541A" w:rsidP="009100F9">
      <w:pPr>
        <w:spacing w:after="360" w:line="276" w:lineRule="auto"/>
        <w:ind w:firstLine="709"/>
        <w:jc w:val="both"/>
        <w:rPr>
          <w:sz w:val="28"/>
          <w:szCs w:val="28"/>
        </w:rPr>
      </w:pPr>
      <w:hyperlink r:id="rId177"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rsidR="00255B28" w:rsidRPr="00005808" w:rsidRDefault="00AF1EC7" w:rsidP="00005808">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bookmarkStart w:id="153" w:name="_Ref399930192"/>
      <w:r w:rsidRPr="001C001D">
        <w:rPr>
          <w:sz w:val="28"/>
          <w:szCs w:val="28"/>
        </w:rPr>
        <w:t xml:space="preserve">67.1. Объектом налогообложения налога на прибыль является прибыль, которая рассчитывается путем уменьшения суммы валовых доходов отчетного </w:t>
      </w:r>
      <w:r w:rsidRPr="001C001D">
        <w:rPr>
          <w:sz w:val="28"/>
          <w:szCs w:val="28"/>
        </w:rPr>
        <w:lastRenderedPageBreak/>
        <w:t>периода на сумму валовых расходов отчетного периода с учетом правил, установленных настоящей главой.</w:t>
      </w:r>
    </w:p>
    <w:bookmarkEnd w:id="153"/>
    <w:p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rsidR="009A32BE" w:rsidRPr="009A32BE" w:rsidRDefault="009A32BE" w:rsidP="009A32BE">
      <w:pPr>
        <w:ind w:firstLine="708"/>
        <w:rPr>
          <w:bCs/>
          <w:sz w:val="28"/>
          <w:szCs w:val="28"/>
        </w:rPr>
      </w:pPr>
    </w:p>
    <w:p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rsidR="00545EF9"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rsidR="00CB50EF" w:rsidRPr="00CB50EF" w:rsidRDefault="00CB50EF" w:rsidP="00CB50EF">
      <w:pPr>
        <w:tabs>
          <w:tab w:val="left" w:pos="4820"/>
        </w:tabs>
        <w:spacing w:after="360" w:line="276" w:lineRule="auto"/>
        <w:ind w:firstLine="709"/>
        <w:jc w:val="both"/>
        <w:rPr>
          <w:sz w:val="28"/>
          <w:szCs w:val="28"/>
        </w:rPr>
      </w:pPr>
      <w:r w:rsidRPr="00CB50EF">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CB50EF">
        <w:rPr>
          <w:sz w:val="28"/>
          <w:szCs w:val="28"/>
          <w:vertAlign w:val="superscript"/>
        </w:rPr>
        <w:t>1</w:t>
      </w:r>
      <w:r w:rsidRPr="00CB50EF">
        <w:rPr>
          <w:sz w:val="28"/>
          <w:szCs w:val="28"/>
        </w:rPr>
        <w:t xml:space="preserve"> настоящего Закона.</w:t>
      </w:r>
    </w:p>
    <w:p w:rsidR="00CB50EF" w:rsidRPr="001C001D" w:rsidRDefault="00F2541A" w:rsidP="00CB50EF">
      <w:pPr>
        <w:spacing w:after="360" w:line="276" w:lineRule="auto"/>
        <w:ind w:firstLine="709"/>
        <w:jc w:val="both"/>
        <w:rPr>
          <w:sz w:val="28"/>
          <w:szCs w:val="28"/>
        </w:rPr>
      </w:pPr>
      <w:hyperlink r:id="rId178" w:history="1">
        <w:r w:rsidR="00CB50EF" w:rsidRPr="00CB50EF">
          <w:rPr>
            <w:i/>
            <w:color w:val="0000FF"/>
            <w:sz w:val="28"/>
            <w:szCs w:val="28"/>
            <w:u w:val="single"/>
            <w:lang w:eastAsia="en-US"/>
          </w:rPr>
          <w:t>(Пункт 68.3 статьи 68 введен Законом от 04.05.2020 № 144-</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rsidR="00D602BD" w:rsidRPr="001C001D" w:rsidRDefault="00F2541A" w:rsidP="006811D0">
      <w:pPr>
        <w:spacing w:after="360" w:line="276" w:lineRule="auto"/>
        <w:ind w:firstLine="709"/>
        <w:jc w:val="both"/>
        <w:rPr>
          <w:rStyle w:val="ab"/>
          <w:i/>
          <w:sz w:val="28"/>
          <w:szCs w:val="28"/>
        </w:rPr>
      </w:pPr>
      <w:hyperlink r:id="rId179"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F2541A" w:rsidP="006811D0">
      <w:pPr>
        <w:spacing w:line="276" w:lineRule="auto"/>
        <w:ind w:firstLine="709"/>
        <w:jc w:val="both"/>
        <w:rPr>
          <w:i/>
          <w:sz w:val="28"/>
          <w:szCs w:val="28"/>
        </w:rPr>
      </w:pPr>
      <w:hyperlink r:id="rId180"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line="276" w:lineRule="auto"/>
        <w:ind w:firstLine="709"/>
        <w:jc w:val="both"/>
        <w:rPr>
          <w:i/>
          <w:sz w:val="28"/>
          <w:szCs w:val="28"/>
        </w:rPr>
      </w:pPr>
    </w:p>
    <w:p w:rsidR="00516470" w:rsidRPr="001C001D" w:rsidRDefault="00F2541A" w:rsidP="006811D0">
      <w:pPr>
        <w:spacing w:line="276" w:lineRule="auto"/>
        <w:ind w:firstLine="709"/>
        <w:jc w:val="both"/>
        <w:rPr>
          <w:i/>
          <w:sz w:val="28"/>
          <w:szCs w:val="28"/>
        </w:rPr>
      </w:pPr>
      <w:hyperlink r:id="rId181"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after="360" w:line="276" w:lineRule="auto"/>
        <w:ind w:firstLine="709"/>
        <w:jc w:val="both"/>
        <w:rPr>
          <w:sz w:val="28"/>
          <w:szCs w:val="28"/>
        </w:rPr>
      </w:pPr>
    </w:p>
    <w:p w:rsidR="00545EF9"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Ставка налога на прибыль на доход в виде дивидендов, </w:t>
      </w:r>
      <w:r w:rsidRPr="0035602F">
        <w:rPr>
          <w:rFonts w:eastAsia="Calibri"/>
          <w:sz w:val="28"/>
          <w:szCs w:val="28"/>
          <w:lang w:eastAsia="uk-UA"/>
        </w:rPr>
        <w:t xml:space="preserve">полученный от источников выплаты в Донецкой Народной Республике </w:t>
      </w:r>
      <w:r w:rsidRPr="0035602F">
        <w:rPr>
          <w:rFonts w:eastAsia="Calibri"/>
          <w:bCs/>
          <w:sz w:val="28"/>
          <w:szCs w:val="28"/>
        </w:rPr>
        <w:t xml:space="preserve">юридическим </w:t>
      </w:r>
      <w:r w:rsidRPr="0035602F">
        <w:rPr>
          <w:rFonts w:eastAsia="Calibri"/>
          <w:bCs/>
          <w:sz w:val="28"/>
          <w:szCs w:val="28"/>
        </w:rPr>
        <w:br/>
        <w:t>лицом – нерезидентом (участником, учредителем), составляет 20 процентов от суммы такого дохода</w:t>
      </w:r>
      <w:r w:rsidR="00DD6D30" w:rsidRPr="00DD6D30">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w:t>
      </w:r>
      <w:r w:rsidR="00DD6D30">
        <w:rPr>
          <w:sz w:val="28"/>
          <w:szCs w:val="28"/>
        </w:rPr>
        <w:t>юридическому лицу – нерезиденту</w:t>
      </w:r>
      <w:r w:rsidRPr="0035602F">
        <w:rPr>
          <w:rFonts w:eastAsia="Calibri"/>
          <w:bCs/>
          <w:sz w:val="28"/>
          <w:szCs w:val="28"/>
        </w:rPr>
        <w:t>.</w:t>
      </w:r>
    </w:p>
    <w:p w:rsidR="0035602F" w:rsidRPr="00CB50EF" w:rsidRDefault="0035602F" w:rsidP="0035602F">
      <w:pPr>
        <w:spacing w:after="360" w:line="276" w:lineRule="auto"/>
        <w:ind w:firstLine="709"/>
        <w:jc w:val="both"/>
        <w:rPr>
          <w:bCs/>
          <w:sz w:val="28"/>
          <w:szCs w:val="28"/>
        </w:rPr>
      </w:pPr>
      <w:r w:rsidRPr="00CB50EF">
        <w:rPr>
          <w:i/>
          <w:sz w:val="28"/>
          <w:szCs w:val="28"/>
        </w:rPr>
        <w:t xml:space="preserve">(Абзац второй пункта 69.3 статьи 69 введен Законом </w:t>
      </w:r>
      <w:hyperlink r:id="rId182" w:history="1">
        <w:r w:rsidRPr="00CB50EF">
          <w:rPr>
            <w:rStyle w:val="ab"/>
            <w:i/>
            <w:sz w:val="28"/>
            <w:szCs w:val="28"/>
          </w:rPr>
          <w:t>от 24.05.2019 № 39-</w:t>
        </w:r>
        <w:r w:rsidRPr="00CB50EF">
          <w:rPr>
            <w:rStyle w:val="ab"/>
            <w:i/>
            <w:sz w:val="28"/>
            <w:szCs w:val="28"/>
            <w:lang w:val="en-US"/>
          </w:rPr>
          <w:t>II</w:t>
        </w:r>
        <w:r w:rsidRPr="00CB50EF">
          <w:rPr>
            <w:rStyle w:val="ab"/>
            <w:i/>
            <w:sz w:val="28"/>
            <w:szCs w:val="28"/>
          </w:rPr>
          <w:t>НС</w:t>
        </w:r>
      </w:hyperlink>
      <w:r w:rsidR="00CB50EF">
        <w:rPr>
          <w:i/>
          <w:sz w:val="28"/>
          <w:szCs w:val="28"/>
        </w:rPr>
        <w:t xml:space="preserve">, с изменениями внесенными Законом </w:t>
      </w:r>
      <w:hyperlink r:id="rId183" w:history="1">
        <w:r w:rsidR="00CB50EF" w:rsidRPr="00DD6D30">
          <w:rPr>
            <w:rStyle w:val="ab"/>
            <w:i/>
            <w:sz w:val="28"/>
            <w:szCs w:val="28"/>
          </w:rPr>
          <w:t>от 04.05.2020 № 144-</w:t>
        </w:r>
        <w:r w:rsidR="00CB50EF" w:rsidRPr="00DD6D30">
          <w:rPr>
            <w:rStyle w:val="ab"/>
            <w:i/>
            <w:sz w:val="28"/>
            <w:szCs w:val="28"/>
            <w:lang w:val="en-US"/>
          </w:rPr>
          <w:t>II</w:t>
        </w:r>
        <w:r w:rsidR="00CB50EF" w:rsidRPr="00DD6D30">
          <w:rPr>
            <w:rStyle w:val="ab"/>
            <w:i/>
            <w:sz w:val="28"/>
            <w:szCs w:val="28"/>
          </w:rPr>
          <w:t>НС</w:t>
        </w:r>
      </w:hyperlink>
      <w:r w:rsidRPr="00CB50EF">
        <w:rPr>
          <w:i/>
          <w:sz w:val="28"/>
          <w:szCs w:val="28"/>
        </w:rPr>
        <w:t>)</w:t>
      </w:r>
    </w:p>
    <w:p w:rsidR="00516470" w:rsidRPr="001C001D" w:rsidRDefault="00516470" w:rsidP="00191578">
      <w:pPr>
        <w:spacing w:after="360" w:line="276" w:lineRule="auto"/>
        <w:ind w:firstLine="709"/>
        <w:jc w:val="both"/>
        <w:rPr>
          <w:sz w:val="28"/>
          <w:szCs w:val="28"/>
        </w:rPr>
      </w:pPr>
      <w:r w:rsidRPr="001C001D">
        <w:rPr>
          <w:sz w:val="28"/>
          <w:szCs w:val="28"/>
        </w:rPr>
        <w:t>69.4. </w:t>
      </w:r>
      <w:hyperlink r:id="rId184"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rsidR="00516470" w:rsidRDefault="00F2541A" w:rsidP="006811D0">
      <w:pPr>
        <w:spacing w:after="360" w:line="276" w:lineRule="auto"/>
        <w:ind w:firstLine="709"/>
        <w:jc w:val="both"/>
        <w:rPr>
          <w:rStyle w:val="ab"/>
          <w:i/>
          <w:sz w:val="28"/>
          <w:szCs w:val="28"/>
        </w:rPr>
      </w:pPr>
      <w:hyperlink r:id="rId185"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3F64FF" w:rsidRPr="003F64FF" w:rsidRDefault="003F64FF" w:rsidP="003F64FF">
      <w:pPr>
        <w:spacing w:after="360" w:line="276" w:lineRule="auto"/>
        <w:ind w:firstLine="709"/>
        <w:jc w:val="both"/>
        <w:rPr>
          <w:bCs/>
          <w:sz w:val="28"/>
          <w:szCs w:val="28"/>
        </w:rPr>
      </w:pPr>
      <w:r w:rsidRPr="003F64FF">
        <w:rPr>
          <w:bCs/>
          <w:sz w:val="28"/>
          <w:szCs w:val="28"/>
        </w:rPr>
        <w:t>69.5. </w:t>
      </w:r>
      <w:r w:rsidRPr="003F64FF">
        <w:rPr>
          <w:sz w:val="28"/>
          <w:szCs w:val="28"/>
        </w:rPr>
        <w:t>Для страховых организаций (страховщиков) ставка налога на прибыль составляет 0 процентов.</w:t>
      </w:r>
    </w:p>
    <w:p w:rsidR="003F64FF" w:rsidRPr="003F64FF" w:rsidRDefault="003F64FF" w:rsidP="003F64FF">
      <w:pPr>
        <w:spacing w:after="360" w:line="276" w:lineRule="auto"/>
        <w:ind w:firstLine="709"/>
        <w:jc w:val="both"/>
        <w:rPr>
          <w:sz w:val="28"/>
          <w:szCs w:val="28"/>
        </w:rPr>
      </w:pPr>
      <w:r w:rsidRPr="003F64FF">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rsidR="003F64FF" w:rsidRPr="001C001D" w:rsidRDefault="00F2541A" w:rsidP="003F64FF">
      <w:pPr>
        <w:spacing w:after="360" w:line="276" w:lineRule="auto"/>
        <w:ind w:firstLine="709"/>
        <w:jc w:val="both"/>
        <w:rPr>
          <w:i/>
          <w:sz w:val="28"/>
          <w:szCs w:val="28"/>
        </w:rPr>
      </w:pPr>
      <w:hyperlink r:id="rId186" w:history="1">
        <w:r w:rsidR="003F64FF" w:rsidRPr="003F64FF">
          <w:rPr>
            <w:i/>
            <w:color w:val="0000FF"/>
            <w:sz w:val="28"/>
            <w:szCs w:val="28"/>
            <w:u w:val="single"/>
            <w:lang w:eastAsia="en-US"/>
          </w:rPr>
          <w:t>(Пункт 69.5 статьи 69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70.</w:t>
      </w:r>
      <w:r w:rsidRPr="001C001D">
        <w:rPr>
          <w:b/>
          <w:bCs/>
          <w:sz w:val="28"/>
          <w:szCs w:val="28"/>
        </w:rPr>
        <w:t xml:space="preserve"> Налоговый период</w:t>
      </w:r>
    </w:p>
    <w:p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rsidR="00545EF9"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r w:rsidR="00DD6D30">
        <w:rPr>
          <w:sz w:val="28"/>
          <w:szCs w:val="28"/>
        </w:rPr>
        <w:t>, календарный год</w:t>
      </w:r>
      <w:r w:rsidRPr="001C001D">
        <w:rPr>
          <w:sz w:val="28"/>
          <w:szCs w:val="28"/>
        </w:rPr>
        <w:t>.</w:t>
      </w:r>
    </w:p>
    <w:p w:rsidR="00DD6D30" w:rsidRPr="001C001D" w:rsidRDefault="00F2541A" w:rsidP="006811D0">
      <w:pPr>
        <w:spacing w:after="360" w:line="276" w:lineRule="auto"/>
        <w:ind w:firstLine="709"/>
        <w:jc w:val="both"/>
        <w:rPr>
          <w:sz w:val="28"/>
          <w:szCs w:val="28"/>
        </w:rPr>
      </w:pPr>
      <w:hyperlink r:id="rId187" w:history="1">
        <w:r w:rsidR="00DD6D30" w:rsidRPr="00DD6D30">
          <w:rPr>
            <w:i/>
            <w:color w:val="0000FF"/>
            <w:sz w:val="28"/>
            <w:szCs w:val="28"/>
            <w:u w:val="single"/>
            <w:lang w:eastAsia="en-US"/>
          </w:rPr>
          <w:t>(Абзац второй пункта 70.1 статьи 70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rsidR="00516470" w:rsidRPr="001C001D" w:rsidRDefault="00F2541A" w:rsidP="006811D0">
      <w:pPr>
        <w:spacing w:after="360" w:line="276" w:lineRule="auto"/>
        <w:ind w:firstLine="709"/>
        <w:jc w:val="both"/>
        <w:rPr>
          <w:i/>
          <w:sz w:val="28"/>
          <w:szCs w:val="28"/>
        </w:rPr>
      </w:pPr>
      <w:hyperlink r:id="rId188"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191578" w:rsidRPr="00191578" w:rsidRDefault="00191578" w:rsidP="00191578">
      <w:pPr>
        <w:spacing w:after="360" w:line="276" w:lineRule="auto"/>
        <w:ind w:firstLine="709"/>
        <w:jc w:val="both"/>
        <w:rPr>
          <w:bCs/>
          <w:sz w:val="28"/>
          <w:szCs w:val="28"/>
        </w:rPr>
      </w:pPr>
      <w:r w:rsidRPr="00191578">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rsidR="00545EF9" w:rsidRPr="001C001D" w:rsidRDefault="00F2541A" w:rsidP="00191578">
      <w:pPr>
        <w:spacing w:after="360" w:line="276" w:lineRule="auto"/>
        <w:ind w:firstLine="709"/>
        <w:jc w:val="both"/>
        <w:rPr>
          <w:sz w:val="28"/>
          <w:szCs w:val="28"/>
        </w:rPr>
      </w:pPr>
      <w:hyperlink r:id="rId189"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rsidR="00191578" w:rsidRPr="00191578" w:rsidRDefault="00191578" w:rsidP="00191578">
      <w:pPr>
        <w:spacing w:after="360" w:line="276" w:lineRule="auto"/>
        <w:ind w:firstLine="709"/>
        <w:jc w:val="both"/>
        <w:rPr>
          <w:bCs/>
          <w:sz w:val="28"/>
          <w:szCs w:val="28"/>
        </w:rPr>
      </w:pPr>
      <w:r w:rsidRPr="00191578">
        <w:rPr>
          <w:bCs/>
          <w:sz w:val="28"/>
          <w:szCs w:val="28"/>
        </w:rPr>
        <w:lastRenderedPageBreak/>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rsidR="00191578" w:rsidRDefault="00F2541A" w:rsidP="00191578">
      <w:pPr>
        <w:spacing w:after="360" w:line="276" w:lineRule="auto"/>
        <w:ind w:firstLine="709"/>
        <w:jc w:val="both"/>
        <w:rPr>
          <w:bCs/>
          <w:i/>
          <w:color w:val="0000FF"/>
          <w:sz w:val="28"/>
          <w:szCs w:val="28"/>
          <w:u w:val="single"/>
        </w:rPr>
      </w:pPr>
      <w:hyperlink r:id="rId190"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rsidR="003F64FF" w:rsidRPr="003F64FF" w:rsidRDefault="003F64FF" w:rsidP="003F64FF">
      <w:pPr>
        <w:spacing w:after="360" w:line="276" w:lineRule="auto"/>
        <w:ind w:firstLine="709"/>
        <w:jc w:val="both"/>
        <w:rPr>
          <w:bCs/>
          <w:sz w:val="28"/>
          <w:szCs w:val="28"/>
        </w:rPr>
      </w:pPr>
      <w:r w:rsidRPr="003F64FF">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rsidR="003F64FF" w:rsidRDefault="00F2541A" w:rsidP="003F64FF">
      <w:pPr>
        <w:spacing w:after="360" w:line="276" w:lineRule="auto"/>
        <w:ind w:firstLine="709"/>
        <w:jc w:val="both"/>
        <w:rPr>
          <w:bCs/>
          <w:i/>
          <w:color w:val="0000FF"/>
          <w:sz w:val="28"/>
          <w:szCs w:val="28"/>
          <w:u w:val="single"/>
        </w:rPr>
      </w:pPr>
      <w:hyperlink r:id="rId191" w:history="1">
        <w:r w:rsidR="003F64FF" w:rsidRPr="003F64FF">
          <w:rPr>
            <w:i/>
            <w:color w:val="0000FF"/>
            <w:sz w:val="28"/>
            <w:szCs w:val="28"/>
            <w:u w:val="single"/>
            <w:lang w:eastAsia="en-US"/>
          </w:rPr>
          <w:t>(Пункт 70.7 статьи 70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71.1.1. доход от реализации товаров, выполненных работ, оказанных услуг.</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CC3A10">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rsidR="00A401EA" w:rsidRPr="001C001D" w:rsidRDefault="00CC3A10" w:rsidP="006811D0">
      <w:pPr>
        <w:tabs>
          <w:tab w:val="left" w:pos="798"/>
        </w:tabs>
        <w:spacing w:after="360" w:line="276" w:lineRule="auto"/>
        <w:ind w:firstLine="709"/>
        <w:jc w:val="both"/>
        <w:rPr>
          <w:sz w:val="28"/>
          <w:szCs w:val="28"/>
        </w:rPr>
      </w:pPr>
      <w:r w:rsidRPr="00CC3A10">
        <w:rPr>
          <w:i/>
          <w:sz w:val="28"/>
          <w:szCs w:val="28"/>
        </w:rPr>
        <w:lastRenderedPageBreak/>
        <w:t xml:space="preserve"> </w:t>
      </w:r>
      <w:r w:rsidR="00A401EA" w:rsidRPr="00CC3A10">
        <w:rPr>
          <w:i/>
          <w:sz w:val="28"/>
          <w:szCs w:val="28"/>
        </w:rPr>
        <w:t>(Подпункт 71.1.1 п</w:t>
      </w:r>
      <w:r w:rsidR="00A401EA" w:rsidRPr="00CC3A10">
        <w:rPr>
          <w:bCs/>
          <w:i/>
          <w:sz w:val="28"/>
          <w:szCs w:val="28"/>
          <w:shd w:val="clear" w:color="auto" w:fill="FCFCFF"/>
        </w:rPr>
        <w:t xml:space="preserve">ункта 71.1 </w:t>
      </w:r>
      <w:r w:rsidR="00A401EA" w:rsidRPr="00CC3A10">
        <w:rPr>
          <w:i/>
          <w:sz w:val="28"/>
          <w:szCs w:val="28"/>
        </w:rPr>
        <w:t xml:space="preserve">статьи 71 с изменениями, внесенными в соответствии с Законом </w:t>
      </w:r>
      <w:hyperlink r:id="rId192" w:history="1">
        <w:r w:rsidR="00A401EA" w:rsidRPr="00CC3A10">
          <w:rPr>
            <w:rStyle w:val="ab"/>
            <w:bCs/>
            <w:i/>
            <w:sz w:val="28"/>
            <w:szCs w:val="28"/>
            <w:shd w:val="clear" w:color="auto" w:fill="FCFCFF"/>
          </w:rPr>
          <w:t>от 30.04.2016 № 131-IНС</w:t>
        </w:r>
      </w:hyperlink>
      <w:r>
        <w:rPr>
          <w:bCs/>
          <w:i/>
          <w:sz w:val="28"/>
          <w:szCs w:val="28"/>
          <w:shd w:val="clear" w:color="auto" w:fill="FCFCFF"/>
        </w:rPr>
        <w:t xml:space="preserve">, изложен в новой редакции в соответствии с Законом </w:t>
      </w:r>
      <w:hyperlink r:id="rId193" w:history="1">
        <w:r w:rsidRPr="00CC3A10">
          <w:rPr>
            <w:rStyle w:val="ab"/>
            <w:bCs/>
            <w:i/>
            <w:sz w:val="28"/>
            <w:szCs w:val="28"/>
            <w:shd w:val="clear" w:color="auto" w:fill="FCFCFF"/>
          </w:rPr>
          <w:t>от 26.06.2020 № 161-</w:t>
        </w:r>
        <w:r w:rsidRPr="00CC3A10">
          <w:rPr>
            <w:rStyle w:val="ab"/>
            <w:bCs/>
            <w:i/>
            <w:sz w:val="28"/>
            <w:szCs w:val="28"/>
            <w:shd w:val="clear" w:color="auto" w:fill="FCFCFF"/>
            <w:lang w:val="en-US"/>
          </w:rPr>
          <w:t>II</w:t>
        </w:r>
        <w:r w:rsidRPr="00CC3A10">
          <w:rPr>
            <w:rStyle w:val="ab"/>
            <w:bCs/>
            <w:i/>
            <w:sz w:val="28"/>
            <w:szCs w:val="28"/>
            <w:shd w:val="clear" w:color="auto" w:fill="FCFCFF"/>
          </w:rPr>
          <w:t>НС</w:t>
        </w:r>
      </w:hyperlink>
      <w:r w:rsidR="00A401EA" w:rsidRPr="00CC3A10">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71.1.5. стоимость бесплатно полученных товаров, сырья, материалов, работ, услуг;</w:t>
      </w:r>
    </w:p>
    <w:p w:rsidR="00545EF9" w:rsidRPr="001C001D" w:rsidRDefault="00F2541A" w:rsidP="00DD6D30">
      <w:pPr>
        <w:spacing w:after="360" w:line="276" w:lineRule="auto"/>
        <w:ind w:firstLine="709"/>
        <w:jc w:val="both"/>
        <w:rPr>
          <w:sz w:val="28"/>
          <w:szCs w:val="28"/>
        </w:rPr>
      </w:pPr>
      <w:hyperlink r:id="rId194" w:history="1">
        <w:r w:rsidR="00DD6D30" w:rsidRPr="00DD6D30">
          <w:rPr>
            <w:i/>
            <w:color w:val="0000FF"/>
            <w:sz w:val="28"/>
            <w:szCs w:val="28"/>
            <w:u w:val="single"/>
            <w:lang w:eastAsia="en-US"/>
          </w:rPr>
          <w:t>(Подпункт 71.1.5 пункта 71.1 статьи 71 изложен в новой редакции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rsidR="00545EF9"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xml:space="preserve">. возвратная финансовая помощь, не возвращенная в течение </w:t>
      </w:r>
      <w:r w:rsidR="00CB50EF" w:rsidRPr="00CB50EF">
        <w:rPr>
          <w:sz w:val="28"/>
          <w:szCs w:val="28"/>
        </w:rPr>
        <w:t>36 месяцев</w:t>
      </w:r>
      <w:r w:rsidRPr="001C001D">
        <w:rPr>
          <w:sz w:val="28"/>
          <w:szCs w:val="28"/>
        </w:rPr>
        <w:t xml:space="preserve"> с момента ее получения;</w:t>
      </w:r>
    </w:p>
    <w:p w:rsidR="00CB50EF" w:rsidRPr="001C001D" w:rsidRDefault="00F2541A" w:rsidP="006811D0">
      <w:pPr>
        <w:spacing w:after="360" w:line="276" w:lineRule="auto"/>
        <w:ind w:firstLine="709"/>
        <w:jc w:val="both"/>
        <w:rPr>
          <w:sz w:val="28"/>
          <w:szCs w:val="28"/>
        </w:rPr>
      </w:pPr>
      <w:hyperlink r:id="rId195" w:history="1">
        <w:r w:rsidR="00CB50EF" w:rsidRPr="00CB50EF">
          <w:rPr>
            <w:i/>
            <w:color w:val="0000FF"/>
            <w:sz w:val="28"/>
            <w:szCs w:val="28"/>
            <w:u w:val="single"/>
            <w:lang w:eastAsia="en-US"/>
          </w:rPr>
          <w:t>(Подпункт 71.1.7 пункта 71.1 статьи 71 с изменениями, внесенными в соответствии с Законом от 04.05.2020 № 143-</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rsidR="0035602F" w:rsidRPr="0035602F" w:rsidRDefault="0035602F" w:rsidP="0035602F">
      <w:pPr>
        <w:spacing w:after="360" w:line="276" w:lineRule="auto"/>
        <w:ind w:firstLine="709"/>
        <w:jc w:val="both"/>
        <w:rPr>
          <w:rFonts w:eastAsia="Calibri"/>
          <w:sz w:val="28"/>
          <w:szCs w:val="28"/>
        </w:rPr>
      </w:pPr>
      <w:r w:rsidRPr="0035602F">
        <w:rPr>
          <w:rFonts w:eastAsia="Calibri"/>
          <w:sz w:val="28"/>
          <w:szCs w:val="28"/>
        </w:rPr>
        <w:lastRenderedPageBreak/>
        <w:t>71.1.12. доходы в виде дивидендов, процентов, роялти, владения долговыми требованиями, а также до</w:t>
      </w:r>
      <w:r w:rsidR="00EC73DA">
        <w:rPr>
          <w:rFonts w:eastAsia="Calibri"/>
          <w:sz w:val="28"/>
          <w:szCs w:val="28"/>
        </w:rPr>
        <w:t>ходов от осуществления операций</w:t>
      </w:r>
      <w:r w:rsidR="00EC73DA" w:rsidRPr="007B5B66">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35602F">
        <w:rPr>
          <w:rFonts w:eastAsia="Calibri"/>
          <w:sz w:val="28"/>
          <w:szCs w:val="28"/>
        </w:rPr>
        <w:t>;</w:t>
      </w:r>
    </w:p>
    <w:p w:rsidR="00545EF9" w:rsidRPr="00EC73DA" w:rsidRDefault="0035602F" w:rsidP="0035602F">
      <w:pPr>
        <w:spacing w:after="360" w:line="276" w:lineRule="auto"/>
        <w:ind w:firstLine="709"/>
        <w:jc w:val="both"/>
        <w:rPr>
          <w:sz w:val="28"/>
          <w:szCs w:val="28"/>
        </w:rPr>
      </w:pPr>
      <w:r w:rsidRPr="00EC73DA">
        <w:rPr>
          <w:i/>
          <w:sz w:val="28"/>
          <w:szCs w:val="28"/>
        </w:rPr>
        <w:t xml:space="preserve">(Подпункт 71.1.12 пункта 71.1 статьи 71 изложен в новой редакции в соответствии с Законом </w:t>
      </w:r>
      <w:hyperlink r:id="rId196" w:history="1">
        <w:r w:rsidRPr="00EC73DA">
          <w:rPr>
            <w:rStyle w:val="ab"/>
            <w:i/>
            <w:sz w:val="28"/>
            <w:szCs w:val="28"/>
          </w:rPr>
          <w:t>от 24.05.2019 № 39-</w:t>
        </w:r>
        <w:r w:rsidRPr="00EC73DA">
          <w:rPr>
            <w:rStyle w:val="ab"/>
            <w:i/>
            <w:sz w:val="28"/>
            <w:szCs w:val="28"/>
            <w:lang w:val="en-US"/>
          </w:rPr>
          <w:t>II</w:t>
        </w:r>
        <w:r w:rsidRPr="00EC73DA">
          <w:rPr>
            <w:rStyle w:val="ab"/>
            <w:i/>
            <w:sz w:val="28"/>
            <w:szCs w:val="28"/>
          </w:rPr>
          <w:t>НС</w:t>
        </w:r>
      </w:hyperlink>
      <w:r w:rsidR="00EC73DA">
        <w:rPr>
          <w:i/>
          <w:sz w:val="28"/>
          <w:szCs w:val="28"/>
        </w:rPr>
        <w:t xml:space="preserve">, с изменениями внесенными Законом </w:t>
      </w:r>
      <w:hyperlink r:id="rId197" w:history="1">
        <w:r w:rsidR="00EC73DA" w:rsidRPr="00EC73DA">
          <w:rPr>
            <w:rStyle w:val="ab"/>
            <w:i/>
            <w:sz w:val="28"/>
            <w:szCs w:val="28"/>
          </w:rPr>
          <w:t>от 24.04.2020 № 133-</w:t>
        </w:r>
        <w:r w:rsidR="00EC73DA" w:rsidRPr="00EC73DA">
          <w:rPr>
            <w:rStyle w:val="ab"/>
            <w:i/>
            <w:sz w:val="28"/>
            <w:szCs w:val="28"/>
            <w:lang w:val="en-US"/>
          </w:rPr>
          <w:t>II</w:t>
        </w:r>
        <w:r w:rsidR="00EC73DA" w:rsidRPr="00EC73DA">
          <w:rPr>
            <w:rStyle w:val="ab"/>
            <w:i/>
            <w:sz w:val="28"/>
            <w:szCs w:val="28"/>
          </w:rPr>
          <w:t>НС</w:t>
        </w:r>
      </w:hyperlink>
      <w:r w:rsidRPr="00EC73DA">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rsidR="00545EF9"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w:t>
      </w:r>
      <w:r w:rsidR="003F64FF">
        <w:rPr>
          <w:sz w:val="28"/>
          <w:szCs w:val="28"/>
        </w:rPr>
        <w:t>ражного суда);</w:t>
      </w:r>
    </w:p>
    <w:p w:rsidR="003F64FF" w:rsidRPr="003F64FF" w:rsidRDefault="003F64FF" w:rsidP="003F64FF">
      <w:pPr>
        <w:spacing w:after="360" w:line="276" w:lineRule="auto"/>
        <w:ind w:firstLine="709"/>
        <w:jc w:val="both"/>
        <w:rPr>
          <w:sz w:val="28"/>
          <w:szCs w:val="28"/>
        </w:rPr>
      </w:pPr>
      <w:r w:rsidRPr="003F64FF">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rsidR="003F64FF" w:rsidRPr="001C001D" w:rsidRDefault="00F2541A" w:rsidP="003F64FF">
      <w:pPr>
        <w:spacing w:after="360" w:line="276" w:lineRule="auto"/>
        <w:ind w:firstLine="709"/>
        <w:jc w:val="both"/>
        <w:rPr>
          <w:sz w:val="28"/>
          <w:szCs w:val="28"/>
        </w:rPr>
      </w:pPr>
      <w:hyperlink r:id="rId198" w:history="1">
        <w:r w:rsidR="003F64FF" w:rsidRPr="003F64FF">
          <w:rPr>
            <w:i/>
            <w:color w:val="0000FF"/>
            <w:sz w:val="28"/>
            <w:szCs w:val="28"/>
            <w:u w:val="single"/>
            <w:lang w:eastAsia="en-US"/>
          </w:rPr>
          <w:t>(Подпункт «г» подпункта 71.1.13 пункта 71.1 статьи 71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rsidR="00545EF9"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6</w:t>
      </w:r>
      <w:r w:rsidR="00CA4919">
        <w:rPr>
          <w:sz w:val="28"/>
          <w:szCs w:val="28"/>
        </w:rPr>
        <w:t>. стоимость товаров</w:t>
      </w:r>
      <w:r w:rsidR="00CA4919" w:rsidRPr="00CA4919">
        <w:rPr>
          <w:sz w:val="28"/>
          <w:szCs w:val="28"/>
        </w:rPr>
        <w:t>, работ, услуг</w:t>
      </w:r>
      <w:r w:rsidRPr="001C001D">
        <w:rPr>
          <w:sz w:val="28"/>
          <w:szCs w:val="28"/>
        </w:rPr>
        <w:t xml:space="preserve">, полученных плательщиком по договорам и не оплаченных в течение </w:t>
      </w:r>
      <w:r w:rsidR="00CB50EF" w:rsidRPr="00CB50EF">
        <w:rPr>
          <w:sz w:val="28"/>
          <w:szCs w:val="28"/>
        </w:rPr>
        <w:t>36 месяцев</w:t>
      </w:r>
      <w:r w:rsidRPr="001C001D">
        <w:rPr>
          <w:sz w:val="28"/>
          <w:szCs w:val="28"/>
        </w:rPr>
        <w:t xml:space="preserve"> с момента фактического получен</w:t>
      </w:r>
      <w:r w:rsidR="00CA4919">
        <w:rPr>
          <w:sz w:val="28"/>
          <w:szCs w:val="28"/>
        </w:rPr>
        <w:t>ия таких товаров</w:t>
      </w:r>
      <w:r w:rsidR="00CA4919" w:rsidRPr="00CA4919">
        <w:rPr>
          <w:sz w:val="28"/>
          <w:szCs w:val="28"/>
        </w:rPr>
        <w:t>, работ, услуг</w:t>
      </w:r>
      <w:r w:rsidR="00AF1EC7" w:rsidRPr="001C001D">
        <w:rPr>
          <w:sz w:val="28"/>
          <w:szCs w:val="28"/>
        </w:rPr>
        <w:t>;</w:t>
      </w:r>
    </w:p>
    <w:p w:rsidR="00CB50EF" w:rsidRPr="00CA4919" w:rsidRDefault="00CA4919" w:rsidP="006811D0">
      <w:pPr>
        <w:spacing w:after="360" w:line="276" w:lineRule="auto"/>
        <w:ind w:firstLine="709"/>
        <w:jc w:val="both"/>
        <w:rPr>
          <w:sz w:val="28"/>
          <w:szCs w:val="28"/>
        </w:rPr>
      </w:pPr>
      <w:r w:rsidRPr="00CA4919">
        <w:rPr>
          <w:i/>
          <w:sz w:val="28"/>
          <w:szCs w:val="28"/>
          <w:lang w:eastAsia="en-US"/>
        </w:rPr>
        <w:lastRenderedPageBreak/>
        <w:t xml:space="preserve"> </w:t>
      </w:r>
      <w:r w:rsidR="00CB50EF" w:rsidRPr="00CA4919">
        <w:rPr>
          <w:i/>
          <w:sz w:val="28"/>
          <w:szCs w:val="28"/>
          <w:lang w:eastAsia="en-US"/>
        </w:rPr>
        <w:t>(Подпункт 71.1.16 пункта 71.1 статьи 71 с изменениями, внесенн</w:t>
      </w:r>
      <w:r>
        <w:rPr>
          <w:i/>
          <w:sz w:val="28"/>
          <w:szCs w:val="28"/>
          <w:lang w:eastAsia="en-US"/>
        </w:rPr>
        <w:t>ыми Законами</w:t>
      </w:r>
      <w:r w:rsidR="00CB50EF" w:rsidRPr="00CA4919">
        <w:rPr>
          <w:i/>
          <w:sz w:val="28"/>
          <w:szCs w:val="28"/>
          <w:lang w:eastAsia="en-US"/>
        </w:rPr>
        <w:t xml:space="preserve"> </w:t>
      </w:r>
      <w:hyperlink r:id="rId199" w:history="1">
        <w:r w:rsidR="00CB50EF" w:rsidRPr="00CA4919">
          <w:rPr>
            <w:rStyle w:val="ab"/>
            <w:i/>
            <w:sz w:val="28"/>
            <w:szCs w:val="28"/>
            <w:lang w:eastAsia="en-US"/>
          </w:rPr>
          <w:t>от 04.05.2020 № 143-</w:t>
        </w:r>
        <w:r w:rsidR="00CB50EF" w:rsidRPr="00CA4919">
          <w:rPr>
            <w:rStyle w:val="ab"/>
            <w:i/>
            <w:sz w:val="28"/>
            <w:szCs w:val="28"/>
            <w:lang w:val="en-US" w:eastAsia="en-US"/>
          </w:rPr>
          <w:t>II</w:t>
        </w:r>
        <w:r w:rsidR="00CB50EF" w:rsidRPr="00CA4919">
          <w:rPr>
            <w:rStyle w:val="ab"/>
            <w:i/>
            <w:sz w:val="28"/>
            <w:szCs w:val="28"/>
            <w:lang w:eastAsia="en-US"/>
          </w:rPr>
          <w:t>НС</w:t>
        </w:r>
      </w:hyperlink>
      <w:r>
        <w:rPr>
          <w:i/>
          <w:sz w:val="28"/>
          <w:szCs w:val="28"/>
          <w:lang w:eastAsia="en-US"/>
        </w:rPr>
        <w:t xml:space="preserve">, </w:t>
      </w:r>
      <w:hyperlink r:id="rId200" w:history="1">
        <w:r w:rsidRPr="00CA4919">
          <w:rPr>
            <w:rStyle w:val="ab"/>
            <w:i/>
            <w:sz w:val="28"/>
            <w:szCs w:val="28"/>
            <w:lang w:eastAsia="en-US"/>
          </w:rPr>
          <w:t>от 26.06.2020 № 161-</w:t>
        </w:r>
        <w:r w:rsidRPr="00CA4919">
          <w:rPr>
            <w:rStyle w:val="ab"/>
            <w:i/>
            <w:sz w:val="28"/>
            <w:szCs w:val="28"/>
            <w:lang w:val="en-US" w:eastAsia="en-US"/>
          </w:rPr>
          <w:t>II</w:t>
        </w:r>
        <w:r w:rsidRPr="00CA4919">
          <w:rPr>
            <w:rStyle w:val="ab"/>
            <w:i/>
            <w:sz w:val="28"/>
            <w:szCs w:val="28"/>
            <w:lang w:eastAsia="en-US"/>
          </w:rPr>
          <w:t>НС</w:t>
        </w:r>
      </w:hyperlink>
      <w:r w:rsidR="00CB50EF" w:rsidRPr="00CA4919">
        <w:rPr>
          <w:i/>
          <w:sz w:val="28"/>
          <w:szCs w:val="28"/>
          <w:lang w:eastAsia="en-US"/>
        </w:rPr>
        <w:t>)</w:t>
      </w:r>
    </w:p>
    <w:p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rsidR="004369BF" w:rsidRPr="001C001D" w:rsidRDefault="00F2541A" w:rsidP="006811D0">
      <w:pPr>
        <w:spacing w:after="360" w:line="276" w:lineRule="auto"/>
        <w:ind w:firstLine="709"/>
        <w:jc w:val="both"/>
        <w:rPr>
          <w:sz w:val="28"/>
          <w:szCs w:val="28"/>
        </w:rPr>
      </w:pPr>
      <w:hyperlink r:id="rId201"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rsidR="0088584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w:t>
      </w:r>
      <w:r w:rsidR="00977958">
        <w:rPr>
          <w:sz w:val="28"/>
          <w:szCs w:val="28"/>
        </w:rPr>
        <w:t xml:space="preserve"> на собственных счетах в банках;</w:t>
      </w:r>
    </w:p>
    <w:p w:rsidR="00977958" w:rsidRPr="00977958" w:rsidRDefault="00977958" w:rsidP="00977958">
      <w:pPr>
        <w:spacing w:after="360" w:line="276" w:lineRule="auto"/>
        <w:ind w:firstLine="709"/>
        <w:jc w:val="both"/>
        <w:rPr>
          <w:sz w:val="28"/>
          <w:szCs w:val="28"/>
        </w:rPr>
      </w:pPr>
      <w:r w:rsidRPr="00977958">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rsidR="00977958" w:rsidRPr="001C001D" w:rsidRDefault="00F2541A" w:rsidP="00977958">
      <w:pPr>
        <w:spacing w:after="360" w:line="276" w:lineRule="auto"/>
        <w:ind w:firstLine="709"/>
        <w:jc w:val="both"/>
        <w:rPr>
          <w:sz w:val="28"/>
          <w:szCs w:val="28"/>
        </w:rPr>
      </w:pPr>
      <w:hyperlink r:id="rId202" w:history="1">
        <w:r w:rsidR="00977958" w:rsidRPr="00977958">
          <w:rPr>
            <w:i/>
            <w:color w:val="0000FF"/>
            <w:sz w:val="28"/>
            <w:szCs w:val="28"/>
            <w:u w:val="single"/>
            <w:lang w:eastAsia="en-US"/>
          </w:rPr>
          <w:t>(Подпункт 71.1.19 пункта 71.1 статьи 71 введен Законом от 26.05.2020 № 152-</w:t>
        </w:r>
        <w:r w:rsidR="00977958" w:rsidRPr="00977958">
          <w:rPr>
            <w:i/>
            <w:color w:val="0000FF"/>
            <w:sz w:val="28"/>
            <w:szCs w:val="28"/>
            <w:u w:val="single"/>
            <w:lang w:val="en-US" w:eastAsia="en-US"/>
          </w:rPr>
          <w:t>II</w:t>
        </w:r>
        <w:r w:rsidR="00977958" w:rsidRPr="00977958">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rsidR="00CA4919" w:rsidRPr="00CA4919" w:rsidRDefault="00CA4919" w:rsidP="00CA4919">
      <w:pPr>
        <w:shd w:val="clear" w:color="auto" w:fill="FFFFFF"/>
        <w:spacing w:after="360" w:line="276" w:lineRule="auto"/>
        <w:ind w:firstLine="709"/>
        <w:jc w:val="both"/>
        <w:textAlignment w:val="baseline"/>
        <w:rPr>
          <w:sz w:val="28"/>
          <w:szCs w:val="28"/>
        </w:rPr>
      </w:pPr>
      <w:r w:rsidRPr="00CA4919">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rsidR="00545EF9" w:rsidRPr="001C001D" w:rsidRDefault="00F2541A" w:rsidP="00CA4919">
      <w:pPr>
        <w:spacing w:after="360" w:line="276" w:lineRule="auto"/>
        <w:ind w:firstLine="709"/>
        <w:jc w:val="both"/>
        <w:rPr>
          <w:sz w:val="28"/>
          <w:szCs w:val="28"/>
        </w:rPr>
      </w:pPr>
      <w:hyperlink r:id="rId203" w:history="1">
        <w:r w:rsidR="00CA4919" w:rsidRPr="00CA4919">
          <w:rPr>
            <w:i/>
            <w:color w:val="0000FF"/>
            <w:sz w:val="28"/>
            <w:szCs w:val="28"/>
            <w:u w:val="single"/>
          </w:rPr>
          <w:t>(Подпункт 71.2.3 пункта 71.2 статьи 71 изложен в новой редакции в соответствии с Законом от 26.06.2020 № 161-</w:t>
        </w:r>
        <w:r w:rsidR="00CA4919" w:rsidRPr="00CA4919">
          <w:rPr>
            <w:i/>
            <w:color w:val="0000FF"/>
            <w:sz w:val="28"/>
            <w:szCs w:val="28"/>
            <w:u w:val="single"/>
            <w:lang w:val="en-US"/>
          </w:rPr>
          <w:t>II</w:t>
        </w:r>
        <w:r w:rsidR="00CA4919" w:rsidRPr="00CA4919">
          <w:rPr>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w:t>
      </w:r>
      <w:r w:rsidR="00DD6D30" w:rsidRPr="00DD6D30">
        <w:rPr>
          <w:sz w:val="28"/>
          <w:szCs w:val="28"/>
        </w:rPr>
        <w:t>прочим аналогичным договорам</w:t>
      </w:r>
      <w:r w:rsidRPr="001C001D">
        <w:rPr>
          <w:sz w:val="28"/>
          <w:szCs w:val="28"/>
        </w:rPr>
        <w:t>;</w:t>
      </w:r>
    </w:p>
    <w:p w:rsidR="00DD6D30" w:rsidRPr="001C001D" w:rsidRDefault="00F2541A" w:rsidP="006811D0">
      <w:pPr>
        <w:spacing w:after="360" w:line="276" w:lineRule="auto"/>
        <w:ind w:firstLine="709"/>
        <w:jc w:val="both"/>
        <w:rPr>
          <w:sz w:val="28"/>
          <w:szCs w:val="28"/>
        </w:rPr>
      </w:pPr>
      <w:hyperlink r:id="rId204" w:history="1">
        <w:r w:rsidR="00DD6D30" w:rsidRPr="00DD6D30">
          <w:rPr>
            <w:i/>
            <w:color w:val="0000FF"/>
            <w:sz w:val="28"/>
            <w:szCs w:val="28"/>
            <w:u w:val="single"/>
            <w:lang w:eastAsia="en-US"/>
          </w:rPr>
          <w:t>(Подпункт 71.2.4 пункта 71.2 статьи 71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 xml:space="preserve">71.2.5. </w:t>
      </w:r>
      <w:hyperlink r:id="rId205" w:history="1">
        <w:r w:rsidR="0035602F" w:rsidRPr="0035602F">
          <w:rPr>
            <w:i/>
            <w:color w:val="0000FF"/>
            <w:sz w:val="28"/>
            <w:szCs w:val="28"/>
            <w:u w:val="single"/>
          </w:rPr>
          <w:t>(Подпункт 71.2.5 пункта 71.2 статьи 71 утратил силу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rsidR="00336D4D" w:rsidRDefault="00F2541A" w:rsidP="006811D0">
      <w:pPr>
        <w:spacing w:after="360" w:line="276" w:lineRule="auto"/>
        <w:ind w:firstLine="709"/>
        <w:jc w:val="both"/>
        <w:rPr>
          <w:i/>
          <w:sz w:val="28"/>
          <w:szCs w:val="28"/>
        </w:rPr>
      </w:pPr>
      <w:hyperlink r:id="rId206" w:history="1">
        <w:r w:rsidR="00336D4D" w:rsidRPr="001C001D">
          <w:rPr>
            <w:rStyle w:val="ab"/>
            <w:i/>
            <w:sz w:val="28"/>
            <w:szCs w:val="28"/>
          </w:rPr>
          <w:t>(Пункт 71.2.12. пункта 71.2. статьи 71 введен Законом от 29.01.2016 № 101-IНС)</w:t>
        </w:r>
      </w:hyperlink>
      <w:r w:rsidR="00336D4D" w:rsidRPr="001C001D">
        <w:rPr>
          <w:i/>
          <w:sz w:val="28"/>
          <w:szCs w:val="28"/>
        </w:rPr>
        <w:t xml:space="preserve"> </w:t>
      </w:r>
    </w:p>
    <w:p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p>
    <w:p w:rsidR="00DD6D30" w:rsidRDefault="00F2541A" w:rsidP="00DD6D30">
      <w:pPr>
        <w:spacing w:after="360" w:line="276" w:lineRule="auto"/>
        <w:ind w:firstLine="709"/>
        <w:jc w:val="both"/>
        <w:rPr>
          <w:i/>
          <w:sz w:val="28"/>
          <w:szCs w:val="28"/>
        </w:rPr>
      </w:pPr>
      <w:hyperlink r:id="rId207" w:history="1">
        <w:r w:rsidR="00DD6D30" w:rsidRPr="00DD6D30">
          <w:rPr>
            <w:i/>
            <w:color w:val="0000FF"/>
            <w:sz w:val="28"/>
            <w:szCs w:val="28"/>
            <w:u w:val="single"/>
            <w:lang w:eastAsia="en-US"/>
          </w:rPr>
          <w:t>(Подпункт 71.2.13 пункта 71.2 статьи 71 введен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rsidR="003F64FF" w:rsidRPr="003F64FF" w:rsidRDefault="003F64FF" w:rsidP="003F64FF">
      <w:pPr>
        <w:spacing w:after="360" w:line="276" w:lineRule="auto"/>
        <w:ind w:firstLine="709"/>
        <w:jc w:val="both"/>
        <w:rPr>
          <w:b/>
          <w:sz w:val="28"/>
          <w:szCs w:val="28"/>
        </w:rPr>
      </w:pPr>
      <w:r w:rsidRPr="003F64FF">
        <w:rPr>
          <w:sz w:val="28"/>
          <w:szCs w:val="28"/>
        </w:rPr>
        <w:lastRenderedPageBreak/>
        <w:t>Статья 71</w:t>
      </w:r>
      <w:r w:rsidRPr="003F64FF">
        <w:rPr>
          <w:sz w:val="28"/>
          <w:szCs w:val="28"/>
          <w:vertAlign w:val="superscript"/>
        </w:rPr>
        <w:t>1</w:t>
      </w:r>
      <w:r w:rsidRPr="003F64FF">
        <w:rPr>
          <w:sz w:val="28"/>
          <w:szCs w:val="28"/>
        </w:rPr>
        <w:t>. </w:t>
      </w:r>
      <w:r w:rsidRPr="003F64FF">
        <w:rPr>
          <w:b/>
          <w:sz w:val="28"/>
          <w:szCs w:val="28"/>
        </w:rPr>
        <w:t>Особенности определения валовых доходов страховых организаций (страховщиков)</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.2.4. вознаграждения от страховых организаций (страховщиков) по договорам сострахования;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.2.5. суммы возмещения перестраховщиками доли страховых выплат по рискам, переданным в перестрахование;</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.2.6. суммы процентов на депо премий по рискам, принятым в перестрахование;</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rsidR="003F64FF" w:rsidRPr="003F64FF" w:rsidRDefault="003F64FF" w:rsidP="003F64FF">
      <w:pPr>
        <w:spacing w:after="360" w:line="276" w:lineRule="auto"/>
        <w:ind w:firstLine="709"/>
        <w:jc w:val="both"/>
        <w:rPr>
          <w:sz w:val="28"/>
          <w:szCs w:val="28"/>
        </w:rPr>
      </w:pPr>
      <w:r w:rsidRPr="003F64FF">
        <w:rPr>
          <w:sz w:val="28"/>
          <w:szCs w:val="28"/>
        </w:rPr>
        <w:lastRenderedPageBreak/>
        <w:t>71</w:t>
      </w:r>
      <w:r w:rsidRPr="003F64FF">
        <w:rPr>
          <w:sz w:val="28"/>
          <w:szCs w:val="28"/>
          <w:vertAlign w:val="superscript"/>
        </w:rPr>
        <w:t>1</w:t>
      </w:r>
      <w:r w:rsidRPr="003F64FF">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.2.9. вознаграждения за оказание услуг страхового агента, брокера;</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.2.11. суммы возврата части страховых премий (страховых взносов) по договорам перестрахования в случае их досрочного прекращения;</w:t>
      </w:r>
    </w:p>
    <w:p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.2.12. другие доходы, полученные при осуществлении страховой деятельности.</w:t>
      </w:r>
    </w:p>
    <w:p w:rsidR="003F64FF" w:rsidRPr="001C001D" w:rsidRDefault="00F2541A" w:rsidP="003F64FF">
      <w:pPr>
        <w:spacing w:after="360" w:line="276" w:lineRule="auto"/>
        <w:ind w:firstLine="709"/>
        <w:jc w:val="both"/>
        <w:rPr>
          <w:i/>
          <w:sz w:val="28"/>
          <w:szCs w:val="28"/>
        </w:rPr>
      </w:pPr>
      <w:hyperlink r:id="rId208" w:history="1">
        <w:r w:rsidR="003F64FF" w:rsidRPr="003F64FF">
          <w:rPr>
            <w:i/>
            <w:color w:val="0000FF"/>
            <w:sz w:val="28"/>
            <w:szCs w:val="28"/>
            <w:u w:val="single"/>
            <w:lang w:eastAsia="en-US"/>
          </w:rPr>
          <w:t>(Статья 71</w:t>
        </w:r>
        <w:r w:rsidR="003F64FF" w:rsidRPr="003F64FF">
          <w:rPr>
            <w:i/>
            <w:color w:val="0000FF"/>
            <w:sz w:val="28"/>
            <w:szCs w:val="28"/>
            <w:u w:val="single"/>
            <w:vertAlign w:val="superscript"/>
            <w:lang w:eastAsia="en-US"/>
          </w:rPr>
          <w:t>1</w:t>
        </w:r>
        <w:r w:rsidR="003F64FF" w:rsidRPr="003F64FF">
          <w:rPr>
            <w:i/>
            <w:color w:val="0000FF"/>
            <w:sz w:val="28"/>
            <w:szCs w:val="28"/>
            <w:u w:val="single"/>
            <w:lang w:eastAsia="en-US"/>
          </w:rPr>
          <w:t xml:space="preserve"> введена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 и прочим подобным договорам.</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К материальным расходам, связанным с производством и реализацией, относятся следующие затраты налогоплательщика:</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lastRenderedPageBreak/>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2) на приобретение материалов, используемых:</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а) для упаковки произведенных и (или) реализуемых товаров;</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5) на приобретение работ и услуг производственного характера, выполняемых сторонними организациями.</w:t>
      </w:r>
    </w:p>
    <w:p w:rsidR="00B40363" w:rsidRPr="00B40363" w:rsidRDefault="00B40363" w:rsidP="00B40363">
      <w:pPr>
        <w:tabs>
          <w:tab w:val="left" w:pos="4820"/>
        </w:tabs>
        <w:spacing w:after="360" w:line="276" w:lineRule="auto"/>
        <w:ind w:firstLine="709"/>
        <w:jc w:val="both"/>
        <w:rPr>
          <w:sz w:val="28"/>
          <w:szCs w:val="28"/>
        </w:rPr>
      </w:pPr>
      <w:r w:rsidRPr="00B40363">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rsidR="00545EF9" w:rsidRPr="001C001D" w:rsidRDefault="00F2541A" w:rsidP="00B40363">
      <w:pPr>
        <w:spacing w:after="360" w:line="276" w:lineRule="auto"/>
        <w:ind w:firstLine="709"/>
        <w:jc w:val="both"/>
        <w:rPr>
          <w:sz w:val="28"/>
          <w:szCs w:val="28"/>
        </w:rPr>
      </w:pPr>
      <w:hyperlink r:id="rId209" w:history="1">
        <w:r w:rsidR="00B40363" w:rsidRPr="00B40363">
          <w:rPr>
            <w:i/>
            <w:color w:val="0000FF"/>
            <w:sz w:val="28"/>
            <w:szCs w:val="28"/>
            <w:u w:val="single"/>
            <w:lang w:eastAsia="en-US"/>
          </w:rPr>
          <w:t>(Подпункт 72.2.1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rsidR="00AF71E4" w:rsidRPr="001C001D" w:rsidRDefault="00AF71E4" w:rsidP="006811D0">
      <w:pPr>
        <w:tabs>
          <w:tab w:val="left" w:pos="798"/>
        </w:tabs>
        <w:spacing w:after="360" w:line="276" w:lineRule="auto"/>
        <w:ind w:firstLine="709"/>
        <w:jc w:val="both"/>
        <w:rPr>
          <w:sz w:val="28"/>
          <w:szCs w:val="28"/>
        </w:rPr>
      </w:pPr>
      <w:r w:rsidRPr="001C001D">
        <w:rPr>
          <w:sz w:val="28"/>
          <w:szCs w:val="28"/>
        </w:rPr>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210" w:history="1">
        <w:r w:rsidRPr="001C001D">
          <w:rPr>
            <w:rStyle w:val="ab"/>
            <w:i/>
            <w:sz w:val="28"/>
            <w:szCs w:val="28"/>
          </w:rPr>
          <w:t>от 29.01.2016 № 101-IНС</w:t>
        </w:r>
      </w:hyperlink>
      <w:r w:rsidR="00AF71E4" w:rsidRPr="001C001D">
        <w:rPr>
          <w:i/>
          <w:sz w:val="28"/>
          <w:szCs w:val="28"/>
        </w:rPr>
        <w:t xml:space="preserve">, </w:t>
      </w:r>
      <w:hyperlink r:id="rId211" w:history="1">
        <w:r w:rsidR="00AF71E4" w:rsidRPr="001C001D">
          <w:rPr>
            <w:rStyle w:val="ab"/>
            <w:i/>
            <w:sz w:val="28"/>
            <w:szCs w:val="28"/>
          </w:rPr>
          <w:t>от 30.04.2016 № 131-IНС</w:t>
        </w:r>
      </w:hyperlink>
      <w:r w:rsidRPr="001C001D">
        <w:rPr>
          <w:i/>
          <w:sz w:val="28"/>
          <w:szCs w:val="28"/>
        </w:rPr>
        <w:t>)</w:t>
      </w:r>
    </w:p>
    <w:p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rsidR="00E13D98" w:rsidRPr="001C001D" w:rsidRDefault="00F2541A" w:rsidP="00B40363">
      <w:pPr>
        <w:spacing w:after="360" w:line="276" w:lineRule="auto"/>
        <w:ind w:firstLine="709"/>
        <w:jc w:val="both"/>
        <w:rPr>
          <w:sz w:val="28"/>
          <w:szCs w:val="28"/>
        </w:rPr>
      </w:pPr>
      <w:hyperlink r:id="rId212" w:history="1">
        <w:r w:rsidR="00B40363" w:rsidRPr="00B40363">
          <w:rPr>
            <w:i/>
            <w:color w:val="0000FF"/>
            <w:sz w:val="28"/>
            <w:szCs w:val="28"/>
            <w:u w:val="single"/>
            <w:lang w:eastAsia="en-US"/>
          </w:rPr>
          <w:t>(Подпункт 72.2.4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72.2.5. расходы на оплату услуг связи;</w:t>
      </w:r>
    </w:p>
    <w:p w:rsidR="00E13D98" w:rsidRPr="001C001D" w:rsidRDefault="00F2541A" w:rsidP="00B40363">
      <w:pPr>
        <w:spacing w:after="360" w:line="276" w:lineRule="auto"/>
        <w:ind w:firstLine="709"/>
        <w:jc w:val="both"/>
        <w:rPr>
          <w:sz w:val="28"/>
          <w:szCs w:val="28"/>
        </w:rPr>
      </w:pPr>
      <w:hyperlink r:id="rId213" w:history="1">
        <w:r w:rsidR="00B40363" w:rsidRPr="00B40363">
          <w:rPr>
            <w:i/>
            <w:color w:val="0000FF"/>
            <w:sz w:val="28"/>
            <w:szCs w:val="28"/>
            <w:u w:val="single"/>
            <w:lang w:eastAsia="en-US"/>
          </w:rPr>
          <w:t>(Подпункт 72.2.5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EC73DA">
        <w:rPr>
          <w:rFonts w:eastAsiaTheme="minorEastAsia"/>
          <w:color w:val="000000" w:themeColor="text1"/>
          <w:sz w:val="20"/>
          <w:szCs w:val="20"/>
        </w:rPr>
        <w:t xml:space="preserve"> </w:t>
      </w:r>
      <w:r w:rsidRPr="00EC73DA">
        <w:rPr>
          <w:rFonts w:eastAsia="Calibri"/>
          <w:color w:val="000000" w:themeColor="text1"/>
          <w:sz w:val="28"/>
          <w:szCs w:val="28"/>
        </w:rPr>
        <w:t xml:space="preserve">имущества, переданного в аренду, финансовую аренду (лизинг). В случае, если имущество, полученное по договору аренды </w:t>
      </w:r>
      <w:r w:rsidRPr="00EC73DA">
        <w:rPr>
          <w:rFonts w:eastAsia="Calibri"/>
          <w:color w:val="000000" w:themeColor="text1"/>
          <w:sz w:val="28"/>
          <w:szCs w:val="28"/>
        </w:rPr>
        <w:lastRenderedPageBreak/>
        <w:t>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EC73DA">
        <w:rPr>
          <w:rFonts w:eastAsiaTheme="minorEastAsia"/>
          <w:color w:val="000000" w:themeColor="text1"/>
          <w:sz w:val="20"/>
          <w:szCs w:val="20"/>
        </w:rPr>
        <w:t xml:space="preserve"> </w:t>
      </w:r>
      <w:r w:rsidRPr="00EC73DA">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rsidR="00545EF9" w:rsidRPr="001C001D" w:rsidRDefault="00F2541A" w:rsidP="00EC73DA">
      <w:pPr>
        <w:spacing w:after="360" w:line="276" w:lineRule="auto"/>
        <w:ind w:firstLine="709"/>
        <w:jc w:val="both"/>
        <w:rPr>
          <w:sz w:val="28"/>
          <w:szCs w:val="28"/>
        </w:rPr>
      </w:pPr>
      <w:hyperlink r:id="rId214" w:history="1">
        <w:r w:rsidR="00EC73DA" w:rsidRPr="00EC73DA">
          <w:rPr>
            <w:i/>
            <w:color w:val="0000FF"/>
            <w:sz w:val="28"/>
            <w:szCs w:val="28"/>
            <w:u w:val="single"/>
            <w:lang w:eastAsia="en-US"/>
          </w:rPr>
          <w:t>(Подпункт 72.2.8 пункта 72.2 статьи 72 изложен в новой редакции в соответствии с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rsidR="003641F2" w:rsidRPr="003641F2" w:rsidRDefault="003641F2" w:rsidP="003641F2">
      <w:pPr>
        <w:spacing w:after="360" w:line="276" w:lineRule="auto"/>
        <w:ind w:firstLine="709"/>
        <w:jc w:val="both"/>
        <w:rPr>
          <w:bCs/>
          <w:sz w:val="28"/>
          <w:szCs w:val="28"/>
        </w:rPr>
      </w:pPr>
      <w:r w:rsidRPr="003641F2">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rsidR="00545EF9" w:rsidRPr="001C001D" w:rsidRDefault="00F2541A" w:rsidP="003641F2">
      <w:pPr>
        <w:spacing w:after="360" w:line="276" w:lineRule="auto"/>
        <w:ind w:firstLine="709"/>
        <w:jc w:val="both"/>
        <w:rPr>
          <w:sz w:val="28"/>
          <w:szCs w:val="28"/>
        </w:rPr>
      </w:pPr>
      <w:hyperlink r:id="rId215"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б) расходы, понесенные плательщиком в странах, не указанных в подпункте а) пункта 72.2.12.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rsidR="00E35CEF" w:rsidRPr="001C001D" w:rsidRDefault="00F2541A" w:rsidP="006811D0">
      <w:pPr>
        <w:spacing w:after="360" w:line="276" w:lineRule="auto"/>
        <w:ind w:firstLine="709"/>
        <w:jc w:val="both"/>
        <w:rPr>
          <w:sz w:val="28"/>
          <w:szCs w:val="28"/>
        </w:rPr>
      </w:pPr>
      <w:hyperlink r:id="rId216"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rsidR="005D0189" w:rsidRPr="005D0189" w:rsidRDefault="005D0189" w:rsidP="005D0189">
      <w:pPr>
        <w:spacing w:after="360" w:line="276" w:lineRule="auto"/>
        <w:ind w:firstLine="709"/>
        <w:jc w:val="both"/>
        <w:rPr>
          <w:bCs/>
          <w:sz w:val="28"/>
          <w:szCs w:val="28"/>
        </w:rPr>
      </w:pPr>
      <w:r w:rsidRPr="005D0189">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rsidR="005D0189" w:rsidRPr="005D0189" w:rsidRDefault="005D0189" w:rsidP="005D0189">
      <w:pPr>
        <w:spacing w:after="360" w:line="276" w:lineRule="auto"/>
        <w:ind w:firstLine="709"/>
        <w:jc w:val="both"/>
        <w:rPr>
          <w:bCs/>
          <w:sz w:val="28"/>
          <w:szCs w:val="28"/>
        </w:rPr>
      </w:pPr>
      <w:r w:rsidRPr="005D0189">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rsid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rsidR="0025227A" w:rsidRPr="0025227A" w:rsidRDefault="0025227A" w:rsidP="0025227A">
      <w:pPr>
        <w:shd w:val="clear" w:color="auto" w:fill="FFFFFF"/>
        <w:tabs>
          <w:tab w:val="left" w:pos="930"/>
        </w:tabs>
        <w:spacing w:after="360" w:line="276" w:lineRule="auto"/>
        <w:ind w:firstLine="709"/>
        <w:jc w:val="both"/>
        <w:rPr>
          <w:rFonts w:eastAsia="Calibri"/>
          <w:bCs/>
          <w:sz w:val="28"/>
          <w:szCs w:val="28"/>
        </w:rPr>
      </w:pPr>
      <w:r w:rsidRPr="0025227A">
        <w:rPr>
          <w:rFonts w:eastAsia="Calibri"/>
          <w:sz w:val="28"/>
          <w:szCs w:val="28"/>
        </w:rPr>
        <w:t>3) </w:t>
      </w:r>
      <w:r w:rsidRPr="0025227A">
        <w:rPr>
          <w:rFonts w:eastAsia="Calibri"/>
          <w:bCs/>
          <w:sz w:val="28"/>
          <w:szCs w:val="28"/>
        </w:rPr>
        <w:t xml:space="preserve">субъектов хозяйствования, осуществляющих деятельность исключительно в сфере обращения с твердыми бытовыми отходами, которые </w:t>
      </w:r>
      <w:r w:rsidRPr="0025227A">
        <w:rPr>
          <w:rFonts w:eastAsia="Calibri"/>
          <w:bCs/>
          <w:sz w:val="28"/>
          <w:szCs w:val="28"/>
        </w:rPr>
        <w:lastRenderedPageBreak/>
        <w:t>имеют право включать указанные суммы в состав валовых расходов в размере 100 процентов;</w:t>
      </w:r>
    </w:p>
    <w:p w:rsidR="0025227A" w:rsidRPr="005D0189" w:rsidRDefault="00F2541A" w:rsidP="0025227A">
      <w:pPr>
        <w:spacing w:after="360" w:line="276" w:lineRule="auto"/>
        <w:ind w:firstLine="709"/>
        <w:jc w:val="both"/>
        <w:rPr>
          <w:bCs/>
          <w:sz w:val="28"/>
          <w:szCs w:val="28"/>
        </w:rPr>
      </w:pPr>
      <w:hyperlink r:id="rId217" w:history="1">
        <w:r w:rsidR="0025227A" w:rsidRPr="0025227A">
          <w:rPr>
            <w:bCs/>
            <w:i/>
            <w:color w:val="0000FF"/>
            <w:sz w:val="28"/>
            <w:szCs w:val="28"/>
            <w:u w:val="single"/>
          </w:rPr>
          <w:t>(Подпункт 3 подпункта 72.2.12 пункта 72.2 статьи 72 введен  Законом от 27.12.2019 № 83-</w:t>
        </w:r>
        <w:r w:rsidR="0025227A" w:rsidRPr="0025227A">
          <w:rPr>
            <w:bCs/>
            <w:i/>
            <w:color w:val="0000FF"/>
            <w:sz w:val="28"/>
            <w:szCs w:val="28"/>
            <w:u w:val="single"/>
            <w:lang w:val="en-US"/>
          </w:rPr>
          <w:t>II</w:t>
        </w:r>
        <w:r w:rsidR="0025227A" w:rsidRPr="0025227A">
          <w:rPr>
            <w:bCs/>
            <w:i/>
            <w:color w:val="0000FF"/>
            <w:sz w:val="28"/>
            <w:szCs w:val="28"/>
            <w:u w:val="single"/>
          </w:rPr>
          <w:t>НС)</w:t>
        </w:r>
      </w:hyperlink>
    </w:p>
    <w:p w:rsidR="00545EF9" w:rsidRPr="001C001D" w:rsidRDefault="00F2541A" w:rsidP="005D0189">
      <w:pPr>
        <w:spacing w:after="360" w:line="276" w:lineRule="auto"/>
        <w:ind w:firstLine="709"/>
        <w:jc w:val="both"/>
        <w:rPr>
          <w:sz w:val="28"/>
          <w:szCs w:val="28"/>
        </w:rPr>
      </w:pPr>
      <w:hyperlink r:id="rId218"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rsidR="00336D4D" w:rsidRDefault="00F2541A" w:rsidP="006811D0">
      <w:pPr>
        <w:spacing w:after="360" w:line="276" w:lineRule="auto"/>
        <w:ind w:firstLine="709"/>
        <w:jc w:val="both"/>
        <w:rPr>
          <w:rStyle w:val="ab"/>
          <w:i/>
          <w:sz w:val="28"/>
          <w:szCs w:val="28"/>
        </w:rPr>
      </w:pPr>
      <w:hyperlink r:id="rId219"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rsidR="003F64FF" w:rsidRPr="003F64FF" w:rsidRDefault="003F64FF" w:rsidP="003F64FF">
      <w:pPr>
        <w:spacing w:after="360" w:line="276" w:lineRule="auto"/>
        <w:ind w:firstLine="709"/>
        <w:jc w:val="both"/>
        <w:rPr>
          <w:sz w:val="28"/>
          <w:szCs w:val="28"/>
          <w:shd w:val="clear" w:color="auto" w:fill="FFFFFF"/>
          <w:lang w:bidi="ru-RU"/>
        </w:rPr>
      </w:pPr>
      <w:r w:rsidRPr="003F64FF">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rsidR="003F64FF" w:rsidRPr="001C001D" w:rsidRDefault="00F2541A" w:rsidP="003F64FF">
      <w:pPr>
        <w:spacing w:after="360" w:line="276" w:lineRule="auto"/>
        <w:ind w:firstLine="709"/>
        <w:jc w:val="both"/>
        <w:rPr>
          <w:sz w:val="28"/>
          <w:szCs w:val="28"/>
        </w:rPr>
      </w:pPr>
      <w:hyperlink r:id="rId220" w:history="1">
        <w:r w:rsidR="003F64FF" w:rsidRPr="003F64FF">
          <w:rPr>
            <w:i/>
            <w:color w:val="0000FF"/>
            <w:sz w:val="28"/>
            <w:szCs w:val="28"/>
            <w:u w:val="single"/>
            <w:lang w:eastAsia="en-US"/>
          </w:rPr>
          <w:t>(Подпункт 4 подпункта 72.2.12 пункта 72.2 статьи 72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rsidR="005608BA" w:rsidRPr="005608BA" w:rsidRDefault="00B40363" w:rsidP="005608BA">
      <w:pPr>
        <w:spacing w:after="360" w:line="276" w:lineRule="auto"/>
        <w:ind w:firstLine="709"/>
        <w:jc w:val="both"/>
        <w:rPr>
          <w:color w:val="000000"/>
          <w:sz w:val="28"/>
          <w:szCs w:val="28"/>
          <w:lang w:eastAsia="en-US"/>
        </w:rPr>
      </w:pPr>
      <w:r w:rsidRPr="00B40363">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rsidR="00545EF9" w:rsidRPr="00B40363" w:rsidRDefault="005608BA" w:rsidP="005608BA">
      <w:pPr>
        <w:spacing w:after="360" w:line="276" w:lineRule="auto"/>
        <w:ind w:firstLine="709"/>
        <w:jc w:val="both"/>
        <w:rPr>
          <w:sz w:val="28"/>
          <w:szCs w:val="28"/>
        </w:rPr>
      </w:pPr>
      <w:r w:rsidRPr="00B40363">
        <w:rPr>
          <w:i/>
          <w:sz w:val="28"/>
          <w:szCs w:val="28"/>
        </w:rPr>
        <w:t>(Подпункт 72.2.13  пункта 72.2 статьи 72 изложен в н</w:t>
      </w:r>
      <w:r w:rsidR="00B40363">
        <w:rPr>
          <w:i/>
          <w:sz w:val="28"/>
          <w:szCs w:val="28"/>
        </w:rPr>
        <w:t>овой редакции в соответствии с законами</w:t>
      </w:r>
      <w:r w:rsidRPr="00B40363">
        <w:rPr>
          <w:i/>
          <w:sz w:val="28"/>
          <w:szCs w:val="28"/>
        </w:rPr>
        <w:t xml:space="preserve"> </w:t>
      </w:r>
      <w:hyperlink r:id="rId221" w:history="1">
        <w:r w:rsidRPr="00B40363">
          <w:rPr>
            <w:rStyle w:val="ab"/>
            <w:i/>
            <w:sz w:val="28"/>
            <w:szCs w:val="28"/>
          </w:rPr>
          <w:t>от 28.12.2018 № 09-</w:t>
        </w:r>
        <w:r w:rsidRPr="00B40363">
          <w:rPr>
            <w:rStyle w:val="ab"/>
            <w:i/>
            <w:sz w:val="28"/>
            <w:szCs w:val="28"/>
            <w:lang w:val="en-US"/>
          </w:rPr>
          <w:t>II</w:t>
        </w:r>
        <w:r w:rsidRPr="00B40363">
          <w:rPr>
            <w:rStyle w:val="ab"/>
            <w:i/>
            <w:sz w:val="28"/>
            <w:szCs w:val="28"/>
          </w:rPr>
          <w:t>НС</w:t>
        </w:r>
      </w:hyperlink>
      <w:r w:rsidR="00B40363">
        <w:rPr>
          <w:i/>
          <w:sz w:val="28"/>
          <w:szCs w:val="28"/>
        </w:rPr>
        <w:t xml:space="preserve">, </w:t>
      </w:r>
      <w:hyperlink r:id="rId222" w:history="1">
        <w:r w:rsidR="00B40363" w:rsidRPr="00B40363">
          <w:rPr>
            <w:rStyle w:val="ab"/>
            <w:i/>
            <w:sz w:val="28"/>
            <w:szCs w:val="28"/>
          </w:rPr>
          <w:t>от 04.05.2020 № 144-</w:t>
        </w:r>
        <w:r w:rsidR="00B40363" w:rsidRPr="00B40363">
          <w:rPr>
            <w:rStyle w:val="ab"/>
            <w:i/>
            <w:sz w:val="28"/>
            <w:szCs w:val="28"/>
            <w:lang w:val="en-US"/>
          </w:rPr>
          <w:t>II</w:t>
        </w:r>
        <w:r w:rsidR="00B40363" w:rsidRPr="00B40363">
          <w:rPr>
            <w:rStyle w:val="ab"/>
            <w:i/>
            <w:sz w:val="28"/>
            <w:szCs w:val="28"/>
          </w:rPr>
          <w:t>НС</w:t>
        </w:r>
      </w:hyperlink>
      <w:r w:rsidRPr="00B40363">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w:t>
      </w:r>
      <w:r w:rsidR="0073602B">
        <w:rPr>
          <w:sz w:val="28"/>
          <w:szCs w:val="28"/>
          <w:lang w:eastAsia="uk-UA"/>
        </w:rPr>
        <w:t>Правительства</w:t>
      </w:r>
      <w:r w:rsidRPr="001C001D">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w:t>
      </w:r>
      <w:r w:rsidR="0073602B">
        <w:rPr>
          <w:sz w:val="28"/>
          <w:szCs w:val="28"/>
          <w:lang w:eastAsia="uk-UA"/>
        </w:rPr>
        <w:t>Правительством</w:t>
      </w:r>
      <w:r w:rsidRPr="001C001D">
        <w:rPr>
          <w:sz w:val="28"/>
          <w:szCs w:val="28"/>
          <w:lang w:eastAsia="uk-UA"/>
        </w:rPr>
        <w:t xml:space="preserve">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w:t>
      </w:r>
      <w:r w:rsidRPr="001C001D">
        <w:rPr>
          <w:sz w:val="28"/>
          <w:szCs w:val="28"/>
          <w:lang w:eastAsia="uk-UA"/>
        </w:rPr>
        <w:lastRenderedPageBreak/>
        <w:t>нерезидентами, указанными в настоящем абзаце, плательщик налога должен сослаться на наличие таких договоров в пояснении к налоговой декларации.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w:t>
      </w:r>
      <w:r w:rsidR="0073602B">
        <w:rPr>
          <w:sz w:val="28"/>
          <w:szCs w:val="28"/>
          <w:lang w:eastAsia="uk-UA"/>
        </w:rPr>
        <w:t>Правительством</w:t>
      </w:r>
      <w:r w:rsidRPr="001C001D">
        <w:rPr>
          <w:sz w:val="28"/>
          <w:szCs w:val="28"/>
          <w:lang w:eastAsia="uk-UA"/>
        </w:rPr>
        <w:t xml:space="preserve"> Донецкой Народной Республики.</w:t>
      </w:r>
      <w:r w:rsidR="00E71027" w:rsidRPr="001C001D">
        <w:rPr>
          <w:sz w:val="28"/>
          <w:szCs w:val="28"/>
          <w:lang w:eastAsia="uk-UA"/>
        </w:rPr>
        <w:t xml:space="preserve">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rsidR="003A30C0"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154009" w:rsidRPr="00154009" w:rsidRDefault="00154009" w:rsidP="00154009">
      <w:pPr>
        <w:tabs>
          <w:tab w:val="left" w:pos="4820"/>
        </w:tabs>
        <w:spacing w:after="360" w:line="276" w:lineRule="auto"/>
        <w:ind w:firstLine="709"/>
        <w:jc w:val="both"/>
        <w:rPr>
          <w:bCs/>
          <w:sz w:val="28"/>
          <w:szCs w:val="28"/>
        </w:rPr>
      </w:pPr>
      <w:r w:rsidRPr="00154009">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rsidR="00154009" w:rsidRDefault="00F2541A" w:rsidP="00154009">
      <w:pPr>
        <w:spacing w:after="360" w:line="276" w:lineRule="auto"/>
        <w:ind w:firstLine="709"/>
        <w:jc w:val="both"/>
        <w:rPr>
          <w:sz w:val="28"/>
          <w:szCs w:val="28"/>
        </w:rPr>
      </w:pPr>
      <w:hyperlink r:id="rId223" w:history="1">
        <w:r w:rsidR="00154009" w:rsidRPr="00154009">
          <w:rPr>
            <w:i/>
            <w:color w:val="0000FF"/>
            <w:sz w:val="28"/>
            <w:szCs w:val="28"/>
            <w:u w:val="single"/>
            <w:lang w:eastAsia="en-US"/>
          </w:rPr>
          <w:t>(Подпункт 72.2.22 пункта 72.2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rsidR="009604FE" w:rsidRPr="009604FE" w:rsidRDefault="009604FE" w:rsidP="009604FE">
      <w:pPr>
        <w:spacing w:after="360" w:line="276" w:lineRule="auto"/>
        <w:ind w:firstLine="709"/>
        <w:jc w:val="both"/>
        <w:rPr>
          <w:sz w:val="28"/>
          <w:szCs w:val="28"/>
        </w:rPr>
      </w:pPr>
      <w:r w:rsidRPr="009604FE">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rsidR="009604FE" w:rsidRPr="001C001D" w:rsidRDefault="00F2541A" w:rsidP="009604FE">
      <w:pPr>
        <w:spacing w:after="360" w:line="276" w:lineRule="auto"/>
        <w:ind w:firstLine="709"/>
        <w:jc w:val="both"/>
        <w:rPr>
          <w:sz w:val="28"/>
          <w:szCs w:val="28"/>
        </w:rPr>
      </w:pPr>
      <w:hyperlink r:id="rId224" w:history="1">
        <w:r w:rsidR="009604FE" w:rsidRPr="009604FE">
          <w:rPr>
            <w:i/>
            <w:color w:val="0000FF"/>
            <w:sz w:val="28"/>
            <w:szCs w:val="28"/>
            <w:u w:val="single"/>
            <w:lang w:eastAsia="en-US"/>
          </w:rPr>
          <w:t>(Подпункт 72.2.23 пункта 72.2 статьи 72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72.3.7. стоимость товаров, полученных для реализации (распространения) по договорам комиссии, поручения, консигнации и прочих подобных договоров;</w:t>
      </w:r>
    </w:p>
    <w:p w:rsidR="00617DBB" w:rsidRPr="001C001D" w:rsidRDefault="00DE7A24" w:rsidP="006811D0">
      <w:pPr>
        <w:spacing w:after="360" w:line="276" w:lineRule="auto"/>
        <w:ind w:firstLine="709"/>
        <w:jc w:val="both"/>
        <w:rPr>
          <w:sz w:val="28"/>
          <w:szCs w:val="28"/>
        </w:rPr>
      </w:pPr>
      <w:r w:rsidRPr="001C001D">
        <w:rPr>
          <w:sz w:val="28"/>
          <w:szCs w:val="28"/>
        </w:rPr>
        <w:t>72.3.8. </w:t>
      </w:r>
      <w:r w:rsidR="00154009" w:rsidRPr="00154009">
        <w:rPr>
          <w:i/>
          <w:sz w:val="28"/>
          <w:szCs w:val="28"/>
        </w:rPr>
        <w:t xml:space="preserve"> </w:t>
      </w:r>
      <w:r w:rsidR="00617DBB" w:rsidRPr="00154009">
        <w:rPr>
          <w:i/>
          <w:sz w:val="28"/>
          <w:szCs w:val="28"/>
        </w:rPr>
        <w:t>(Подпункт 72.3.8 п</w:t>
      </w:r>
      <w:r w:rsidR="00617DBB" w:rsidRPr="00154009">
        <w:rPr>
          <w:bCs/>
          <w:i/>
          <w:sz w:val="28"/>
          <w:szCs w:val="28"/>
          <w:shd w:val="clear" w:color="auto" w:fill="FCFCFF"/>
        </w:rPr>
        <w:t xml:space="preserve">ункта 72.3 </w:t>
      </w:r>
      <w:r w:rsidR="00617DBB" w:rsidRPr="00154009">
        <w:rPr>
          <w:i/>
          <w:sz w:val="28"/>
          <w:szCs w:val="28"/>
        </w:rPr>
        <w:t xml:space="preserve">статьи 72 с изменениями, внесенными в соответствии с Законом </w:t>
      </w:r>
      <w:hyperlink r:id="rId225" w:history="1">
        <w:r w:rsidR="00617DBB" w:rsidRPr="00154009">
          <w:rPr>
            <w:rStyle w:val="ab"/>
            <w:bCs/>
            <w:i/>
            <w:sz w:val="28"/>
            <w:szCs w:val="28"/>
            <w:shd w:val="clear" w:color="auto" w:fill="FCFCFF"/>
          </w:rPr>
          <w:t>от 30.04.2016 № 131-IНС</w:t>
        </w:r>
      </w:hyperlink>
      <w:r w:rsidR="00154009">
        <w:rPr>
          <w:bCs/>
          <w:i/>
          <w:sz w:val="28"/>
          <w:szCs w:val="28"/>
          <w:shd w:val="clear" w:color="auto" w:fill="FCFCFF"/>
        </w:rPr>
        <w:t xml:space="preserve">, утратил силу в соответствии с Законом </w:t>
      </w:r>
      <w:hyperlink r:id="rId226" w:history="1">
        <w:r w:rsidR="00154009" w:rsidRPr="00154009">
          <w:rPr>
            <w:rStyle w:val="ab"/>
            <w:bCs/>
            <w:i/>
            <w:sz w:val="28"/>
            <w:szCs w:val="28"/>
            <w:shd w:val="clear" w:color="auto" w:fill="FCFCFF"/>
          </w:rPr>
          <w:t>от 04.05.2020 № 144-</w:t>
        </w:r>
        <w:r w:rsidR="00154009" w:rsidRPr="00154009">
          <w:rPr>
            <w:rStyle w:val="ab"/>
            <w:bCs/>
            <w:i/>
            <w:sz w:val="28"/>
            <w:szCs w:val="28"/>
            <w:shd w:val="clear" w:color="auto" w:fill="FCFCFF"/>
            <w:lang w:val="en-US"/>
          </w:rPr>
          <w:t>II</w:t>
        </w:r>
        <w:r w:rsidR="00154009" w:rsidRPr="00154009">
          <w:rPr>
            <w:rStyle w:val="ab"/>
            <w:bCs/>
            <w:i/>
            <w:sz w:val="28"/>
            <w:szCs w:val="28"/>
            <w:shd w:val="clear" w:color="auto" w:fill="FCFCFF"/>
          </w:rPr>
          <w:t>НС</w:t>
        </w:r>
      </w:hyperlink>
      <w:r w:rsidR="00617DBB" w:rsidRPr="00154009">
        <w:rPr>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rsidR="00545EF9"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604FE" w:rsidRPr="009604FE">
        <w:rPr>
          <w:sz w:val="28"/>
          <w:szCs w:val="28"/>
        </w:rPr>
        <w:t xml:space="preserve"> за исключением расходов, приведенных в подпункте 72.2.23 пункта 72.2 настоящей статьи</w:t>
      </w:r>
      <w:r w:rsidRPr="001C001D">
        <w:rPr>
          <w:sz w:val="28"/>
          <w:szCs w:val="28"/>
        </w:rPr>
        <w:t>,</w:t>
      </w:r>
      <w:r w:rsidR="009518FE" w:rsidRPr="001C001D">
        <w:rPr>
          <w:sz w:val="28"/>
          <w:szCs w:val="28"/>
        </w:rPr>
        <w:t xml:space="preserve"> 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rsidR="009604FE" w:rsidRPr="001C001D" w:rsidRDefault="00F2541A" w:rsidP="006811D0">
      <w:pPr>
        <w:spacing w:after="360" w:line="276" w:lineRule="auto"/>
        <w:ind w:firstLine="709"/>
        <w:jc w:val="both"/>
        <w:rPr>
          <w:sz w:val="28"/>
          <w:szCs w:val="28"/>
        </w:rPr>
      </w:pPr>
      <w:hyperlink r:id="rId227" w:history="1">
        <w:r w:rsidR="009604FE" w:rsidRPr="009604FE">
          <w:rPr>
            <w:i/>
            <w:color w:val="0000FF"/>
            <w:sz w:val="28"/>
            <w:szCs w:val="28"/>
            <w:u w:val="single"/>
            <w:lang w:eastAsia="en-US"/>
          </w:rPr>
          <w:t>(Подпункт 72.3.11 пункта 72.3 статьи 72 с изменениями, внесенными в соответствии с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rsidR="00433850" w:rsidRDefault="00433850" w:rsidP="006811D0">
      <w:pPr>
        <w:spacing w:after="360" w:line="276" w:lineRule="auto"/>
        <w:ind w:firstLine="709"/>
        <w:jc w:val="both"/>
        <w:rPr>
          <w:sz w:val="28"/>
          <w:szCs w:val="28"/>
        </w:rPr>
      </w:pPr>
      <w:r w:rsidRPr="001C001D">
        <w:rPr>
          <w:sz w:val="28"/>
          <w:szCs w:val="28"/>
        </w:rPr>
        <w:lastRenderedPageBreak/>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C526F9" w:rsidRDefault="00F2541A" w:rsidP="006811D0">
      <w:pPr>
        <w:spacing w:after="360" w:line="276" w:lineRule="auto"/>
        <w:ind w:firstLine="709"/>
        <w:jc w:val="both"/>
        <w:rPr>
          <w:sz w:val="28"/>
          <w:szCs w:val="28"/>
        </w:rPr>
      </w:pPr>
      <w:hyperlink r:id="rId228" w:history="1">
        <w:r w:rsidR="00C526F9" w:rsidRPr="00C526F9">
          <w:rPr>
            <w:i/>
            <w:color w:val="0000FF"/>
            <w:kern w:val="1"/>
            <w:sz w:val="28"/>
            <w:szCs w:val="28"/>
            <w:u w:val="single"/>
          </w:rPr>
          <w:t>(Подпункт «а» подпункта 72.3.14 пункта 72.3 статьи 72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005808" w:rsidRPr="00005808" w:rsidRDefault="00005808" w:rsidP="00005808">
      <w:pPr>
        <w:spacing w:after="360"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rsidR="00005808" w:rsidRPr="001C001D" w:rsidRDefault="00F2541A" w:rsidP="00005808">
      <w:pPr>
        <w:spacing w:after="360" w:line="276" w:lineRule="auto"/>
        <w:ind w:firstLine="709"/>
        <w:jc w:val="both"/>
        <w:rPr>
          <w:sz w:val="28"/>
          <w:szCs w:val="28"/>
        </w:rPr>
      </w:pPr>
      <w:hyperlink r:id="rId229"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подпункта 72.3.14 пункта 72.3 статьи 72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Default="00F2541A" w:rsidP="006811D0">
      <w:pPr>
        <w:spacing w:after="360" w:line="276" w:lineRule="auto"/>
        <w:ind w:firstLine="709"/>
        <w:jc w:val="both"/>
        <w:rPr>
          <w:rStyle w:val="ab"/>
          <w:i/>
          <w:sz w:val="28"/>
          <w:szCs w:val="28"/>
        </w:rPr>
      </w:pPr>
      <w:hyperlink r:id="rId230"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54" w:name="_Hlk41307744"/>
    <w:p w:rsidR="00154009" w:rsidRDefault="00154009" w:rsidP="00154009">
      <w:pPr>
        <w:spacing w:after="360" w:line="276" w:lineRule="auto"/>
        <w:ind w:firstLine="709"/>
        <w:jc w:val="both"/>
        <w:rPr>
          <w:i/>
          <w:color w:val="0000FF"/>
          <w:sz w:val="28"/>
          <w:szCs w:val="28"/>
          <w:u w:val="single"/>
          <w:lang w:eastAsia="en-US"/>
        </w:rPr>
      </w:pPr>
      <w:r w:rsidRPr="00154009">
        <w:rPr>
          <w:i/>
          <w:color w:val="0000FF"/>
          <w:sz w:val="28"/>
          <w:szCs w:val="28"/>
          <w:u w:val="single"/>
          <w:lang w:eastAsia="en-US"/>
        </w:rPr>
        <w:fldChar w:fldCharType="begin"/>
      </w:r>
      <w:r w:rsidRPr="00154009">
        <w:rPr>
          <w:i/>
          <w:color w:val="0000FF"/>
          <w:sz w:val="28"/>
          <w:szCs w:val="28"/>
          <w:u w:val="single"/>
          <w:lang w:eastAsia="en-US"/>
        </w:rPr>
        <w:instrText xml:space="preserve"> HYPERLINK "</w:instrText>
      </w:r>
      <w:r w:rsidR="00234E35">
        <w:rPr>
          <w:i/>
          <w:color w:val="0000FF"/>
          <w:sz w:val="28"/>
          <w:szCs w:val="28"/>
          <w:u w:val="single"/>
          <w:lang w:eastAsia="en-US"/>
        </w:rPr>
        <w:instrText>http://npa.dnronline.su/2020-05-06/144-iihc-o-vnesenii-izmenenij-v-zakon-donetskoj-narodnoj-respubliki-o-nalogovoj-sisteme.html</w:instrText>
      </w:r>
      <w:r w:rsidRPr="00154009">
        <w:rPr>
          <w:i/>
          <w:color w:val="0000FF"/>
          <w:sz w:val="28"/>
          <w:szCs w:val="28"/>
          <w:u w:val="single"/>
          <w:lang w:eastAsia="en-US"/>
        </w:rPr>
        <w:instrText xml:space="preserve">" </w:instrText>
      </w:r>
      <w:r w:rsidRPr="00154009">
        <w:rPr>
          <w:i/>
          <w:color w:val="0000FF"/>
          <w:sz w:val="28"/>
          <w:szCs w:val="28"/>
          <w:u w:val="single"/>
          <w:lang w:eastAsia="en-US"/>
        </w:rPr>
        <w:fldChar w:fldCharType="separate"/>
      </w:r>
      <w:r w:rsidRPr="00154009">
        <w:rPr>
          <w:i/>
          <w:color w:val="0000FF"/>
          <w:sz w:val="28"/>
          <w:szCs w:val="28"/>
          <w:u w:val="single"/>
          <w:lang w:eastAsia="en-US"/>
        </w:rPr>
        <w:t>(Подпункт «г» подпункта 72.3.14 пункта 72.3 статьи 72 введен Законом от 04.05.2020 № 144-</w:t>
      </w:r>
      <w:r w:rsidRPr="00154009">
        <w:rPr>
          <w:i/>
          <w:color w:val="0000FF"/>
          <w:sz w:val="28"/>
          <w:szCs w:val="28"/>
          <w:u w:val="single"/>
          <w:lang w:val="en-US" w:eastAsia="en-US"/>
        </w:rPr>
        <w:t>II</w:t>
      </w:r>
      <w:r w:rsidRPr="00154009">
        <w:rPr>
          <w:i/>
          <w:color w:val="0000FF"/>
          <w:sz w:val="28"/>
          <w:szCs w:val="28"/>
          <w:u w:val="single"/>
          <w:lang w:eastAsia="en-US"/>
        </w:rPr>
        <w:t>НС)</w:t>
      </w:r>
      <w:r w:rsidRPr="00154009">
        <w:rPr>
          <w:i/>
          <w:color w:val="0000FF"/>
          <w:sz w:val="28"/>
          <w:szCs w:val="28"/>
          <w:u w:val="single"/>
          <w:lang w:eastAsia="en-US"/>
        </w:rPr>
        <w:fldChar w:fldCharType="end"/>
      </w:r>
      <w:bookmarkEnd w:id="154"/>
    </w:p>
    <w:p w:rsidR="00154009" w:rsidRPr="00154009" w:rsidRDefault="00154009" w:rsidP="00154009">
      <w:pPr>
        <w:tabs>
          <w:tab w:val="left" w:pos="4820"/>
        </w:tabs>
        <w:spacing w:after="360" w:line="276" w:lineRule="auto"/>
        <w:ind w:firstLine="709"/>
        <w:jc w:val="both"/>
        <w:rPr>
          <w:sz w:val="28"/>
          <w:szCs w:val="28"/>
        </w:rPr>
      </w:pPr>
      <w:r w:rsidRPr="00154009">
        <w:rPr>
          <w:sz w:val="28"/>
          <w:szCs w:val="28"/>
        </w:rPr>
        <w:t xml:space="preserve">д) приобретения подлежащей реализации (продаже) в установленном законодательством порядке: конфискованной сельскохозяйственной </w:t>
      </w:r>
      <w:r w:rsidRPr="00154009">
        <w:rPr>
          <w:sz w:val="28"/>
          <w:szCs w:val="28"/>
        </w:rPr>
        <w:lastRenderedPageBreak/>
        <w:t>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rsidR="00154009" w:rsidRPr="001C001D" w:rsidRDefault="00F2541A" w:rsidP="00154009">
      <w:pPr>
        <w:spacing w:after="360" w:line="276" w:lineRule="auto"/>
        <w:ind w:firstLine="709"/>
        <w:jc w:val="both"/>
        <w:rPr>
          <w:sz w:val="28"/>
          <w:szCs w:val="28"/>
        </w:rPr>
      </w:pPr>
      <w:hyperlink r:id="rId231" w:history="1">
        <w:r w:rsidR="00154009" w:rsidRPr="00154009">
          <w:rPr>
            <w:i/>
            <w:color w:val="0000FF"/>
            <w:sz w:val="28"/>
            <w:szCs w:val="28"/>
            <w:u w:val="single"/>
            <w:lang w:eastAsia="en-US"/>
          </w:rPr>
          <w:t>(Подпункт «д» подпункта 72.3.14 пункта 72.3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rsidR="003F0EFF"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rsidR="001304F5" w:rsidRPr="001C001D" w:rsidRDefault="00F2541A" w:rsidP="006811D0">
      <w:pPr>
        <w:pStyle w:val="Style5"/>
        <w:widowControl/>
        <w:spacing w:after="360" w:line="276" w:lineRule="auto"/>
        <w:ind w:firstLine="709"/>
        <w:rPr>
          <w:rStyle w:val="FontStyle22"/>
          <w:sz w:val="28"/>
          <w:szCs w:val="28"/>
        </w:rPr>
      </w:pPr>
      <w:hyperlink r:id="rId232"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rsidR="00197770" w:rsidRPr="00197770" w:rsidRDefault="00197770" w:rsidP="00197770">
      <w:pPr>
        <w:spacing w:after="360" w:line="276" w:lineRule="auto"/>
        <w:ind w:firstLine="709"/>
        <w:jc w:val="both"/>
        <w:rPr>
          <w:sz w:val="28"/>
          <w:szCs w:val="28"/>
        </w:rPr>
      </w:pPr>
      <w:r w:rsidRPr="00197770">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rsidR="006637AC" w:rsidRDefault="00F2541A" w:rsidP="00197770">
      <w:pPr>
        <w:spacing w:after="360" w:line="276" w:lineRule="auto"/>
        <w:ind w:firstLine="709"/>
        <w:jc w:val="both"/>
        <w:rPr>
          <w:bCs/>
          <w:i/>
          <w:color w:val="0000FF"/>
          <w:sz w:val="28"/>
          <w:szCs w:val="28"/>
          <w:u w:val="single"/>
        </w:rPr>
      </w:pPr>
      <w:hyperlink r:id="rId233"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rsidR="00770349" w:rsidRPr="00770349" w:rsidRDefault="00770349" w:rsidP="00770349">
      <w:pPr>
        <w:spacing w:after="360" w:line="276" w:lineRule="auto"/>
        <w:ind w:firstLine="709"/>
        <w:jc w:val="both"/>
        <w:rPr>
          <w:bCs/>
          <w:sz w:val="28"/>
          <w:szCs w:val="28"/>
        </w:rPr>
      </w:pPr>
      <w:r w:rsidRPr="00770349">
        <w:rPr>
          <w:bCs/>
          <w:sz w:val="28"/>
          <w:szCs w:val="28"/>
        </w:rPr>
        <w:t>72.6. Расходы, указанные в подпункте 72.2.19 пункта 72.2 настоящей статьи, относятся в состав валовых расходов:</w:t>
      </w:r>
    </w:p>
    <w:p w:rsidR="00770349" w:rsidRPr="00770349" w:rsidRDefault="00770349" w:rsidP="00770349">
      <w:pPr>
        <w:spacing w:after="360" w:line="276" w:lineRule="auto"/>
        <w:ind w:firstLine="709"/>
        <w:jc w:val="both"/>
        <w:rPr>
          <w:bCs/>
          <w:sz w:val="28"/>
          <w:szCs w:val="28"/>
        </w:rPr>
      </w:pPr>
      <w:r w:rsidRPr="00770349">
        <w:rPr>
          <w:bCs/>
          <w:sz w:val="28"/>
          <w:szCs w:val="28"/>
        </w:rPr>
        <w:lastRenderedPageBreak/>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rsidR="00770349" w:rsidRPr="00770349" w:rsidRDefault="00770349" w:rsidP="00770349">
      <w:pPr>
        <w:spacing w:after="360" w:line="276" w:lineRule="auto"/>
        <w:ind w:firstLine="709"/>
        <w:jc w:val="both"/>
        <w:rPr>
          <w:bCs/>
          <w:sz w:val="28"/>
          <w:szCs w:val="28"/>
        </w:rPr>
      </w:pPr>
      <w:r w:rsidRPr="00770349">
        <w:rPr>
          <w:bCs/>
          <w:sz w:val="28"/>
          <w:szCs w:val="28"/>
        </w:rPr>
        <w:t>Условием отнесения указанных в настоящем пункте расходов в состав валовых расходов является обучение работников, связанное с профессиональной подготовкой, обучением, переподготовкой или повышением квалификации лиц, которые находятся в трудовых отношениях с плательщиком налогов в образовательных организациях (учреждениях) государственной формы собственности.</w:t>
      </w:r>
    </w:p>
    <w:p w:rsidR="00770349" w:rsidRPr="00770349" w:rsidRDefault="00770349" w:rsidP="00770349">
      <w:pPr>
        <w:spacing w:after="360" w:line="276" w:lineRule="auto"/>
        <w:ind w:firstLine="709"/>
        <w:jc w:val="both"/>
        <w:rPr>
          <w:bCs/>
          <w:sz w:val="28"/>
          <w:szCs w:val="28"/>
        </w:rPr>
      </w:pPr>
      <w:r w:rsidRPr="00770349">
        <w:rPr>
          <w:bCs/>
          <w:sz w:val="28"/>
          <w:szCs w:val="28"/>
        </w:rPr>
        <w:t>72.7. Расходы, указанные в подпункте 72.2.20 пункта 72.2 настоящей статьи, относятся в состав валовых расходов:</w:t>
      </w:r>
    </w:p>
    <w:p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rsidR="00770349" w:rsidRDefault="00F2541A" w:rsidP="00770349">
      <w:pPr>
        <w:spacing w:after="360" w:line="276" w:lineRule="auto"/>
        <w:ind w:firstLine="709"/>
        <w:jc w:val="both"/>
        <w:rPr>
          <w:bCs/>
          <w:i/>
          <w:color w:val="0000FF"/>
          <w:sz w:val="28"/>
          <w:szCs w:val="28"/>
          <w:u w:val="single"/>
        </w:rPr>
      </w:pPr>
      <w:hyperlink r:id="rId234" w:history="1">
        <w:r w:rsidR="00770349" w:rsidRPr="00770349">
          <w:rPr>
            <w:bCs/>
            <w:i/>
            <w:color w:val="0000FF"/>
            <w:sz w:val="28"/>
            <w:szCs w:val="28"/>
            <w:u w:val="single"/>
          </w:rPr>
          <w:t>(Пункты 72.6, 72.7  статьи 72 введены Законом от 03.08.2018 № 247-</w:t>
        </w:r>
        <w:r w:rsidR="00770349" w:rsidRPr="00770349">
          <w:rPr>
            <w:bCs/>
            <w:i/>
            <w:color w:val="0000FF"/>
            <w:sz w:val="28"/>
            <w:szCs w:val="28"/>
            <w:u w:val="single"/>
            <w:lang w:val="en-US"/>
          </w:rPr>
          <w:t>I</w:t>
        </w:r>
        <w:r w:rsidR="00770349" w:rsidRPr="00770349">
          <w:rPr>
            <w:bCs/>
            <w:i/>
            <w:color w:val="0000FF"/>
            <w:sz w:val="28"/>
            <w:szCs w:val="28"/>
            <w:u w:val="single"/>
          </w:rPr>
          <w:t>НС)</w:t>
        </w:r>
      </w:hyperlink>
    </w:p>
    <w:p w:rsidR="009604FE" w:rsidRPr="009604FE" w:rsidRDefault="009604FE" w:rsidP="009604FE">
      <w:pPr>
        <w:spacing w:after="360" w:line="276" w:lineRule="auto"/>
        <w:ind w:firstLine="709"/>
        <w:jc w:val="both"/>
        <w:rPr>
          <w:b/>
          <w:sz w:val="28"/>
          <w:szCs w:val="28"/>
        </w:rPr>
      </w:pPr>
      <w:r w:rsidRPr="009604FE">
        <w:rPr>
          <w:sz w:val="28"/>
          <w:szCs w:val="28"/>
        </w:rPr>
        <w:t>Статья 72</w:t>
      </w:r>
      <w:r w:rsidRPr="009604FE">
        <w:rPr>
          <w:sz w:val="28"/>
          <w:szCs w:val="28"/>
          <w:vertAlign w:val="superscript"/>
        </w:rPr>
        <w:t>1</w:t>
      </w:r>
      <w:r w:rsidRPr="009604FE">
        <w:rPr>
          <w:sz w:val="28"/>
          <w:szCs w:val="28"/>
        </w:rPr>
        <w:t>. </w:t>
      </w:r>
      <w:r w:rsidRPr="009604FE">
        <w:rPr>
          <w:b/>
          <w:sz w:val="28"/>
          <w:szCs w:val="28"/>
        </w:rPr>
        <w:t>Особенности определения валовых расходов страховых организаций (страховщиков)</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.2.3. суммы страховых премий (страховых взносов) по рискам, переданным в перестрахование;</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.2.4. вознаграждения и тантьемы по договорам перестрахования;</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.2.5. суммы процентов на депо премий по рискам, переданным в перестрахование; </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.2.6. вознаграждения состраховщику по договорам сострахования;</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9604FE">
        <w:rPr>
          <w:sz w:val="28"/>
          <w:szCs w:val="28"/>
        </w:rPr>
        <w:br/>
        <w:t>договора;</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.2.8. вознаграждения за оказание услуг страхового агента и (или) страхового брокера;</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 расходы по оплате субъектам хозяйствования за оказанные ими услуги, связанные со страховой деятельностью, в том числе:</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.2.9.1. услуг актуариев;</w:t>
      </w:r>
    </w:p>
    <w:p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.2.9.4. услуг по изготовлению страховых свидетельств (полисов), бланков строгой отчетности, квитанций и иных подобных документов;</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.2.9.5. инкассаторских услуг.</w:t>
      </w:r>
    </w:p>
    <w:p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.2.10. другие расходы, непосредственно связанные со страховой деятельностью.</w:t>
      </w:r>
    </w:p>
    <w:p w:rsidR="009604FE" w:rsidRPr="001C001D" w:rsidRDefault="00F2541A" w:rsidP="009604FE">
      <w:pPr>
        <w:spacing w:after="360" w:line="276" w:lineRule="auto"/>
        <w:ind w:firstLine="709"/>
        <w:jc w:val="both"/>
        <w:rPr>
          <w:sz w:val="28"/>
          <w:szCs w:val="28"/>
          <w:lang w:eastAsia="uk-UA"/>
        </w:rPr>
      </w:pPr>
      <w:hyperlink r:id="rId235" w:history="1">
        <w:r w:rsidR="009604FE" w:rsidRPr="009604FE">
          <w:rPr>
            <w:i/>
            <w:color w:val="0000FF"/>
            <w:sz w:val="28"/>
            <w:szCs w:val="28"/>
            <w:u w:val="single"/>
            <w:lang w:eastAsia="en-US"/>
          </w:rPr>
          <w:t>(Статья 72</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w:t>
      </w:r>
      <w:r w:rsidR="00EC01FD" w:rsidRPr="001C001D">
        <w:rPr>
          <w:sz w:val="28"/>
          <w:szCs w:val="28"/>
        </w:rPr>
        <w:lastRenderedPageBreak/>
        <w:t xml:space="preserve">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rsidR="00336D4D" w:rsidRPr="001C001D" w:rsidRDefault="00336D4D" w:rsidP="006811D0">
      <w:pPr>
        <w:spacing w:after="360" w:line="276" w:lineRule="auto"/>
        <w:ind w:firstLine="709"/>
        <w:jc w:val="both"/>
        <w:rPr>
          <w:bCs/>
          <w:sz w:val="28"/>
          <w:szCs w:val="28"/>
        </w:rPr>
      </w:pPr>
      <w:r w:rsidRPr="001C001D">
        <w:rPr>
          <w:bCs/>
          <w:sz w:val="28"/>
          <w:szCs w:val="28"/>
        </w:rPr>
        <w:lastRenderedPageBreak/>
        <w:t>73.4. </w:t>
      </w:r>
      <w:r w:rsidR="00CA4919" w:rsidRPr="00CA4919">
        <w:rPr>
          <w:i/>
          <w:sz w:val="28"/>
          <w:szCs w:val="28"/>
        </w:rPr>
        <w:t>(Пункт 73.4 статьи 73</w:t>
      </w:r>
      <w:r w:rsidR="00CA4919">
        <w:rPr>
          <w:i/>
          <w:sz w:val="28"/>
          <w:szCs w:val="28"/>
        </w:rPr>
        <w:t xml:space="preserve"> введен Законом </w:t>
      </w:r>
      <w:hyperlink r:id="rId236" w:history="1">
        <w:r w:rsidR="00CA4919" w:rsidRPr="00CA5FD7">
          <w:rPr>
            <w:rStyle w:val="ab"/>
            <w:i/>
            <w:sz w:val="28"/>
            <w:szCs w:val="28"/>
          </w:rPr>
          <w:t>от 29.01.2016 № 101-</w:t>
        </w:r>
        <w:r w:rsidR="00CA4919" w:rsidRPr="00CA5FD7">
          <w:rPr>
            <w:rStyle w:val="ab"/>
            <w:i/>
            <w:sz w:val="28"/>
            <w:szCs w:val="28"/>
            <w:lang w:val="en-US"/>
          </w:rPr>
          <w:t>I</w:t>
        </w:r>
        <w:r w:rsidR="00CA4919" w:rsidRPr="00CA5FD7">
          <w:rPr>
            <w:rStyle w:val="ab"/>
            <w:i/>
            <w:sz w:val="28"/>
            <w:szCs w:val="28"/>
          </w:rPr>
          <w:t>НС</w:t>
        </w:r>
      </w:hyperlink>
      <w:r w:rsidR="00CA5FD7">
        <w:rPr>
          <w:i/>
          <w:sz w:val="28"/>
          <w:szCs w:val="28"/>
        </w:rPr>
        <w:t>,</w:t>
      </w:r>
      <w:r w:rsidR="00CA4919" w:rsidRPr="00CA4919">
        <w:rPr>
          <w:i/>
          <w:sz w:val="28"/>
          <w:szCs w:val="28"/>
        </w:rPr>
        <w:t xml:space="preserve"> утратил силу в соответствии с Законом </w:t>
      </w:r>
      <w:hyperlink r:id="rId237" w:history="1">
        <w:r w:rsidR="00CA4919" w:rsidRPr="00CA5FD7">
          <w:rPr>
            <w:rStyle w:val="ab"/>
            <w:i/>
            <w:sz w:val="28"/>
            <w:szCs w:val="28"/>
          </w:rPr>
          <w:t>от 26.06.2020 № 161-</w:t>
        </w:r>
        <w:r w:rsidR="00CA4919" w:rsidRPr="00CA5FD7">
          <w:rPr>
            <w:rStyle w:val="ab"/>
            <w:i/>
            <w:sz w:val="28"/>
            <w:szCs w:val="28"/>
            <w:lang w:val="en-US"/>
          </w:rPr>
          <w:t>II</w:t>
        </w:r>
        <w:r w:rsidR="00CA4919" w:rsidRPr="00CA5FD7">
          <w:rPr>
            <w:rStyle w:val="ab"/>
            <w:i/>
            <w:sz w:val="28"/>
            <w:szCs w:val="28"/>
          </w:rPr>
          <w:t>НС</w:t>
        </w:r>
      </w:hyperlink>
      <w:r w:rsidR="00CA4919" w:rsidRPr="00CA4919">
        <w:rPr>
          <w:i/>
          <w:sz w:val="28"/>
          <w:szCs w:val="28"/>
        </w:rPr>
        <w:t>)</w:t>
      </w:r>
    </w:p>
    <w:p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rsidR="00E9087B" w:rsidRPr="00E9087B" w:rsidRDefault="00E9087B" w:rsidP="00E9087B">
      <w:pPr>
        <w:spacing w:after="360" w:line="276" w:lineRule="auto"/>
        <w:ind w:firstLine="709"/>
        <w:jc w:val="both"/>
        <w:rPr>
          <w:bCs/>
          <w:sz w:val="28"/>
          <w:szCs w:val="28"/>
        </w:rPr>
      </w:pPr>
      <w:r w:rsidRPr="00E9087B">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rsidR="00F60A63" w:rsidRPr="001C001D" w:rsidRDefault="00F2541A" w:rsidP="00E9087B">
      <w:pPr>
        <w:tabs>
          <w:tab w:val="left" w:pos="798"/>
        </w:tabs>
        <w:spacing w:after="360" w:line="276" w:lineRule="auto"/>
        <w:ind w:firstLine="709"/>
        <w:jc w:val="both"/>
        <w:rPr>
          <w:sz w:val="28"/>
          <w:szCs w:val="28"/>
        </w:rPr>
      </w:pPr>
      <w:hyperlink r:id="rId238" w:history="1">
        <w:r w:rsidR="00E9087B" w:rsidRPr="00E9087B">
          <w:rPr>
            <w:bCs/>
            <w:i/>
            <w:color w:val="0000FF"/>
            <w:sz w:val="28"/>
            <w:szCs w:val="28"/>
            <w:u w:val="single"/>
          </w:rPr>
          <w:t>(Подпункт 74.1.1 пункта 74.1 статьи 74 изложен в новой редакции в соответствии с Законом от 03.08.2018 № 247-</w:t>
        </w:r>
        <w:r w:rsidR="00E9087B" w:rsidRPr="00E9087B">
          <w:rPr>
            <w:bCs/>
            <w:i/>
            <w:color w:val="0000FF"/>
            <w:sz w:val="28"/>
            <w:szCs w:val="28"/>
            <w:u w:val="single"/>
            <w:lang w:val="en-US"/>
          </w:rPr>
          <w:t>I</w:t>
        </w:r>
        <w:r w:rsidR="00E9087B" w:rsidRPr="00E9087B">
          <w:rPr>
            <w:bCs/>
            <w:i/>
            <w:color w:val="0000FF"/>
            <w:sz w:val="28"/>
            <w:szCs w:val="28"/>
            <w:u w:val="single"/>
          </w:rPr>
          <w:t>НС)</w:t>
        </w:r>
      </w:hyperlink>
    </w:p>
    <w:p w:rsidR="00545EF9" w:rsidRPr="001C001D" w:rsidRDefault="00F2541A" w:rsidP="006811D0">
      <w:pPr>
        <w:tabs>
          <w:tab w:val="left" w:pos="1181"/>
        </w:tabs>
        <w:spacing w:after="360" w:line="276" w:lineRule="auto"/>
        <w:ind w:firstLine="709"/>
        <w:jc w:val="both"/>
        <w:rPr>
          <w:sz w:val="28"/>
          <w:szCs w:val="28"/>
        </w:rPr>
      </w:pPr>
      <w:hyperlink r:id="rId239"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336D4D" w:rsidRDefault="00F2541A" w:rsidP="006811D0">
      <w:pPr>
        <w:tabs>
          <w:tab w:val="left" w:pos="1181"/>
        </w:tabs>
        <w:spacing w:after="360" w:line="276" w:lineRule="auto"/>
        <w:ind w:firstLine="709"/>
        <w:jc w:val="both"/>
        <w:rPr>
          <w:rStyle w:val="ab"/>
          <w:bCs/>
          <w:sz w:val="28"/>
          <w:szCs w:val="28"/>
        </w:rPr>
      </w:pPr>
      <w:hyperlink r:id="rId240" w:history="1">
        <w:r w:rsidR="00336D4D" w:rsidRPr="001C001D">
          <w:rPr>
            <w:rStyle w:val="ab"/>
            <w:bCs/>
            <w:i/>
            <w:sz w:val="28"/>
            <w:szCs w:val="28"/>
          </w:rPr>
          <w:t>(В статью 74 внесены изменения в соответствии</w:t>
        </w:r>
        <w:r w:rsidR="00336D4D" w:rsidRPr="001C001D">
          <w:rPr>
            <w:rStyle w:val="ab"/>
            <w:bCs/>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Статья 74</w:t>
      </w:r>
      <w:r w:rsidRPr="000D7F5E">
        <w:rPr>
          <w:sz w:val="28"/>
          <w:szCs w:val="28"/>
          <w:vertAlign w:val="superscript"/>
        </w:rPr>
        <w:t>1</w:t>
      </w:r>
      <w:r w:rsidRPr="000D7F5E">
        <w:rPr>
          <w:sz w:val="28"/>
          <w:szCs w:val="28"/>
        </w:rPr>
        <w:t>.</w:t>
      </w:r>
      <w:r w:rsidRPr="000D7F5E">
        <w:rPr>
          <w:b/>
          <w:sz w:val="28"/>
          <w:szCs w:val="28"/>
        </w:rPr>
        <w:t> Порядок определения доходов и расходов при кассовом методе</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0D7F5E">
        <w:rPr>
          <w:sz w:val="28"/>
          <w:szCs w:val="28"/>
        </w:rPr>
        <w:br/>
        <w:t xml:space="preserve">которые формируют себестоимость и цену на товары, работы, </w:t>
      </w:r>
      <w:r w:rsidRPr="000D7F5E">
        <w:rPr>
          <w:sz w:val="28"/>
          <w:szCs w:val="28"/>
        </w:rPr>
        <w:br/>
        <w:t xml:space="preserve">услуги по тарифам, утвержденным в законодательно установленном </w:t>
      </w:r>
      <w:r w:rsidRPr="000D7F5E">
        <w:rPr>
          <w:sz w:val="28"/>
          <w:szCs w:val="28"/>
        </w:rPr>
        <w:br/>
        <w:t>порядке).</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0D7F5E">
        <w:rPr>
          <w:sz w:val="28"/>
          <w:szCs w:val="28"/>
        </w:rPr>
        <w:br/>
        <w:t>доходов.</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Датой возникновения доходов по другим операциям признается: </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дата фактического получения товаров, выполнения работ, оказания услуг – при бесплатном их получении, выполнении, оказании;</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0D7F5E">
        <w:rPr>
          <w:sz w:val="28"/>
          <w:szCs w:val="28"/>
        </w:rPr>
        <w:br/>
        <w:t>товарно-материальных ценностей;</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дата фактического получения при получении безвозвратной финансовой помощи;</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дата фактической бесплатной передачи товаров, выполнения работ, оказания услуг;</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0D7F5E">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0D7F5E">
        <w:rPr>
          <w:sz w:val="28"/>
          <w:szCs w:val="28"/>
        </w:rPr>
        <w:br/>
        <w:t>бумаг;</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0D7F5E">
        <w:rPr>
          <w:sz w:val="28"/>
          <w:szCs w:val="28"/>
          <w:highlight w:val="cyan"/>
        </w:rPr>
        <w:t xml:space="preserve"> </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этом расходы учитываются в составе валовых расходов с учетом следующих особенностей:</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.3. Налогоплательщики, избравшие кассовый метод </w:t>
      </w:r>
      <w:r w:rsidRPr="000D7F5E">
        <w:rPr>
          <w:sz w:val="28"/>
          <w:szCs w:val="28"/>
        </w:rPr>
        <w:br/>
        <w:t xml:space="preserve">налогового учета, осуществляют начисление амортизации </w:t>
      </w:r>
      <w:r w:rsidRPr="000D7F5E">
        <w:rPr>
          <w:sz w:val="28"/>
          <w:szCs w:val="28"/>
        </w:rPr>
        <w:br/>
        <w:t xml:space="preserve">в соответствии с пунктом 77.10 статьи 77 настоящего Закона. </w:t>
      </w:r>
      <w:r w:rsidRPr="000D7F5E">
        <w:rPr>
          <w:sz w:val="28"/>
          <w:szCs w:val="28"/>
        </w:rPr>
        <w:br/>
        <w:t xml:space="preserve">При этом допускается амортизация только оплаченного </w:t>
      </w:r>
      <w:r w:rsidRPr="000D7F5E">
        <w:rPr>
          <w:sz w:val="28"/>
          <w:szCs w:val="28"/>
        </w:rPr>
        <w:br/>
        <w:t>налогоплательщиком амортизируемого имущества, используемого в производстве.</w:t>
      </w:r>
    </w:p>
    <w:p w:rsidR="000D7F5E" w:rsidRPr="001C001D" w:rsidRDefault="00F2541A" w:rsidP="000D7F5E">
      <w:pPr>
        <w:tabs>
          <w:tab w:val="left" w:pos="1181"/>
        </w:tabs>
        <w:spacing w:after="360" w:line="276" w:lineRule="auto"/>
        <w:ind w:firstLine="709"/>
        <w:jc w:val="both"/>
        <w:rPr>
          <w:bCs/>
          <w:sz w:val="28"/>
          <w:szCs w:val="28"/>
        </w:rPr>
      </w:pPr>
      <w:hyperlink r:id="rId241" w:history="1">
        <w:r w:rsidR="000D7F5E" w:rsidRPr="000D7F5E">
          <w:rPr>
            <w:i/>
            <w:color w:val="0000FF"/>
            <w:sz w:val="28"/>
            <w:szCs w:val="28"/>
            <w:u w:val="single"/>
          </w:rPr>
          <w:t>(Статья 74</w:t>
        </w:r>
        <w:r w:rsidR="000D7F5E" w:rsidRPr="000D7F5E">
          <w:rPr>
            <w:i/>
            <w:color w:val="0000FF"/>
            <w:sz w:val="28"/>
            <w:szCs w:val="28"/>
            <w:u w:val="single"/>
            <w:vertAlign w:val="superscript"/>
          </w:rPr>
          <w:t>1</w:t>
        </w:r>
        <w:r w:rsidR="000D7F5E" w:rsidRPr="000D7F5E">
          <w:rPr>
            <w:i/>
            <w:color w:val="0000FF"/>
            <w:sz w:val="28"/>
            <w:szCs w:val="28"/>
            <w:u w:val="single"/>
          </w:rPr>
          <w:t xml:space="preserve"> введена Законом от 26.06.2020 № 161-</w:t>
        </w:r>
        <w:r w:rsidR="000D7F5E" w:rsidRPr="000D7F5E">
          <w:rPr>
            <w:i/>
            <w:color w:val="0000FF"/>
            <w:sz w:val="28"/>
            <w:szCs w:val="28"/>
            <w:u w:val="single"/>
            <w:lang w:val="en-US"/>
          </w:rPr>
          <w:t>II</w:t>
        </w:r>
        <w:r w:rsidR="000D7F5E" w:rsidRPr="000D7F5E">
          <w:rPr>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w:t>
      </w:r>
      <w:r w:rsidRPr="001C001D">
        <w:rPr>
          <w:sz w:val="28"/>
          <w:szCs w:val="28"/>
        </w:rPr>
        <w:lastRenderedPageBreak/>
        <w:t xml:space="preserve">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r w:rsidR="009B7C74" w:rsidRPr="001C001D">
        <w:rPr>
          <w:sz w:val="28"/>
          <w:szCs w:val="28"/>
        </w:rPr>
        <w:t xml:space="preserve"> </w:t>
      </w:r>
    </w:p>
    <w:p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Pr="001C001D">
        <w:rPr>
          <w:bCs/>
          <w:sz w:val="28"/>
          <w:szCs w:val="28"/>
        </w:rPr>
        <w:t xml:space="preserve"> </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rsidR="00F60A63" w:rsidRPr="001C001D" w:rsidRDefault="00F2541A" w:rsidP="006811D0">
      <w:pPr>
        <w:spacing w:after="360" w:line="276" w:lineRule="auto"/>
        <w:ind w:firstLine="709"/>
        <w:jc w:val="both"/>
        <w:rPr>
          <w:sz w:val="28"/>
          <w:szCs w:val="28"/>
        </w:rPr>
      </w:pPr>
      <w:hyperlink r:id="rId242"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 xml:space="preserve">76.2. В случае если отрицательное значение как результат расчета объекта налогообложения декларируется налогоплательщиком шесть раз в </w:t>
      </w:r>
      <w:r w:rsidRPr="001C001D">
        <w:rPr>
          <w:sz w:val="28"/>
          <w:szCs w:val="28"/>
        </w:rPr>
        <w:lastRenderedPageBreak/>
        <w:t>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 xml:space="preserve">Первичная документация, подтверждающая получение плательщиком налога доходов и понесенные плательщиком налога расходы, </w:t>
      </w:r>
      <w:r w:rsidR="00545EF9" w:rsidRPr="001C001D">
        <w:rPr>
          <w:sz w:val="28"/>
          <w:szCs w:val="28"/>
        </w:rPr>
        <w:lastRenderedPageBreak/>
        <w:t>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rsidR="00545EF9" w:rsidRPr="001C001D" w:rsidRDefault="00545EF9" w:rsidP="006811D0">
      <w:pPr>
        <w:spacing w:after="360" w:line="276" w:lineRule="auto"/>
        <w:ind w:firstLine="709"/>
        <w:jc w:val="both"/>
        <w:rPr>
          <w:sz w:val="28"/>
          <w:szCs w:val="28"/>
        </w:rPr>
      </w:pPr>
      <w:r w:rsidRPr="001C001D">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rsidR="00E9735C" w:rsidRPr="001C001D" w:rsidRDefault="00E9735C" w:rsidP="006811D0">
      <w:pPr>
        <w:spacing w:after="360" w:line="276" w:lineRule="auto"/>
        <w:ind w:firstLine="709"/>
        <w:jc w:val="both"/>
        <w:rPr>
          <w:sz w:val="28"/>
          <w:szCs w:val="28"/>
        </w:rPr>
      </w:pPr>
      <w:r w:rsidRPr="001C001D">
        <w:rPr>
          <w:sz w:val="28"/>
          <w:szCs w:val="28"/>
        </w:rPr>
        <w:lastRenderedPageBreak/>
        <w:t>3) грузовая таможенная декларация на ввоз и на вывоз товаров (продукции), оформленная в соответствии с требованиями таможенного законодательства;</w:t>
      </w:r>
    </w:p>
    <w:p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B340D3" w:rsidRPr="001C001D">
        <w:rPr>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B340D3" w:rsidRPr="001C001D" w:rsidRDefault="00F2541A" w:rsidP="006811D0">
      <w:pPr>
        <w:spacing w:after="360" w:line="276" w:lineRule="auto"/>
        <w:ind w:firstLine="709"/>
        <w:jc w:val="both"/>
        <w:rPr>
          <w:sz w:val="28"/>
          <w:szCs w:val="28"/>
        </w:rPr>
      </w:pPr>
      <w:hyperlink r:id="rId243"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rsidR="000A5D5A" w:rsidRPr="001C001D" w:rsidRDefault="00775E4A" w:rsidP="00AF44BF">
      <w:pPr>
        <w:spacing w:after="360" w:line="276" w:lineRule="auto"/>
        <w:ind w:firstLine="709"/>
        <w:jc w:val="both"/>
        <w:rPr>
          <w:sz w:val="28"/>
          <w:szCs w:val="28"/>
        </w:rPr>
      </w:pPr>
      <w:r w:rsidRPr="00775E4A">
        <w:rPr>
          <w:bCs/>
          <w:sz w:val="28"/>
          <w:szCs w:val="28"/>
        </w:rPr>
        <w:t>77.9. </w:t>
      </w:r>
      <w:r w:rsidR="00AF44BF" w:rsidRPr="001E607A">
        <w:rPr>
          <w:bCs/>
          <w:i/>
          <w:color w:val="0000FF"/>
          <w:sz w:val="28"/>
          <w:szCs w:val="28"/>
        </w:rPr>
        <w:t>(</w:t>
      </w:r>
      <w:r w:rsidR="00AF44BF" w:rsidRPr="00D5114F">
        <w:rPr>
          <w:bCs/>
          <w:i/>
          <w:sz w:val="28"/>
          <w:szCs w:val="28"/>
        </w:rPr>
        <w:t>Пункт 77.9 статьи 77</w:t>
      </w:r>
      <w:r w:rsidR="00AF44BF">
        <w:rPr>
          <w:bCs/>
          <w:i/>
          <w:sz w:val="28"/>
          <w:szCs w:val="28"/>
        </w:rPr>
        <w:t xml:space="preserve"> с изменениями внесенными Законо</w:t>
      </w:r>
      <w:r w:rsidR="00AF44BF" w:rsidRPr="00D5114F">
        <w:rPr>
          <w:bCs/>
          <w:i/>
          <w:sz w:val="28"/>
          <w:szCs w:val="28"/>
        </w:rPr>
        <w:t>м</w:t>
      </w:r>
      <w:r w:rsidR="00AF44BF">
        <w:rPr>
          <w:bCs/>
          <w:i/>
          <w:sz w:val="28"/>
          <w:szCs w:val="28"/>
        </w:rPr>
        <w:t xml:space="preserve"> </w:t>
      </w:r>
      <w:hyperlink r:id="rId244" w:history="1">
        <w:r w:rsidR="00AF44BF" w:rsidRPr="001E607A">
          <w:rPr>
            <w:rStyle w:val="ab"/>
            <w:bCs/>
            <w:i/>
            <w:sz w:val="28"/>
            <w:szCs w:val="28"/>
          </w:rPr>
          <w:t>от 30.04.2016 № 131-IНС</w:t>
        </w:r>
      </w:hyperlink>
      <w:r w:rsidR="00AF44BF" w:rsidRPr="001E607A">
        <w:rPr>
          <w:bCs/>
          <w:i/>
          <w:color w:val="0000FF"/>
          <w:sz w:val="28"/>
          <w:szCs w:val="28"/>
        </w:rPr>
        <w:t xml:space="preserve">, </w:t>
      </w:r>
      <w:r w:rsidR="00AF44BF">
        <w:rPr>
          <w:bCs/>
          <w:i/>
          <w:color w:val="0000FF"/>
          <w:sz w:val="28"/>
          <w:szCs w:val="28"/>
        </w:rPr>
        <w:t xml:space="preserve"> </w:t>
      </w:r>
      <w:r w:rsidR="00AF44BF" w:rsidRPr="001E607A">
        <w:rPr>
          <w:bCs/>
          <w:i/>
          <w:sz w:val="28"/>
          <w:szCs w:val="28"/>
        </w:rPr>
        <w:t xml:space="preserve">изложен в новой редакции в соответствии с </w:t>
      </w:r>
      <w:hyperlink r:id="rId245" w:history="1">
        <w:r w:rsidR="00AF44BF" w:rsidRPr="001E607A">
          <w:rPr>
            <w:rStyle w:val="ab"/>
            <w:bCs/>
            <w:i/>
            <w:sz w:val="28"/>
            <w:szCs w:val="28"/>
          </w:rPr>
          <w:t>Законом от 03.08.2018 № 247-</w:t>
        </w:r>
        <w:r w:rsidR="00AF44BF" w:rsidRPr="001E607A">
          <w:rPr>
            <w:rStyle w:val="ab"/>
            <w:bCs/>
            <w:i/>
            <w:sz w:val="28"/>
            <w:szCs w:val="28"/>
            <w:lang w:val="en-US"/>
          </w:rPr>
          <w:t>I</w:t>
        </w:r>
        <w:r w:rsidR="00AF44BF" w:rsidRPr="001E607A">
          <w:rPr>
            <w:rStyle w:val="ab"/>
            <w:bCs/>
            <w:i/>
            <w:sz w:val="28"/>
            <w:szCs w:val="28"/>
          </w:rPr>
          <w:t>НС</w:t>
        </w:r>
      </w:hyperlink>
      <w:r w:rsidR="00AF44BF" w:rsidRPr="00063074">
        <w:rPr>
          <w:bCs/>
          <w:i/>
          <w:color w:val="0000FF"/>
          <w:sz w:val="28"/>
          <w:szCs w:val="28"/>
        </w:rPr>
        <w:t>,</w:t>
      </w:r>
      <w:r w:rsidR="00AF44BF">
        <w:rPr>
          <w:bCs/>
          <w:i/>
          <w:color w:val="0000FF"/>
          <w:sz w:val="28"/>
          <w:szCs w:val="28"/>
        </w:rPr>
        <w:t xml:space="preserve"> </w:t>
      </w:r>
      <w:r w:rsidR="00AF44BF" w:rsidRPr="00063074">
        <w:rPr>
          <w:bCs/>
          <w:i/>
          <w:sz w:val="28"/>
          <w:szCs w:val="28"/>
        </w:rPr>
        <w:t>утратил силу в соответствии с</w:t>
      </w:r>
      <w:r w:rsidR="00AF44BF">
        <w:rPr>
          <w:bCs/>
          <w:i/>
          <w:color w:val="0000FF"/>
          <w:sz w:val="28"/>
          <w:szCs w:val="28"/>
        </w:rPr>
        <w:t xml:space="preserve"> </w:t>
      </w:r>
      <w:hyperlink r:id="rId246" w:history="1">
        <w:r w:rsidR="00AF44BF" w:rsidRPr="00063074">
          <w:rPr>
            <w:rStyle w:val="ab"/>
            <w:bCs/>
            <w:i/>
            <w:sz w:val="28"/>
            <w:szCs w:val="28"/>
          </w:rPr>
          <w:t>Законом от 24.05.2019 № 39-</w:t>
        </w:r>
        <w:r w:rsidR="00AF44BF" w:rsidRPr="00063074">
          <w:rPr>
            <w:rStyle w:val="ab"/>
            <w:bCs/>
            <w:i/>
            <w:sz w:val="28"/>
            <w:szCs w:val="28"/>
            <w:lang w:val="en-US"/>
          </w:rPr>
          <w:t>II</w:t>
        </w:r>
        <w:r w:rsidR="00AF44BF" w:rsidRPr="00063074">
          <w:rPr>
            <w:rStyle w:val="ab"/>
            <w:bCs/>
            <w:i/>
            <w:sz w:val="28"/>
            <w:szCs w:val="28"/>
          </w:rPr>
          <w:t>НС</w:t>
        </w:r>
      </w:hyperlink>
      <w:r w:rsidR="00AF44BF" w:rsidRPr="001E607A">
        <w:rPr>
          <w:bCs/>
          <w:i/>
          <w:color w:val="0000FF"/>
          <w:sz w:val="28"/>
          <w:szCs w:val="28"/>
        </w:rPr>
        <w:t>)</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rsidR="009F78AE" w:rsidRPr="009F78AE" w:rsidRDefault="009F78AE" w:rsidP="009F78AE">
      <w:pPr>
        <w:spacing w:after="360" w:line="276" w:lineRule="auto"/>
        <w:ind w:firstLine="709"/>
        <w:jc w:val="both"/>
        <w:rPr>
          <w:bCs/>
          <w:sz w:val="28"/>
          <w:szCs w:val="28"/>
        </w:rPr>
      </w:pPr>
      <w:r w:rsidRPr="009F78AE">
        <w:rPr>
          <w:bCs/>
          <w:sz w:val="28"/>
          <w:szCs w:val="28"/>
        </w:rPr>
        <w:t>77.10.1. Объекты амортизации.</w:t>
      </w:r>
    </w:p>
    <w:p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rsidR="009F78AE" w:rsidRPr="009F78AE" w:rsidRDefault="009F78AE" w:rsidP="009F78AE">
      <w:pPr>
        <w:spacing w:after="360" w:line="276" w:lineRule="auto"/>
        <w:ind w:firstLine="709"/>
        <w:jc w:val="both"/>
        <w:rPr>
          <w:bCs/>
          <w:sz w:val="28"/>
          <w:szCs w:val="28"/>
        </w:rPr>
      </w:pPr>
      <w:r w:rsidRPr="009F78AE">
        <w:rPr>
          <w:bCs/>
          <w:sz w:val="28"/>
          <w:szCs w:val="28"/>
        </w:rPr>
        <w:lastRenderedPageBreak/>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rsidR="009F78AE" w:rsidRDefault="009F78AE" w:rsidP="009F78AE">
      <w:pPr>
        <w:spacing w:after="360" w:line="276" w:lineRule="auto"/>
        <w:ind w:firstLine="709"/>
        <w:jc w:val="both"/>
        <w:rPr>
          <w:bCs/>
          <w:sz w:val="28"/>
          <w:szCs w:val="28"/>
        </w:rPr>
      </w:pPr>
      <w:r w:rsidRPr="009F78AE">
        <w:rPr>
          <w:bCs/>
          <w:sz w:val="28"/>
          <w:szCs w:val="28"/>
        </w:rPr>
        <w:t>б) стоимость основных средств, полученных налогоплательщиком от государства в оперативное упр</w:t>
      </w:r>
      <w:r w:rsidR="00EC73DA">
        <w:rPr>
          <w:bCs/>
          <w:sz w:val="28"/>
          <w:szCs w:val="28"/>
        </w:rPr>
        <w:t>авление и зачисленных на баланс;</w:t>
      </w:r>
    </w:p>
    <w:p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rsidR="00EC73DA" w:rsidRPr="009F78AE" w:rsidRDefault="00F2541A" w:rsidP="00EC73DA">
      <w:pPr>
        <w:spacing w:after="360" w:line="276" w:lineRule="auto"/>
        <w:ind w:firstLine="709"/>
        <w:jc w:val="both"/>
        <w:rPr>
          <w:bCs/>
          <w:sz w:val="28"/>
          <w:szCs w:val="28"/>
        </w:rPr>
      </w:pPr>
      <w:hyperlink r:id="rId247" w:history="1">
        <w:r w:rsidR="00EC73DA" w:rsidRPr="00EC73DA">
          <w:rPr>
            <w:i/>
            <w:color w:val="0000FF"/>
            <w:sz w:val="28"/>
            <w:szCs w:val="28"/>
            <w:u w:val="single"/>
            <w:lang w:eastAsia="en-US"/>
          </w:rPr>
          <w:t>(Подпункт «в» подпункта 77.10.1.1 подпункта 77.10.1 пункта 77.10 статьи 77 введен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p>
    <w:p w:rsidR="009F78AE" w:rsidRPr="009F78AE" w:rsidRDefault="009F78AE" w:rsidP="009F78AE">
      <w:pPr>
        <w:spacing w:after="360" w:line="276" w:lineRule="auto"/>
        <w:ind w:firstLine="709"/>
        <w:jc w:val="both"/>
        <w:rPr>
          <w:bCs/>
          <w:sz w:val="28"/>
          <w:szCs w:val="28"/>
        </w:rPr>
      </w:pPr>
      <w:r w:rsidRPr="009F78AE">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rsidR="009F78AE" w:rsidRPr="009F78AE" w:rsidRDefault="009F78AE" w:rsidP="009F78AE">
      <w:pPr>
        <w:spacing w:after="360" w:line="276" w:lineRule="auto"/>
        <w:ind w:firstLine="709"/>
        <w:jc w:val="both"/>
        <w:rPr>
          <w:bCs/>
          <w:sz w:val="28"/>
          <w:szCs w:val="28"/>
        </w:rPr>
      </w:pPr>
      <w:r w:rsidRPr="009F78AE">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rsidR="009F78AE" w:rsidRDefault="009F78AE" w:rsidP="009F78AE">
      <w:pPr>
        <w:spacing w:after="360" w:line="276" w:lineRule="auto"/>
        <w:ind w:firstLine="709"/>
        <w:jc w:val="both"/>
        <w:rPr>
          <w:bCs/>
          <w:sz w:val="28"/>
          <w:szCs w:val="28"/>
        </w:rPr>
      </w:pPr>
      <w:r w:rsidRPr="009F78AE">
        <w:rPr>
          <w:bCs/>
          <w:sz w:val="28"/>
          <w:szCs w:val="28"/>
        </w:rPr>
        <w:t xml:space="preserve">3) основные средства, расходы на приобретение которых включены в состав валовых расходов согласно </w:t>
      </w:r>
      <w:r w:rsidR="00EC52D4" w:rsidRPr="00EC52D4">
        <w:rPr>
          <w:sz w:val="28"/>
          <w:szCs w:val="28"/>
        </w:rPr>
        <w:t>пункту</w:t>
      </w:r>
      <w:r w:rsidR="00EC52D4" w:rsidRPr="009F78AE">
        <w:rPr>
          <w:bCs/>
          <w:sz w:val="28"/>
          <w:szCs w:val="28"/>
        </w:rPr>
        <w:t xml:space="preserve"> </w:t>
      </w:r>
      <w:r w:rsidRPr="009F78AE">
        <w:rPr>
          <w:bCs/>
          <w:sz w:val="28"/>
          <w:szCs w:val="28"/>
        </w:rPr>
        <w:t>72.2 статьи 72 настоящего Закона.</w:t>
      </w:r>
    </w:p>
    <w:p w:rsidR="00EC52D4" w:rsidRPr="009F78AE" w:rsidRDefault="00F2541A" w:rsidP="009F78AE">
      <w:pPr>
        <w:spacing w:after="360" w:line="276" w:lineRule="auto"/>
        <w:ind w:firstLine="709"/>
        <w:jc w:val="both"/>
        <w:rPr>
          <w:bCs/>
          <w:sz w:val="28"/>
          <w:szCs w:val="28"/>
        </w:rPr>
      </w:pPr>
      <w:hyperlink r:id="rId248" w:history="1">
        <w:r w:rsidR="00EC52D4" w:rsidRPr="00EC52D4">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w:t>
        </w:r>
        <w:r w:rsidR="00EC52D4" w:rsidRPr="00EC52D4">
          <w:rPr>
            <w:i/>
            <w:color w:val="0000FF"/>
            <w:sz w:val="28"/>
            <w:szCs w:val="28"/>
            <w:u w:val="single"/>
            <w:lang w:val="en-US" w:eastAsia="en-US"/>
          </w:rPr>
          <w:t>II</w:t>
        </w:r>
        <w:r w:rsidR="00EC52D4" w:rsidRPr="00EC52D4">
          <w:rPr>
            <w:i/>
            <w:color w:val="0000FF"/>
            <w:sz w:val="28"/>
            <w:szCs w:val="28"/>
            <w:u w:val="single"/>
            <w:lang w:eastAsia="en-US"/>
          </w:rPr>
          <w:t>НС)</w:t>
        </w:r>
      </w:hyperlink>
    </w:p>
    <w:p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rsidR="009F78AE" w:rsidRPr="009F78AE" w:rsidRDefault="009F78AE" w:rsidP="009F78AE">
      <w:pPr>
        <w:spacing w:after="360" w:line="276" w:lineRule="auto"/>
        <w:ind w:firstLine="709"/>
        <w:jc w:val="both"/>
        <w:rPr>
          <w:bCs/>
          <w:sz w:val="28"/>
          <w:szCs w:val="28"/>
        </w:rPr>
      </w:pPr>
      <w:r w:rsidRPr="009F78AE">
        <w:rPr>
          <w:bCs/>
          <w:sz w:val="28"/>
          <w:szCs w:val="28"/>
        </w:rPr>
        <w:lastRenderedPageBreak/>
        <w:t>1) переданные по договорам в безвозмездное пользование;</w:t>
      </w:r>
    </w:p>
    <w:p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rsidR="009F78AE" w:rsidRPr="009F78AE" w:rsidRDefault="009F78AE" w:rsidP="009F78AE">
      <w:pPr>
        <w:spacing w:after="360" w:line="276" w:lineRule="auto"/>
        <w:ind w:firstLine="709"/>
        <w:jc w:val="both"/>
        <w:rPr>
          <w:bCs/>
          <w:sz w:val="28"/>
          <w:szCs w:val="28"/>
        </w:rPr>
      </w:pPr>
      <w:r w:rsidRPr="009F78AE">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545EF9" w:rsidRPr="001C001D" w:rsidRDefault="00F2541A" w:rsidP="009F78AE">
      <w:pPr>
        <w:spacing w:after="360" w:line="276" w:lineRule="auto"/>
        <w:ind w:firstLine="709"/>
        <w:jc w:val="both"/>
        <w:rPr>
          <w:sz w:val="28"/>
          <w:szCs w:val="28"/>
          <w:lang w:eastAsia="uk-UA"/>
        </w:rPr>
      </w:pPr>
      <w:hyperlink r:id="rId249"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55" w:name="_Toc345335181"/>
      <w:bookmarkStart w:id="156"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55"/>
      <w:bookmarkEnd w:id="156"/>
      <w:r w:rsidR="005064D3" w:rsidRPr="001C001D">
        <w:rPr>
          <w:rFonts w:ascii="Times New Roman" w:hAnsi="Times New Roman" w:cs="Times New Roman"/>
          <w:sz w:val="28"/>
          <w:szCs w:val="28"/>
        </w:rPr>
        <w:t>.</w:t>
      </w:r>
    </w:p>
    <w:p w:rsidR="005B6418" w:rsidRDefault="00107163" w:rsidP="006811D0">
      <w:pPr>
        <w:spacing w:after="360" w:line="276" w:lineRule="auto"/>
        <w:ind w:firstLine="709"/>
        <w:jc w:val="both"/>
        <w:rPr>
          <w:sz w:val="28"/>
          <w:szCs w:val="28"/>
        </w:rPr>
      </w:pPr>
      <w:r w:rsidRPr="00107163">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262" w:type="pct"/>
            <w:vAlign w:val="center"/>
          </w:tcPr>
          <w:p w:rsidR="00107163" w:rsidRPr="00107163" w:rsidRDefault="00107163" w:rsidP="00107163">
            <w:pPr>
              <w:spacing w:after="200" w:line="276" w:lineRule="auto"/>
              <w:jc w:val="both"/>
              <w:rPr>
                <w:sz w:val="28"/>
                <w:szCs w:val="28"/>
              </w:rPr>
            </w:pPr>
            <w:r w:rsidRPr="00107163">
              <w:rPr>
                <w:sz w:val="28"/>
                <w:szCs w:val="28"/>
              </w:rPr>
              <w:t>Минимально допустимые сроки полезного использования, лет</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 – земельные участки</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2 – капитальные расходы на улучшение земель, не связанные со строительством</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3 – здания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20</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сооружения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передаточные устройства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4 – машины и оборудование</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из них:</w:t>
            </w:r>
          </w:p>
        </w:tc>
        <w:tc>
          <w:tcPr>
            <w:tcW w:w="126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 </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2</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5 – транспортные средства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6 – инструменты, приборы, инвентарь (мебель)</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4</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7 – животные</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8 – многолетние насаждения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9 – другие основные средства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12</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10 – библиотечные фонды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11 – малоценные необоротные материальные активы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12 – временные (нетитульные) сооружения</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13 – природные ресурсы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14 – инвентарная тара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15 – предметы проката</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rsidTr="008A7304">
        <w:trPr>
          <w:jc w:val="center"/>
        </w:trPr>
        <w:tc>
          <w:tcPr>
            <w:tcW w:w="3682"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16 – долгосрочные биологические активы</w:t>
            </w:r>
          </w:p>
        </w:tc>
        <w:tc>
          <w:tcPr>
            <w:tcW w:w="1262" w:type="pct"/>
            <w:vAlign w:val="center"/>
          </w:tcPr>
          <w:p w:rsidR="00107163" w:rsidRPr="00107163" w:rsidRDefault="00107163" w:rsidP="00107163">
            <w:pPr>
              <w:spacing w:after="200" w:line="276" w:lineRule="auto"/>
              <w:jc w:val="center"/>
              <w:rPr>
                <w:sz w:val="28"/>
                <w:szCs w:val="28"/>
              </w:rPr>
            </w:pPr>
            <w:r w:rsidRPr="00107163">
              <w:rPr>
                <w:sz w:val="28"/>
                <w:szCs w:val="28"/>
              </w:rPr>
              <w:t>5</w:t>
            </w:r>
          </w:p>
        </w:tc>
      </w:tr>
    </w:tbl>
    <w:p w:rsidR="005B6418" w:rsidRDefault="005B6418" w:rsidP="00107163">
      <w:pPr>
        <w:ind w:firstLine="708"/>
      </w:pPr>
    </w:p>
    <w:p w:rsidR="00107163" w:rsidRPr="00107163" w:rsidRDefault="00107163" w:rsidP="00107163">
      <w:pPr>
        <w:spacing w:before="360" w:after="360" w:line="276" w:lineRule="auto"/>
        <w:ind w:firstLine="709"/>
        <w:jc w:val="both"/>
        <w:rPr>
          <w:sz w:val="28"/>
          <w:szCs w:val="28"/>
        </w:rPr>
      </w:pPr>
      <w:r w:rsidRPr="00107163">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548" w:type="pct"/>
            <w:vAlign w:val="center"/>
          </w:tcPr>
          <w:p w:rsidR="00107163" w:rsidRPr="00107163" w:rsidRDefault="00107163" w:rsidP="00107163">
            <w:pPr>
              <w:spacing w:after="200" w:line="276" w:lineRule="auto"/>
              <w:jc w:val="both"/>
              <w:rPr>
                <w:sz w:val="28"/>
                <w:szCs w:val="28"/>
              </w:rPr>
            </w:pPr>
            <w:r w:rsidRPr="00107163">
              <w:rPr>
                <w:sz w:val="28"/>
                <w:szCs w:val="28"/>
              </w:rPr>
              <w:t>Срок действия права пользования</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5 лет</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 xml:space="preserve">группа 5 – авторское право и смежные с ним права (право на литературные, художественные, музыкальные произведения, компьютерные </w:t>
            </w:r>
            <w:r w:rsidRPr="00107163">
              <w:rPr>
                <w:sz w:val="28"/>
                <w:szCs w:val="28"/>
              </w:rPr>
              <w:lastRenderedPageBreak/>
              <w:t>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lastRenderedPageBreak/>
              <w:t xml:space="preserve">в соответствии с правоустанавливающим </w:t>
            </w:r>
            <w:r w:rsidRPr="00107163">
              <w:rPr>
                <w:sz w:val="28"/>
                <w:szCs w:val="28"/>
              </w:rPr>
              <w:lastRenderedPageBreak/>
              <w:t>документом, но не менее 2 лет</w:t>
            </w:r>
          </w:p>
        </w:tc>
      </w:tr>
      <w:tr w:rsidR="00107163" w:rsidRPr="00107163" w:rsidTr="008A7304">
        <w:trPr>
          <w:jc w:val="center"/>
        </w:trPr>
        <w:tc>
          <w:tcPr>
            <w:tcW w:w="339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bl>
    <w:p w:rsidR="00107163" w:rsidRPr="00107163" w:rsidRDefault="00107163" w:rsidP="00107163">
      <w:pPr>
        <w:tabs>
          <w:tab w:val="left" w:pos="4820"/>
        </w:tabs>
        <w:spacing w:line="276" w:lineRule="auto"/>
        <w:ind w:right="-1"/>
        <w:jc w:val="both"/>
        <w:rPr>
          <w:sz w:val="28"/>
          <w:szCs w:val="28"/>
        </w:rPr>
      </w:pPr>
    </w:p>
    <w:p w:rsidR="00F60A63" w:rsidRPr="001C001D" w:rsidRDefault="004B445B" w:rsidP="006811D0">
      <w:pPr>
        <w:spacing w:before="360" w:after="360" w:line="276" w:lineRule="auto"/>
        <w:ind w:firstLine="709"/>
        <w:jc w:val="both"/>
        <w:rPr>
          <w:i/>
          <w:sz w:val="28"/>
          <w:szCs w:val="28"/>
        </w:rPr>
      </w:pPr>
      <w:r w:rsidRPr="00107163">
        <w:rPr>
          <w:i/>
          <w:sz w:val="28"/>
          <w:szCs w:val="28"/>
        </w:rPr>
        <w:t xml:space="preserve"> </w:t>
      </w:r>
      <w:r w:rsidR="00F60A63" w:rsidRPr="00107163">
        <w:rPr>
          <w:i/>
          <w:sz w:val="28"/>
          <w:szCs w:val="28"/>
        </w:rPr>
        <w:t>(Подпункт 77.10.2.1 подпункта 77.10.2 п</w:t>
      </w:r>
      <w:r w:rsidR="00F60A63" w:rsidRPr="00107163">
        <w:rPr>
          <w:bCs/>
          <w:i/>
          <w:sz w:val="28"/>
          <w:szCs w:val="28"/>
          <w:shd w:val="clear" w:color="auto" w:fill="FCFCFF"/>
        </w:rPr>
        <w:t xml:space="preserve">ункта 77.10 </w:t>
      </w:r>
      <w:r w:rsidR="00F60A63" w:rsidRPr="00107163">
        <w:rPr>
          <w:i/>
          <w:sz w:val="28"/>
          <w:szCs w:val="28"/>
        </w:rPr>
        <w:t xml:space="preserve">статьи 77 изложен в новой редакции в соответствии с </w:t>
      </w:r>
      <w:r w:rsidR="00107163">
        <w:rPr>
          <w:i/>
          <w:sz w:val="28"/>
          <w:szCs w:val="28"/>
        </w:rPr>
        <w:t>законами</w:t>
      </w:r>
      <w:r w:rsidR="00F60A63" w:rsidRPr="00107163">
        <w:rPr>
          <w:i/>
          <w:sz w:val="28"/>
          <w:szCs w:val="28"/>
        </w:rPr>
        <w:t xml:space="preserve"> </w:t>
      </w:r>
      <w:hyperlink r:id="rId250" w:history="1">
        <w:r w:rsidR="00F60A63" w:rsidRPr="00107163">
          <w:rPr>
            <w:rStyle w:val="ab"/>
            <w:bCs/>
            <w:i/>
            <w:sz w:val="28"/>
            <w:szCs w:val="28"/>
            <w:shd w:val="clear" w:color="auto" w:fill="FCFCFF"/>
          </w:rPr>
          <w:t xml:space="preserve">от 30.04.2016 </w:t>
        </w:r>
        <w:r w:rsidR="00F60A63" w:rsidRPr="00107163">
          <w:rPr>
            <w:rStyle w:val="ab"/>
            <w:bCs/>
            <w:i/>
            <w:sz w:val="28"/>
            <w:szCs w:val="28"/>
            <w:shd w:val="clear" w:color="auto" w:fill="FCFCFF"/>
          </w:rPr>
          <w:br/>
          <w:t>№ 131-IНС</w:t>
        </w:r>
      </w:hyperlink>
      <w:r w:rsidR="00107163">
        <w:rPr>
          <w:bCs/>
          <w:i/>
          <w:sz w:val="28"/>
          <w:szCs w:val="28"/>
          <w:shd w:val="clear" w:color="auto" w:fill="FCFCFF"/>
        </w:rPr>
        <w:t xml:space="preserve">, </w:t>
      </w:r>
      <w:hyperlink r:id="rId251" w:history="1">
        <w:r w:rsidR="00107163" w:rsidRPr="004B445B">
          <w:rPr>
            <w:rStyle w:val="ab"/>
            <w:bCs/>
            <w:i/>
            <w:sz w:val="28"/>
            <w:szCs w:val="28"/>
            <w:shd w:val="clear" w:color="auto" w:fill="FCFCFF"/>
          </w:rPr>
          <w:t>от 04.05.2020 № 144-</w:t>
        </w:r>
        <w:r w:rsidR="00107163" w:rsidRPr="004B445B">
          <w:rPr>
            <w:rStyle w:val="ab"/>
            <w:bCs/>
            <w:i/>
            <w:sz w:val="28"/>
            <w:szCs w:val="28"/>
            <w:shd w:val="clear" w:color="auto" w:fill="FCFCFF"/>
            <w:lang w:val="en-US"/>
          </w:rPr>
          <w:t>II</w:t>
        </w:r>
        <w:r w:rsidR="00107163" w:rsidRPr="004B445B">
          <w:rPr>
            <w:rStyle w:val="ab"/>
            <w:bCs/>
            <w:i/>
            <w:sz w:val="28"/>
            <w:szCs w:val="28"/>
            <w:shd w:val="clear" w:color="auto" w:fill="FCFCFF"/>
          </w:rPr>
          <w:t>НС</w:t>
        </w:r>
      </w:hyperlink>
      <w:r w:rsidR="00F60A63" w:rsidRPr="00107163">
        <w:rPr>
          <w:i/>
          <w:sz w:val="28"/>
          <w:szCs w:val="28"/>
        </w:rPr>
        <w:t>)</w:t>
      </w:r>
    </w:p>
    <w:p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545EF9" w:rsidRDefault="00F2541A" w:rsidP="006811D0">
      <w:pPr>
        <w:spacing w:after="360" w:line="276" w:lineRule="auto"/>
        <w:ind w:firstLine="709"/>
        <w:jc w:val="both"/>
        <w:rPr>
          <w:sz w:val="28"/>
          <w:szCs w:val="28"/>
          <w:lang w:eastAsia="uk-UA"/>
        </w:rPr>
      </w:pPr>
      <w:hyperlink r:id="rId252"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rsidR="001A3965" w:rsidRPr="001C001D" w:rsidRDefault="00F2541A" w:rsidP="001A3965">
      <w:pPr>
        <w:spacing w:after="360" w:line="276" w:lineRule="auto"/>
        <w:ind w:firstLine="709"/>
        <w:jc w:val="both"/>
        <w:rPr>
          <w:sz w:val="28"/>
          <w:szCs w:val="28"/>
          <w:lang w:eastAsia="uk-UA"/>
        </w:rPr>
      </w:pPr>
      <w:hyperlink r:id="rId253" w:history="1">
        <w:r w:rsidR="001A3965" w:rsidRPr="001A3965">
          <w:rPr>
            <w:i/>
            <w:color w:val="0000FF"/>
            <w:sz w:val="28"/>
            <w:szCs w:val="28"/>
            <w:u w:val="single"/>
            <w:lang w:eastAsia="en-US"/>
          </w:rPr>
          <w:t>(Абзац пятый подпункта 77.10.2.2 подпункта 77.10.2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rsidR="00320B94" w:rsidRPr="00320B94" w:rsidRDefault="00320B94" w:rsidP="00320B94">
      <w:pPr>
        <w:spacing w:after="360" w:line="276" w:lineRule="auto"/>
        <w:ind w:firstLine="709"/>
        <w:jc w:val="both"/>
        <w:rPr>
          <w:bCs/>
          <w:sz w:val="28"/>
          <w:szCs w:val="28"/>
        </w:rPr>
      </w:pPr>
      <w:r w:rsidRPr="00320B94">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rsidR="00545EF9" w:rsidRPr="001C001D" w:rsidRDefault="00F2541A" w:rsidP="00320B94">
      <w:pPr>
        <w:spacing w:after="360" w:line="276" w:lineRule="auto"/>
        <w:ind w:firstLine="709"/>
        <w:jc w:val="both"/>
        <w:rPr>
          <w:sz w:val="28"/>
          <w:szCs w:val="28"/>
          <w:lang w:eastAsia="uk-UA"/>
        </w:rPr>
      </w:pPr>
      <w:hyperlink r:id="rId254"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rsidR="00545EF9" w:rsidRPr="001C001D" w:rsidRDefault="00545EF9" w:rsidP="006811D0">
      <w:pPr>
        <w:spacing w:after="360" w:line="276" w:lineRule="auto"/>
        <w:ind w:firstLine="709"/>
        <w:jc w:val="both"/>
        <w:rPr>
          <w:sz w:val="28"/>
          <w:szCs w:val="28"/>
          <w:lang w:eastAsia="uk-UA"/>
        </w:rPr>
      </w:pPr>
      <w:bookmarkStart w:id="157" w:name="_Toc345335182"/>
      <w:bookmarkStart w:id="158" w:name="_Toc345337508"/>
      <w:r w:rsidRPr="001C001D">
        <w:rPr>
          <w:sz w:val="28"/>
          <w:szCs w:val="28"/>
          <w:lang w:eastAsia="uk-UA"/>
        </w:rPr>
        <w:lastRenderedPageBreak/>
        <w:t>77.10.3. Определение стоимости объектов амортизации</w:t>
      </w:r>
      <w:bookmarkEnd w:id="157"/>
      <w:bookmarkEnd w:id="158"/>
    </w:p>
    <w:p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rsidR="00F0325C" w:rsidRPr="00F0325C" w:rsidRDefault="00F0325C" w:rsidP="00F0325C">
      <w:pPr>
        <w:spacing w:after="360" w:line="276" w:lineRule="auto"/>
        <w:ind w:firstLine="709"/>
        <w:jc w:val="both"/>
        <w:rPr>
          <w:bCs/>
          <w:sz w:val="28"/>
          <w:szCs w:val="28"/>
        </w:rPr>
      </w:pPr>
      <w:r w:rsidRPr="00F0325C">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rsidR="009B502E" w:rsidRPr="009B502E" w:rsidRDefault="009B502E" w:rsidP="009B502E">
      <w:pPr>
        <w:spacing w:after="360" w:line="276" w:lineRule="auto"/>
        <w:ind w:firstLine="709"/>
        <w:jc w:val="both"/>
        <w:rPr>
          <w:sz w:val="28"/>
          <w:szCs w:val="28"/>
        </w:rPr>
      </w:pPr>
      <w:r w:rsidRPr="009B502E">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rsidR="00F0325C" w:rsidRPr="00F0325C" w:rsidRDefault="00F2541A" w:rsidP="009B502E">
      <w:pPr>
        <w:spacing w:after="360" w:line="276" w:lineRule="auto"/>
        <w:ind w:firstLine="709"/>
        <w:jc w:val="both"/>
        <w:rPr>
          <w:bCs/>
          <w:sz w:val="28"/>
          <w:szCs w:val="28"/>
        </w:rPr>
      </w:pPr>
      <w:hyperlink r:id="rId255" w:history="1">
        <w:r w:rsidR="009B502E" w:rsidRPr="009B502E">
          <w:rPr>
            <w:i/>
            <w:color w:val="0000FF"/>
            <w:sz w:val="28"/>
            <w:szCs w:val="28"/>
            <w:u w:val="single"/>
          </w:rPr>
          <w:t>(Абзац четвертый подпункта 77.10.3.1 пункта 77.10 статьи 77 изложен в новой редакции в соответствии с Законом от 14.05.2019 № 33-</w:t>
        </w:r>
        <w:r w:rsidR="009B502E" w:rsidRPr="009B502E">
          <w:rPr>
            <w:i/>
            <w:color w:val="0000FF"/>
            <w:sz w:val="28"/>
            <w:szCs w:val="28"/>
            <w:u w:val="single"/>
            <w:lang w:val="en-US"/>
          </w:rPr>
          <w:t>II</w:t>
        </w:r>
        <w:r w:rsidR="009B502E" w:rsidRPr="009B502E">
          <w:rPr>
            <w:i/>
            <w:color w:val="0000FF"/>
            <w:sz w:val="28"/>
            <w:szCs w:val="28"/>
            <w:u w:val="single"/>
          </w:rPr>
          <w:t>НС)</w:t>
        </w:r>
      </w:hyperlink>
    </w:p>
    <w:p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rsidR="00F0325C" w:rsidRPr="00F0325C" w:rsidRDefault="00F0325C" w:rsidP="00F0325C">
      <w:pPr>
        <w:spacing w:after="360" w:line="276" w:lineRule="auto"/>
        <w:ind w:firstLine="709"/>
        <w:jc w:val="both"/>
        <w:rPr>
          <w:bCs/>
          <w:sz w:val="28"/>
          <w:szCs w:val="28"/>
        </w:rPr>
      </w:pPr>
      <w:r w:rsidRPr="00F0325C">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F0325C" w:rsidRPr="00F0325C" w:rsidRDefault="00F0325C" w:rsidP="00F0325C">
      <w:pPr>
        <w:spacing w:after="360" w:line="276" w:lineRule="auto"/>
        <w:ind w:firstLine="709"/>
        <w:jc w:val="both"/>
        <w:rPr>
          <w:bCs/>
          <w:sz w:val="28"/>
          <w:szCs w:val="28"/>
        </w:rPr>
      </w:pPr>
      <w:r w:rsidRPr="00F0325C">
        <w:rPr>
          <w:bCs/>
          <w:sz w:val="28"/>
          <w:szCs w:val="28"/>
        </w:rPr>
        <w:lastRenderedPageBreak/>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545EF9" w:rsidRDefault="00F2541A" w:rsidP="00F0325C">
      <w:pPr>
        <w:spacing w:after="360" w:line="276" w:lineRule="auto"/>
        <w:ind w:firstLine="709"/>
        <w:jc w:val="both"/>
        <w:rPr>
          <w:bCs/>
          <w:i/>
          <w:color w:val="0000FF"/>
          <w:sz w:val="28"/>
          <w:szCs w:val="28"/>
          <w:u w:val="single"/>
        </w:rPr>
      </w:pPr>
      <w:hyperlink r:id="rId256"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rsidR="001A3965" w:rsidRPr="001C001D" w:rsidRDefault="00F2541A" w:rsidP="001A3965">
      <w:pPr>
        <w:spacing w:after="360" w:line="276" w:lineRule="auto"/>
        <w:ind w:firstLine="709"/>
        <w:jc w:val="both"/>
        <w:rPr>
          <w:sz w:val="28"/>
          <w:szCs w:val="28"/>
          <w:lang w:eastAsia="uk-UA"/>
        </w:rPr>
      </w:pPr>
      <w:hyperlink r:id="rId257" w:history="1">
        <w:r w:rsidR="001A3965" w:rsidRPr="001A3965">
          <w:rPr>
            <w:i/>
            <w:color w:val="0000FF"/>
            <w:sz w:val="28"/>
            <w:szCs w:val="28"/>
            <w:u w:val="single"/>
            <w:lang w:eastAsia="en-US"/>
          </w:rPr>
          <w:t>(Абзац шестой подпункта 77.10.3.1 подпункта 77.10.3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rsidR="002D4A55" w:rsidRPr="002D4A55" w:rsidRDefault="002D4A55" w:rsidP="002D4A55">
      <w:pPr>
        <w:spacing w:after="360" w:line="276" w:lineRule="auto"/>
        <w:ind w:firstLine="709"/>
        <w:jc w:val="both"/>
        <w:rPr>
          <w:bCs/>
          <w:sz w:val="28"/>
          <w:szCs w:val="28"/>
        </w:rPr>
      </w:pPr>
      <w:r w:rsidRPr="002D4A55">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rsidR="002D4A55" w:rsidRPr="002D4A55" w:rsidRDefault="002D4A55" w:rsidP="002D4A55">
      <w:pPr>
        <w:spacing w:after="360" w:line="276" w:lineRule="auto"/>
        <w:ind w:firstLine="709"/>
        <w:jc w:val="both"/>
        <w:rPr>
          <w:bCs/>
          <w:sz w:val="28"/>
          <w:szCs w:val="28"/>
        </w:rPr>
      </w:pPr>
      <w:r w:rsidRPr="002D4A55">
        <w:rPr>
          <w:bCs/>
          <w:sz w:val="28"/>
          <w:szCs w:val="28"/>
        </w:rPr>
        <w:t>2) в случае проведения реорганизации амортизация начисляется созданным в результате реорганизации налогоплательщиком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rsidR="00545EF9" w:rsidRPr="001C001D" w:rsidRDefault="00F2541A" w:rsidP="002D4A55">
      <w:pPr>
        <w:spacing w:after="360" w:line="276" w:lineRule="auto"/>
        <w:ind w:firstLine="709"/>
        <w:jc w:val="both"/>
        <w:rPr>
          <w:sz w:val="28"/>
          <w:szCs w:val="28"/>
          <w:lang w:eastAsia="uk-UA"/>
        </w:rPr>
      </w:pPr>
      <w:hyperlink r:id="rId258" w:history="1">
        <w:r w:rsidR="002D4A55" w:rsidRPr="002D4A55">
          <w:rPr>
            <w:bCs/>
            <w:i/>
            <w:color w:val="0000FF"/>
            <w:sz w:val="28"/>
            <w:szCs w:val="28"/>
            <w:u w:val="single"/>
          </w:rPr>
          <w:t>(Подпункт 77.10.3.2 пункта 77.10 статьи 77 изложен в новой редакции в соответствии с Законом от 03.08.2018 № 247-</w:t>
        </w:r>
        <w:r w:rsidR="002D4A55" w:rsidRPr="002D4A55">
          <w:rPr>
            <w:bCs/>
            <w:i/>
            <w:color w:val="0000FF"/>
            <w:sz w:val="28"/>
            <w:szCs w:val="28"/>
            <w:u w:val="single"/>
            <w:lang w:val="en-US"/>
          </w:rPr>
          <w:t>I</w:t>
        </w:r>
        <w:r w:rsidR="002D4A55" w:rsidRPr="002D4A55">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w:t>
      </w:r>
      <w:r w:rsidRPr="001C001D">
        <w:rPr>
          <w:sz w:val="28"/>
          <w:szCs w:val="28"/>
          <w:lang w:eastAsia="uk-UA"/>
        </w:rPr>
        <w:lastRenderedPageBreak/>
        <w:t>основных средств из эксплуатации в результате их отчуждения по решению суда.</w:t>
      </w:r>
    </w:p>
    <w:p w:rsidR="00545EF9"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rsidR="002C1FD6" w:rsidRDefault="00F2541A" w:rsidP="002C1FD6">
      <w:pPr>
        <w:spacing w:after="360" w:line="276" w:lineRule="auto"/>
        <w:ind w:firstLine="709"/>
        <w:jc w:val="both"/>
        <w:rPr>
          <w:bCs/>
          <w:i/>
          <w:color w:val="0000FF"/>
          <w:sz w:val="28"/>
          <w:szCs w:val="28"/>
          <w:u w:val="single"/>
        </w:rPr>
      </w:pPr>
      <w:hyperlink r:id="rId259"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rsidR="00FB0A07" w:rsidRPr="001C001D" w:rsidRDefault="00F2541A" w:rsidP="00FB0A07">
      <w:pPr>
        <w:spacing w:after="360" w:line="276" w:lineRule="auto"/>
        <w:ind w:firstLine="709"/>
        <w:jc w:val="both"/>
        <w:rPr>
          <w:sz w:val="28"/>
          <w:szCs w:val="28"/>
          <w:lang w:eastAsia="uk-UA"/>
        </w:rPr>
      </w:pPr>
      <w:hyperlink r:id="rId260"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rsidR="00005808" w:rsidRPr="00662A0C" w:rsidRDefault="005446DB" w:rsidP="00662A0C">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w:t>
      </w:r>
      <w:r w:rsidR="001D4391">
        <w:rPr>
          <w:sz w:val="28"/>
          <w:szCs w:val="28"/>
        </w:rPr>
        <w:t>Правительством</w:t>
      </w:r>
      <w:r w:rsidR="005A1172" w:rsidRPr="001C001D">
        <w:rPr>
          <w:sz w:val="28"/>
          <w:szCs w:val="28"/>
        </w:rPr>
        <w:t xml:space="preserve"> Донецкой Народной Республики</w:t>
      </w:r>
      <w:r w:rsidRPr="001C001D">
        <w:rPr>
          <w:sz w:val="28"/>
          <w:szCs w:val="28"/>
        </w:rPr>
        <w:t>.</w:t>
      </w:r>
    </w:p>
    <w:p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а) 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w:t>
      </w:r>
      <w:r w:rsidRPr="001C001D">
        <w:rPr>
          <w:sz w:val="28"/>
          <w:szCs w:val="28"/>
        </w:rPr>
        <w:lastRenderedPageBreak/>
        <w:t xml:space="preserve">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r w:rsidRPr="001C001D">
        <w:rPr>
          <w:sz w:val="28"/>
          <w:szCs w:val="28"/>
          <w:lang w:eastAsia="uk-UA"/>
        </w:rPr>
        <w:t>;</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lastRenderedPageBreak/>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rsidR="00FB0A07" w:rsidRPr="00FB0A07" w:rsidRDefault="00FB0A07" w:rsidP="00FB0A07">
      <w:pPr>
        <w:spacing w:after="360" w:line="276" w:lineRule="auto"/>
        <w:ind w:firstLine="709"/>
        <w:jc w:val="both"/>
        <w:rPr>
          <w:bCs/>
          <w:sz w:val="28"/>
          <w:szCs w:val="28"/>
        </w:rPr>
      </w:pPr>
      <w:r w:rsidRPr="00FB0A07">
        <w:rPr>
          <w:bCs/>
          <w:sz w:val="28"/>
          <w:szCs w:val="28"/>
        </w:rPr>
        <w:t>78.3. Подача отчетности неприбыльными организациями или учреждениями производится согласно требованиям пункта 70.3 статьи 70 настоящего Закона. В случае если неприбыльная организация или учреждение получает доход из других источников, кроме определенных в подпунктах 78.1.1–78.1.6 пункта 78.1 настоящей статьи, такая неприбыльная организация или учреждение 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rsidR="00545EF9" w:rsidRDefault="00F2541A" w:rsidP="00FB0A07">
      <w:pPr>
        <w:spacing w:after="360" w:line="276" w:lineRule="auto"/>
        <w:ind w:firstLine="709"/>
        <w:jc w:val="both"/>
        <w:rPr>
          <w:bCs/>
          <w:i/>
          <w:color w:val="0000FF"/>
          <w:sz w:val="28"/>
          <w:szCs w:val="28"/>
          <w:u w:val="single"/>
        </w:rPr>
      </w:pPr>
      <w:hyperlink r:id="rId261" w:history="1">
        <w:r w:rsidR="00FB0A07" w:rsidRPr="00FB0A07">
          <w:rPr>
            <w:bCs/>
            <w:i/>
            <w:color w:val="0000FF"/>
            <w:sz w:val="28"/>
            <w:szCs w:val="28"/>
            <w:u w:val="single"/>
          </w:rPr>
          <w:t>(Пункт 78.3 статьи 78 изложен в новой редакции в соответствии с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rsidR="009604FE" w:rsidRPr="009604FE" w:rsidRDefault="009604FE" w:rsidP="009604FE">
      <w:pPr>
        <w:spacing w:after="360" w:line="276" w:lineRule="auto"/>
        <w:ind w:firstLine="709"/>
        <w:jc w:val="both"/>
        <w:rPr>
          <w:b/>
          <w:sz w:val="28"/>
          <w:szCs w:val="28"/>
        </w:rPr>
      </w:pPr>
      <w:r w:rsidRPr="009604FE">
        <w:rPr>
          <w:bCs/>
          <w:sz w:val="28"/>
          <w:szCs w:val="28"/>
        </w:rPr>
        <w:t>Статья 78</w:t>
      </w:r>
      <w:r w:rsidRPr="009604FE">
        <w:rPr>
          <w:bCs/>
          <w:sz w:val="28"/>
          <w:szCs w:val="28"/>
          <w:vertAlign w:val="superscript"/>
        </w:rPr>
        <w:t>1</w:t>
      </w:r>
      <w:r w:rsidRPr="009604FE">
        <w:rPr>
          <w:bCs/>
          <w:sz w:val="28"/>
          <w:szCs w:val="28"/>
        </w:rPr>
        <w:t>.</w:t>
      </w:r>
      <w:r w:rsidRPr="009604FE">
        <w:rPr>
          <w:b/>
          <w:bCs/>
          <w:sz w:val="28"/>
          <w:szCs w:val="28"/>
          <w:vertAlign w:val="superscript"/>
        </w:rPr>
        <w:t> </w:t>
      </w:r>
      <w:r w:rsidRPr="009604FE">
        <w:rPr>
          <w:b/>
          <w:sz w:val="28"/>
          <w:szCs w:val="28"/>
        </w:rPr>
        <w:t>Особенности ведения налогового учета доходов и расходов страховых организаций (страховщиков)</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.1. </w:t>
      </w:r>
      <w:r w:rsidRPr="009604FE">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rsidR="009604FE" w:rsidRPr="009604FE" w:rsidRDefault="009604FE" w:rsidP="009604FE">
      <w:pPr>
        <w:spacing w:after="360" w:line="276" w:lineRule="auto"/>
        <w:ind w:firstLine="709"/>
        <w:jc w:val="both"/>
        <w:rPr>
          <w:sz w:val="28"/>
          <w:szCs w:val="28"/>
        </w:rPr>
      </w:pPr>
      <w:r w:rsidRPr="009604FE">
        <w:rPr>
          <w:bCs/>
          <w:sz w:val="28"/>
          <w:szCs w:val="28"/>
        </w:rPr>
        <w:lastRenderedPageBreak/>
        <w:t>78</w:t>
      </w:r>
      <w:r w:rsidRPr="009604FE">
        <w:rPr>
          <w:bCs/>
          <w:sz w:val="28"/>
          <w:szCs w:val="28"/>
          <w:vertAlign w:val="superscript"/>
        </w:rPr>
        <w:t>1</w:t>
      </w:r>
      <w:r w:rsidRPr="009604FE">
        <w:rPr>
          <w:bCs/>
          <w:sz w:val="28"/>
          <w:szCs w:val="28"/>
        </w:rPr>
        <w:t>.2. </w:t>
      </w:r>
      <w:r w:rsidRPr="009604FE">
        <w:rPr>
          <w:sz w:val="28"/>
          <w:szCs w:val="28"/>
        </w:rPr>
        <w:t>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.3. </w:t>
      </w:r>
      <w:r w:rsidRPr="009604FE">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.4. </w:t>
      </w:r>
      <w:r w:rsidRPr="009604FE">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.5. </w:t>
      </w:r>
      <w:r w:rsidRPr="009604FE">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rsidR="009604FE" w:rsidRPr="009604FE" w:rsidRDefault="009604FE" w:rsidP="009604FE">
      <w:pPr>
        <w:spacing w:after="360" w:line="276" w:lineRule="auto"/>
        <w:ind w:firstLine="709"/>
        <w:jc w:val="both"/>
        <w:rPr>
          <w:sz w:val="28"/>
          <w:szCs w:val="28"/>
        </w:rPr>
      </w:pPr>
      <w:r w:rsidRPr="009604FE">
        <w:rPr>
          <w:bCs/>
          <w:sz w:val="28"/>
          <w:szCs w:val="28"/>
        </w:rPr>
        <w:lastRenderedPageBreak/>
        <w:t>78</w:t>
      </w:r>
      <w:r w:rsidRPr="009604FE">
        <w:rPr>
          <w:bCs/>
          <w:sz w:val="28"/>
          <w:szCs w:val="28"/>
          <w:vertAlign w:val="superscript"/>
        </w:rPr>
        <w:t>1</w:t>
      </w:r>
      <w:r w:rsidRPr="009604FE">
        <w:rPr>
          <w:bCs/>
          <w:sz w:val="28"/>
          <w:szCs w:val="28"/>
        </w:rPr>
        <w:t>.6. </w:t>
      </w:r>
      <w:r w:rsidRPr="009604FE">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rsidR="009604FE" w:rsidRPr="001C001D" w:rsidRDefault="00F2541A" w:rsidP="009604FE">
      <w:pPr>
        <w:spacing w:after="360" w:line="276" w:lineRule="auto"/>
        <w:ind w:firstLine="709"/>
        <w:jc w:val="both"/>
        <w:rPr>
          <w:sz w:val="28"/>
          <w:szCs w:val="28"/>
        </w:rPr>
      </w:pPr>
      <w:hyperlink r:id="rId262" w:history="1">
        <w:r w:rsidR="009604FE" w:rsidRPr="009604FE">
          <w:rPr>
            <w:i/>
            <w:color w:val="0000FF"/>
            <w:sz w:val="28"/>
            <w:szCs w:val="28"/>
            <w:u w:val="single"/>
            <w:lang w:eastAsia="en-US"/>
          </w:rPr>
          <w:t>(Статья 78</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r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rsidR="00545EF9" w:rsidRPr="001C001D"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 других гражданско-правовых договоров,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 xml:space="preserve">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w:t>
      </w:r>
      <w:r w:rsidRPr="00662A0C">
        <w:rPr>
          <w:color w:val="000000"/>
          <w:sz w:val="28"/>
          <w:szCs w:val="28"/>
        </w:rPr>
        <w:lastRenderedPageBreak/>
        <w:t>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r w:rsidRPr="00662A0C">
        <w:rPr>
          <w:color w:val="000000"/>
          <w:sz w:val="28"/>
          <w:szCs w:val="28"/>
        </w:rPr>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p>
    <w:p w:rsidR="00545EF9" w:rsidRPr="001C001D" w:rsidRDefault="00F2541A" w:rsidP="00662A0C">
      <w:pPr>
        <w:spacing w:after="360" w:line="276" w:lineRule="auto"/>
        <w:ind w:firstLine="709"/>
        <w:jc w:val="both"/>
        <w:rPr>
          <w:sz w:val="28"/>
          <w:szCs w:val="28"/>
        </w:rPr>
      </w:pPr>
      <w:hyperlink r:id="rId263" w:history="1">
        <w:r w:rsidR="00662A0C" w:rsidRPr="00662A0C">
          <w:rPr>
            <w:i/>
            <w:color w:val="0563C1"/>
            <w:sz w:val="28"/>
            <w:szCs w:val="28"/>
            <w:u w:val="single"/>
          </w:rPr>
          <w:t>(Подпункт 79.1.2 пункта 79.1 статьи 79 изложен в новой редакции в соответствии с Законом от 14.05.2019 № 34-</w:t>
        </w:r>
        <w:r w:rsidR="00662A0C" w:rsidRPr="00662A0C">
          <w:rPr>
            <w:i/>
            <w:color w:val="0563C1"/>
            <w:sz w:val="28"/>
            <w:szCs w:val="28"/>
            <w:u w:val="single"/>
            <w:lang w:val="en-US"/>
          </w:rPr>
          <w:t>II</w:t>
        </w:r>
        <w:r w:rsidR="00662A0C" w:rsidRPr="00662A0C">
          <w:rPr>
            <w:i/>
            <w:color w:val="0563C1"/>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rsidR="00353964" w:rsidRPr="001C001D" w:rsidRDefault="00353964" w:rsidP="006811D0">
      <w:pPr>
        <w:spacing w:after="360" w:line="276" w:lineRule="auto"/>
        <w:ind w:firstLine="709"/>
        <w:jc w:val="both"/>
        <w:rPr>
          <w:sz w:val="28"/>
          <w:szCs w:val="28"/>
        </w:rPr>
      </w:pPr>
      <w:r w:rsidRPr="001C001D">
        <w:rPr>
          <w:sz w:val="28"/>
          <w:szCs w:val="28"/>
        </w:rPr>
        <w:lastRenderedPageBreak/>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Pr>
          <w:sz w:val="28"/>
          <w:szCs w:val="28"/>
          <w:lang w:eastAsia="uk-UA"/>
        </w:rPr>
        <w:t>Правительством</w:t>
      </w:r>
      <w:r w:rsidRPr="001C001D">
        <w:rPr>
          <w:sz w:val="28"/>
          <w:szCs w:val="28"/>
          <w:lang w:eastAsia="uk-UA"/>
        </w:rPr>
        <w:t xml:space="preserve">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.4. </w:t>
      </w:r>
      <w:r w:rsidRPr="001C001D">
        <w:rPr>
          <w:sz w:val="28"/>
          <w:szCs w:val="28"/>
          <w:lang w:eastAsia="uk-UA"/>
        </w:rPr>
        <w:t>Сельскохозяйственными считаются товары, отмеченные в товарных группах, товарных позициях согласно КТ ВЭД, утвержденной в установленном порядке</w:t>
      </w:r>
      <w:r w:rsidR="00662B76" w:rsidRPr="001C001D">
        <w:rPr>
          <w:sz w:val="28"/>
          <w:szCs w:val="28"/>
          <w:lang w:eastAsia="uk-UA"/>
        </w:rPr>
        <w:t>,</w:t>
      </w:r>
      <w:r w:rsidRPr="001C001D">
        <w:rPr>
          <w:sz w:val="28"/>
          <w:szCs w:val="28"/>
          <w:lang w:eastAsia="uk-UA"/>
        </w:rPr>
        <w:t xml:space="preserve"> и услуги, полученные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 такие товары выращиваются, откармливаются, вылавливаются или собираются (заготовляются), а услуги предоставляются, непосредственно плательщиком налога (кроме приобретения таких товаров/услуг у других лиц), которые поставляются отмеченным плательщиком налога </w:t>
      </w:r>
      <w:r w:rsidR="00981A5F" w:rsidRPr="001C001D">
        <w:rPr>
          <w:sz w:val="28"/>
          <w:szCs w:val="28"/>
          <w:lang w:eastAsia="uk-UA"/>
        </w:rPr>
        <w:t>–</w:t>
      </w:r>
      <w:r w:rsidRPr="001C001D">
        <w:rPr>
          <w:sz w:val="28"/>
          <w:szCs w:val="28"/>
          <w:lang w:eastAsia="uk-UA"/>
        </w:rPr>
        <w:t xml:space="preserve"> их производителем.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 основаниях.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зерновых культур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корнеплодов и клубнеплодов с высоким содержанием крахмала или инулина (топинамбура, батата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посадочного материала растений для производства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.8.7. разведение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предоставление услуг, связанных с деятельностью рыбопитомников и рыбных ферм, обследование состояния водоемов;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услуги по стимулированию разведения скота и птицы и обеспечению роста их производительности;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.8.13.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а) в размере 100 процентов в периоде, в котором они были понесены;</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б) равными частями в течение 12 месяцев, начиная с периода, в котором они были  понесены;</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rsidR="004B445B" w:rsidRDefault="00F2541A" w:rsidP="004B445B">
      <w:pPr>
        <w:spacing w:after="360" w:line="276" w:lineRule="auto"/>
        <w:ind w:firstLine="709"/>
        <w:jc w:val="both"/>
        <w:rPr>
          <w:i/>
          <w:color w:val="0000FF"/>
          <w:sz w:val="28"/>
          <w:szCs w:val="28"/>
          <w:u w:val="single"/>
          <w:lang w:eastAsia="en-US"/>
        </w:rPr>
      </w:pPr>
      <w:hyperlink r:id="rId264" w:history="1">
        <w:r w:rsidR="004B445B" w:rsidRPr="004B445B">
          <w:rPr>
            <w:i/>
            <w:color w:val="0000FF"/>
            <w:sz w:val="28"/>
            <w:szCs w:val="28"/>
            <w:u w:val="single"/>
            <w:lang w:eastAsia="en-US"/>
          </w:rPr>
          <w:t>(Пункт 81.10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rsidR="004B445B" w:rsidRDefault="00F2541A" w:rsidP="004B445B">
      <w:pPr>
        <w:spacing w:after="360" w:line="276" w:lineRule="auto"/>
        <w:ind w:firstLine="709"/>
        <w:jc w:val="both"/>
        <w:rPr>
          <w:sz w:val="28"/>
          <w:szCs w:val="28"/>
          <w:lang w:eastAsia="uk-UA"/>
        </w:rPr>
      </w:pPr>
      <w:hyperlink r:id="rId265" w:history="1">
        <w:r w:rsidR="004B445B" w:rsidRPr="004B445B">
          <w:rPr>
            <w:i/>
            <w:color w:val="0000FF"/>
            <w:sz w:val="28"/>
            <w:szCs w:val="28"/>
            <w:u w:val="single"/>
            <w:lang w:eastAsia="en-US"/>
          </w:rPr>
          <w:t>(Пункт 81.11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sz w:val="28"/>
          <w:szCs w:val="28"/>
          <w:lang w:eastAsia="en-US"/>
        </w:rPr>
        <w:t>Статья 81</w:t>
      </w:r>
      <w:r w:rsidRPr="005608BA">
        <w:rPr>
          <w:sz w:val="28"/>
          <w:szCs w:val="28"/>
          <w:vertAlign w:val="superscript"/>
          <w:lang w:eastAsia="en-US"/>
        </w:rPr>
        <w:t>1</w:t>
      </w:r>
      <w:r w:rsidRPr="005608BA">
        <w:rPr>
          <w:sz w:val="28"/>
          <w:szCs w:val="28"/>
          <w:lang w:eastAsia="en-US"/>
        </w:rPr>
        <w:t>.</w:t>
      </w:r>
      <w:r w:rsidRPr="005608BA">
        <w:rPr>
          <w:b/>
          <w:bCs/>
          <w:i/>
          <w:sz w:val="28"/>
          <w:szCs w:val="28"/>
          <w:lang w:eastAsia="en-US"/>
        </w:rPr>
        <w:t> </w:t>
      </w:r>
      <w:r w:rsidRPr="005608BA">
        <w:rPr>
          <w:b/>
          <w:bCs/>
          <w:sz w:val="28"/>
          <w:szCs w:val="28"/>
          <w:lang w:eastAsia="en-US"/>
        </w:rPr>
        <w:t>Особый режим налогообложения налогом на прибыль</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.1. Объектом налогообложения налогом на прибыль для плательщиков, указанных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доходы, определенные статьей 71 настоящего Закона.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Доходы, полученные в отчетном периоде, признаются в соответствии с требованиями пункта 73.1 статьи 73 настоящего Закона.</w:t>
      </w:r>
    </w:p>
    <w:p w:rsidR="004B445B" w:rsidRPr="004B445B" w:rsidRDefault="004B445B" w:rsidP="004B445B">
      <w:pPr>
        <w:spacing w:after="200" w:line="276" w:lineRule="auto"/>
        <w:ind w:firstLine="709"/>
        <w:jc w:val="both"/>
        <w:rPr>
          <w:sz w:val="28"/>
          <w:szCs w:val="28"/>
        </w:rPr>
      </w:pPr>
      <w:r w:rsidRPr="004B445B">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rsidR="005608BA" w:rsidRPr="005608BA" w:rsidRDefault="00F2541A" w:rsidP="004B445B">
      <w:pPr>
        <w:spacing w:after="360" w:line="276" w:lineRule="auto"/>
        <w:ind w:firstLine="709"/>
        <w:jc w:val="both"/>
        <w:rPr>
          <w:sz w:val="28"/>
          <w:szCs w:val="28"/>
          <w:lang w:eastAsia="en-US"/>
        </w:rPr>
      </w:pPr>
      <w:hyperlink r:id="rId266"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.1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.2. Плательщики, </w:t>
      </w:r>
      <w:r w:rsidRPr="005608BA">
        <w:rPr>
          <w:color w:val="000000"/>
          <w:sz w:val="28"/>
          <w:szCs w:val="28"/>
          <w:lang w:eastAsia="en-US"/>
        </w:rPr>
        <w:t xml:space="preserve">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rsidR="005608BA" w:rsidRPr="005608BA" w:rsidRDefault="00F2541A" w:rsidP="004B445B">
      <w:pPr>
        <w:spacing w:after="360" w:line="276" w:lineRule="auto"/>
        <w:ind w:firstLine="709"/>
        <w:jc w:val="both"/>
        <w:rPr>
          <w:sz w:val="28"/>
          <w:szCs w:val="28"/>
          <w:lang w:eastAsia="en-US"/>
        </w:rPr>
      </w:pPr>
      <w:hyperlink r:id="rId267" w:history="1">
        <w:r w:rsidR="004B445B" w:rsidRPr="004B445B">
          <w:rPr>
            <w:i/>
            <w:color w:val="0000FF"/>
            <w:sz w:val="28"/>
            <w:szCs w:val="28"/>
            <w:u w:val="single"/>
            <w:lang w:eastAsia="en-US"/>
          </w:rPr>
          <w:t>(Абзац второй пункта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.2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Плательщики, указанные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5608BA" w:rsidRPr="005608BA" w:rsidRDefault="00F2541A" w:rsidP="004B445B">
      <w:pPr>
        <w:spacing w:after="360" w:line="276" w:lineRule="auto"/>
        <w:ind w:firstLine="709"/>
        <w:jc w:val="both"/>
        <w:rPr>
          <w:sz w:val="28"/>
          <w:szCs w:val="28"/>
          <w:lang w:eastAsia="en-US"/>
        </w:rPr>
      </w:pPr>
      <w:hyperlink r:id="rId268"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.3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.4.1. Расходы, связанные с производством и (или) реализацией, подразделяются на: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 материальные расходы;</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расходы на оплату труда;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3) суммы начисленной амортизации;</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 прочие расходы.</w:t>
      </w:r>
    </w:p>
    <w:p w:rsidR="005608BA" w:rsidRPr="005608BA" w:rsidRDefault="005608BA" w:rsidP="005608BA">
      <w:pPr>
        <w:spacing w:after="360" w:line="276" w:lineRule="auto"/>
        <w:ind w:firstLine="709"/>
        <w:jc w:val="both"/>
        <w:rPr>
          <w:sz w:val="28"/>
          <w:szCs w:val="28"/>
          <w:lang w:eastAsia="en-US"/>
        </w:rPr>
      </w:pPr>
      <w:bookmarkStart w:id="159" w:name="Par6735"/>
      <w:bookmarkEnd w:id="159"/>
      <w:r w:rsidRPr="005608BA">
        <w:rPr>
          <w:sz w:val="28"/>
          <w:szCs w:val="28"/>
          <w:lang w:eastAsia="en-US"/>
        </w:rPr>
        <w:lastRenderedPageBreak/>
        <w:t>81</w:t>
      </w:r>
      <w:r w:rsidRPr="005608BA">
        <w:rPr>
          <w:sz w:val="28"/>
          <w:szCs w:val="28"/>
          <w:vertAlign w:val="superscript"/>
          <w:lang w:eastAsia="en-US"/>
        </w:rPr>
        <w:t>1</w:t>
      </w:r>
      <w:r w:rsidRPr="005608BA">
        <w:rPr>
          <w:sz w:val="28"/>
          <w:szCs w:val="28"/>
          <w:lang w:eastAsia="en-US"/>
        </w:rPr>
        <w:t>.4.2. К материальным расходам, в частности, относятся следующие затраты налогоплательщика:</w:t>
      </w:r>
    </w:p>
    <w:p w:rsidR="005608BA" w:rsidRPr="005608BA" w:rsidRDefault="005608BA" w:rsidP="005608BA">
      <w:pPr>
        <w:spacing w:after="360" w:line="276" w:lineRule="auto"/>
        <w:ind w:firstLine="709"/>
        <w:jc w:val="both"/>
        <w:rPr>
          <w:sz w:val="28"/>
          <w:szCs w:val="28"/>
          <w:lang w:eastAsia="en-US"/>
        </w:rPr>
      </w:pPr>
      <w:bookmarkStart w:id="160" w:name="Par6738"/>
      <w:bookmarkEnd w:id="160"/>
      <w:r w:rsidRPr="005608BA">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на приобретение материалов, используемых:</w:t>
      </w:r>
    </w:p>
    <w:p w:rsidR="005608BA" w:rsidRPr="005608BA" w:rsidRDefault="005608BA" w:rsidP="005608BA">
      <w:pPr>
        <w:spacing w:after="360" w:line="276" w:lineRule="auto"/>
        <w:ind w:firstLine="708"/>
        <w:jc w:val="both"/>
        <w:rPr>
          <w:sz w:val="28"/>
          <w:szCs w:val="28"/>
          <w:lang w:eastAsia="en-US"/>
        </w:rPr>
      </w:pPr>
      <w:r w:rsidRPr="005608BA">
        <w:rPr>
          <w:sz w:val="28"/>
          <w:szCs w:val="28"/>
          <w:lang w:eastAsia="en-US"/>
        </w:rPr>
        <w:t>для упаковки и иной подготовки произведенных и (или) реализуемых товаров (включая предпродажную подготовку);</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5608BA" w:rsidRPr="005608BA" w:rsidRDefault="005608BA" w:rsidP="005608BA">
      <w:pPr>
        <w:spacing w:after="360" w:line="276" w:lineRule="auto"/>
        <w:ind w:firstLine="709"/>
        <w:jc w:val="both"/>
        <w:rPr>
          <w:sz w:val="28"/>
          <w:szCs w:val="28"/>
          <w:lang w:eastAsia="en-US"/>
        </w:rPr>
      </w:pPr>
      <w:bookmarkStart w:id="161" w:name="Par6743"/>
      <w:bookmarkEnd w:id="161"/>
      <w:r w:rsidRPr="005608BA">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5608BA">
          <w:rPr>
            <w:sz w:val="28"/>
            <w:szCs w:val="28"/>
            <w:lang w:eastAsia="en-US"/>
          </w:rPr>
          <w:t>отчетного периода</w:t>
        </w:r>
      </w:hyperlink>
      <w:r w:rsidRPr="005608BA">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rsidR="005608BA" w:rsidRPr="005608BA" w:rsidRDefault="005608BA" w:rsidP="005608BA">
      <w:pPr>
        <w:spacing w:after="360" w:line="276" w:lineRule="auto"/>
        <w:ind w:firstLine="709"/>
        <w:jc w:val="both"/>
        <w:rPr>
          <w:sz w:val="28"/>
          <w:szCs w:val="28"/>
          <w:lang w:eastAsia="en-US"/>
        </w:rPr>
      </w:pPr>
      <w:bookmarkStart w:id="162" w:name="Par6745"/>
      <w:bookmarkStart w:id="163" w:name="Par6747"/>
      <w:bookmarkEnd w:id="162"/>
      <w:bookmarkEnd w:id="163"/>
      <w:r w:rsidRPr="005608BA">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w:t>
      </w:r>
      <w:r w:rsidRPr="005608BA">
        <w:rPr>
          <w:sz w:val="28"/>
          <w:szCs w:val="28"/>
          <w:lang w:eastAsia="en-US"/>
        </w:rPr>
        <w:lastRenderedPageBreak/>
        <w:t>соблюдения установленных технологических процессов, техническое обслуживание основных средств и другие подобные работы.</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.4.4. </w:t>
      </w:r>
      <w:bookmarkStart w:id="164" w:name="_Hlk41309184"/>
      <w:r w:rsidR="00320154" w:rsidRPr="00320154">
        <w:rPr>
          <w:i/>
          <w:color w:val="0000FF"/>
          <w:sz w:val="28"/>
          <w:szCs w:val="28"/>
          <w:u w:val="single"/>
          <w:lang w:eastAsia="en-US"/>
        </w:rPr>
        <w:fldChar w:fldCharType="begin"/>
      </w:r>
      <w:r w:rsidR="00320154" w:rsidRPr="00320154">
        <w:rPr>
          <w:i/>
          <w:color w:val="0000FF"/>
          <w:sz w:val="28"/>
          <w:szCs w:val="28"/>
          <w:u w:val="single"/>
          <w:lang w:eastAsia="en-US"/>
        </w:rPr>
        <w:instrText xml:space="preserve"> HYPERLINK "</w:instrText>
      </w:r>
      <w:r w:rsidR="00234E35">
        <w:rPr>
          <w:i/>
          <w:color w:val="0000FF"/>
          <w:sz w:val="28"/>
          <w:szCs w:val="28"/>
          <w:u w:val="single"/>
          <w:lang w:eastAsia="en-US"/>
        </w:rPr>
        <w:instrText>http://npa.dnronline.su/2020-05-06/144-iihc-o-vnesenii-izmenenij-v-zakon-donetskoj-narodnoj-respubliki-o-nalogovoj-sisteme.html</w:instrText>
      </w:r>
      <w:r w:rsidR="00320154" w:rsidRPr="00320154">
        <w:rPr>
          <w:i/>
          <w:color w:val="0000FF"/>
          <w:sz w:val="28"/>
          <w:szCs w:val="28"/>
          <w:u w:val="single"/>
          <w:lang w:eastAsia="en-US"/>
        </w:rPr>
        <w:instrText xml:space="preserve">" </w:instrText>
      </w:r>
      <w:r w:rsidR="00320154" w:rsidRPr="00320154">
        <w:rPr>
          <w:i/>
          <w:color w:val="0000FF"/>
          <w:sz w:val="28"/>
          <w:szCs w:val="28"/>
          <w:u w:val="single"/>
          <w:lang w:eastAsia="en-US"/>
        </w:rPr>
        <w:fldChar w:fldCharType="separate"/>
      </w:r>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.4.4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r w:rsidR="00320154" w:rsidRPr="00320154">
        <w:rPr>
          <w:i/>
          <w:color w:val="0000FF"/>
          <w:sz w:val="28"/>
          <w:szCs w:val="28"/>
          <w:u w:val="single"/>
          <w:lang w:eastAsia="en-US"/>
        </w:rPr>
        <w:fldChar w:fldCharType="end"/>
      </w:r>
      <w:bookmarkEnd w:id="164"/>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.4.5. </w:t>
      </w:r>
      <w:hyperlink r:id="rId269" w:history="1">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.4.5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hyperlink>
    </w:p>
    <w:p w:rsidR="005608BA" w:rsidRPr="005608BA" w:rsidRDefault="005608BA" w:rsidP="00086846">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.4.6. </w:t>
      </w:r>
      <w:hyperlink r:id="rId270" w:history="1">
        <w:r w:rsidR="00086846" w:rsidRPr="00086846">
          <w:rPr>
            <w:i/>
            <w:color w:val="0000FF"/>
            <w:sz w:val="28"/>
            <w:szCs w:val="28"/>
            <w:u w:val="single"/>
            <w:lang w:eastAsia="en-US"/>
          </w:rPr>
          <w:t>(Подпункт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.4.6 пункта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 статьи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 xml:space="preserve"> утратил силу в соответствии с Законом от 04.05.2020 № 144-</w:t>
        </w:r>
        <w:r w:rsidR="00086846" w:rsidRPr="00086846">
          <w:rPr>
            <w:i/>
            <w:color w:val="0000FF"/>
            <w:sz w:val="28"/>
            <w:szCs w:val="28"/>
            <w:u w:val="single"/>
            <w:lang w:val="en-US" w:eastAsia="en-US"/>
          </w:rPr>
          <w:t>II</w:t>
        </w:r>
        <w:r w:rsidR="00086846" w:rsidRPr="00086846">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.4.7. К материальным расходам для целей налогообложения приравниваются:</w:t>
      </w:r>
    </w:p>
    <w:p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rsidR="00BA45BE" w:rsidRPr="005608BA" w:rsidRDefault="00F2541A" w:rsidP="005608BA">
      <w:pPr>
        <w:spacing w:after="360" w:line="276" w:lineRule="auto"/>
        <w:ind w:firstLine="709"/>
        <w:jc w:val="both"/>
        <w:rPr>
          <w:sz w:val="28"/>
          <w:szCs w:val="28"/>
          <w:lang w:eastAsia="en-US"/>
        </w:rPr>
      </w:pPr>
      <w:hyperlink r:id="rId271" w:history="1">
        <w:r w:rsidR="00BA45BE" w:rsidRPr="00BA45BE">
          <w:rPr>
            <w:i/>
            <w:color w:val="0000FF"/>
            <w:sz w:val="28"/>
            <w:szCs w:val="28"/>
            <w:u w:val="single"/>
            <w:lang w:eastAsia="en-US"/>
          </w:rPr>
          <w:t>(Подпункт 1 подпункта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.4.7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с изменениями, внесенными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w:t>
      </w:r>
      <w:r w:rsidRPr="005608BA">
        <w:rPr>
          <w:sz w:val="28"/>
          <w:szCs w:val="28"/>
          <w:lang w:eastAsia="en-US"/>
        </w:rPr>
        <w:lastRenderedPageBreak/>
        <w:t>особенностями производственного цикла и (или) процесса транспортировки, а также физико-химическими характеристиками применяемого сырья.</w:t>
      </w:r>
    </w:p>
    <w:p w:rsidR="005608BA" w:rsidRPr="005608BA" w:rsidRDefault="005608BA" w:rsidP="00BA45BE">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.4.8. </w:t>
      </w:r>
      <w:hyperlink r:id="rId272"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.4.8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rsidR="005608BA" w:rsidRPr="005608BA" w:rsidRDefault="005608BA" w:rsidP="00BA45BE">
      <w:pPr>
        <w:spacing w:after="360" w:line="276" w:lineRule="auto"/>
        <w:ind w:firstLine="709"/>
        <w:jc w:val="both"/>
        <w:rPr>
          <w:sz w:val="28"/>
          <w:szCs w:val="28"/>
          <w:lang w:eastAsia="en-US"/>
        </w:rPr>
      </w:pPr>
      <w:bookmarkStart w:id="165" w:name="Par6793"/>
      <w:bookmarkEnd w:id="165"/>
      <w:r w:rsidRPr="005608BA">
        <w:rPr>
          <w:sz w:val="28"/>
          <w:szCs w:val="28"/>
          <w:lang w:eastAsia="en-US"/>
        </w:rPr>
        <w:t>81</w:t>
      </w:r>
      <w:r w:rsidRPr="005608BA">
        <w:rPr>
          <w:sz w:val="28"/>
          <w:szCs w:val="28"/>
          <w:vertAlign w:val="superscript"/>
          <w:lang w:eastAsia="en-US"/>
        </w:rPr>
        <w:t>1</w:t>
      </w:r>
      <w:r w:rsidRPr="005608BA">
        <w:rPr>
          <w:sz w:val="28"/>
          <w:szCs w:val="28"/>
          <w:lang w:eastAsia="en-US"/>
        </w:rPr>
        <w:t>.4.9. </w:t>
      </w:r>
      <w:hyperlink r:id="rId273"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.4.9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rsidR="005608BA" w:rsidRDefault="005608BA" w:rsidP="005608BA">
      <w:pPr>
        <w:spacing w:before="360"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.5. Плательщики, указанные в </w:t>
      </w:r>
      <w:r w:rsidR="008F1F21" w:rsidRPr="008F1F21">
        <w:rPr>
          <w:sz w:val="28"/>
          <w:szCs w:val="28"/>
        </w:rPr>
        <w:t>пункте 199</w:t>
      </w:r>
      <w:r w:rsidR="008F1F21" w:rsidRPr="008F1F21">
        <w:rPr>
          <w:sz w:val="28"/>
          <w:szCs w:val="28"/>
          <w:vertAlign w:val="superscript"/>
        </w:rPr>
        <w:t>10</w:t>
      </w:r>
      <w:r w:rsidR="008F1F21" w:rsidRPr="008F1F21">
        <w:rPr>
          <w:sz w:val="28"/>
          <w:szCs w:val="28"/>
        </w:rPr>
        <w:t>.1 статьи 199</w:t>
      </w:r>
      <w:r w:rsidR="008F1F21" w:rsidRPr="008F1F21">
        <w:rPr>
          <w:sz w:val="28"/>
          <w:szCs w:val="28"/>
          <w:vertAlign w:val="superscript"/>
        </w:rPr>
        <w:t>10</w:t>
      </w:r>
      <w:r w:rsidR="008F1F21" w:rsidRPr="008F1F21">
        <w:rPr>
          <w:sz w:val="28"/>
          <w:szCs w:val="28"/>
        </w:rPr>
        <w:t xml:space="preserve"> настоящего Закона</w:t>
      </w:r>
      <w:r w:rsidRPr="005608BA">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rsidR="008F1F21" w:rsidRPr="005608BA" w:rsidRDefault="00F2541A" w:rsidP="005608BA">
      <w:pPr>
        <w:spacing w:before="360" w:after="360" w:line="276" w:lineRule="auto"/>
        <w:ind w:firstLine="709"/>
        <w:jc w:val="both"/>
        <w:rPr>
          <w:sz w:val="28"/>
          <w:szCs w:val="28"/>
          <w:lang w:eastAsia="en-US"/>
        </w:rPr>
      </w:pPr>
      <w:hyperlink r:id="rId274" w:history="1">
        <w:r w:rsidR="008F1F21" w:rsidRPr="008F1F21">
          <w:rPr>
            <w:i/>
            <w:color w:val="0000FF"/>
            <w:sz w:val="28"/>
            <w:szCs w:val="28"/>
            <w:u w:val="single"/>
            <w:lang w:eastAsia="en-US"/>
          </w:rPr>
          <w:t>(Абзац первый пункта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.5 статьи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 xml:space="preserve"> с изменениями, внесенными в соответствии с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Минимально допустимые сроки полезного использования, лет</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20</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из них:</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12</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7</w:t>
            </w:r>
          </w:p>
        </w:tc>
      </w:tr>
    </w:tbl>
    <w:p w:rsidR="005608BA" w:rsidRPr="005608BA" w:rsidRDefault="005608BA" w:rsidP="005608BA">
      <w:pPr>
        <w:spacing w:before="360" w:after="360" w:line="276" w:lineRule="auto"/>
        <w:ind w:firstLine="709"/>
        <w:jc w:val="both"/>
        <w:rPr>
          <w:sz w:val="28"/>
          <w:szCs w:val="28"/>
          <w:lang w:eastAsia="en-US"/>
        </w:rPr>
      </w:pPr>
      <w:r w:rsidRPr="005608BA">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Срок действия права пользования</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группа 4 – право на объекты промышленной собственности (право на изобретения, полезные </w:t>
            </w:r>
            <w:r w:rsidRPr="005608BA">
              <w:rPr>
                <w:sz w:val="28"/>
                <w:szCs w:val="28"/>
                <w:lang w:eastAsia="en-US"/>
              </w:rPr>
              <w:lastRenderedPageBreak/>
              <w:t>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 xml:space="preserve">в соответствии с правоустанавливающим </w:t>
            </w:r>
            <w:r w:rsidRPr="005608BA">
              <w:rPr>
                <w:sz w:val="28"/>
                <w:szCs w:val="28"/>
                <w:lang w:eastAsia="en-US"/>
              </w:rPr>
              <w:lastRenderedPageBreak/>
              <w:t>документом, но не менее 5 лет</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2 лет</w:t>
            </w:r>
          </w:p>
        </w:tc>
      </w:tr>
      <w:tr w:rsidR="005608BA" w:rsidRPr="005608BA"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bl>
    <w:p w:rsidR="005608BA" w:rsidRPr="001C001D" w:rsidRDefault="00F2541A" w:rsidP="006811D0">
      <w:pPr>
        <w:spacing w:after="360" w:line="276" w:lineRule="auto"/>
        <w:ind w:firstLine="709"/>
        <w:jc w:val="both"/>
        <w:rPr>
          <w:sz w:val="28"/>
          <w:szCs w:val="28"/>
          <w:lang w:eastAsia="uk-UA"/>
        </w:rPr>
      </w:pPr>
      <w:hyperlink r:id="rId275" w:history="1">
        <w:r w:rsidR="005608BA" w:rsidRPr="005608BA">
          <w:rPr>
            <w:i/>
            <w:color w:val="0563C1"/>
            <w:sz w:val="28"/>
            <w:szCs w:val="28"/>
            <w:u w:val="single"/>
          </w:rPr>
          <w:t>(Статья 81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rsidR="00E57A65" w:rsidRPr="001C001D" w:rsidRDefault="00F2541A" w:rsidP="006811D0">
      <w:pPr>
        <w:spacing w:after="360" w:line="276" w:lineRule="auto"/>
        <w:ind w:firstLine="709"/>
        <w:jc w:val="both"/>
        <w:rPr>
          <w:i/>
          <w:sz w:val="28"/>
          <w:szCs w:val="28"/>
        </w:rPr>
      </w:pPr>
      <w:hyperlink r:id="rId276"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277"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rsidR="00FB0A07" w:rsidRPr="00FB0A07" w:rsidRDefault="00FB0A07" w:rsidP="00FB0A07">
      <w:pPr>
        <w:spacing w:after="360" w:line="276" w:lineRule="auto"/>
        <w:ind w:firstLine="709"/>
        <w:jc w:val="both"/>
        <w:rPr>
          <w:bCs/>
          <w:sz w:val="28"/>
          <w:szCs w:val="28"/>
        </w:rPr>
      </w:pPr>
      <w:r w:rsidRPr="00FB0A07">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rsidR="00BA7E29" w:rsidRPr="001C001D" w:rsidRDefault="00F2541A"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8"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279"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w:t>
      </w:r>
      <w:r w:rsidRPr="001C001D">
        <w:rPr>
          <w:rFonts w:ascii="Times New Roman" w:hAnsi="Times New Roman" w:cs="Times New Roman"/>
          <w:sz w:val="28"/>
          <w:szCs w:val="28"/>
          <w:lang w:val="ru-RU"/>
        </w:rPr>
        <w:lastRenderedPageBreak/>
        <w:t>подакцизных товаров (продукции) и/или импорту алкогольной продукции и табачных изделий осуществляется по факту уплаты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280"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83.2.1. </w:t>
      </w:r>
      <w:hyperlink r:id="rId281"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 xml:space="preserve">реализация подакцизных товаров (продукции), кроме нефтепродуктов, произведенных на таможенной территории Донецкой </w:t>
      </w:r>
      <w:r w:rsidR="00BA7E29" w:rsidRPr="001C001D">
        <w:rPr>
          <w:rFonts w:ascii="Times New Roman" w:hAnsi="Times New Roman" w:cs="Times New Roman"/>
          <w:sz w:val="28"/>
          <w:szCs w:val="28"/>
          <w:lang w:val="ru-RU"/>
        </w:rPr>
        <w:lastRenderedPageBreak/>
        <w:t>Народной Республики, использующихся в качестве сырья для производства подакцизных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rsidR="00BA7E29"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rsidR="00296A59" w:rsidRPr="001C001D" w:rsidRDefault="00F2541A" w:rsidP="006811D0">
      <w:pPr>
        <w:spacing w:after="360" w:line="276" w:lineRule="auto"/>
        <w:ind w:firstLine="709"/>
        <w:jc w:val="both"/>
        <w:rPr>
          <w:sz w:val="28"/>
          <w:szCs w:val="28"/>
          <w:lang w:eastAsia="uk-UA"/>
        </w:rPr>
      </w:pPr>
      <w:hyperlink r:id="rId282"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rsidR="006811D0" w:rsidRPr="001C001D" w:rsidRDefault="006811D0" w:rsidP="006811D0">
      <w:pPr>
        <w:spacing w:after="360" w:line="276" w:lineRule="auto"/>
        <w:ind w:firstLine="709"/>
        <w:jc w:val="both"/>
        <w:rPr>
          <w:sz w:val="28"/>
          <w:szCs w:val="28"/>
        </w:rPr>
      </w:pPr>
      <w:r w:rsidRPr="001C001D">
        <w:rPr>
          <w:i/>
          <w:sz w:val="28"/>
          <w:szCs w:val="28"/>
        </w:rPr>
        <w:lastRenderedPageBreak/>
        <w:t>(Подпункт 83.3.8 пункта 83.3 статьи 83 введен</w:t>
      </w:r>
      <w:r w:rsidRPr="001C001D">
        <w:rPr>
          <w:sz w:val="28"/>
          <w:szCs w:val="28"/>
        </w:rPr>
        <w:t xml:space="preserve"> </w:t>
      </w:r>
      <w:r w:rsidRPr="001C001D">
        <w:rPr>
          <w:i/>
          <w:sz w:val="28"/>
          <w:szCs w:val="28"/>
        </w:rPr>
        <w:t xml:space="preserve">Законом </w:t>
      </w:r>
      <w:hyperlink r:id="rId283" w:history="1">
        <w:r w:rsidRPr="001C001D">
          <w:rPr>
            <w:rStyle w:val="ab"/>
            <w:i/>
            <w:sz w:val="28"/>
            <w:szCs w:val="28"/>
          </w:rPr>
          <w:t>от 24.06.2016 № 138-IНС</w:t>
        </w:r>
      </w:hyperlink>
      <w:r w:rsidRPr="001C001D">
        <w:rPr>
          <w:sz w:val="28"/>
          <w:szCs w:val="28"/>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lastRenderedPageBreak/>
        <w:t>Статья 84.</w:t>
      </w:r>
      <w:r w:rsidRPr="001C001D">
        <w:rPr>
          <w:rStyle w:val="a7"/>
          <w:rFonts w:ascii="Times New Roman" w:hAnsi="Times New Roman"/>
          <w:sz w:val="28"/>
          <w:szCs w:val="28"/>
          <w:lang w:val="ru-RU"/>
        </w:rPr>
        <w:t xml:space="preserve"> Подакцизная продукция и ставки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rsidR="00BA7E29"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C001D">
        <w:rPr>
          <w:rFonts w:ascii="Times New Roman" w:hAnsi="Times New Roman" w:cs="Times New Roman"/>
          <w:sz w:val="28"/>
          <w:szCs w:val="28"/>
          <w:lang w:val="ru-RU"/>
        </w:rPr>
        <w:t xml:space="preserve">г) </w:t>
      </w:r>
      <w:hyperlink r:id="rId284"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5617A4" w:rsidRPr="005617A4" w:rsidRDefault="005617A4" w:rsidP="005617A4">
      <w:pPr>
        <w:spacing w:after="360" w:line="276" w:lineRule="auto"/>
        <w:ind w:firstLine="709"/>
        <w:jc w:val="both"/>
        <w:rPr>
          <w:b/>
          <w:sz w:val="28"/>
          <w:szCs w:val="28"/>
        </w:rPr>
      </w:pPr>
      <w:r w:rsidRPr="005617A4">
        <w:rPr>
          <w:sz w:val="28"/>
          <w:szCs w:val="28"/>
        </w:rPr>
        <w:t xml:space="preserve">д) электронные системы доставки никотина, устройства для нагревания табака. </w:t>
      </w:r>
    </w:p>
    <w:p w:rsidR="005617A4" w:rsidRPr="005617A4" w:rsidRDefault="005617A4" w:rsidP="005617A4">
      <w:pPr>
        <w:spacing w:after="360" w:line="276" w:lineRule="auto"/>
        <w:ind w:firstLine="709"/>
        <w:jc w:val="both"/>
        <w:rPr>
          <w:sz w:val="28"/>
          <w:szCs w:val="28"/>
        </w:rPr>
      </w:pPr>
      <w:r w:rsidRPr="005617A4">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rsidR="005617A4" w:rsidRPr="005617A4" w:rsidRDefault="005617A4" w:rsidP="005617A4">
      <w:pPr>
        <w:spacing w:after="360" w:line="276" w:lineRule="auto"/>
        <w:ind w:firstLine="709"/>
        <w:jc w:val="both"/>
        <w:rPr>
          <w:sz w:val="28"/>
          <w:szCs w:val="28"/>
        </w:rPr>
      </w:pPr>
      <w:r w:rsidRPr="005617A4">
        <w:rPr>
          <w:sz w:val="28"/>
          <w:szCs w:val="28"/>
        </w:rPr>
        <w:t xml:space="preserve">е) жидкости для электронных систем доставки никотина. </w:t>
      </w:r>
    </w:p>
    <w:p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rsidR="005617A4" w:rsidRPr="005617A4" w:rsidRDefault="005617A4" w:rsidP="005617A4">
      <w:pPr>
        <w:spacing w:after="360" w:line="276" w:lineRule="auto"/>
        <w:ind w:firstLine="709"/>
        <w:jc w:val="both"/>
        <w:rPr>
          <w:sz w:val="28"/>
          <w:szCs w:val="28"/>
        </w:rPr>
      </w:pPr>
      <w:r w:rsidRPr="005617A4">
        <w:rPr>
          <w:sz w:val="28"/>
          <w:szCs w:val="28"/>
        </w:rPr>
        <w:t>ж) табак (табачные изделия), предназначенный для потребления путем нагревания.</w:t>
      </w:r>
    </w:p>
    <w:p w:rsidR="005617A4" w:rsidRPr="001C001D" w:rsidRDefault="00F2541A"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5" w:history="1">
        <w:r w:rsidR="005617A4" w:rsidRPr="005617A4">
          <w:rPr>
            <w:rFonts w:ascii="Times New Roman" w:hAnsi="Times New Roman" w:cs="Times New Roman"/>
            <w:i/>
            <w:color w:val="0000FF"/>
            <w:sz w:val="28"/>
            <w:szCs w:val="28"/>
            <w:u w:val="single"/>
            <w:lang w:val="ru-RU" w:eastAsia="en-US"/>
          </w:rPr>
          <w:t>(Подпункты «д» - «ж» пункта 84.1 статьи 84 введены Законом от 26.05.2020 № 152-</w:t>
        </w:r>
        <w:r w:rsidR="005617A4" w:rsidRPr="005617A4">
          <w:rPr>
            <w:rFonts w:ascii="Times New Roman" w:hAnsi="Times New Roman" w:cs="Times New Roman"/>
            <w:i/>
            <w:color w:val="0000FF"/>
            <w:sz w:val="28"/>
            <w:szCs w:val="28"/>
            <w:u w:val="single"/>
            <w:lang w:val="en-US" w:eastAsia="en-US"/>
          </w:rPr>
          <w:t>II</w:t>
        </w:r>
        <w:r w:rsidR="005617A4" w:rsidRPr="005617A4">
          <w:rPr>
            <w:rFonts w:ascii="Times New Roman" w:hAnsi="Times New Roman" w:cs="Times New Roman"/>
            <w:i/>
            <w:color w:val="0000FF"/>
            <w:sz w:val="28"/>
            <w:szCs w:val="28"/>
            <w:u w:val="single"/>
            <w:lang w:val="ru-RU" w:eastAsia="en-US"/>
          </w:rPr>
          <w:t>НС)</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rsidR="007079C2" w:rsidRDefault="005617A4" w:rsidP="007079C2">
      <w:pPr>
        <w:spacing w:after="360" w:line="276" w:lineRule="auto"/>
        <w:ind w:firstLine="709"/>
        <w:jc w:val="both"/>
        <w:rPr>
          <w:sz w:val="28"/>
          <w:szCs w:val="28"/>
        </w:rPr>
      </w:pPr>
      <w:r w:rsidRPr="005617A4">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F82CB5" w:rsidTr="00983804">
        <w:tc>
          <w:tcPr>
            <w:tcW w:w="2977" w:type="dxa"/>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Код товара (продукции) согласно ТН ВЭД</w:t>
            </w:r>
          </w:p>
        </w:tc>
        <w:tc>
          <w:tcPr>
            <w:tcW w:w="2835" w:type="dxa"/>
            <w:tcBorders>
              <w:left w:val="single" w:sz="4" w:space="0" w:color="000000"/>
            </w:tcBorders>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Ставки налога</w:t>
            </w:r>
          </w:p>
        </w:tc>
      </w:tr>
      <w:tr w:rsidR="00F82CB5" w:rsidRPr="00F82CB5" w:rsidTr="00983804">
        <w:tc>
          <w:tcPr>
            <w:tcW w:w="2977" w:type="dxa"/>
          </w:tcPr>
          <w:p w:rsidR="00F82CB5" w:rsidRPr="00F82CB5" w:rsidRDefault="00F82CB5" w:rsidP="00F82CB5">
            <w:pPr>
              <w:spacing w:beforeAutospacing="1" w:after="360" w:afterAutospacing="1" w:line="276" w:lineRule="auto"/>
            </w:pPr>
            <w:r w:rsidRPr="00F82CB5">
              <w:rPr>
                <w:sz w:val="28"/>
                <w:szCs w:val="28"/>
                <w:lang w:eastAsia="en-US"/>
              </w:rPr>
              <w:t>2203 00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Пиво из солода (солодовое)</w:t>
            </w:r>
          </w:p>
        </w:tc>
        <w:tc>
          <w:tcPr>
            <w:tcW w:w="2268" w:type="dxa"/>
            <w:tcBorders>
              <w:left w:val="single" w:sz="4" w:space="0" w:color="000000"/>
            </w:tcBorders>
            <w:vAlign w:val="center"/>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pPr>
            <w:r w:rsidRPr="00F82CB5">
              <w:rPr>
                <w:sz w:val="28"/>
                <w:szCs w:val="28"/>
                <w:lang w:eastAsia="en-US"/>
              </w:rPr>
              <w:t>10,00</w:t>
            </w:r>
          </w:p>
        </w:tc>
      </w:tr>
      <w:tr w:rsidR="00F82CB5" w:rsidRPr="00F82CB5" w:rsidTr="00983804">
        <w:trPr>
          <w:trHeight w:val="312"/>
        </w:trPr>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виноградные натуральные</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3,00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9,00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игристые</w:t>
            </w:r>
            <w:r w:rsidRPr="00F82CB5">
              <w:rPr>
                <w:sz w:val="28"/>
                <w:szCs w:val="28"/>
                <w:lang w:eastAsia="en-US"/>
              </w:rPr>
              <w:br/>
              <w:t>Вина газированные</w:t>
            </w:r>
          </w:p>
        </w:tc>
        <w:tc>
          <w:tcPr>
            <w:tcW w:w="2268" w:type="dxa"/>
            <w:tcBorders>
              <w:left w:val="single" w:sz="4" w:space="0" w:color="000000"/>
            </w:tcBorders>
            <w:vAlign w:val="center"/>
          </w:tcPr>
          <w:p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7,00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2205</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w:t>
            </w:r>
            <w:r w:rsidRPr="00F82CB5">
              <w:rPr>
                <w:sz w:val="28"/>
                <w:szCs w:val="28"/>
                <w:lang w:eastAsia="en-US"/>
              </w:rPr>
              <w:br/>
              <w:t xml:space="preserve">(кроме 2206 00 31 00, </w:t>
            </w:r>
            <w:r w:rsidRPr="00F82CB5">
              <w:rPr>
                <w:sz w:val="28"/>
                <w:szCs w:val="28"/>
                <w:lang w:eastAsia="en-US"/>
              </w:rPr>
              <w:lastRenderedPageBreak/>
              <w:t>2206 00 51 00,</w:t>
            </w:r>
            <w:r w:rsidRPr="00F82CB5">
              <w:rPr>
                <w:sz w:val="28"/>
                <w:szCs w:val="28"/>
                <w:lang w:eastAsia="en-US"/>
              </w:rPr>
              <w:br/>
              <w:t>2206 00 81 00 − сидр и перри (без добавления спирта)</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 xml:space="preserve">Другие сброженные напитки (например, </w:t>
            </w:r>
            <w:r w:rsidRPr="00F82CB5">
              <w:rPr>
                <w:sz w:val="28"/>
                <w:szCs w:val="28"/>
                <w:lang w:eastAsia="en-US"/>
              </w:rPr>
              <w:lastRenderedPageBreak/>
              <w:t>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 xml:space="preserve">российских рублей за 1 литр </w:t>
            </w:r>
            <w:r w:rsidRPr="00F82CB5">
              <w:rPr>
                <w:sz w:val="28"/>
                <w:szCs w:val="28"/>
                <w:lang w:eastAsia="en-US"/>
              </w:rPr>
              <w:lastRenderedPageBreak/>
              <w:t>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60,00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2206 00 31 00</w:t>
            </w:r>
            <w:r w:rsidRPr="00F82CB5">
              <w:rPr>
                <w:sz w:val="28"/>
                <w:szCs w:val="28"/>
                <w:lang w:eastAsia="en-US"/>
              </w:rPr>
              <w:br/>
              <w:t>2206 00 51 00</w:t>
            </w:r>
            <w:r w:rsidRPr="00F82CB5">
              <w:rPr>
                <w:sz w:val="28"/>
                <w:szCs w:val="28"/>
                <w:lang w:eastAsia="en-US"/>
              </w:rPr>
              <w:br/>
              <w:t>2206 00 81 00</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Сидр и перри (без добавления спирта)</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1литр</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2207</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rsidTr="00983804">
        <w:tc>
          <w:tcPr>
            <w:tcW w:w="2977" w:type="dxa"/>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2208</w:t>
            </w:r>
          </w:p>
        </w:tc>
        <w:tc>
          <w:tcPr>
            <w:tcW w:w="2835"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bl>
    <w:p w:rsidR="005617A4" w:rsidRPr="007079C2" w:rsidRDefault="005617A4" w:rsidP="007079C2">
      <w:pPr>
        <w:spacing w:after="360" w:line="276" w:lineRule="auto"/>
        <w:ind w:firstLine="709"/>
        <w:jc w:val="both"/>
        <w:rPr>
          <w:bCs/>
          <w:sz w:val="28"/>
          <w:szCs w:val="28"/>
        </w:rPr>
      </w:pPr>
    </w:p>
    <w:p w:rsidR="00BA7E29" w:rsidRPr="005617A4"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5617A4">
        <w:rPr>
          <w:rFonts w:ascii="Times New Roman" w:hAnsi="Times New Roman" w:cs="Times New Roman"/>
          <w:bCs/>
          <w:i/>
          <w:sz w:val="28"/>
          <w:szCs w:val="28"/>
          <w:lang w:val="ru-RU" w:eastAsia="ru-RU"/>
        </w:rPr>
        <w:lastRenderedPageBreak/>
        <w:t xml:space="preserve">(Подпункт 84.3.1 пункта 84.3 статьи 84 изложен в новой редакции в соответствии с </w:t>
      </w:r>
      <w:r w:rsidR="005617A4">
        <w:rPr>
          <w:rFonts w:ascii="Times New Roman" w:hAnsi="Times New Roman" w:cs="Times New Roman"/>
          <w:bCs/>
          <w:i/>
          <w:sz w:val="28"/>
          <w:szCs w:val="28"/>
          <w:lang w:val="ru-RU" w:eastAsia="ru-RU"/>
        </w:rPr>
        <w:t>з</w:t>
      </w:r>
      <w:r w:rsidRPr="005617A4">
        <w:rPr>
          <w:rFonts w:ascii="Times New Roman" w:hAnsi="Times New Roman" w:cs="Times New Roman"/>
          <w:bCs/>
          <w:i/>
          <w:sz w:val="28"/>
          <w:szCs w:val="28"/>
          <w:lang w:val="ru-RU" w:eastAsia="ru-RU"/>
        </w:rPr>
        <w:t>акон</w:t>
      </w:r>
      <w:r w:rsidR="005617A4">
        <w:rPr>
          <w:rFonts w:ascii="Times New Roman" w:hAnsi="Times New Roman" w:cs="Times New Roman"/>
          <w:bCs/>
          <w:i/>
          <w:sz w:val="28"/>
          <w:szCs w:val="28"/>
          <w:lang w:val="ru-RU" w:eastAsia="ru-RU"/>
        </w:rPr>
        <w:t>ами</w:t>
      </w:r>
      <w:r w:rsidRPr="005617A4">
        <w:rPr>
          <w:rFonts w:ascii="Times New Roman" w:hAnsi="Times New Roman" w:cs="Times New Roman"/>
          <w:bCs/>
          <w:i/>
          <w:sz w:val="28"/>
          <w:szCs w:val="28"/>
          <w:lang w:val="ru-RU" w:eastAsia="ru-RU"/>
        </w:rPr>
        <w:t xml:space="preserve"> </w:t>
      </w:r>
      <w:hyperlink r:id="rId286" w:history="1">
        <w:r w:rsidRPr="005617A4">
          <w:rPr>
            <w:rStyle w:val="ab"/>
            <w:rFonts w:ascii="Times New Roman" w:hAnsi="Times New Roman"/>
            <w:bCs/>
            <w:i/>
            <w:sz w:val="28"/>
            <w:szCs w:val="28"/>
            <w:lang w:val="ru-RU" w:eastAsia="ru-RU"/>
          </w:rPr>
          <w:t>от 03.08.2018 № 247-</w:t>
        </w:r>
        <w:r w:rsidRPr="005617A4">
          <w:rPr>
            <w:rStyle w:val="ab"/>
            <w:rFonts w:ascii="Times New Roman" w:hAnsi="Times New Roman"/>
            <w:bCs/>
            <w:i/>
            <w:sz w:val="28"/>
            <w:szCs w:val="28"/>
            <w:lang w:val="en-US" w:eastAsia="ru-RU"/>
          </w:rPr>
          <w:t>I</w:t>
        </w:r>
        <w:r w:rsidRPr="005617A4">
          <w:rPr>
            <w:rStyle w:val="ab"/>
            <w:rFonts w:ascii="Times New Roman" w:hAnsi="Times New Roman"/>
            <w:bCs/>
            <w:i/>
            <w:sz w:val="28"/>
            <w:szCs w:val="28"/>
            <w:lang w:val="ru-RU" w:eastAsia="ru-RU"/>
          </w:rPr>
          <w:t>НС</w:t>
        </w:r>
      </w:hyperlink>
      <w:r w:rsidR="005617A4">
        <w:rPr>
          <w:rFonts w:ascii="Times New Roman" w:hAnsi="Times New Roman" w:cs="Times New Roman"/>
          <w:bCs/>
          <w:i/>
          <w:sz w:val="28"/>
          <w:szCs w:val="28"/>
          <w:lang w:val="ru-RU" w:eastAsia="ru-RU"/>
        </w:rPr>
        <w:t xml:space="preserve">, </w:t>
      </w:r>
      <w:hyperlink r:id="rId287" w:history="1">
        <w:r w:rsidR="005617A4" w:rsidRPr="00F82CB5">
          <w:rPr>
            <w:rStyle w:val="ab"/>
            <w:rFonts w:ascii="Times New Roman" w:hAnsi="Times New Roman"/>
            <w:bCs/>
            <w:i/>
            <w:sz w:val="28"/>
            <w:szCs w:val="28"/>
            <w:lang w:val="ru-RU" w:eastAsia="ru-RU"/>
          </w:rPr>
          <w:t>от 26.05.2020 № 152-</w:t>
        </w:r>
        <w:r w:rsidR="005617A4" w:rsidRPr="00F82CB5">
          <w:rPr>
            <w:rStyle w:val="ab"/>
            <w:rFonts w:ascii="Times New Roman" w:hAnsi="Times New Roman"/>
            <w:bCs/>
            <w:i/>
            <w:sz w:val="28"/>
            <w:szCs w:val="28"/>
            <w:lang w:val="en-US" w:eastAsia="ru-RU"/>
          </w:rPr>
          <w:t>II</w:t>
        </w:r>
        <w:r w:rsidR="005617A4" w:rsidRPr="00F82CB5">
          <w:rPr>
            <w:rStyle w:val="ab"/>
            <w:rFonts w:ascii="Times New Roman" w:hAnsi="Times New Roman"/>
            <w:bCs/>
            <w:i/>
            <w:sz w:val="28"/>
            <w:szCs w:val="28"/>
            <w:lang w:val="ru-RU" w:eastAsia="ru-RU"/>
          </w:rPr>
          <w:t>НС</w:t>
        </w:r>
      </w:hyperlink>
      <w:r w:rsidRPr="005617A4">
        <w:rPr>
          <w:rFonts w:ascii="Times New Roman" w:hAnsi="Times New Roman" w:cs="Times New Roman"/>
          <w:bCs/>
          <w:i/>
          <w:sz w:val="28"/>
          <w:szCs w:val="28"/>
          <w:lang w:val="ru-RU" w:eastAsia="ru-RU"/>
        </w:rPr>
        <w:t>)</w:t>
      </w:r>
    </w:p>
    <w:p w:rsidR="00E56C2F" w:rsidRPr="001C001D" w:rsidRDefault="00E56C2F">
      <w:pPr>
        <w:rPr>
          <w:sz w:val="28"/>
          <w:szCs w:val="28"/>
          <w:lang w:eastAsia="uk-UA"/>
        </w:rPr>
      </w:pPr>
    </w:p>
    <w:p w:rsidR="00F82CB5" w:rsidRDefault="00F82CB5" w:rsidP="00477D18">
      <w:pPr>
        <w:spacing w:after="360" w:line="276" w:lineRule="auto"/>
        <w:ind w:firstLine="709"/>
        <w:jc w:val="both"/>
        <w:rPr>
          <w:bCs/>
          <w:sz w:val="28"/>
          <w:szCs w:val="28"/>
        </w:rPr>
      </w:pPr>
      <w:r w:rsidRPr="00F82CB5">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F82CB5" w:rsidTr="00983804">
        <w:trPr>
          <w:jc w:val="center"/>
        </w:trPr>
        <w:tc>
          <w:tcPr>
            <w:tcW w:w="2560" w:type="dxa"/>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Код товара (продукции) согласно ТН ВЭД</w:t>
            </w:r>
          </w:p>
        </w:tc>
        <w:tc>
          <w:tcPr>
            <w:tcW w:w="4081" w:type="dxa"/>
            <w:tcBorders>
              <w:left w:val="single" w:sz="4" w:space="0" w:color="000000"/>
            </w:tcBorders>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Описание товара (продукции) согласно ТН ВЭД</w:t>
            </w:r>
          </w:p>
        </w:tc>
        <w:tc>
          <w:tcPr>
            <w:tcW w:w="1942" w:type="dxa"/>
            <w:tcBorders>
              <w:left w:val="single" w:sz="4" w:space="0" w:color="000000"/>
            </w:tcBorders>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Единицы измерения</w:t>
            </w:r>
          </w:p>
        </w:tc>
        <w:tc>
          <w:tcPr>
            <w:tcW w:w="1205" w:type="dxa"/>
            <w:tcBorders>
              <w:left w:val="single" w:sz="4" w:space="0" w:color="000000"/>
              <w:right w:val="single" w:sz="4" w:space="0" w:color="000000"/>
            </w:tcBorders>
          </w:tcPr>
          <w:p w:rsidR="00F82CB5" w:rsidRPr="00F82CB5" w:rsidRDefault="00F82CB5" w:rsidP="00F82CB5">
            <w:pPr>
              <w:spacing w:line="276" w:lineRule="auto"/>
              <w:jc w:val="center"/>
              <w:rPr>
                <w:b/>
                <w:bCs/>
                <w:sz w:val="28"/>
                <w:szCs w:val="28"/>
                <w:lang w:eastAsia="en-US"/>
              </w:rPr>
            </w:pPr>
            <w:r w:rsidRPr="00F82CB5">
              <w:rPr>
                <w:b/>
                <w:bCs/>
                <w:sz w:val="28"/>
                <w:szCs w:val="28"/>
                <w:lang w:eastAsia="en-US"/>
              </w:rPr>
              <w:t>Ставки налога</w:t>
            </w:r>
          </w:p>
        </w:tc>
      </w:tr>
      <w:tr w:rsidR="00F82CB5" w:rsidRPr="00F82CB5" w:rsidTr="00983804">
        <w:trPr>
          <w:trHeight w:val="1617"/>
          <w:jc w:val="center"/>
        </w:trPr>
        <w:tc>
          <w:tcPr>
            <w:tcW w:w="2560" w:type="dxa"/>
          </w:tcPr>
          <w:p w:rsidR="00F82CB5" w:rsidRPr="00F82CB5" w:rsidRDefault="00F82CB5" w:rsidP="00F82CB5">
            <w:pPr>
              <w:spacing w:after="360" w:line="276" w:lineRule="auto"/>
              <w:rPr>
                <w:sz w:val="28"/>
                <w:szCs w:val="28"/>
              </w:rPr>
            </w:pPr>
            <w:r w:rsidRPr="00F82CB5">
              <w:rPr>
                <w:sz w:val="28"/>
                <w:szCs w:val="28"/>
              </w:rPr>
              <w:t>2401</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Табачное сырье</w:t>
            </w:r>
            <w:r w:rsidRPr="00F82CB5">
              <w:rPr>
                <w:sz w:val="28"/>
                <w:szCs w:val="28"/>
              </w:rPr>
              <w:br/>
              <w:t>Табачные отходы</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6,70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t>2402 10 00 00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6,70</w:t>
            </w:r>
          </w:p>
        </w:tc>
      </w:tr>
      <w:tr w:rsidR="00F82CB5" w:rsidRPr="00F82CB5" w:rsidTr="00983804">
        <w:trPr>
          <w:trHeight w:val="497"/>
          <w:jc w:val="center"/>
        </w:trPr>
        <w:tc>
          <w:tcPr>
            <w:tcW w:w="2560" w:type="dxa"/>
          </w:tcPr>
          <w:p w:rsidR="00F82CB5" w:rsidRPr="00F82CB5" w:rsidRDefault="00F82CB5" w:rsidP="00F82CB5">
            <w:pPr>
              <w:spacing w:after="360" w:line="276" w:lineRule="auto"/>
              <w:rPr>
                <w:sz w:val="28"/>
                <w:szCs w:val="28"/>
              </w:rPr>
            </w:pPr>
            <w:r w:rsidRPr="00F82CB5">
              <w:rPr>
                <w:sz w:val="28"/>
                <w:szCs w:val="28"/>
              </w:rPr>
              <w:t>2402 20 90 10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Сигареты без фильтра, папиросы</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российских рублей за 1000 штук</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50,00</w:t>
            </w:r>
          </w:p>
        </w:tc>
      </w:tr>
      <w:tr w:rsidR="00F82CB5" w:rsidRPr="00F82CB5" w:rsidTr="00983804">
        <w:trPr>
          <w:trHeight w:val="1064"/>
          <w:jc w:val="center"/>
        </w:trPr>
        <w:tc>
          <w:tcPr>
            <w:tcW w:w="2560" w:type="dxa"/>
          </w:tcPr>
          <w:p w:rsidR="00F82CB5" w:rsidRPr="00F82CB5" w:rsidRDefault="00F82CB5" w:rsidP="00F82CB5">
            <w:pPr>
              <w:spacing w:after="360" w:line="276" w:lineRule="auto"/>
              <w:rPr>
                <w:sz w:val="28"/>
                <w:szCs w:val="28"/>
              </w:rPr>
            </w:pPr>
            <w:r w:rsidRPr="00F82CB5">
              <w:rPr>
                <w:sz w:val="28"/>
                <w:szCs w:val="28"/>
              </w:rPr>
              <w:t>2402 20 90 20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Сигареты с фильтром</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rsidR="00F82CB5" w:rsidRPr="00F82CB5" w:rsidRDefault="00F82CB5" w:rsidP="00F82CB5">
            <w:pPr>
              <w:spacing w:after="360" w:line="276" w:lineRule="auto"/>
            </w:pPr>
            <w:r w:rsidRPr="00F82CB5">
              <w:rPr>
                <w:sz w:val="28"/>
                <w:szCs w:val="28"/>
              </w:rPr>
              <w:t>12,00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t>2403</w:t>
            </w:r>
            <w:r w:rsidRPr="00F82CB5">
              <w:rPr>
                <w:sz w:val="28"/>
                <w:szCs w:val="28"/>
              </w:rPr>
              <w:br/>
              <w:t xml:space="preserve">(кроме </w:t>
            </w:r>
            <w:r w:rsidRPr="00F82CB5">
              <w:rPr>
                <w:sz w:val="28"/>
                <w:szCs w:val="28"/>
              </w:rPr>
              <w:br/>
              <w:t>2403 99 10 00, </w:t>
            </w:r>
            <w:r w:rsidRPr="00F82CB5">
              <w:rPr>
                <w:sz w:val="28"/>
                <w:szCs w:val="28"/>
              </w:rPr>
              <w:br/>
              <w:t>2403 11 00 00)</w:t>
            </w:r>
          </w:p>
        </w:tc>
        <w:tc>
          <w:tcPr>
            <w:tcW w:w="4081"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7,00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lastRenderedPageBreak/>
              <w:t>2403 11 00 00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rsidR="00F82CB5" w:rsidRPr="00F82CB5" w:rsidRDefault="00F82CB5" w:rsidP="00F82CB5">
            <w:pPr>
              <w:spacing w:after="100" w:afterAutospacing="1"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3,00</w:t>
            </w:r>
          </w:p>
        </w:tc>
      </w:tr>
      <w:tr w:rsidR="00F82CB5" w:rsidRPr="00F82CB5" w:rsidTr="00983804">
        <w:trPr>
          <w:jc w:val="center"/>
        </w:trPr>
        <w:tc>
          <w:tcPr>
            <w:tcW w:w="2560" w:type="dxa"/>
          </w:tcPr>
          <w:p w:rsidR="00F82CB5" w:rsidRPr="00F82CB5" w:rsidRDefault="00F82CB5" w:rsidP="00F82CB5">
            <w:pPr>
              <w:spacing w:after="360" w:line="276" w:lineRule="auto"/>
              <w:rPr>
                <w:sz w:val="28"/>
                <w:szCs w:val="28"/>
              </w:rPr>
            </w:pPr>
            <w:r w:rsidRPr="00F82CB5">
              <w:rPr>
                <w:sz w:val="28"/>
                <w:szCs w:val="28"/>
              </w:rPr>
              <w:t>2403 99 10 00</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Жевательный и нюхательный табак</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7,00</w:t>
            </w:r>
          </w:p>
        </w:tc>
      </w:tr>
      <w:tr w:rsidR="00F82CB5" w:rsidRPr="00F82CB5" w:rsidTr="00983804">
        <w:trPr>
          <w:trHeight w:val="1219"/>
          <w:jc w:val="center"/>
        </w:trPr>
        <w:tc>
          <w:tcPr>
            <w:tcW w:w="2560" w:type="dxa"/>
          </w:tcPr>
          <w:p w:rsidR="00F82CB5" w:rsidRPr="00F82CB5" w:rsidRDefault="00F82CB5" w:rsidP="00F82CB5">
            <w:pPr>
              <w:spacing w:after="360" w:line="276" w:lineRule="auto"/>
              <w:rPr>
                <w:sz w:val="28"/>
                <w:szCs w:val="28"/>
              </w:rPr>
            </w:pPr>
            <w:r w:rsidRPr="00F82CB5">
              <w:rPr>
                <w:sz w:val="28"/>
                <w:szCs w:val="28"/>
              </w:rPr>
              <w:t>8543 70</w:t>
            </w:r>
          </w:p>
        </w:tc>
        <w:tc>
          <w:tcPr>
            <w:tcW w:w="4081"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rsidR="00F82CB5" w:rsidRPr="00F82CB5" w:rsidRDefault="00F82CB5" w:rsidP="00F82CB5">
            <w:pPr>
              <w:spacing w:line="276" w:lineRule="auto"/>
              <w:ind w:firstLine="15"/>
              <w:rPr>
                <w:sz w:val="28"/>
                <w:szCs w:val="28"/>
              </w:rPr>
            </w:pPr>
            <w:r w:rsidRPr="00F82CB5">
              <w:rPr>
                <w:sz w:val="28"/>
                <w:szCs w:val="28"/>
              </w:rPr>
              <w:t>российских рублей за 1 штуку</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40,00</w:t>
            </w:r>
          </w:p>
        </w:tc>
      </w:tr>
      <w:tr w:rsidR="00F82CB5" w:rsidRPr="00F82CB5" w:rsidTr="00983804">
        <w:trPr>
          <w:trHeight w:val="1252"/>
          <w:jc w:val="center"/>
        </w:trPr>
        <w:tc>
          <w:tcPr>
            <w:tcW w:w="2560" w:type="dxa"/>
          </w:tcPr>
          <w:p w:rsidR="00F82CB5" w:rsidRPr="00F82CB5" w:rsidRDefault="00F82CB5" w:rsidP="00F82CB5">
            <w:pPr>
              <w:spacing w:line="276" w:lineRule="auto"/>
              <w:rPr>
                <w:sz w:val="28"/>
                <w:szCs w:val="28"/>
              </w:rPr>
            </w:pPr>
            <w:r w:rsidRPr="00F82CB5">
              <w:rPr>
                <w:sz w:val="28"/>
                <w:szCs w:val="28"/>
              </w:rPr>
              <w:t>2402209000</w:t>
            </w:r>
          </w:p>
          <w:p w:rsidR="00F82CB5" w:rsidRPr="00F82CB5" w:rsidRDefault="00F82CB5" w:rsidP="00F82CB5">
            <w:pPr>
              <w:spacing w:line="276" w:lineRule="auto"/>
              <w:rPr>
                <w:sz w:val="28"/>
                <w:szCs w:val="28"/>
              </w:rPr>
            </w:pPr>
            <w:r w:rsidRPr="00F82CB5">
              <w:rPr>
                <w:sz w:val="28"/>
                <w:szCs w:val="28"/>
              </w:rPr>
              <w:t>2402900000</w:t>
            </w:r>
          </w:p>
          <w:p w:rsidR="00F82CB5" w:rsidRPr="00F82CB5" w:rsidRDefault="00F82CB5" w:rsidP="00F82CB5">
            <w:pPr>
              <w:spacing w:line="276" w:lineRule="auto"/>
              <w:rPr>
                <w:sz w:val="28"/>
                <w:szCs w:val="28"/>
              </w:rPr>
            </w:pPr>
            <w:r w:rsidRPr="00F82CB5">
              <w:rPr>
                <w:sz w:val="28"/>
                <w:szCs w:val="28"/>
              </w:rPr>
              <w:t>2403999009</w:t>
            </w:r>
          </w:p>
        </w:tc>
        <w:tc>
          <w:tcPr>
            <w:tcW w:w="4081"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rsidR="00F82CB5" w:rsidRPr="00F82CB5" w:rsidRDefault="00F82CB5" w:rsidP="00F82CB5">
            <w:pPr>
              <w:spacing w:line="276" w:lineRule="auto"/>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rsidR="00F82CB5" w:rsidRPr="00F82CB5" w:rsidRDefault="00F82CB5" w:rsidP="00F82CB5">
            <w:pPr>
              <w:spacing w:line="276" w:lineRule="auto"/>
              <w:rPr>
                <w:sz w:val="28"/>
                <w:szCs w:val="28"/>
              </w:rPr>
            </w:pPr>
            <w:r w:rsidRPr="00F82CB5">
              <w:rPr>
                <w:sz w:val="28"/>
                <w:szCs w:val="28"/>
              </w:rPr>
              <w:t>1,00</w:t>
            </w:r>
          </w:p>
        </w:tc>
      </w:tr>
      <w:tr w:rsidR="00F82CB5" w:rsidRPr="00F82CB5" w:rsidTr="00983804">
        <w:trPr>
          <w:jc w:val="center"/>
        </w:trPr>
        <w:tc>
          <w:tcPr>
            <w:tcW w:w="2560" w:type="dxa"/>
          </w:tcPr>
          <w:p w:rsidR="00F82CB5" w:rsidRPr="00F82CB5" w:rsidRDefault="00F82CB5" w:rsidP="00F82CB5">
            <w:pPr>
              <w:spacing w:line="276" w:lineRule="auto"/>
              <w:rPr>
                <w:sz w:val="28"/>
                <w:szCs w:val="28"/>
              </w:rPr>
            </w:pPr>
            <w:r w:rsidRPr="00F82CB5">
              <w:rPr>
                <w:sz w:val="28"/>
                <w:szCs w:val="28"/>
              </w:rPr>
              <w:t>2403999009</w:t>
            </w:r>
          </w:p>
          <w:p w:rsidR="00F82CB5" w:rsidRPr="00F82CB5" w:rsidRDefault="00F82CB5" w:rsidP="00F82CB5">
            <w:pPr>
              <w:spacing w:line="276" w:lineRule="auto"/>
              <w:rPr>
                <w:sz w:val="28"/>
                <w:szCs w:val="28"/>
              </w:rPr>
            </w:pPr>
            <w:r w:rsidRPr="00F82CB5">
              <w:rPr>
                <w:sz w:val="28"/>
                <w:szCs w:val="28"/>
              </w:rPr>
              <w:t>2905450009</w:t>
            </w:r>
          </w:p>
          <w:p w:rsidR="00F82CB5" w:rsidRPr="00F82CB5" w:rsidRDefault="00F82CB5" w:rsidP="00F82CB5">
            <w:pPr>
              <w:spacing w:line="276" w:lineRule="auto"/>
              <w:rPr>
                <w:sz w:val="28"/>
                <w:szCs w:val="28"/>
              </w:rPr>
            </w:pPr>
            <w:r w:rsidRPr="00F82CB5">
              <w:rPr>
                <w:sz w:val="28"/>
                <w:szCs w:val="28"/>
              </w:rPr>
              <w:t>3302909000</w:t>
            </w:r>
          </w:p>
          <w:p w:rsidR="00F82CB5" w:rsidRPr="00F82CB5" w:rsidRDefault="00F82CB5" w:rsidP="00F82CB5">
            <w:pPr>
              <w:spacing w:line="276" w:lineRule="auto"/>
              <w:rPr>
                <w:sz w:val="28"/>
                <w:szCs w:val="28"/>
              </w:rPr>
            </w:pPr>
            <w:r w:rsidRPr="00F82CB5">
              <w:rPr>
                <w:sz w:val="28"/>
                <w:szCs w:val="28"/>
              </w:rPr>
              <w:t>3824999609</w:t>
            </w:r>
          </w:p>
          <w:p w:rsidR="00F82CB5" w:rsidRPr="00F82CB5" w:rsidRDefault="00F82CB5" w:rsidP="00F82CB5">
            <w:pPr>
              <w:spacing w:line="276" w:lineRule="auto"/>
              <w:rPr>
                <w:sz w:val="28"/>
                <w:szCs w:val="28"/>
              </w:rPr>
            </w:pPr>
            <w:r w:rsidRPr="00F82CB5">
              <w:rPr>
                <w:sz w:val="28"/>
                <w:szCs w:val="28"/>
              </w:rPr>
              <w:t>3824999209</w:t>
            </w:r>
          </w:p>
          <w:p w:rsidR="00F82CB5" w:rsidRPr="00F82CB5" w:rsidRDefault="00F82CB5" w:rsidP="00F82CB5">
            <w:pPr>
              <w:spacing w:line="276" w:lineRule="auto"/>
              <w:rPr>
                <w:sz w:val="28"/>
                <w:szCs w:val="28"/>
              </w:rPr>
            </w:pPr>
            <w:r w:rsidRPr="00F82CB5">
              <w:rPr>
                <w:sz w:val="28"/>
                <w:szCs w:val="28"/>
              </w:rPr>
              <w:t>3824909809</w:t>
            </w:r>
          </w:p>
        </w:tc>
        <w:tc>
          <w:tcPr>
            <w:tcW w:w="4081" w:type="dxa"/>
            <w:tcBorders>
              <w:left w:val="single" w:sz="4" w:space="0" w:color="000000"/>
            </w:tcBorders>
          </w:tcPr>
          <w:p w:rsidR="00F82CB5" w:rsidRPr="00F82CB5" w:rsidRDefault="00F82CB5" w:rsidP="00F82CB5">
            <w:pPr>
              <w:spacing w:after="360" w:line="276" w:lineRule="auto"/>
              <w:rPr>
                <w:sz w:val="28"/>
                <w:szCs w:val="28"/>
              </w:rPr>
            </w:pPr>
            <w:r w:rsidRPr="00F82CB5">
              <w:rPr>
                <w:sz w:val="28"/>
                <w:szCs w:val="28"/>
              </w:rPr>
              <w:t>Жидкости для электронных систем доставки никотина</w:t>
            </w:r>
          </w:p>
        </w:tc>
        <w:tc>
          <w:tcPr>
            <w:tcW w:w="1942" w:type="dxa"/>
            <w:tcBorders>
              <w:left w:val="single" w:sz="4" w:space="0" w:color="000000"/>
            </w:tcBorders>
          </w:tcPr>
          <w:p w:rsidR="00F82CB5" w:rsidRPr="00F82CB5" w:rsidRDefault="00F82CB5" w:rsidP="00F82CB5">
            <w:pPr>
              <w:spacing w:after="360" w:line="276" w:lineRule="auto"/>
              <w:ind w:firstLine="15"/>
              <w:rPr>
                <w:sz w:val="28"/>
                <w:szCs w:val="28"/>
              </w:rPr>
            </w:pPr>
            <w:r w:rsidRPr="00F82CB5">
              <w:rPr>
                <w:sz w:val="28"/>
                <w:szCs w:val="28"/>
              </w:rPr>
              <w:t>российских рублей за 1 миллилитр</w:t>
            </w:r>
          </w:p>
        </w:tc>
        <w:tc>
          <w:tcPr>
            <w:tcW w:w="1205" w:type="dxa"/>
            <w:tcBorders>
              <w:left w:val="single" w:sz="4" w:space="0" w:color="000000"/>
              <w:right w:val="single" w:sz="4" w:space="0" w:color="000000"/>
            </w:tcBorders>
          </w:tcPr>
          <w:p w:rsidR="00F82CB5" w:rsidRPr="00F82CB5" w:rsidRDefault="00F82CB5" w:rsidP="00F82CB5">
            <w:pPr>
              <w:spacing w:after="360" w:line="276" w:lineRule="auto"/>
              <w:rPr>
                <w:sz w:val="28"/>
                <w:szCs w:val="28"/>
              </w:rPr>
            </w:pPr>
            <w:r w:rsidRPr="00F82CB5">
              <w:rPr>
                <w:sz w:val="28"/>
                <w:szCs w:val="28"/>
              </w:rPr>
              <w:t>10,00</w:t>
            </w:r>
          </w:p>
        </w:tc>
      </w:tr>
    </w:tbl>
    <w:p w:rsidR="00477D18" w:rsidRPr="00F82CB5" w:rsidRDefault="00477D18" w:rsidP="00F82CB5">
      <w:pPr>
        <w:ind w:firstLine="708"/>
        <w:rPr>
          <w:sz w:val="28"/>
          <w:szCs w:val="28"/>
        </w:rPr>
      </w:pPr>
    </w:p>
    <w:p w:rsidR="00BA7E29" w:rsidRPr="00F82CB5" w:rsidRDefault="00477D18" w:rsidP="006811D0">
      <w:pPr>
        <w:tabs>
          <w:tab w:val="left" w:pos="0"/>
        </w:tabs>
        <w:spacing w:after="360" w:line="276" w:lineRule="auto"/>
        <w:ind w:firstLine="709"/>
        <w:jc w:val="both"/>
        <w:rPr>
          <w:sz w:val="28"/>
          <w:szCs w:val="28"/>
        </w:rPr>
      </w:pPr>
      <w:r w:rsidRPr="00F82CB5">
        <w:rPr>
          <w:bCs/>
          <w:i/>
          <w:sz w:val="28"/>
          <w:szCs w:val="28"/>
        </w:rPr>
        <w:t xml:space="preserve">(Подпункт 84.3.2 пункта 84.3 статьи 84 изложен в новой редакции в соответствии с </w:t>
      </w:r>
      <w:r w:rsidR="00F82CB5">
        <w:rPr>
          <w:bCs/>
          <w:i/>
          <w:sz w:val="28"/>
          <w:szCs w:val="28"/>
        </w:rPr>
        <w:t>законами</w:t>
      </w:r>
      <w:r w:rsidRPr="00F82CB5">
        <w:rPr>
          <w:bCs/>
          <w:i/>
          <w:sz w:val="28"/>
          <w:szCs w:val="28"/>
        </w:rPr>
        <w:t xml:space="preserve"> </w:t>
      </w:r>
      <w:hyperlink r:id="rId288"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289"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C001D" w:rsidTr="007C54BD">
        <w:tc>
          <w:tcPr>
            <w:tcW w:w="2670" w:type="dxa"/>
            <w:vMerge w:val="restart"/>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rsidTr="007C54BD">
        <w:tc>
          <w:tcPr>
            <w:tcW w:w="2670" w:type="dxa"/>
            <w:vMerge/>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after="360" w:line="276" w:lineRule="auto"/>
              <w:ind w:firstLine="709"/>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2710 12 110 0</w:t>
            </w:r>
          </w:p>
          <w:p w:rsidR="008200A9" w:rsidRPr="001C001D" w:rsidRDefault="008200A9" w:rsidP="006811D0">
            <w:pPr>
              <w:spacing w:line="276" w:lineRule="auto"/>
              <w:jc w:val="center"/>
              <w:rPr>
                <w:b/>
                <w:bCs/>
                <w:sz w:val="28"/>
                <w:szCs w:val="28"/>
              </w:rPr>
            </w:pPr>
            <w:r w:rsidRPr="001C001D">
              <w:rPr>
                <w:b/>
                <w:bCs/>
                <w:sz w:val="28"/>
                <w:szCs w:val="28"/>
              </w:rPr>
              <w:t>2710 12 150 0</w:t>
            </w:r>
          </w:p>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rsidR="008200A9" w:rsidRPr="001C001D" w:rsidRDefault="008200A9" w:rsidP="006811D0">
            <w:pPr>
              <w:spacing w:line="276" w:lineRule="auto"/>
              <w:jc w:val="center"/>
              <w:rPr>
                <w:sz w:val="28"/>
                <w:szCs w:val="28"/>
              </w:rPr>
            </w:pPr>
            <w:r w:rsidRPr="001C001D">
              <w:rPr>
                <w:b/>
                <w:bCs/>
                <w:sz w:val="28"/>
                <w:szCs w:val="28"/>
              </w:rPr>
              <w:lastRenderedPageBreak/>
              <w:t>2710 19 424 0</w:t>
            </w:r>
          </w:p>
          <w:p w:rsidR="008200A9" w:rsidRPr="001C001D" w:rsidRDefault="008200A9" w:rsidP="006811D0">
            <w:pPr>
              <w:spacing w:line="276" w:lineRule="auto"/>
              <w:jc w:val="center"/>
              <w:rPr>
                <w:sz w:val="28"/>
                <w:szCs w:val="28"/>
              </w:rPr>
            </w:pPr>
            <w:r w:rsidRPr="001C001D">
              <w:rPr>
                <w:b/>
                <w:bCs/>
                <w:sz w:val="28"/>
                <w:szCs w:val="28"/>
              </w:rPr>
              <w:t>2710 19 425 0</w:t>
            </w:r>
          </w:p>
          <w:p w:rsidR="008200A9" w:rsidRPr="001C001D" w:rsidRDefault="008200A9" w:rsidP="006811D0">
            <w:pPr>
              <w:spacing w:line="276" w:lineRule="auto"/>
              <w:jc w:val="center"/>
              <w:rPr>
                <w:sz w:val="28"/>
                <w:szCs w:val="28"/>
              </w:rPr>
            </w:pPr>
            <w:r w:rsidRPr="001C001D">
              <w:rPr>
                <w:b/>
                <w:bCs/>
                <w:sz w:val="28"/>
                <w:szCs w:val="28"/>
              </w:rPr>
              <w:t>2710 19 429 0</w:t>
            </w:r>
          </w:p>
          <w:p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lastRenderedPageBreak/>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lastRenderedPageBreak/>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2710 19 480 0</w:t>
            </w:r>
          </w:p>
          <w:p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2710 19 510 1</w:t>
            </w:r>
          </w:p>
          <w:p w:rsidR="008200A9" w:rsidRPr="001C001D" w:rsidRDefault="008200A9" w:rsidP="006811D0">
            <w:pPr>
              <w:spacing w:line="276" w:lineRule="auto"/>
              <w:jc w:val="center"/>
              <w:rPr>
                <w:sz w:val="28"/>
                <w:szCs w:val="28"/>
              </w:rPr>
            </w:pPr>
            <w:r w:rsidRPr="001C001D">
              <w:rPr>
                <w:b/>
                <w:bCs/>
                <w:sz w:val="28"/>
                <w:szCs w:val="28"/>
              </w:rPr>
              <w:t>2710 19 510 9</w:t>
            </w:r>
          </w:p>
          <w:p w:rsidR="008200A9" w:rsidRPr="001C001D" w:rsidRDefault="008200A9" w:rsidP="006811D0">
            <w:pPr>
              <w:spacing w:line="276" w:lineRule="auto"/>
              <w:jc w:val="center"/>
              <w:rPr>
                <w:sz w:val="28"/>
                <w:szCs w:val="28"/>
              </w:rPr>
            </w:pPr>
            <w:r w:rsidRPr="001C001D">
              <w:rPr>
                <w:b/>
                <w:bCs/>
                <w:sz w:val="28"/>
                <w:szCs w:val="28"/>
              </w:rPr>
              <w:t>2710 19 550 1</w:t>
            </w:r>
          </w:p>
          <w:p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65</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2710 19 620 1</w:t>
            </w:r>
          </w:p>
          <w:p w:rsidR="008200A9" w:rsidRPr="001C001D" w:rsidRDefault="008200A9" w:rsidP="006811D0">
            <w:pPr>
              <w:spacing w:line="276" w:lineRule="auto"/>
              <w:jc w:val="center"/>
              <w:rPr>
                <w:b/>
                <w:bCs/>
                <w:sz w:val="28"/>
                <w:szCs w:val="28"/>
              </w:rPr>
            </w:pPr>
            <w:r w:rsidRPr="001C001D">
              <w:rPr>
                <w:b/>
                <w:bCs/>
                <w:sz w:val="28"/>
                <w:szCs w:val="28"/>
              </w:rPr>
              <w:t>2710 19 620 9</w:t>
            </w:r>
          </w:p>
          <w:p w:rsidR="008200A9" w:rsidRPr="001C001D" w:rsidRDefault="008200A9" w:rsidP="006811D0">
            <w:pPr>
              <w:spacing w:line="276" w:lineRule="auto"/>
              <w:jc w:val="center"/>
              <w:rPr>
                <w:sz w:val="28"/>
                <w:szCs w:val="28"/>
              </w:rPr>
            </w:pPr>
            <w:r w:rsidRPr="001C001D">
              <w:rPr>
                <w:b/>
                <w:bCs/>
                <w:sz w:val="28"/>
                <w:szCs w:val="28"/>
              </w:rPr>
              <w:t>2710 19 640 1</w:t>
            </w:r>
          </w:p>
          <w:p w:rsidR="008200A9" w:rsidRPr="001C001D" w:rsidRDefault="008200A9" w:rsidP="006811D0">
            <w:pPr>
              <w:spacing w:line="276" w:lineRule="auto"/>
              <w:jc w:val="center"/>
              <w:rPr>
                <w:b/>
                <w:bCs/>
                <w:sz w:val="28"/>
                <w:szCs w:val="28"/>
              </w:rPr>
            </w:pPr>
            <w:r w:rsidRPr="001C001D">
              <w:rPr>
                <w:b/>
                <w:bCs/>
                <w:sz w:val="28"/>
                <w:szCs w:val="28"/>
              </w:rPr>
              <w:t>2710 19 640 9</w:t>
            </w:r>
          </w:p>
          <w:p w:rsidR="008200A9" w:rsidRPr="001C001D" w:rsidRDefault="008200A9" w:rsidP="006811D0">
            <w:pPr>
              <w:spacing w:line="276" w:lineRule="auto"/>
              <w:jc w:val="center"/>
              <w:rPr>
                <w:sz w:val="28"/>
                <w:szCs w:val="28"/>
              </w:rPr>
            </w:pPr>
            <w:r w:rsidRPr="001C001D">
              <w:rPr>
                <w:b/>
                <w:bCs/>
                <w:sz w:val="28"/>
                <w:szCs w:val="28"/>
              </w:rPr>
              <w:t>2710 19 660 1</w:t>
            </w:r>
          </w:p>
          <w:p w:rsidR="008200A9" w:rsidRPr="001C001D" w:rsidRDefault="008200A9" w:rsidP="006811D0">
            <w:pPr>
              <w:spacing w:line="276" w:lineRule="auto"/>
              <w:jc w:val="center"/>
              <w:rPr>
                <w:b/>
                <w:bCs/>
                <w:sz w:val="28"/>
                <w:szCs w:val="28"/>
              </w:rPr>
            </w:pPr>
            <w:r w:rsidRPr="001C001D">
              <w:rPr>
                <w:b/>
                <w:bCs/>
                <w:sz w:val="28"/>
                <w:szCs w:val="28"/>
              </w:rPr>
              <w:t>2710 19 660 9</w:t>
            </w:r>
          </w:p>
          <w:p w:rsidR="008200A9" w:rsidRPr="001C001D" w:rsidRDefault="008200A9" w:rsidP="006811D0">
            <w:pPr>
              <w:spacing w:line="276" w:lineRule="auto"/>
              <w:jc w:val="center"/>
              <w:rPr>
                <w:sz w:val="28"/>
                <w:szCs w:val="28"/>
              </w:rPr>
            </w:pPr>
            <w:r w:rsidRPr="001C001D">
              <w:rPr>
                <w:b/>
                <w:bCs/>
                <w:sz w:val="28"/>
                <w:szCs w:val="28"/>
              </w:rPr>
              <w:t>2710 19 680 1</w:t>
            </w:r>
          </w:p>
          <w:p w:rsidR="008200A9" w:rsidRPr="001C001D" w:rsidRDefault="008200A9" w:rsidP="006811D0">
            <w:pPr>
              <w:spacing w:line="276" w:lineRule="auto"/>
              <w:jc w:val="center"/>
              <w:rPr>
                <w:b/>
                <w:bCs/>
                <w:sz w:val="28"/>
                <w:szCs w:val="28"/>
              </w:rPr>
            </w:pPr>
            <w:r w:rsidRPr="001C001D">
              <w:rPr>
                <w:b/>
                <w:bCs/>
                <w:sz w:val="28"/>
                <w:szCs w:val="28"/>
              </w:rPr>
              <w:t>2710 19 680 9</w:t>
            </w:r>
          </w:p>
          <w:p w:rsidR="008200A9" w:rsidRPr="001C001D" w:rsidRDefault="008200A9" w:rsidP="006811D0">
            <w:pPr>
              <w:spacing w:line="276" w:lineRule="auto"/>
              <w:jc w:val="center"/>
              <w:rPr>
                <w:b/>
                <w:bCs/>
                <w:sz w:val="28"/>
                <w:szCs w:val="28"/>
              </w:rPr>
            </w:pPr>
            <w:r w:rsidRPr="001C001D">
              <w:rPr>
                <w:b/>
                <w:bCs/>
                <w:sz w:val="28"/>
                <w:szCs w:val="28"/>
              </w:rPr>
              <w:t>2710 20 310 1</w:t>
            </w:r>
          </w:p>
          <w:p w:rsidR="008200A9" w:rsidRPr="001C001D" w:rsidRDefault="008200A9" w:rsidP="006811D0">
            <w:pPr>
              <w:spacing w:line="276" w:lineRule="auto"/>
              <w:jc w:val="center"/>
              <w:rPr>
                <w:b/>
                <w:bCs/>
                <w:sz w:val="28"/>
                <w:szCs w:val="28"/>
              </w:rPr>
            </w:pPr>
            <w:r w:rsidRPr="001C001D">
              <w:rPr>
                <w:b/>
                <w:bCs/>
                <w:sz w:val="28"/>
                <w:szCs w:val="28"/>
              </w:rPr>
              <w:t>2710 20 310 9</w:t>
            </w:r>
          </w:p>
          <w:p w:rsidR="008200A9" w:rsidRPr="001C001D" w:rsidRDefault="008200A9" w:rsidP="006811D0">
            <w:pPr>
              <w:spacing w:line="276" w:lineRule="auto"/>
              <w:jc w:val="center"/>
              <w:rPr>
                <w:b/>
                <w:bCs/>
                <w:sz w:val="28"/>
                <w:szCs w:val="28"/>
              </w:rPr>
            </w:pPr>
            <w:r w:rsidRPr="001C001D">
              <w:rPr>
                <w:b/>
                <w:bCs/>
                <w:sz w:val="28"/>
                <w:szCs w:val="28"/>
              </w:rPr>
              <w:t>2710 20 350 1</w:t>
            </w:r>
          </w:p>
          <w:p w:rsidR="008200A9" w:rsidRPr="001C001D" w:rsidRDefault="008200A9" w:rsidP="006811D0">
            <w:pPr>
              <w:spacing w:line="276" w:lineRule="auto"/>
              <w:jc w:val="center"/>
              <w:rPr>
                <w:b/>
                <w:bCs/>
                <w:sz w:val="28"/>
                <w:szCs w:val="28"/>
              </w:rPr>
            </w:pPr>
            <w:r w:rsidRPr="001C001D">
              <w:rPr>
                <w:b/>
                <w:bCs/>
                <w:sz w:val="28"/>
                <w:szCs w:val="28"/>
              </w:rPr>
              <w:t>2710 20 350 9</w:t>
            </w:r>
          </w:p>
          <w:p w:rsidR="008200A9" w:rsidRPr="001C001D" w:rsidRDefault="008200A9" w:rsidP="006811D0">
            <w:pPr>
              <w:spacing w:line="276" w:lineRule="auto"/>
              <w:jc w:val="center"/>
              <w:rPr>
                <w:b/>
                <w:bCs/>
                <w:sz w:val="28"/>
                <w:szCs w:val="28"/>
              </w:rPr>
            </w:pPr>
            <w:r w:rsidRPr="001C001D">
              <w:rPr>
                <w:b/>
                <w:bCs/>
                <w:sz w:val="28"/>
                <w:szCs w:val="28"/>
              </w:rPr>
              <w:t>2710 20 370 1</w:t>
            </w:r>
          </w:p>
          <w:p w:rsidR="008200A9" w:rsidRPr="001C001D" w:rsidRDefault="008200A9" w:rsidP="006811D0">
            <w:pPr>
              <w:spacing w:line="276" w:lineRule="auto"/>
              <w:jc w:val="center"/>
              <w:rPr>
                <w:b/>
                <w:bCs/>
                <w:sz w:val="28"/>
                <w:szCs w:val="28"/>
              </w:rPr>
            </w:pPr>
            <w:r w:rsidRPr="001C001D">
              <w:rPr>
                <w:b/>
                <w:bCs/>
                <w:sz w:val="28"/>
                <w:szCs w:val="28"/>
              </w:rPr>
              <w:t>2710 20 370 9</w:t>
            </w:r>
          </w:p>
          <w:p w:rsidR="008200A9" w:rsidRPr="001C001D" w:rsidRDefault="008200A9" w:rsidP="006811D0">
            <w:pPr>
              <w:spacing w:line="276" w:lineRule="auto"/>
              <w:jc w:val="center"/>
              <w:rPr>
                <w:b/>
                <w:bCs/>
                <w:sz w:val="28"/>
                <w:szCs w:val="28"/>
              </w:rPr>
            </w:pPr>
            <w:r w:rsidRPr="001C001D">
              <w:rPr>
                <w:b/>
                <w:bCs/>
                <w:sz w:val="28"/>
                <w:szCs w:val="28"/>
              </w:rPr>
              <w:t>2710 20 390 1</w:t>
            </w:r>
          </w:p>
          <w:p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2710 19 426 0</w:t>
            </w:r>
          </w:p>
          <w:p w:rsidR="008200A9" w:rsidRPr="001C001D" w:rsidRDefault="008200A9" w:rsidP="006811D0">
            <w:pPr>
              <w:spacing w:line="276" w:lineRule="auto"/>
              <w:jc w:val="center"/>
              <w:rPr>
                <w:b/>
                <w:bCs/>
                <w:sz w:val="28"/>
                <w:szCs w:val="28"/>
              </w:rPr>
            </w:pPr>
            <w:r w:rsidRPr="001C001D">
              <w:rPr>
                <w:b/>
                <w:bCs/>
                <w:sz w:val="28"/>
                <w:szCs w:val="28"/>
              </w:rPr>
              <w:t>2710 19 460 0</w:t>
            </w:r>
          </w:p>
          <w:p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300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2710 19 710 0</w:t>
            </w:r>
          </w:p>
          <w:p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lastRenderedPageBreak/>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lastRenderedPageBreak/>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lastRenderedPageBreak/>
              <w:t>2710 19 820 0</w:t>
            </w:r>
          </w:p>
          <w:p w:rsidR="008200A9" w:rsidRPr="001C001D" w:rsidRDefault="008200A9" w:rsidP="006811D0">
            <w:pPr>
              <w:spacing w:line="276" w:lineRule="auto"/>
              <w:jc w:val="center"/>
              <w:rPr>
                <w:b/>
                <w:bCs/>
                <w:sz w:val="28"/>
                <w:szCs w:val="28"/>
              </w:rPr>
            </w:pPr>
            <w:r w:rsidRPr="001C001D">
              <w:rPr>
                <w:b/>
                <w:bCs/>
                <w:sz w:val="28"/>
                <w:szCs w:val="28"/>
              </w:rPr>
              <w:t>2710 19 840 0</w:t>
            </w:r>
          </w:p>
          <w:p w:rsidR="008200A9" w:rsidRPr="001C001D" w:rsidRDefault="008200A9" w:rsidP="006811D0">
            <w:pPr>
              <w:spacing w:line="276" w:lineRule="auto"/>
              <w:jc w:val="center"/>
              <w:rPr>
                <w:b/>
                <w:bCs/>
                <w:sz w:val="28"/>
                <w:szCs w:val="28"/>
              </w:rPr>
            </w:pPr>
            <w:r w:rsidRPr="001C001D">
              <w:rPr>
                <w:b/>
                <w:bCs/>
                <w:sz w:val="28"/>
                <w:szCs w:val="28"/>
              </w:rPr>
              <w:t>2710 19 860 0</w:t>
            </w:r>
          </w:p>
          <w:p w:rsidR="008200A9" w:rsidRPr="001C001D" w:rsidRDefault="008200A9" w:rsidP="006811D0">
            <w:pPr>
              <w:spacing w:line="276" w:lineRule="auto"/>
              <w:jc w:val="center"/>
              <w:rPr>
                <w:b/>
                <w:bCs/>
                <w:sz w:val="28"/>
                <w:szCs w:val="28"/>
              </w:rPr>
            </w:pPr>
            <w:r w:rsidRPr="001C001D">
              <w:rPr>
                <w:b/>
                <w:bCs/>
                <w:sz w:val="28"/>
                <w:szCs w:val="28"/>
              </w:rPr>
              <w:t>2710 19 880 0</w:t>
            </w:r>
          </w:p>
          <w:p w:rsidR="008200A9" w:rsidRPr="001C001D" w:rsidRDefault="008200A9" w:rsidP="006811D0">
            <w:pPr>
              <w:spacing w:line="276" w:lineRule="auto"/>
              <w:jc w:val="center"/>
              <w:rPr>
                <w:b/>
                <w:bCs/>
                <w:sz w:val="28"/>
                <w:szCs w:val="28"/>
              </w:rPr>
            </w:pPr>
            <w:r w:rsidRPr="001C001D">
              <w:rPr>
                <w:b/>
                <w:bCs/>
                <w:sz w:val="28"/>
                <w:szCs w:val="28"/>
              </w:rPr>
              <w:t>2710 19 920 0</w:t>
            </w:r>
          </w:p>
          <w:p w:rsidR="008200A9" w:rsidRPr="001C001D" w:rsidRDefault="008200A9" w:rsidP="006811D0">
            <w:pPr>
              <w:spacing w:line="276" w:lineRule="auto"/>
              <w:jc w:val="center"/>
              <w:rPr>
                <w:b/>
                <w:bCs/>
                <w:sz w:val="28"/>
                <w:szCs w:val="28"/>
              </w:rPr>
            </w:pPr>
            <w:r w:rsidRPr="001C001D">
              <w:rPr>
                <w:b/>
                <w:bCs/>
                <w:sz w:val="28"/>
                <w:szCs w:val="28"/>
              </w:rPr>
              <w:t>2710 19 940 0</w:t>
            </w:r>
          </w:p>
          <w:p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40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2710 91 000 0</w:t>
            </w:r>
          </w:p>
          <w:p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3403 19 100 0</w:t>
            </w:r>
          </w:p>
          <w:p w:rsidR="008200A9" w:rsidRPr="001C001D" w:rsidRDefault="008200A9" w:rsidP="006811D0">
            <w:pPr>
              <w:spacing w:line="276" w:lineRule="auto"/>
              <w:jc w:val="center"/>
              <w:rPr>
                <w:b/>
                <w:bCs/>
                <w:sz w:val="28"/>
                <w:szCs w:val="28"/>
              </w:rPr>
            </w:pPr>
            <w:r w:rsidRPr="001C001D">
              <w:rPr>
                <w:b/>
                <w:bCs/>
                <w:sz w:val="28"/>
                <w:szCs w:val="28"/>
              </w:rPr>
              <w:t>3403 19 900 0</w:t>
            </w:r>
          </w:p>
          <w:p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bl>
    <w:p w:rsidR="005B6418" w:rsidRDefault="005B6418" w:rsidP="006811D0">
      <w:pPr>
        <w:spacing w:after="360" w:line="276" w:lineRule="auto"/>
        <w:ind w:firstLine="709"/>
        <w:jc w:val="both"/>
      </w:pPr>
    </w:p>
    <w:p w:rsidR="008200A9" w:rsidRPr="001C001D" w:rsidRDefault="00F2541A" w:rsidP="006811D0">
      <w:pPr>
        <w:spacing w:after="360" w:line="276" w:lineRule="auto"/>
        <w:ind w:firstLine="709"/>
        <w:jc w:val="both"/>
        <w:rPr>
          <w:i/>
          <w:sz w:val="28"/>
          <w:szCs w:val="28"/>
        </w:rPr>
      </w:pPr>
      <w:hyperlink r:id="rId290"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rsidR="00B771AD" w:rsidRPr="00B771AD" w:rsidRDefault="00F82CB5" w:rsidP="00B771AD">
      <w:pPr>
        <w:spacing w:after="360" w:line="276" w:lineRule="auto"/>
        <w:ind w:firstLine="709"/>
        <w:jc w:val="both"/>
        <w:rPr>
          <w:bCs/>
          <w:sz w:val="28"/>
          <w:szCs w:val="28"/>
        </w:rPr>
      </w:pPr>
      <w:r w:rsidRPr="00F82CB5">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jc w:val="center"/>
              <w:rPr>
                <w:b/>
                <w:bCs/>
                <w:sz w:val="28"/>
                <w:szCs w:val="28"/>
              </w:rPr>
            </w:pPr>
            <w:r w:rsidRPr="00F82CB5">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jc w:val="center"/>
              <w:rPr>
                <w:b/>
                <w:bCs/>
                <w:sz w:val="28"/>
                <w:szCs w:val="28"/>
              </w:rPr>
            </w:pPr>
            <w:r w:rsidRPr="00F82CB5">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jc w:val="center"/>
              <w:rPr>
                <w:b/>
                <w:bCs/>
                <w:sz w:val="28"/>
                <w:szCs w:val="28"/>
              </w:rPr>
            </w:pPr>
            <w:r w:rsidRPr="00F82CB5">
              <w:rPr>
                <w:b/>
                <w:bCs/>
                <w:sz w:val="28"/>
                <w:szCs w:val="28"/>
              </w:rPr>
              <w:t>Единицы измерения</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jc w:val="center"/>
              <w:rPr>
                <w:b/>
                <w:bCs/>
                <w:sz w:val="28"/>
                <w:szCs w:val="28"/>
              </w:rPr>
            </w:pPr>
            <w:r w:rsidRPr="00F82CB5">
              <w:rPr>
                <w:b/>
                <w:bCs/>
                <w:sz w:val="28"/>
                <w:szCs w:val="28"/>
              </w:rPr>
              <w:t>Ставки налога</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12,00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6,00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14,00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Вина игристые</w:t>
            </w:r>
            <w:r w:rsidRPr="00F82CB5">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12,00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150,00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2206 00</w:t>
            </w:r>
            <w:r w:rsidRPr="00F82CB5">
              <w:rPr>
                <w:sz w:val="28"/>
                <w:szCs w:val="28"/>
              </w:rPr>
              <w:br/>
              <w:t xml:space="preserve">(кроме 2206 00 31 00, </w:t>
            </w:r>
            <w:r w:rsidRPr="00F82CB5">
              <w:rPr>
                <w:sz w:val="28"/>
                <w:szCs w:val="28"/>
              </w:rPr>
              <w:br/>
            </w:r>
            <w:r w:rsidRPr="00F82CB5">
              <w:rPr>
                <w:sz w:val="28"/>
                <w:szCs w:val="28"/>
              </w:rPr>
              <w:lastRenderedPageBreak/>
              <w:t>2206 00 51 00,</w:t>
            </w:r>
            <w:r w:rsidRPr="00F82CB5">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lastRenderedPageBreak/>
              <w:t xml:space="preserve">Другие сброженные напитки (например, сидр, перри (грушевый напиток), напиток </w:t>
            </w:r>
            <w:r w:rsidRPr="00F82CB5">
              <w:rPr>
                <w:sz w:val="28"/>
                <w:szCs w:val="28"/>
              </w:rPr>
              <w:lastRenderedPageBreak/>
              <w:t>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lastRenderedPageBreak/>
              <w:t>российских рублей 100-</w:t>
            </w:r>
            <w:r w:rsidRPr="00F82CB5">
              <w:rPr>
                <w:sz w:val="28"/>
                <w:szCs w:val="28"/>
              </w:rPr>
              <w:lastRenderedPageBreak/>
              <w:t>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lastRenderedPageBreak/>
              <w:t>150,00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lastRenderedPageBreak/>
              <w:t>2206 00 31 00</w:t>
            </w:r>
            <w:r w:rsidRPr="00F82CB5">
              <w:rPr>
                <w:sz w:val="28"/>
                <w:szCs w:val="28"/>
              </w:rPr>
              <w:br/>
              <w:t>2206 00 51 00</w:t>
            </w:r>
            <w:r w:rsidRPr="00F82CB5">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5,00</w:t>
            </w:r>
          </w:p>
        </w:tc>
      </w:tr>
      <w:tr w:rsidR="00F82CB5" w:rsidRPr="00F82CB5" w:rsidTr="00983804">
        <w:trPr>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150,00</w:t>
            </w:r>
          </w:p>
        </w:tc>
      </w:tr>
      <w:tr w:rsidR="00F82CB5" w:rsidRPr="00F82CB5" w:rsidTr="00983804">
        <w:trPr>
          <w:trHeight w:val="3078"/>
          <w:jc w:val="center"/>
        </w:trPr>
        <w:tc>
          <w:tcPr>
            <w:tcW w:w="1125" w:type="pct"/>
            <w:tcBorders>
              <w:top w:val="outset" w:sz="6" w:space="0" w:color="auto"/>
              <w:bottom w:val="outset" w:sz="6" w:space="0" w:color="auto"/>
              <w:right w:val="outset" w:sz="6" w:space="0" w:color="auto"/>
            </w:tcBorders>
          </w:tcPr>
          <w:p w:rsidR="00F82CB5" w:rsidRPr="00F82CB5" w:rsidRDefault="00F82CB5" w:rsidP="00F82CB5">
            <w:pPr>
              <w:spacing w:line="276" w:lineRule="auto"/>
              <w:rPr>
                <w:sz w:val="28"/>
                <w:szCs w:val="28"/>
              </w:rPr>
            </w:pPr>
            <w:r w:rsidRPr="00F82CB5">
              <w:rPr>
                <w:sz w:val="28"/>
                <w:szCs w:val="28"/>
              </w:rPr>
              <w:t>2208</w:t>
            </w:r>
          </w:p>
        </w:tc>
        <w:tc>
          <w:tcPr>
            <w:tcW w:w="2003"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rsidR="00F82CB5" w:rsidRPr="00F82CB5" w:rsidRDefault="00F82CB5" w:rsidP="00F82CB5">
            <w:pPr>
              <w:spacing w:line="276" w:lineRule="auto"/>
              <w:ind w:firstLine="44"/>
              <w:rPr>
                <w:sz w:val="28"/>
                <w:szCs w:val="28"/>
              </w:rPr>
            </w:pPr>
            <w:r w:rsidRPr="00F82CB5">
              <w:rPr>
                <w:sz w:val="28"/>
                <w:szCs w:val="28"/>
              </w:rPr>
              <w:t>150,00</w:t>
            </w:r>
          </w:p>
        </w:tc>
      </w:tr>
    </w:tbl>
    <w:p w:rsidR="00B771AD" w:rsidRPr="00B771AD" w:rsidRDefault="00B771AD" w:rsidP="00F82CB5">
      <w:pPr>
        <w:spacing w:after="360" w:line="276" w:lineRule="auto"/>
        <w:ind w:firstLine="709"/>
        <w:rPr>
          <w:bCs/>
          <w:sz w:val="28"/>
          <w:szCs w:val="28"/>
        </w:rPr>
      </w:pPr>
    </w:p>
    <w:p w:rsidR="00B771AD" w:rsidRPr="00F82CB5" w:rsidRDefault="00B771AD" w:rsidP="00B771AD">
      <w:pPr>
        <w:spacing w:before="360" w:after="360"/>
        <w:ind w:firstLine="709"/>
        <w:jc w:val="both"/>
        <w:rPr>
          <w:bCs/>
          <w:i/>
          <w:sz w:val="28"/>
          <w:szCs w:val="28"/>
        </w:rPr>
      </w:pPr>
      <w:r w:rsidRPr="00F82CB5">
        <w:rPr>
          <w:bCs/>
          <w:i/>
          <w:sz w:val="28"/>
          <w:szCs w:val="28"/>
        </w:rPr>
        <w:t>(Подпункт 84.4.1 пункта 84.4 статьи 84 изложен в н</w:t>
      </w:r>
      <w:r w:rsidR="00F82CB5">
        <w:rPr>
          <w:bCs/>
          <w:i/>
          <w:sz w:val="28"/>
          <w:szCs w:val="28"/>
        </w:rPr>
        <w:t>овой редакции в соответствии с законами</w:t>
      </w:r>
      <w:r w:rsidRPr="00F82CB5">
        <w:rPr>
          <w:bCs/>
          <w:i/>
          <w:sz w:val="28"/>
          <w:szCs w:val="28"/>
        </w:rPr>
        <w:t xml:space="preserve"> </w:t>
      </w:r>
      <w:hyperlink r:id="rId291"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292"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rsidR="00384E8B" w:rsidRDefault="0079114B" w:rsidP="00B771AD">
      <w:pPr>
        <w:spacing w:before="360" w:after="360"/>
        <w:ind w:firstLine="709"/>
        <w:jc w:val="both"/>
        <w:rPr>
          <w:sz w:val="28"/>
          <w:szCs w:val="28"/>
        </w:rPr>
      </w:pPr>
      <w:r w:rsidRPr="0079114B">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79114B" w:rsidTr="00983804">
        <w:tc>
          <w:tcPr>
            <w:tcW w:w="1272" w:type="pct"/>
          </w:tcPr>
          <w:p w:rsidR="0079114B" w:rsidRPr="0079114B" w:rsidRDefault="0079114B" w:rsidP="0079114B">
            <w:pPr>
              <w:spacing w:line="276" w:lineRule="auto"/>
              <w:jc w:val="center"/>
              <w:rPr>
                <w:b/>
                <w:bCs/>
                <w:sz w:val="28"/>
                <w:szCs w:val="28"/>
              </w:rPr>
            </w:pPr>
            <w:r w:rsidRPr="0079114B">
              <w:rPr>
                <w:b/>
                <w:bCs/>
                <w:sz w:val="28"/>
                <w:szCs w:val="28"/>
              </w:rPr>
              <w:lastRenderedPageBreak/>
              <w:t>Код товара (продукции) согласно ТН ВЭД</w:t>
            </w:r>
          </w:p>
        </w:tc>
        <w:tc>
          <w:tcPr>
            <w:tcW w:w="2051" w:type="pct"/>
          </w:tcPr>
          <w:p w:rsidR="0079114B" w:rsidRPr="0079114B" w:rsidRDefault="0079114B" w:rsidP="0079114B">
            <w:pPr>
              <w:spacing w:line="276" w:lineRule="auto"/>
              <w:jc w:val="center"/>
              <w:rPr>
                <w:b/>
                <w:bCs/>
                <w:sz w:val="28"/>
                <w:szCs w:val="28"/>
              </w:rPr>
            </w:pPr>
            <w:r w:rsidRPr="0079114B">
              <w:rPr>
                <w:b/>
                <w:bCs/>
                <w:sz w:val="28"/>
                <w:szCs w:val="28"/>
              </w:rPr>
              <w:t>Описание товара (продукции) согласно ТН ВЭД</w:t>
            </w:r>
          </w:p>
        </w:tc>
        <w:tc>
          <w:tcPr>
            <w:tcW w:w="977" w:type="pct"/>
          </w:tcPr>
          <w:p w:rsidR="0079114B" w:rsidRPr="0079114B" w:rsidRDefault="0079114B" w:rsidP="0079114B">
            <w:pPr>
              <w:spacing w:line="276" w:lineRule="auto"/>
              <w:ind w:firstLine="15"/>
              <w:jc w:val="center"/>
              <w:rPr>
                <w:b/>
                <w:bCs/>
                <w:sz w:val="28"/>
                <w:szCs w:val="28"/>
              </w:rPr>
            </w:pPr>
            <w:r w:rsidRPr="0079114B">
              <w:rPr>
                <w:b/>
                <w:bCs/>
                <w:sz w:val="28"/>
                <w:szCs w:val="28"/>
              </w:rPr>
              <w:t>Единицы измерения</w:t>
            </w:r>
          </w:p>
        </w:tc>
        <w:tc>
          <w:tcPr>
            <w:tcW w:w="700" w:type="pct"/>
          </w:tcPr>
          <w:p w:rsidR="0079114B" w:rsidRPr="0079114B" w:rsidRDefault="0079114B" w:rsidP="0079114B">
            <w:pPr>
              <w:spacing w:line="276" w:lineRule="auto"/>
              <w:jc w:val="center"/>
              <w:rPr>
                <w:b/>
                <w:bCs/>
                <w:sz w:val="28"/>
                <w:szCs w:val="28"/>
              </w:rPr>
            </w:pPr>
            <w:r w:rsidRPr="0079114B">
              <w:rPr>
                <w:b/>
                <w:bCs/>
                <w:sz w:val="28"/>
                <w:szCs w:val="28"/>
              </w:rPr>
              <w:t>Ставки налога</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2401</w:t>
            </w:r>
          </w:p>
        </w:tc>
        <w:tc>
          <w:tcPr>
            <w:tcW w:w="2051" w:type="pct"/>
          </w:tcPr>
          <w:p w:rsidR="0079114B" w:rsidRPr="0079114B" w:rsidRDefault="0079114B" w:rsidP="0079114B">
            <w:pPr>
              <w:spacing w:after="360" w:line="276" w:lineRule="auto"/>
              <w:rPr>
                <w:sz w:val="28"/>
                <w:szCs w:val="28"/>
              </w:rPr>
            </w:pPr>
            <w:r w:rsidRPr="0079114B">
              <w:rPr>
                <w:sz w:val="28"/>
                <w:szCs w:val="28"/>
              </w:rPr>
              <w:t>Табачное сырье</w:t>
            </w:r>
            <w:r w:rsidRPr="0079114B">
              <w:rPr>
                <w:sz w:val="28"/>
                <w:szCs w:val="28"/>
              </w:rPr>
              <w:br/>
              <w:t>Табачные отходы</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6,70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2402 10 00 00</w:t>
            </w:r>
          </w:p>
        </w:tc>
        <w:tc>
          <w:tcPr>
            <w:tcW w:w="2051" w:type="pct"/>
          </w:tcPr>
          <w:p w:rsidR="0079114B" w:rsidRPr="0079114B" w:rsidRDefault="0079114B" w:rsidP="0079114B">
            <w:pPr>
              <w:spacing w:after="360" w:line="276" w:lineRule="auto"/>
              <w:rPr>
                <w:sz w:val="28"/>
                <w:szCs w:val="28"/>
              </w:rPr>
            </w:pPr>
            <w:r w:rsidRPr="0079114B">
              <w:rPr>
                <w:sz w:val="28"/>
                <w:szCs w:val="28"/>
              </w:rPr>
              <w:t>Сигары, включая сигары с отрезанными концами, сигариллы (тонкие сигары) с содержимым табака</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6,70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2402 20 90 10</w:t>
            </w:r>
          </w:p>
        </w:tc>
        <w:tc>
          <w:tcPr>
            <w:tcW w:w="2051" w:type="pct"/>
          </w:tcPr>
          <w:p w:rsidR="0079114B" w:rsidRPr="0079114B" w:rsidRDefault="0079114B" w:rsidP="0079114B">
            <w:pPr>
              <w:spacing w:after="360" w:line="276" w:lineRule="auto"/>
              <w:rPr>
                <w:sz w:val="28"/>
                <w:szCs w:val="28"/>
              </w:rPr>
            </w:pPr>
            <w:r w:rsidRPr="0079114B">
              <w:rPr>
                <w:sz w:val="28"/>
                <w:szCs w:val="28"/>
              </w:rPr>
              <w:t>Сигареты без фильтра, папиросы</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Российских рублей за 1000 штук</w:t>
            </w:r>
          </w:p>
        </w:tc>
        <w:tc>
          <w:tcPr>
            <w:tcW w:w="700" w:type="pct"/>
          </w:tcPr>
          <w:p w:rsidR="0079114B" w:rsidRPr="0079114B" w:rsidRDefault="0079114B" w:rsidP="0079114B">
            <w:pPr>
              <w:spacing w:after="360" w:line="276" w:lineRule="auto"/>
              <w:rPr>
                <w:sz w:val="28"/>
                <w:szCs w:val="28"/>
              </w:rPr>
            </w:pPr>
            <w:r w:rsidRPr="0079114B">
              <w:rPr>
                <w:sz w:val="28"/>
                <w:szCs w:val="28"/>
              </w:rPr>
              <w:t>50,00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2402 20 90 20</w:t>
            </w:r>
          </w:p>
        </w:tc>
        <w:tc>
          <w:tcPr>
            <w:tcW w:w="2051" w:type="pct"/>
          </w:tcPr>
          <w:p w:rsidR="0079114B" w:rsidRPr="0079114B" w:rsidRDefault="0079114B" w:rsidP="0079114B">
            <w:pPr>
              <w:spacing w:after="360" w:line="276" w:lineRule="auto"/>
              <w:rPr>
                <w:sz w:val="28"/>
                <w:szCs w:val="28"/>
              </w:rPr>
            </w:pPr>
            <w:r w:rsidRPr="0079114B">
              <w:rPr>
                <w:sz w:val="28"/>
                <w:szCs w:val="28"/>
              </w:rPr>
              <w:t>Сигареты с фильтром</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rsidR="0079114B" w:rsidRPr="0079114B" w:rsidRDefault="0079114B" w:rsidP="0079114B">
            <w:pPr>
              <w:spacing w:after="360" w:line="276" w:lineRule="auto"/>
              <w:rPr>
                <w:sz w:val="28"/>
                <w:szCs w:val="28"/>
              </w:rPr>
            </w:pPr>
            <w:r w:rsidRPr="0079114B">
              <w:rPr>
                <w:sz w:val="28"/>
                <w:szCs w:val="28"/>
              </w:rPr>
              <w:t>15,00</w:t>
            </w:r>
          </w:p>
        </w:tc>
      </w:tr>
      <w:tr w:rsidR="0079114B" w:rsidRPr="0079114B" w:rsidTr="00983804">
        <w:tc>
          <w:tcPr>
            <w:tcW w:w="1272" w:type="pct"/>
          </w:tcPr>
          <w:p w:rsidR="0079114B" w:rsidRPr="0079114B" w:rsidRDefault="0079114B" w:rsidP="0079114B">
            <w:pPr>
              <w:spacing w:after="360" w:line="276" w:lineRule="auto"/>
              <w:rPr>
                <w:sz w:val="28"/>
                <w:szCs w:val="28"/>
              </w:rPr>
            </w:pPr>
            <w:r w:rsidRPr="0079114B">
              <w:rPr>
                <w:sz w:val="28"/>
                <w:szCs w:val="28"/>
              </w:rPr>
              <w:t>2403</w:t>
            </w:r>
            <w:r w:rsidRPr="0079114B">
              <w:rPr>
                <w:sz w:val="28"/>
                <w:szCs w:val="28"/>
              </w:rPr>
              <w:br/>
              <w:t xml:space="preserve">(кроме </w:t>
            </w:r>
            <w:r w:rsidRPr="0079114B">
              <w:rPr>
                <w:sz w:val="28"/>
                <w:szCs w:val="28"/>
              </w:rPr>
              <w:br/>
              <w:t>2403 99 10 00, </w:t>
            </w:r>
            <w:r w:rsidRPr="0079114B">
              <w:rPr>
                <w:sz w:val="28"/>
                <w:szCs w:val="28"/>
              </w:rPr>
              <w:br/>
              <w:t>2403 11 00 00)</w:t>
            </w:r>
          </w:p>
        </w:tc>
        <w:tc>
          <w:tcPr>
            <w:tcW w:w="2051" w:type="pct"/>
          </w:tcPr>
          <w:p w:rsidR="0079114B" w:rsidRPr="0079114B" w:rsidRDefault="0079114B" w:rsidP="0079114B">
            <w:pPr>
              <w:spacing w:after="360" w:line="276" w:lineRule="auto"/>
              <w:rPr>
                <w:sz w:val="28"/>
                <w:szCs w:val="28"/>
              </w:rPr>
            </w:pPr>
            <w:r w:rsidRPr="0079114B">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7,00</w:t>
            </w:r>
          </w:p>
        </w:tc>
      </w:tr>
      <w:tr w:rsidR="0079114B" w:rsidRPr="0079114B" w:rsidTr="00983804">
        <w:tc>
          <w:tcPr>
            <w:tcW w:w="1272" w:type="pct"/>
          </w:tcPr>
          <w:p w:rsidR="0079114B" w:rsidRPr="0079114B" w:rsidRDefault="0079114B" w:rsidP="0079114B">
            <w:pPr>
              <w:spacing w:after="360" w:line="276" w:lineRule="auto"/>
              <w:rPr>
                <w:sz w:val="28"/>
                <w:szCs w:val="28"/>
              </w:rPr>
            </w:pPr>
            <w:r w:rsidRPr="0079114B">
              <w:rPr>
                <w:sz w:val="28"/>
                <w:szCs w:val="28"/>
              </w:rPr>
              <w:t>2403 11 00 00</w:t>
            </w:r>
          </w:p>
        </w:tc>
        <w:tc>
          <w:tcPr>
            <w:tcW w:w="2051" w:type="pct"/>
          </w:tcPr>
          <w:p w:rsidR="0079114B" w:rsidRPr="0079114B" w:rsidRDefault="0079114B" w:rsidP="0079114B">
            <w:pPr>
              <w:spacing w:after="360" w:line="276" w:lineRule="auto"/>
              <w:rPr>
                <w:sz w:val="28"/>
                <w:szCs w:val="28"/>
              </w:rPr>
            </w:pPr>
            <w:r w:rsidRPr="0079114B">
              <w:rPr>
                <w:sz w:val="28"/>
                <w:szCs w:val="28"/>
              </w:rPr>
              <w:t>Табак для кальяна, указанный в примечании к субпозиции 1 к данной группе</w:t>
            </w:r>
          </w:p>
        </w:tc>
        <w:tc>
          <w:tcPr>
            <w:tcW w:w="977" w:type="pct"/>
            <w:vAlign w:val="center"/>
          </w:tcPr>
          <w:p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t>3,00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2403 99 10 00</w:t>
            </w:r>
          </w:p>
        </w:tc>
        <w:tc>
          <w:tcPr>
            <w:tcW w:w="2051" w:type="pct"/>
          </w:tcPr>
          <w:p w:rsidR="0079114B" w:rsidRPr="0079114B" w:rsidRDefault="0079114B" w:rsidP="0079114B">
            <w:pPr>
              <w:spacing w:after="360" w:line="276" w:lineRule="auto"/>
              <w:rPr>
                <w:sz w:val="28"/>
                <w:szCs w:val="28"/>
              </w:rPr>
            </w:pPr>
            <w:r w:rsidRPr="0079114B">
              <w:rPr>
                <w:sz w:val="28"/>
                <w:szCs w:val="28"/>
              </w:rPr>
              <w:t>Жевательный и нюхательный табак</w:t>
            </w:r>
          </w:p>
        </w:tc>
        <w:tc>
          <w:tcPr>
            <w:tcW w:w="977" w:type="pct"/>
          </w:tcPr>
          <w:p w:rsidR="0079114B" w:rsidRPr="0079114B" w:rsidRDefault="0079114B" w:rsidP="0079114B">
            <w:pPr>
              <w:spacing w:after="360" w:line="276" w:lineRule="auto"/>
              <w:rPr>
                <w:sz w:val="28"/>
                <w:szCs w:val="28"/>
              </w:rPr>
            </w:pPr>
            <w:r w:rsidRPr="0079114B">
              <w:rPr>
                <w:sz w:val="28"/>
                <w:szCs w:val="28"/>
              </w:rPr>
              <w:t xml:space="preserve">долларов США за 1 </w:t>
            </w:r>
            <w:r w:rsidRPr="0079114B">
              <w:rPr>
                <w:sz w:val="28"/>
                <w:szCs w:val="28"/>
              </w:rPr>
              <w:lastRenderedPageBreak/>
              <w:t>килограмм (нетто)</w:t>
            </w:r>
          </w:p>
        </w:tc>
        <w:tc>
          <w:tcPr>
            <w:tcW w:w="700" w:type="pct"/>
          </w:tcPr>
          <w:p w:rsidR="0079114B" w:rsidRPr="0079114B" w:rsidRDefault="0079114B" w:rsidP="0079114B">
            <w:pPr>
              <w:spacing w:after="360" w:line="276" w:lineRule="auto"/>
              <w:rPr>
                <w:sz w:val="28"/>
                <w:szCs w:val="28"/>
              </w:rPr>
            </w:pPr>
            <w:r w:rsidRPr="0079114B">
              <w:rPr>
                <w:sz w:val="28"/>
                <w:szCs w:val="28"/>
              </w:rPr>
              <w:lastRenderedPageBreak/>
              <w:t>7,00</w:t>
            </w:r>
          </w:p>
        </w:tc>
      </w:tr>
      <w:tr w:rsidR="0079114B" w:rsidRPr="0079114B" w:rsidTr="00983804">
        <w:trPr>
          <w:trHeight w:val="797"/>
        </w:trPr>
        <w:tc>
          <w:tcPr>
            <w:tcW w:w="1272" w:type="pct"/>
          </w:tcPr>
          <w:p w:rsidR="0079114B" w:rsidRPr="0079114B" w:rsidRDefault="0079114B" w:rsidP="0079114B">
            <w:pPr>
              <w:spacing w:line="276" w:lineRule="auto"/>
              <w:rPr>
                <w:sz w:val="28"/>
                <w:szCs w:val="28"/>
              </w:rPr>
            </w:pPr>
            <w:r w:rsidRPr="0079114B">
              <w:rPr>
                <w:sz w:val="28"/>
                <w:szCs w:val="28"/>
              </w:rPr>
              <w:lastRenderedPageBreak/>
              <w:t>8543 70</w:t>
            </w:r>
          </w:p>
        </w:tc>
        <w:tc>
          <w:tcPr>
            <w:tcW w:w="2051" w:type="pct"/>
          </w:tcPr>
          <w:p w:rsidR="0079114B" w:rsidRPr="0079114B" w:rsidRDefault="0079114B" w:rsidP="0079114B">
            <w:pPr>
              <w:spacing w:after="360" w:line="276" w:lineRule="auto"/>
              <w:rPr>
                <w:sz w:val="28"/>
                <w:szCs w:val="28"/>
              </w:rPr>
            </w:pPr>
            <w:r w:rsidRPr="0079114B">
              <w:rPr>
                <w:sz w:val="28"/>
                <w:szCs w:val="28"/>
              </w:rPr>
              <w:t>Электронные системы доставки никотина, устройства для нагревания табака</w:t>
            </w:r>
          </w:p>
        </w:tc>
        <w:tc>
          <w:tcPr>
            <w:tcW w:w="977" w:type="pct"/>
          </w:tcPr>
          <w:p w:rsidR="0079114B" w:rsidRPr="0079114B" w:rsidRDefault="0079114B" w:rsidP="0079114B">
            <w:pPr>
              <w:spacing w:after="360" w:line="276" w:lineRule="auto"/>
              <w:ind w:firstLine="15"/>
              <w:rPr>
                <w:sz w:val="28"/>
                <w:szCs w:val="28"/>
              </w:rPr>
            </w:pPr>
            <w:r w:rsidRPr="0079114B">
              <w:rPr>
                <w:sz w:val="28"/>
                <w:szCs w:val="28"/>
              </w:rPr>
              <w:t>российских рублей за 1 штуку</w:t>
            </w:r>
          </w:p>
        </w:tc>
        <w:tc>
          <w:tcPr>
            <w:tcW w:w="700" w:type="pct"/>
          </w:tcPr>
          <w:p w:rsidR="0079114B" w:rsidRPr="0079114B" w:rsidRDefault="0079114B" w:rsidP="0079114B">
            <w:pPr>
              <w:spacing w:after="360" w:line="276" w:lineRule="auto"/>
              <w:rPr>
                <w:sz w:val="28"/>
                <w:szCs w:val="28"/>
              </w:rPr>
            </w:pPr>
            <w:r w:rsidRPr="0079114B">
              <w:rPr>
                <w:sz w:val="28"/>
                <w:szCs w:val="28"/>
              </w:rPr>
              <w:t>40,00</w:t>
            </w:r>
          </w:p>
        </w:tc>
      </w:tr>
      <w:tr w:rsidR="0079114B" w:rsidRPr="0079114B" w:rsidTr="00983804">
        <w:trPr>
          <w:trHeight w:val="1031"/>
        </w:trPr>
        <w:tc>
          <w:tcPr>
            <w:tcW w:w="1272" w:type="pct"/>
          </w:tcPr>
          <w:p w:rsidR="0079114B" w:rsidRPr="0079114B" w:rsidRDefault="0079114B" w:rsidP="0079114B">
            <w:pPr>
              <w:spacing w:line="276" w:lineRule="auto"/>
              <w:rPr>
                <w:sz w:val="28"/>
                <w:szCs w:val="28"/>
              </w:rPr>
            </w:pPr>
            <w:r w:rsidRPr="0079114B">
              <w:rPr>
                <w:sz w:val="28"/>
                <w:szCs w:val="28"/>
              </w:rPr>
              <w:t>2402209000</w:t>
            </w:r>
          </w:p>
          <w:p w:rsidR="0079114B" w:rsidRPr="0079114B" w:rsidRDefault="0079114B" w:rsidP="0079114B">
            <w:pPr>
              <w:spacing w:line="276" w:lineRule="auto"/>
              <w:rPr>
                <w:sz w:val="28"/>
                <w:szCs w:val="28"/>
              </w:rPr>
            </w:pPr>
            <w:r w:rsidRPr="0079114B">
              <w:rPr>
                <w:sz w:val="28"/>
                <w:szCs w:val="28"/>
              </w:rPr>
              <w:t>2402900000</w:t>
            </w:r>
          </w:p>
          <w:p w:rsidR="0079114B" w:rsidRPr="0079114B" w:rsidRDefault="0079114B" w:rsidP="0079114B">
            <w:pPr>
              <w:spacing w:line="276" w:lineRule="auto"/>
              <w:rPr>
                <w:sz w:val="28"/>
                <w:szCs w:val="28"/>
              </w:rPr>
            </w:pPr>
            <w:r w:rsidRPr="0079114B">
              <w:rPr>
                <w:sz w:val="28"/>
                <w:szCs w:val="28"/>
              </w:rPr>
              <w:t>2403999009</w:t>
            </w:r>
          </w:p>
        </w:tc>
        <w:tc>
          <w:tcPr>
            <w:tcW w:w="2051" w:type="pct"/>
          </w:tcPr>
          <w:p w:rsidR="0079114B" w:rsidRPr="0079114B" w:rsidRDefault="0079114B" w:rsidP="0079114B">
            <w:pPr>
              <w:spacing w:after="360" w:line="276" w:lineRule="auto"/>
              <w:rPr>
                <w:sz w:val="28"/>
                <w:szCs w:val="28"/>
              </w:rPr>
            </w:pPr>
            <w:r w:rsidRPr="0079114B">
              <w:rPr>
                <w:sz w:val="28"/>
                <w:szCs w:val="28"/>
              </w:rPr>
              <w:t>Табак (табачные изделия), предназначенный для потребления путем нагревания</w:t>
            </w:r>
          </w:p>
        </w:tc>
        <w:tc>
          <w:tcPr>
            <w:tcW w:w="977" w:type="pct"/>
          </w:tcPr>
          <w:p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rsidR="0079114B" w:rsidRPr="0079114B" w:rsidRDefault="0079114B" w:rsidP="0079114B">
            <w:pPr>
              <w:spacing w:after="360" w:line="276" w:lineRule="auto"/>
              <w:rPr>
                <w:sz w:val="28"/>
                <w:szCs w:val="28"/>
              </w:rPr>
            </w:pPr>
            <w:r w:rsidRPr="0079114B">
              <w:rPr>
                <w:sz w:val="28"/>
                <w:szCs w:val="28"/>
              </w:rPr>
              <w:t>1,00</w:t>
            </w:r>
          </w:p>
        </w:tc>
      </w:tr>
      <w:tr w:rsidR="0079114B" w:rsidRPr="0079114B" w:rsidTr="00983804">
        <w:tc>
          <w:tcPr>
            <w:tcW w:w="1272" w:type="pct"/>
          </w:tcPr>
          <w:p w:rsidR="0079114B" w:rsidRPr="0079114B" w:rsidRDefault="0079114B" w:rsidP="0079114B">
            <w:pPr>
              <w:spacing w:line="276" w:lineRule="auto"/>
              <w:rPr>
                <w:sz w:val="28"/>
                <w:szCs w:val="28"/>
              </w:rPr>
            </w:pPr>
            <w:r w:rsidRPr="0079114B">
              <w:rPr>
                <w:sz w:val="28"/>
                <w:szCs w:val="28"/>
              </w:rPr>
              <w:t>2403999009</w:t>
            </w:r>
          </w:p>
          <w:p w:rsidR="0079114B" w:rsidRPr="0079114B" w:rsidRDefault="0079114B" w:rsidP="0079114B">
            <w:pPr>
              <w:spacing w:line="276" w:lineRule="auto"/>
              <w:rPr>
                <w:sz w:val="28"/>
                <w:szCs w:val="28"/>
              </w:rPr>
            </w:pPr>
            <w:r w:rsidRPr="0079114B">
              <w:rPr>
                <w:sz w:val="28"/>
                <w:szCs w:val="28"/>
              </w:rPr>
              <w:t>2905450009</w:t>
            </w:r>
          </w:p>
          <w:p w:rsidR="0079114B" w:rsidRPr="0079114B" w:rsidRDefault="0079114B" w:rsidP="0079114B">
            <w:pPr>
              <w:spacing w:line="276" w:lineRule="auto"/>
              <w:rPr>
                <w:sz w:val="28"/>
                <w:szCs w:val="28"/>
              </w:rPr>
            </w:pPr>
            <w:r w:rsidRPr="0079114B">
              <w:rPr>
                <w:sz w:val="28"/>
                <w:szCs w:val="28"/>
              </w:rPr>
              <w:t>3302909000</w:t>
            </w:r>
          </w:p>
          <w:p w:rsidR="0079114B" w:rsidRPr="0079114B" w:rsidRDefault="0079114B" w:rsidP="0079114B">
            <w:pPr>
              <w:spacing w:line="276" w:lineRule="auto"/>
              <w:rPr>
                <w:sz w:val="28"/>
                <w:szCs w:val="28"/>
              </w:rPr>
            </w:pPr>
            <w:r w:rsidRPr="0079114B">
              <w:rPr>
                <w:sz w:val="28"/>
                <w:szCs w:val="28"/>
              </w:rPr>
              <w:t>3824999609</w:t>
            </w:r>
          </w:p>
          <w:p w:rsidR="0079114B" w:rsidRPr="0079114B" w:rsidRDefault="0079114B" w:rsidP="0079114B">
            <w:pPr>
              <w:spacing w:line="276" w:lineRule="auto"/>
              <w:rPr>
                <w:sz w:val="28"/>
                <w:szCs w:val="28"/>
              </w:rPr>
            </w:pPr>
            <w:r w:rsidRPr="0079114B">
              <w:rPr>
                <w:sz w:val="28"/>
                <w:szCs w:val="28"/>
              </w:rPr>
              <w:t>3824999209</w:t>
            </w:r>
          </w:p>
          <w:p w:rsidR="0079114B" w:rsidRPr="0079114B" w:rsidRDefault="0079114B" w:rsidP="0079114B">
            <w:pPr>
              <w:spacing w:line="276" w:lineRule="auto"/>
              <w:rPr>
                <w:sz w:val="28"/>
                <w:szCs w:val="28"/>
              </w:rPr>
            </w:pPr>
            <w:r w:rsidRPr="0079114B">
              <w:rPr>
                <w:sz w:val="28"/>
                <w:szCs w:val="28"/>
              </w:rPr>
              <w:t>3824909809</w:t>
            </w:r>
          </w:p>
          <w:p w:rsidR="0079114B" w:rsidRPr="0079114B" w:rsidRDefault="0079114B" w:rsidP="0079114B">
            <w:pPr>
              <w:spacing w:line="276" w:lineRule="auto"/>
              <w:rPr>
                <w:sz w:val="28"/>
                <w:szCs w:val="28"/>
              </w:rPr>
            </w:pPr>
          </w:p>
        </w:tc>
        <w:tc>
          <w:tcPr>
            <w:tcW w:w="2051" w:type="pct"/>
          </w:tcPr>
          <w:p w:rsidR="0079114B" w:rsidRPr="0079114B" w:rsidRDefault="0079114B" w:rsidP="0079114B">
            <w:pPr>
              <w:spacing w:after="360" w:line="276" w:lineRule="auto"/>
              <w:rPr>
                <w:sz w:val="28"/>
                <w:szCs w:val="28"/>
              </w:rPr>
            </w:pPr>
            <w:r w:rsidRPr="0079114B">
              <w:rPr>
                <w:sz w:val="28"/>
                <w:szCs w:val="28"/>
              </w:rPr>
              <w:t>Жидкости для электронных систем доставки никотина</w:t>
            </w:r>
          </w:p>
        </w:tc>
        <w:tc>
          <w:tcPr>
            <w:tcW w:w="977" w:type="pct"/>
          </w:tcPr>
          <w:p w:rsidR="0079114B" w:rsidRPr="0079114B" w:rsidRDefault="0079114B" w:rsidP="0079114B">
            <w:pPr>
              <w:spacing w:after="360" w:line="276" w:lineRule="auto"/>
              <w:ind w:firstLine="15"/>
              <w:rPr>
                <w:sz w:val="28"/>
                <w:szCs w:val="28"/>
              </w:rPr>
            </w:pPr>
            <w:r w:rsidRPr="0079114B">
              <w:rPr>
                <w:sz w:val="28"/>
                <w:szCs w:val="28"/>
              </w:rPr>
              <w:t>российских рублей за 1 миллилитр</w:t>
            </w:r>
          </w:p>
        </w:tc>
        <w:tc>
          <w:tcPr>
            <w:tcW w:w="700" w:type="pct"/>
          </w:tcPr>
          <w:p w:rsidR="0079114B" w:rsidRPr="0079114B" w:rsidRDefault="0079114B" w:rsidP="0079114B">
            <w:pPr>
              <w:spacing w:after="360" w:line="276" w:lineRule="auto"/>
              <w:rPr>
                <w:sz w:val="28"/>
                <w:szCs w:val="28"/>
              </w:rPr>
            </w:pPr>
            <w:r w:rsidRPr="0079114B">
              <w:rPr>
                <w:sz w:val="28"/>
                <w:szCs w:val="28"/>
              </w:rPr>
              <w:t xml:space="preserve">10,00  </w:t>
            </w:r>
          </w:p>
        </w:tc>
      </w:tr>
    </w:tbl>
    <w:p w:rsidR="0079114B" w:rsidRPr="00D33633" w:rsidRDefault="0079114B" w:rsidP="00B771AD">
      <w:pPr>
        <w:spacing w:before="360" w:after="360"/>
        <w:ind w:firstLine="709"/>
        <w:jc w:val="both"/>
        <w:rPr>
          <w:bCs/>
          <w:sz w:val="28"/>
          <w:szCs w:val="28"/>
        </w:rPr>
      </w:pPr>
    </w:p>
    <w:p w:rsidR="00384E8B" w:rsidRPr="00384E8B"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79114B">
        <w:rPr>
          <w:rFonts w:ascii="Times New Roman" w:hAnsi="Times New Roman" w:cs="Times New Roman"/>
          <w:i/>
          <w:sz w:val="28"/>
          <w:szCs w:val="28"/>
          <w:lang w:val="ru-RU"/>
        </w:rPr>
        <w:t>(Подпункт 84.4.2 пункта 84.4 статьи 84  изложен в н</w:t>
      </w:r>
      <w:r w:rsidR="0079114B">
        <w:rPr>
          <w:rFonts w:ascii="Times New Roman" w:hAnsi="Times New Roman" w:cs="Times New Roman"/>
          <w:i/>
          <w:sz w:val="28"/>
          <w:szCs w:val="28"/>
          <w:lang w:val="ru-RU"/>
        </w:rPr>
        <w:t>овой редакции в соответствии с законами</w:t>
      </w:r>
      <w:r w:rsidRPr="0079114B">
        <w:rPr>
          <w:rFonts w:ascii="Times New Roman" w:hAnsi="Times New Roman" w:cs="Times New Roman"/>
          <w:i/>
          <w:sz w:val="28"/>
          <w:szCs w:val="28"/>
          <w:lang w:val="ru-RU"/>
        </w:rPr>
        <w:t xml:space="preserve"> </w:t>
      </w:r>
      <w:hyperlink r:id="rId293" w:history="1">
        <w:r w:rsidRPr="0079114B">
          <w:rPr>
            <w:rStyle w:val="ab"/>
            <w:rFonts w:ascii="Times New Roman" w:hAnsi="Times New Roman"/>
            <w:i/>
            <w:sz w:val="28"/>
            <w:szCs w:val="28"/>
            <w:lang w:val="ru-RU"/>
          </w:rPr>
          <w:t>от 23.06.2017 № 182-IНС</w:t>
        </w:r>
      </w:hyperlink>
      <w:r w:rsidR="0079114B">
        <w:rPr>
          <w:rFonts w:ascii="Times New Roman" w:hAnsi="Times New Roman" w:cs="Times New Roman"/>
          <w:i/>
          <w:sz w:val="28"/>
          <w:szCs w:val="28"/>
          <w:lang w:val="ru-RU"/>
        </w:rPr>
        <w:t xml:space="preserve">, </w:t>
      </w:r>
      <w:hyperlink r:id="rId294" w:history="1">
        <w:r w:rsidR="0079114B" w:rsidRPr="0079114B">
          <w:rPr>
            <w:rStyle w:val="ab"/>
            <w:rFonts w:ascii="Times New Roman" w:hAnsi="Times New Roman"/>
            <w:i/>
            <w:sz w:val="28"/>
            <w:szCs w:val="28"/>
            <w:lang w:val="ru-RU"/>
          </w:rPr>
          <w:t>от 26.05.2020 № 152-</w:t>
        </w:r>
        <w:r w:rsidR="0079114B" w:rsidRPr="0079114B">
          <w:rPr>
            <w:rStyle w:val="ab"/>
            <w:rFonts w:ascii="Times New Roman" w:hAnsi="Times New Roman"/>
            <w:i/>
            <w:sz w:val="28"/>
            <w:szCs w:val="28"/>
            <w:lang w:val="en-US"/>
          </w:rPr>
          <w:t>II</w:t>
        </w:r>
        <w:r w:rsidR="0079114B" w:rsidRPr="0079114B">
          <w:rPr>
            <w:rStyle w:val="ab"/>
            <w:rFonts w:ascii="Times New Roman" w:hAnsi="Times New Roman"/>
            <w:i/>
            <w:sz w:val="28"/>
            <w:szCs w:val="28"/>
            <w:lang w:val="ru-RU"/>
          </w:rPr>
          <w:t>НС</w:t>
        </w:r>
      </w:hyperlink>
      <w:r w:rsidRPr="0079114B">
        <w:rPr>
          <w:rFonts w:ascii="Times New Roman" w:hAnsi="Times New Roman" w:cs="Times New Roman"/>
          <w:i/>
          <w:sz w:val="28"/>
          <w:szCs w:val="28"/>
          <w:lang w:val="ru-RU"/>
        </w:rPr>
        <w:t>)</w:t>
      </w:r>
    </w:p>
    <w:p w:rsidR="00820EDA" w:rsidRPr="00820EDA" w:rsidRDefault="00820EDA" w:rsidP="00820EDA">
      <w:pPr>
        <w:spacing w:after="360" w:line="276" w:lineRule="auto"/>
        <w:ind w:firstLine="709"/>
        <w:jc w:val="both"/>
        <w:rPr>
          <w:sz w:val="28"/>
          <w:szCs w:val="28"/>
        </w:rPr>
      </w:pPr>
      <w:r w:rsidRPr="00820EDA">
        <w:rPr>
          <w:sz w:val="28"/>
          <w:szCs w:val="28"/>
        </w:rPr>
        <w:t>84.4.3. нефтепродукты, сжиженный газ: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444"/>
      </w:tblGrid>
      <w:tr w:rsidR="00B03701" w:rsidRPr="00B03701" w:rsidTr="00B03701">
        <w:trPr>
          <w:trHeight w:val="1904"/>
        </w:trPr>
        <w:tc>
          <w:tcPr>
            <w:tcW w:w="2228"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Код товара (продукции) согласно ТН ВЭД</w:t>
            </w:r>
          </w:p>
        </w:tc>
        <w:tc>
          <w:tcPr>
            <w:tcW w:w="3956"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Описание товара (продукции) согласно ТН ВЭД</w:t>
            </w:r>
          </w:p>
        </w:tc>
        <w:tc>
          <w:tcPr>
            <w:tcW w:w="2119"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Единицы измерения</w:t>
            </w:r>
          </w:p>
        </w:tc>
        <w:tc>
          <w:tcPr>
            <w:tcW w:w="1444" w:type="dxa"/>
            <w:vAlign w:val="center"/>
          </w:tcPr>
          <w:p w:rsidR="00B03701" w:rsidRPr="00B03701" w:rsidRDefault="00B03701" w:rsidP="00B03701">
            <w:pPr>
              <w:spacing w:line="276" w:lineRule="auto"/>
              <w:jc w:val="center"/>
              <w:rPr>
                <w:b/>
                <w:sz w:val="28"/>
                <w:szCs w:val="28"/>
                <w:lang w:eastAsia="en-US"/>
              </w:rPr>
            </w:pPr>
            <w:r w:rsidRPr="00B03701">
              <w:rPr>
                <w:b/>
                <w:sz w:val="28"/>
                <w:szCs w:val="28"/>
                <w:lang w:eastAsia="en-US"/>
              </w:rPr>
              <w:t>Ставки налога с ввезенной продукции</w:t>
            </w:r>
          </w:p>
        </w:tc>
      </w:tr>
      <w:tr w:rsidR="00B03701" w:rsidRPr="00B03701" w:rsidTr="00B03701">
        <w:trPr>
          <w:trHeight w:val="431"/>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lastRenderedPageBreak/>
              <w:t>Легкие дистилляты:</w:t>
            </w:r>
          </w:p>
        </w:tc>
      </w:tr>
      <w:tr w:rsidR="00B03701" w:rsidRPr="00B03701" w:rsidTr="00B03701">
        <w:trPr>
          <w:trHeight w:val="731"/>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2710 12 110 0</w:t>
            </w:r>
          </w:p>
          <w:p w:rsidR="00B03701" w:rsidRPr="00B03701" w:rsidRDefault="00B03701" w:rsidP="00B03701">
            <w:pPr>
              <w:spacing w:line="276" w:lineRule="auto"/>
              <w:rPr>
                <w:sz w:val="28"/>
                <w:szCs w:val="28"/>
                <w:lang w:eastAsia="en-US"/>
              </w:rPr>
            </w:pP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814"/>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2710 12 150 0</w:t>
            </w:r>
          </w:p>
          <w:p w:rsidR="00B03701" w:rsidRPr="00B03701" w:rsidRDefault="00B03701" w:rsidP="00B03701">
            <w:pPr>
              <w:spacing w:line="276" w:lineRule="auto"/>
              <w:rPr>
                <w:sz w:val="28"/>
                <w:szCs w:val="28"/>
                <w:lang w:eastAsia="en-US"/>
              </w:rPr>
            </w:pP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 xml:space="preserve">для химических превращений в процессах, кроме указанных в подсубпозиции 2710 12 110 0 </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специальные:</w:t>
            </w:r>
          </w:p>
        </w:tc>
      </w:tr>
      <w:tr w:rsidR="00B03701" w:rsidRPr="00B03701" w:rsidTr="00B03701">
        <w:trPr>
          <w:trHeight w:val="316"/>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2710 12 210 0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уайт-спирит</w:t>
            </w:r>
          </w:p>
        </w:tc>
        <w:tc>
          <w:tcPr>
            <w:tcW w:w="2119" w:type="dxa"/>
            <w:noWrap/>
            <w:vAlign w:val="bottom"/>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714"/>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2710 12 250 1</w:t>
            </w:r>
          </w:p>
          <w:p w:rsidR="00B03701" w:rsidRPr="00B03701" w:rsidRDefault="00B03701" w:rsidP="00B03701">
            <w:pPr>
              <w:spacing w:line="276" w:lineRule="auto"/>
              <w:rPr>
                <w:bCs/>
                <w:sz w:val="28"/>
                <w:szCs w:val="28"/>
                <w:lang w:eastAsia="en-US"/>
              </w:rPr>
            </w:pPr>
            <w:r w:rsidRPr="00B03701">
              <w:rPr>
                <w:bCs/>
                <w:sz w:val="28"/>
                <w:szCs w:val="28"/>
                <w:lang w:eastAsia="en-US"/>
              </w:rPr>
              <w:t>2710 12 250 9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специальные бензины</w:t>
            </w:r>
          </w:p>
        </w:tc>
        <w:tc>
          <w:tcPr>
            <w:tcW w:w="2119" w:type="dxa"/>
            <w:noWrap/>
            <w:vAlign w:val="bottom"/>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моторные:</w:t>
            </w:r>
          </w:p>
        </w:tc>
      </w:tr>
      <w:tr w:rsidR="00B03701" w:rsidRPr="00B03701" w:rsidTr="00B03701">
        <w:trPr>
          <w:trHeight w:val="316"/>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2710 12 310 0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бензины авиационные</w:t>
            </w:r>
          </w:p>
        </w:tc>
        <w:tc>
          <w:tcPr>
            <w:tcW w:w="2119" w:type="dxa"/>
            <w:noWrap/>
            <w:vAlign w:val="bottom"/>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973"/>
        </w:trPr>
        <w:tc>
          <w:tcPr>
            <w:tcW w:w="2228"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2710 12 411 0</w:t>
            </w:r>
          </w:p>
          <w:p w:rsidR="00B03701" w:rsidRPr="00B03701" w:rsidRDefault="00B03701" w:rsidP="00B03701">
            <w:pPr>
              <w:spacing w:line="276" w:lineRule="auto"/>
              <w:rPr>
                <w:bCs/>
                <w:sz w:val="28"/>
                <w:szCs w:val="28"/>
                <w:lang w:eastAsia="en-US"/>
              </w:rPr>
            </w:pPr>
            <w:r w:rsidRPr="00B03701">
              <w:rPr>
                <w:bCs/>
                <w:sz w:val="28"/>
                <w:szCs w:val="28"/>
                <w:lang w:eastAsia="en-US"/>
              </w:rPr>
              <w:t>2710 12 412 0</w:t>
            </w:r>
          </w:p>
          <w:p w:rsidR="00B03701" w:rsidRPr="00B03701" w:rsidRDefault="00B03701" w:rsidP="00B03701">
            <w:pPr>
              <w:spacing w:line="276" w:lineRule="auto"/>
              <w:rPr>
                <w:bCs/>
                <w:sz w:val="28"/>
                <w:szCs w:val="28"/>
                <w:lang w:eastAsia="en-US"/>
              </w:rPr>
            </w:pPr>
            <w:r w:rsidRPr="00B03701">
              <w:rPr>
                <w:bCs/>
                <w:sz w:val="28"/>
                <w:szCs w:val="28"/>
                <w:lang w:eastAsia="en-US"/>
              </w:rPr>
              <w:t>2710 12 413 0</w:t>
            </w:r>
          </w:p>
          <w:p w:rsidR="00B03701" w:rsidRPr="00B03701" w:rsidRDefault="00B03701" w:rsidP="00B03701">
            <w:pPr>
              <w:spacing w:line="276" w:lineRule="auto"/>
              <w:rPr>
                <w:bCs/>
                <w:sz w:val="28"/>
                <w:szCs w:val="28"/>
                <w:lang w:eastAsia="en-US"/>
              </w:rPr>
            </w:pPr>
            <w:r w:rsidRPr="00B03701">
              <w:rPr>
                <w:bCs/>
                <w:sz w:val="28"/>
                <w:szCs w:val="28"/>
                <w:lang w:eastAsia="en-US"/>
              </w:rPr>
              <w:t>2710 12 419 0</w:t>
            </w:r>
          </w:p>
          <w:p w:rsidR="00B03701" w:rsidRPr="00B03701" w:rsidRDefault="00B03701" w:rsidP="00B03701">
            <w:pPr>
              <w:spacing w:line="276" w:lineRule="auto"/>
              <w:rPr>
                <w:bCs/>
                <w:sz w:val="28"/>
                <w:szCs w:val="28"/>
                <w:lang w:eastAsia="en-US"/>
              </w:rPr>
            </w:pPr>
            <w:r w:rsidRPr="00B03701">
              <w:rPr>
                <w:bCs/>
                <w:sz w:val="28"/>
                <w:szCs w:val="28"/>
                <w:lang w:eastAsia="en-US"/>
              </w:rPr>
              <w:t>2710 12 450 0</w:t>
            </w:r>
          </w:p>
          <w:p w:rsidR="00B03701" w:rsidRPr="00B03701" w:rsidRDefault="00B03701" w:rsidP="00B03701">
            <w:pPr>
              <w:spacing w:line="276" w:lineRule="auto"/>
              <w:rPr>
                <w:sz w:val="28"/>
                <w:szCs w:val="28"/>
                <w:lang w:eastAsia="en-US"/>
              </w:rPr>
            </w:pPr>
            <w:r w:rsidRPr="00B03701">
              <w:rPr>
                <w:bCs/>
                <w:sz w:val="28"/>
                <w:szCs w:val="28"/>
                <w:lang w:eastAsia="en-US"/>
              </w:rPr>
              <w:t>2710 12 490 0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не более 0,013 г/л</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vAlign w:val="center"/>
          </w:tcPr>
          <w:p w:rsidR="00B03701" w:rsidRPr="00B03701" w:rsidRDefault="00B03701" w:rsidP="00B03701">
            <w:pPr>
              <w:spacing w:line="276" w:lineRule="auto"/>
              <w:rPr>
                <w:sz w:val="28"/>
                <w:szCs w:val="28"/>
                <w:lang w:eastAsia="en-US"/>
              </w:rPr>
            </w:pPr>
            <w:r w:rsidRPr="00B03701">
              <w:rPr>
                <w:bCs/>
                <w:sz w:val="28"/>
                <w:szCs w:val="28"/>
                <w:lang w:eastAsia="en-US"/>
              </w:rPr>
              <w:t>2710 20 900 0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нефтепродукты</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070"/>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2710 12 510 0</w:t>
            </w:r>
          </w:p>
          <w:p w:rsidR="00B03701" w:rsidRPr="00B03701" w:rsidRDefault="00B03701" w:rsidP="00B03701">
            <w:pPr>
              <w:spacing w:line="276" w:lineRule="auto"/>
              <w:rPr>
                <w:bCs/>
                <w:sz w:val="28"/>
                <w:szCs w:val="28"/>
                <w:lang w:eastAsia="en-US"/>
              </w:rPr>
            </w:pPr>
            <w:r w:rsidRPr="00B03701">
              <w:rPr>
                <w:bCs/>
                <w:sz w:val="28"/>
                <w:szCs w:val="28"/>
                <w:lang w:eastAsia="en-US"/>
              </w:rPr>
              <w:t>2710 12 590 0</w:t>
            </w:r>
          </w:p>
          <w:p w:rsidR="00B03701" w:rsidRPr="00B03701" w:rsidRDefault="00B03701" w:rsidP="00B03701">
            <w:pPr>
              <w:spacing w:line="276" w:lineRule="auto"/>
              <w:rPr>
                <w:sz w:val="28"/>
                <w:szCs w:val="28"/>
                <w:lang w:eastAsia="en-US"/>
              </w:rPr>
            </w:pP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более чем 0,013 г/л</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44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2710 12 700 0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бензиновое для реактивных двигателей</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 xml:space="preserve">2710 12 900 </w:t>
            </w:r>
            <w:r w:rsidRPr="00B03701">
              <w:rPr>
                <w:sz w:val="28"/>
                <w:szCs w:val="28"/>
                <w:lang w:eastAsia="en-US"/>
              </w:rPr>
              <w:t>1</w:t>
            </w:r>
          </w:p>
          <w:p w:rsidR="00B03701" w:rsidRPr="00B03701" w:rsidRDefault="00B03701" w:rsidP="00B03701">
            <w:pPr>
              <w:spacing w:line="276" w:lineRule="auto"/>
              <w:rPr>
                <w:sz w:val="28"/>
                <w:szCs w:val="28"/>
                <w:lang w:eastAsia="en-US"/>
              </w:rPr>
            </w:pPr>
            <w:r w:rsidRPr="00B03701">
              <w:rPr>
                <w:bCs/>
                <w:sz w:val="28"/>
                <w:szCs w:val="28"/>
                <w:lang w:eastAsia="en-US"/>
              </w:rPr>
              <w:t>2710 12 900 9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легкие дистилляты прочие</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Средние дистилляты:</w:t>
            </w:r>
          </w:p>
        </w:tc>
      </w:tr>
      <w:tr w:rsidR="00B03701" w:rsidRPr="00B03701" w:rsidTr="00B03701">
        <w:trPr>
          <w:trHeight w:val="755"/>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2710 19 110 0</w:t>
            </w:r>
          </w:p>
          <w:p w:rsidR="00B03701" w:rsidRPr="00B03701" w:rsidRDefault="00B03701" w:rsidP="00B03701">
            <w:pPr>
              <w:spacing w:line="276" w:lineRule="auto"/>
              <w:rPr>
                <w:sz w:val="28"/>
                <w:szCs w:val="28"/>
                <w:lang w:eastAsia="en-US"/>
              </w:rPr>
            </w:pPr>
          </w:p>
        </w:tc>
        <w:tc>
          <w:tcPr>
            <w:tcW w:w="3956" w:type="dxa"/>
          </w:tcPr>
          <w:p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782"/>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2710 19 150 0</w:t>
            </w:r>
          </w:p>
          <w:p w:rsidR="00B03701" w:rsidRPr="00B03701" w:rsidRDefault="00B03701" w:rsidP="00B03701">
            <w:pPr>
              <w:spacing w:line="276" w:lineRule="auto"/>
              <w:rPr>
                <w:sz w:val="28"/>
                <w:szCs w:val="28"/>
                <w:lang w:eastAsia="en-US"/>
              </w:rPr>
            </w:pPr>
          </w:p>
        </w:tc>
        <w:tc>
          <w:tcPr>
            <w:tcW w:w="3956" w:type="dxa"/>
          </w:tcPr>
          <w:p w:rsidR="00B03701" w:rsidRPr="00B03701" w:rsidRDefault="00B03701" w:rsidP="00B03701">
            <w:pPr>
              <w:spacing w:line="276" w:lineRule="auto"/>
              <w:rPr>
                <w:sz w:val="28"/>
                <w:szCs w:val="28"/>
                <w:lang w:eastAsia="en-US"/>
              </w:rPr>
            </w:pPr>
            <w:r w:rsidRPr="00B03701">
              <w:rPr>
                <w:sz w:val="28"/>
                <w:szCs w:val="28"/>
                <w:lang w:eastAsia="en-US"/>
              </w:rPr>
              <w:t>для химических преобразований в процессах, не указанных в подсубпозиции 2710 19 110 0</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9747" w:type="dxa"/>
            <w:gridSpan w:val="4"/>
          </w:tcPr>
          <w:p w:rsidR="00B03701" w:rsidRPr="00B03701" w:rsidRDefault="00B03701" w:rsidP="00B03701">
            <w:pPr>
              <w:spacing w:line="276" w:lineRule="auto"/>
              <w:jc w:val="center"/>
              <w:rPr>
                <w:b/>
                <w:sz w:val="28"/>
                <w:szCs w:val="28"/>
                <w:lang w:eastAsia="en-US"/>
              </w:rPr>
            </w:pPr>
            <w:r w:rsidRPr="00B03701">
              <w:rPr>
                <w:b/>
                <w:sz w:val="28"/>
                <w:szCs w:val="28"/>
                <w:lang w:eastAsia="en-US"/>
              </w:rPr>
              <w:t>Керосин:</w:t>
            </w:r>
          </w:p>
        </w:tc>
      </w:tr>
      <w:tr w:rsidR="00B03701" w:rsidRPr="00B03701" w:rsidTr="00B03701">
        <w:trPr>
          <w:trHeight w:val="292"/>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2710 19 210 0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для реактивных двигателей</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lastRenderedPageBreak/>
              <w:t>2710 19 250 0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керосин прочий</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16"/>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2710 19 290 0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средние дистилляты</w:t>
            </w:r>
          </w:p>
        </w:tc>
        <w:tc>
          <w:tcPr>
            <w:tcW w:w="2119" w:type="dxa"/>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228"/>
        </w:trPr>
        <w:tc>
          <w:tcPr>
            <w:tcW w:w="9747" w:type="dxa"/>
            <w:gridSpan w:val="4"/>
          </w:tcPr>
          <w:p w:rsidR="00B03701" w:rsidRPr="00B03701" w:rsidRDefault="00B03701" w:rsidP="00B03701">
            <w:pPr>
              <w:spacing w:line="276" w:lineRule="auto"/>
              <w:jc w:val="center"/>
              <w:rPr>
                <w:b/>
                <w:sz w:val="28"/>
                <w:szCs w:val="28"/>
                <w:lang w:eastAsia="en-US"/>
              </w:rPr>
            </w:pPr>
            <w:r w:rsidRPr="00B03701">
              <w:rPr>
                <w:b/>
                <w:sz w:val="28"/>
                <w:szCs w:val="28"/>
                <w:lang w:eastAsia="en-US"/>
              </w:rPr>
              <w:t>Тяжелые дистилляты:</w:t>
            </w:r>
          </w:p>
        </w:tc>
      </w:tr>
      <w:tr w:rsidR="00B03701" w:rsidRPr="00B03701" w:rsidTr="00B03701">
        <w:trPr>
          <w:trHeight w:val="424"/>
        </w:trPr>
        <w:tc>
          <w:tcPr>
            <w:tcW w:w="2228" w:type="dxa"/>
          </w:tcPr>
          <w:p w:rsidR="00B03701" w:rsidRPr="00B03701" w:rsidRDefault="00B03701" w:rsidP="00B03701">
            <w:pPr>
              <w:spacing w:line="276" w:lineRule="auto"/>
              <w:rPr>
                <w:sz w:val="28"/>
                <w:szCs w:val="28"/>
                <w:lang w:eastAsia="en-US"/>
              </w:rPr>
            </w:pPr>
            <w:r w:rsidRPr="00B03701">
              <w:rPr>
                <w:sz w:val="28"/>
                <w:szCs w:val="28"/>
                <w:lang w:eastAsia="en-US"/>
              </w:rPr>
              <w:t>2710 19 310 0</w:t>
            </w:r>
          </w:p>
          <w:p w:rsidR="00B03701" w:rsidRPr="00B03701" w:rsidRDefault="00B03701" w:rsidP="00B03701">
            <w:pPr>
              <w:spacing w:line="276" w:lineRule="auto"/>
              <w:rPr>
                <w:sz w:val="28"/>
                <w:szCs w:val="28"/>
                <w:lang w:eastAsia="en-US"/>
              </w:rPr>
            </w:pPr>
            <w:r w:rsidRPr="00B03701">
              <w:rPr>
                <w:sz w:val="28"/>
                <w:szCs w:val="28"/>
                <w:lang w:eastAsia="en-US"/>
              </w:rPr>
              <w:t>2710 19 350 0</w:t>
            </w:r>
          </w:p>
          <w:p w:rsidR="00B03701" w:rsidRPr="00B03701" w:rsidRDefault="00B03701" w:rsidP="00B03701">
            <w:pPr>
              <w:spacing w:line="276" w:lineRule="auto"/>
              <w:rPr>
                <w:sz w:val="28"/>
                <w:szCs w:val="28"/>
                <w:lang w:eastAsia="en-US"/>
              </w:rPr>
            </w:pPr>
            <w:r w:rsidRPr="00B03701">
              <w:rPr>
                <w:sz w:val="28"/>
                <w:szCs w:val="28"/>
                <w:lang w:eastAsia="en-US"/>
              </w:rPr>
              <w:t>2710 19 421 0</w:t>
            </w:r>
          </w:p>
          <w:p w:rsidR="00B03701" w:rsidRPr="00B03701" w:rsidRDefault="00B03701" w:rsidP="00B03701">
            <w:pPr>
              <w:spacing w:line="276" w:lineRule="auto"/>
              <w:rPr>
                <w:sz w:val="28"/>
                <w:szCs w:val="28"/>
                <w:lang w:eastAsia="en-US"/>
              </w:rPr>
            </w:pPr>
            <w:r w:rsidRPr="00B03701">
              <w:rPr>
                <w:sz w:val="28"/>
                <w:szCs w:val="28"/>
                <w:lang w:eastAsia="en-US"/>
              </w:rPr>
              <w:t>2710 19 422 0</w:t>
            </w:r>
          </w:p>
          <w:p w:rsidR="00B03701" w:rsidRPr="00B03701" w:rsidRDefault="00B03701" w:rsidP="00B03701">
            <w:pPr>
              <w:spacing w:line="276" w:lineRule="auto"/>
              <w:rPr>
                <w:sz w:val="28"/>
                <w:szCs w:val="28"/>
                <w:lang w:eastAsia="en-US"/>
              </w:rPr>
            </w:pPr>
            <w:r w:rsidRPr="00B03701">
              <w:rPr>
                <w:sz w:val="28"/>
                <w:szCs w:val="28"/>
                <w:lang w:eastAsia="en-US"/>
              </w:rPr>
              <w:t>2710 19 423 0</w:t>
            </w:r>
          </w:p>
          <w:p w:rsidR="00B03701" w:rsidRPr="00B03701" w:rsidRDefault="00B03701" w:rsidP="00B03701">
            <w:pPr>
              <w:spacing w:line="276" w:lineRule="auto"/>
              <w:rPr>
                <w:sz w:val="28"/>
                <w:szCs w:val="28"/>
                <w:lang w:eastAsia="en-US"/>
              </w:rPr>
            </w:pPr>
            <w:r w:rsidRPr="00B03701">
              <w:rPr>
                <w:sz w:val="28"/>
                <w:szCs w:val="28"/>
                <w:lang w:eastAsia="en-US"/>
              </w:rPr>
              <w:t>2710 19 424 0</w:t>
            </w:r>
          </w:p>
          <w:p w:rsidR="00B03701" w:rsidRPr="00B03701" w:rsidRDefault="00B03701" w:rsidP="00B03701">
            <w:pPr>
              <w:spacing w:line="276" w:lineRule="auto"/>
              <w:rPr>
                <w:sz w:val="28"/>
                <w:szCs w:val="28"/>
                <w:lang w:eastAsia="en-US"/>
              </w:rPr>
            </w:pPr>
            <w:r w:rsidRPr="00B03701">
              <w:rPr>
                <w:sz w:val="28"/>
                <w:szCs w:val="28"/>
                <w:lang w:eastAsia="en-US"/>
              </w:rPr>
              <w:t>2710 19 425 0</w:t>
            </w:r>
          </w:p>
          <w:p w:rsidR="00B03701" w:rsidRPr="00B03701" w:rsidRDefault="00B03701" w:rsidP="00B03701">
            <w:pPr>
              <w:spacing w:line="276" w:lineRule="auto"/>
              <w:rPr>
                <w:sz w:val="28"/>
                <w:szCs w:val="28"/>
                <w:lang w:eastAsia="en-US"/>
              </w:rPr>
            </w:pPr>
            <w:r w:rsidRPr="00B03701">
              <w:rPr>
                <w:sz w:val="28"/>
                <w:szCs w:val="28"/>
                <w:lang w:eastAsia="en-US"/>
              </w:rPr>
              <w:t>2710 19 429 0</w:t>
            </w:r>
          </w:p>
          <w:p w:rsidR="00B03701" w:rsidRPr="00B03701" w:rsidRDefault="00B03701" w:rsidP="00B03701">
            <w:pPr>
              <w:spacing w:line="276" w:lineRule="auto"/>
              <w:rPr>
                <w:sz w:val="28"/>
                <w:szCs w:val="28"/>
                <w:lang w:eastAsia="en-US"/>
              </w:rPr>
            </w:pPr>
            <w:r w:rsidRPr="00B03701">
              <w:rPr>
                <w:sz w:val="28"/>
                <w:szCs w:val="28"/>
                <w:lang w:eastAsia="en-US"/>
              </w:rPr>
              <w:t>2710 19 460 0</w:t>
            </w:r>
          </w:p>
          <w:p w:rsidR="00B03701" w:rsidRPr="00B03701" w:rsidRDefault="00B03701" w:rsidP="00B03701">
            <w:pPr>
              <w:spacing w:line="276" w:lineRule="auto"/>
              <w:rPr>
                <w:sz w:val="28"/>
                <w:szCs w:val="28"/>
                <w:lang w:eastAsia="en-US"/>
              </w:rPr>
            </w:pPr>
            <w:r w:rsidRPr="00B03701">
              <w:rPr>
                <w:sz w:val="28"/>
                <w:szCs w:val="28"/>
                <w:lang w:eastAsia="en-US"/>
              </w:rPr>
              <w:t>2710 19 480 0</w:t>
            </w:r>
          </w:p>
          <w:p w:rsidR="00B03701" w:rsidRPr="00B03701" w:rsidRDefault="00B03701" w:rsidP="00B03701">
            <w:pPr>
              <w:spacing w:line="276" w:lineRule="auto"/>
              <w:rPr>
                <w:sz w:val="28"/>
                <w:szCs w:val="28"/>
                <w:lang w:eastAsia="en-US"/>
              </w:rPr>
            </w:pPr>
            <w:r w:rsidRPr="00B03701">
              <w:rPr>
                <w:sz w:val="28"/>
                <w:szCs w:val="28"/>
                <w:lang w:eastAsia="en-US"/>
              </w:rPr>
              <w:t>2710 20 110 0</w:t>
            </w:r>
          </w:p>
          <w:p w:rsidR="00B03701" w:rsidRPr="00B03701" w:rsidRDefault="00B03701" w:rsidP="00B03701">
            <w:pPr>
              <w:spacing w:line="276" w:lineRule="auto"/>
              <w:rPr>
                <w:sz w:val="28"/>
                <w:szCs w:val="28"/>
                <w:lang w:eastAsia="en-US"/>
              </w:rPr>
            </w:pPr>
            <w:r w:rsidRPr="00B03701">
              <w:rPr>
                <w:sz w:val="28"/>
                <w:szCs w:val="28"/>
                <w:lang w:eastAsia="en-US"/>
              </w:rPr>
              <w:t>2710 20 150 0</w:t>
            </w:r>
          </w:p>
          <w:p w:rsidR="00B03701" w:rsidRPr="00B03701" w:rsidRDefault="00B03701" w:rsidP="00B03701">
            <w:pPr>
              <w:spacing w:line="276" w:lineRule="auto"/>
              <w:rPr>
                <w:sz w:val="28"/>
                <w:szCs w:val="28"/>
                <w:lang w:eastAsia="en-US"/>
              </w:rPr>
            </w:pPr>
            <w:r w:rsidRPr="00B03701">
              <w:rPr>
                <w:sz w:val="28"/>
                <w:szCs w:val="28"/>
                <w:lang w:eastAsia="en-US"/>
              </w:rPr>
              <w:t>2710 20 190 0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тяжелые дистилляты (газойли)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735"/>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2710 19 620 9</w:t>
            </w:r>
          </w:p>
          <w:p w:rsidR="00B03701" w:rsidRPr="00B03701" w:rsidRDefault="00B03701" w:rsidP="00B03701">
            <w:pPr>
              <w:spacing w:line="276" w:lineRule="auto"/>
              <w:rPr>
                <w:bCs/>
                <w:sz w:val="28"/>
                <w:szCs w:val="28"/>
                <w:lang w:eastAsia="en-US"/>
              </w:rPr>
            </w:pPr>
            <w:r w:rsidRPr="00B03701">
              <w:rPr>
                <w:bCs/>
                <w:sz w:val="28"/>
                <w:szCs w:val="28"/>
                <w:lang w:eastAsia="en-US"/>
              </w:rPr>
              <w:t>2710 19 640 9</w:t>
            </w:r>
          </w:p>
          <w:p w:rsidR="00B03701" w:rsidRPr="00B03701" w:rsidRDefault="00B03701" w:rsidP="00B03701">
            <w:pPr>
              <w:spacing w:line="276" w:lineRule="auto"/>
              <w:rPr>
                <w:bCs/>
                <w:sz w:val="28"/>
                <w:szCs w:val="28"/>
                <w:lang w:eastAsia="en-US"/>
              </w:rPr>
            </w:pPr>
            <w:r w:rsidRPr="00B03701">
              <w:rPr>
                <w:bCs/>
                <w:sz w:val="28"/>
                <w:szCs w:val="28"/>
                <w:lang w:eastAsia="en-US"/>
              </w:rPr>
              <w:t>2710 19 660 9</w:t>
            </w:r>
          </w:p>
          <w:p w:rsidR="00B03701" w:rsidRPr="00B03701" w:rsidRDefault="00B03701" w:rsidP="00B03701">
            <w:pPr>
              <w:spacing w:line="276" w:lineRule="auto"/>
              <w:rPr>
                <w:sz w:val="28"/>
                <w:szCs w:val="28"/>
                <w:lang w:eastAsia="en-US"/>
              </w:rPr>
            </w:pPr>
            <w:r w:rsidRPr="00B03701">
              <w:rPr>
                <w:bCs/>
                <w:sz w:val="28"/>
                <w:szCs w:val="28"/>
                <w:lang w:eastAsia="en-US"/>
              </w:rPr>
              <w:t>2710 19 680 9</w:t>
            </w:r>
          </w:p>
          <w:p w:rsidR="00B03701" w:rsidRPr="00B03701" w:rsidRDefault="00B03701" w:rsidP="00B03701">
            <w:pPr>
              <w:spacing w:line="276" w:lineRule="auto"/>
              <w:rPr>
                <w:bCs/>
                <w:sz w:val="28"/>
                <w:szCs w:val="28"/>
                <w:lang w:eastAsia="en-US"/>
              </w:rPr>
            </w:pPr>
            <w:r w:rsidRPr="00B03701">
              <w:rPr>
                <w:bCs/>
                <w:sz w:val="28"/>
                <w:szCs w:val="28"/>
                <w:lang w:eastAsia="en-US"/>
              </w:rPr>
              <w:t>2710 20 310 9</w:t>
            </w:r>
          </w:p>
          <w:p w:rsidR="00B03701" w:rsidRPr="00B03701" w:rsidRDefault="00B03701" w:rsidP="00B03701">
            <w:pPr>
              <w:spacing w:line="276" w:lineRule="auto"/>
              <w:rPr>
                <w:bCs/>
                <w:sz w:val="28"/>
                <w:szCs w:val="28"/>
                <w:lang w:eastAsia="en-US"/>
              </w:rPr>
            </w:pPr>
            <w:r w:rsidRPr="00B03701">
              <w:rPr>
                <w:bCs/>
                <w:sz w:val="28"/>
                <w:szCs w:val="28"/>
                <w:lang w:eastAsia="en-US"/>
              </w:rPr>
              <w:t>2710 20 350 9</w:t>
            </w:r>
          </w:p>
          <w:p w:rsidR="00B03701" w:rsidRPr="00B03701" w:rsidRDefault="00B03701" w:rsidP="00B03701">
            <w:pPr>
              <w:spacing w:line="276" w:lineRule="auto"/>
              <w:rPr>
                <w:bCs/>
                <w:sz w:val="28"/>
                <w:szCs w:val="28"/>
                <w:lang w:eastAsia="en-US"/>
              </w:rPr>
            </w:pPr>
            <w:r w:rsidRPr="00B03701">
              <w:rPr>
                <w:bCs/>
                <w:sz w:val="28"/>
                <w:szCs w:val="28"/>
                <w:lang w:eastAsia="en-US"/>
              </w:rPr>
              <w:t>2710 20 370 9</w:t>
            </w:r>
          </w:p>
          <w:p w:rsidR="00B03701" w:rsidRPr="00B03701" w:rsidRDefault="00B03701" w:rsidP="00B03701">
            <w:pPr>
              <w:spacing w:line="276" w:lineRule="auto"/>
              <w:rPr>
                <w:sz w:val="28"/>
                <w:szCs w:val="28"/>
                <w:lang w:eastAsia="en-US"/>
              </w:rPr>
            </w:pPr>
            <w:r w:rsidRPr="00B03701">
              <w:rPr>
                <w:bCs/>
                <w:sz w:val="28"/>
                <w:szCs w:val="28"/>
                <w:lang w:eastAsia="en-US"/>
              </w:rPr>
              <w:t>2710 20 390 9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только топливо печное бытовое</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118"/>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2710 19 510 1</w:t>
            </w:r>
          </w:p>
          <w:p w:rsidR="00B03701" w:rsidRPr="00B03701" w:rsidRDefault="00B03701" w:rsidP="00B03701">
            <w:pPr>
              <w:spacing w:line="276" w:lineRule="auto"/>
              <w:rPr>
                <w:sz w:val="28"/>
                <w:szCs w:val="28"/>
                <w:lang w:eastAsia="en-US"/>
              </w:rPr>
            </w:pPr>
            <w:r w:rsidRPr="00B03701">
              <w:rPr>
                <w:bCs/>
                <w:sz w:val="28"/>
                <w:szCs w:val="28"/>
                <w:lang w:eastAsia="en-US"/>
              </w:rPr>
              <w:t>2710 19 510 9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rsidTr="00B03701">
        <w:trPr>
          <w:trHeight w:val="1699"/>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2710 19 550 1</w:t>
            </w:r>
          </w:p>
          <w:p w:rsidR="00B03701" w:rsidRPr="00B03701" w:rsidRDefault="00B03701" w:rsidP="00B03701">
            <w:pPr>
              <w:spacing w:line="276" w:lineRule="auto"/>
              <w:rPr>
                <w:sz w:val="28"/>
                <w:szCs w:val="28"/>
                <w:lang w:eastAsia="en-US"/>
              </w:rPr>
            </w:pPr>
            <w:r w:rsidRPr="00B03701">
              <w:rPr>
                <w:bCs/>
                <w:sz w:val="28"/>
                <w:szCs w:val="28"/>
                <w:lang w:eastAsia="en-US"/>
              </w:rPr>
              <w:t>2710 19 550 9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химических превращений в процессах, кроме указанных в товарной подсубпозиции 2710 19 510</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rsidTr="00B03701">
        <w:trPr>
          <w:trHeight w:val="691"/>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2710 91 000 0</w:t>
            </w:r>
          </w:p>
          <w:p w:rsidR="00B03701" w:rsidRPr="00B03701" w:rsidRDefault="00B03701" w:rsidP="00B03701">
            <w:pPr>
              <w:spacing w:line="276" w:lineRule="auto"/>
              <w:rPr>
                <w:sz w:val="28"/>
                <w:szCs w:val="28"/>
                <w:lang w:eastAsia="en-US"/>
              </w:rPr>
            </w:pPr>
            <w:r w:rsidRPr="00B03701">
              <w:rPr>
                <w:bCs/>
                <w:sz w:val="28"/>
                <w:szCs w:val="28"/>
                <w:lang w:eastAsia="en-US"/>
              </w:rPr>
              <w:t>2710 99 000 0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отработанные нефтепродукты,</w:t>
            </w:r>
          </w:p>
          <w:p w:rsidR="00B03701" w:rsidRPr="00B03701" w:rsidRDefault="00B03701" w:rsidP="00B03701">
            <w:pPr>
              <w:spacing w:line="276" w:lineRule="auto"/>
              <w:rPr>
                <w:sz w:val="28"/>
                <w:szCs w:val="28"/>
                <w:lang w:eastAsia="en-US"/>
              </w:rPr>
            </w:pPr>
            <w:r w:rsidRPr="00B03701">
              <w:rPr>
                <w:sz w:val="28"/>
                <w:szCs w:val="28"/>
                <w:lang w:eastAsia="en-US"/>
              </w:rPr>
              <w:t>отработанное масло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372"/>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2710 19 426 0</w:t>
            </w:r>
          </w:p>
          <w:p w:rsidR="00B03701" w:rsidRPr="00B03701" w:rsidRDefault="00B03701" w:rsidP="00B03701">
            <w:pPr>
              <w:spacing w:line="276" w:lineRule="auto"/>
              <w:rPr>
                <w:bCs/>
                <w:sz w:val="28"/>
                <w:szCs w:val="28"/>
                <w:lang w:eastAsia="en-US"/>
              </w:rPr>
            </w:pPr>
            <w:r w:rsidRPr="00B03701">
              <w:rPr>
                <w:bCs/>
                <w:sz w:val="28"/>
                <w:szCs w:val="28"/>
                <w:lang w:eastAsia="en-US"/>
              </w:rPr>
              <w:t>2710 19 429 0</w:t>
            </w:r>
          </w:p>
          <w:p w:rsidR="00B03701" w:rsidRPr="00B03701" w:rsidRDefault="00B03701" w:rsidP="00B03701">
            <w:pPr>
              <w:spacing w:line="276" w:lineRule="auto"/>
              <w:rPr>
                <w:bCs/>
                <w:sz w:val="28"/>
                <w:szCs w:val="28"/>
                <w:lang w:eastAsia="en-US"/>
              </w:rPr>
            </w:pPr>
            <w:r w:rsidRPr="00B03701">
              <w:rPr>
                <w:bCs/>
                <w:sz w:val="28"/>
                <w:szCs w:val="28"/>
                <w:lang w:eastAsia="en-US"/>
              </w:rPr>
              <w:t>2710 19 460 0</w:t>
            </w:r>
          </w:p>
          <w:p w:rsidR="00B03701" w:rsidRPr="00B03701" w:rsidRDefault="00B03701" w:rsidP="00B03701">
            <w:pPr>
              <w:spacing w:line="276" w:lineRule="auto"/>
              <w:rPr>
                <w:bCs/>
                <w:sz w:val="28"/>
                <w:szCs w:val="28"/>
                <w:lang w:eastAsia="en-US"/>
              </w:rPr>
            </w:pPr>
            <w:r w:rsidRPr="00B03701">
              <w:rPr>
                <w:bCs/>
                <w:sz w:val="28"/>
                <w:szCs w:val="28"/>
                <w:lang w:eastAsia="en-US"/>
              </w:rPr>
              <w:t>2710 19 480 0</w:t>
            </w:r>
          </w:p>
        </w:tc>
        <w:tc>
          <w:tcPr>
            <w:tcW w:w="3956"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судовое топливо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300,00</w:t>
            </w:r>
          </w:p>
        </w:tc>
      </w:tr>
      <w:tr w:rsidR="00B03701" w:rsidRPr="00B03701" w:rsidTr="00B03701">
        <w:trPr>
          <w:trHeight w:val="316"/>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lastRenderedPageBreak/>
              <w:t>2711 11 000 0</w:t>
            </w:r>
          </w:p>
        </w:tc>
        <w:tc>
          <w:tcPr>
            <w:tcW w:w="3956" w:type="dxa"/>
            <w:vAlign w:val="center"/>
          </w:tcPr>
          <w:p w:rsidR="00B03701" w:rsidRPr="00B03701" w:rsidRDefault="00B03701" w:rsidP="00B03701">
            <w:pPr>
              <w:spacing w:line="276" w:lineRule="auto"/>
              <w:rPr>
                <w:bCs/>
                <w:sz w:val="28"/>
                <w:szCs w:val="28"/>
                <w:lang w:eastAsia="en-US"/>
              </w:rPr>
            </w:pPr>
            <w:r w:rsidRPr="00B03701">
              <w:rPr>
                <w:bCs/>
                <w:sz w:val="28"/>
                <w:szCs w:val="28"/>
                <w:lang w:eastAsia="en-US"/>
              </w:rPr>
              <w:t>сжиженный газ природный</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4189"/>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2711 12 110 0</w:t>
            </w:r>
          </w:p>
          <w:p w:rsidR="00B03701" w:rsidRPr="00B03701" w:rsidRDefault="00B03701" w:rsidP="00B03701">
            <w:pPr>
              <w:spacing w:line="276" w:lineRule="auto"/>
              <w:rPr>
                <w:bCs/>
                <w:sz w:val="28"/>
                <w:szCs w:val="28"/>
                <w:lang w:eastAsia="en-US"/>
              </w:rPr>
            </w:pPr>
            <w:r w:rsidRPr="00B03701">
              <w:rPr>
                <w:bCs/>
                <w:sz w:val="28"/>
                <w:szCs w:val="28"/>
                <w:lang w:eastAsia="en-US"/>
              </w:rPr>
              <w:t>2711 12 190 0 2711 12 910 0 2711 12 930 0 2711 12 940 0 2711 12 970 0</w:t>
            </w:r>
          </w:p>
          <w:p w:rsidR="00B03701" w:rsidRPr="00B03701" w:rsidRDefault="00B03701" w:rsidP="00B03701">
            <w:pPr>
              <w:spacing w:line="276" w:lineRule="auto"/>
              <w:rPr>
                <w:bCs/>
                <w:sz w:val="28"/>
                <w:szCs w:val="28"/>
                <w:lang w:eastAsia="en-US"/>
              </w:rPr>
            </w:pPr>
            <w:r w:rsidRPr="00B03701">
              <w:rPr>
                <w:bCs/>
                <w:sz w:val="28"/>
                <w:szCs w:val="28"/>
                <w:lang w:eastAsia="en-US"/>
              </w:rPr>
              <w:t>2711 13 100 0</w:t>
            </w:r>
          </w:p>
          <w:p w:rsidR="00B03701" w:rsidRPr="00B03701" w:rsidRDefault="00B03701" w:rsidP="00B03701">
            <w:pPr>
              <w:spacing w:line="276" w:lineRule="auto"/>
              <w:rPr>
                <w:bCs/>
                <w:sz w:val="28"/>
                <w:szCs w:val="28"/>
                <w:lang w:eastAsia="en-US"/>
              </w:rPr>
            </w:pPr>
            <w:r w:rsidRPr="00B03701">
              <w:rPr>
                <w:bCs/>
                <w:sz w:val="28"/>
                <w:szCs w:val="28"/>
                <w:lang w:eastAsia="en-US"/>
              </w:rPr>
              <w:t>2711 13 300 0</w:t>
            </w:r>
          </w:p>
          <w:p w:rsidR="00B03701" w:rsidRPr="00B03701" w:rsidRDefault="00B03701" w:rsidP="00B03701">
            <w:pPr>
              <w:spacing w:line="276" w:lineRule="auto"/>
              <w:rPr>
                <w:bCs/>
                <w:sz w:val="28"/>
                <w:szCs w:val="28"/>
                <w:lang w:eastAsia="en-US"/>
              </w:rPr>
            </w:pPr>
            <w:r w:rsidRPr="00B03701">
              <w:rPr>
                <w:bCs/>
                <w:sz w:val="28"/>
                <w:szCs w:val="28"/>
                <w:lang w:eastAsia="en-US"/>
              </w:rPr>
              <w:t>2711 13 910 0</w:t>
            </w:r>
          </w:p>
          <w:p w:rsidR="00B03701" w:rsidRPr="00B03701" w:rsidRDefault="00B03701" w:rsidP="00B03701">
            <w:pPr>
              <w:spacing w:line="276" w:lineRule="auto"/>
              <w:rPr>
                <w:bCs/>
                <w:sz w:val="28"/>
                <w:szCs w:val="28"/>
                <w:lang w:eastAsia="en-US"/>
              </w:rPr>
            </w:pPr>
            <w:r w:rsidRPr="00B03701">
              <w:rPr>
                <w:bCs/>
                <w:sz w:val="28"/>
                <w:szCs w:val="28"/>
                <w:lang w:eastAsia="en-US"/>
              </w:rPr>
              <w:t>2711 13 970 0</w:t>
            </w:r>
          </w:p>
          <w:p w:rsidR="00B03701" w:rsidRPr="00B03701" w:rsidRDefault="00B03701" w:rsidP="00B03701">
            <w:pPr>
              <w:spacing w:line="276" w:lineRule="auto"/>
              <w:rPr>
                <w:bCs/>
                <w:sz w:val="28"/>
                <w:szCs w:val="28"/>
                <w:lang w:eastAsia="en-US"/>
              </w:rPr>
            </w:pPr>
            <w:r w:rsidRPr="00B03701">
              <w:rPr>
                <w:bCs/>
                <w:sz w:val="28"/>
                <w:szCs w:val="28"/>
                <w:lang w:eastAsia="en-US"/>
              </w:rPr>
              <w:t>2711 14 000 1</w:t>
            </w:r>
          </w:p>
          <w:p w:rsidR="00B03701" w:rsidRPr="00B03701" w:rsidRDefault="00B03701" w:rsidP="00B03701">
            <w:pPr>
              <w:spacing w:line="276" w:lineRule="auto"/>
              <w:rPr>
                <w:bCs/>
                <w:sz w:val="28"/>
                <w:szCs w:val="28"/>
                <w:lang w:eastAsia="en-US"/>
              </w:rPr>
            </w:pPr>
            <w:r w:rsidRPr="00B03701">
              <w:rPr>
                <w:bCs/>
                <w:sz w:val="28"/>
                <w:szCs w:val="28"/>
                <w:lang w:eastAsia="en-US"/>
              </w:rPr>
              <w:t>2711 14 000 9</w:t>
            </w:r>
          </w:p>
          <w:p w:rsidR="00B03701" w:rsidRPr="00B03701" w:rsidRDefault="00B03701" w:rsidP="00B03701">
            <w:pPr>
              <w:spacing w:line="276" w:lineRule="auto"/>
              <w:rPr>
                <w:bCs/>
                <w:sz w:val="28"/>
                <w:szCs w:val="28"/>
                <w:lang w:eastAsia="en-US"/>
              </w:rPr>
            </w:pPr>
            <w:r w:rsidRPr="00B03701">
              <w:rPr>
                <w:bCs/>
                <w:sz w:val="28"/>
                <w:szCs w:val="28"/>
                <w:lang w:eastAsia="en-US"/>
              </w:rPr>
              <w:t>2711 19 000 0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сжиженный газ (пропан или смесь пропана с бутаном) и другие газы</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289"/>
        </w:trPr>
        <w:tc>
          <w:tcPr>
            <w:tcW w:w="9747" w:type="dxa"/>
            <w:gridSpan w:val="4"/>
          </w:tcPr>
          <w:p w:rsidR="00B03701" w:rsidRPr="00B03701" w:rsidRDefault="00B03701" w:rsidP="00B03701">
            <w:pPr>
              <w:spacing w:line="276" w:lineRule="auto"/>
              <w:jc w:val="center"/>
              <w:rPr>
                <w:b/>
                <w:sz w:val="28"/>
                <w:szCs w:val="28"/>
                <w:lang w:eastAsia="en-US"/>
              </w:rPr>
            </w:pPr>
            <w:r w:rsidRPr="00B03701">
              <w:rPr>
                <w:b/>
                <w:sz w:val="28"/>
                <w:szCs w:val="28"/>
                <w:lang w:eastAsia="en-US"/>
              </w:rPr>
              <w:t>Масл</w:t>
            </w:r>
            <w:r w:rsidRPr="00B03701">
              <w:rPr>
                <w:b/>
                <w:sz w:val="28"/>
                <w:szCs w:val="28"/>
                <w:lang w:val="en-US" w:eastAsia="en-US"/>
              </w:rPr>
              <w:t>а</w:t>
            </w:r>
            <w:r w:rsidRPr="00B03701">
              <w:rPr>
                <w:b/>
                <w:sz w:val="28"/>
                <w:szCs w:val="28"/>
                <w:lang w:eastAsia="en-US"/>
              </w:rPr>
              <w:t xml:space="preserve"> смазочные, масла прочие:</w:t>
            </w:r>
          </w:p>
        </w:tc>
      </w:tr>
      <w:tr w:rsidR="00B03701" w:rsidRPr="00B03701" w:rsidTr="00B03701">
        <w:trPr>
          <w:trHeight w:val="58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2710 19 710 0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824"/>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2710 19 750 0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для химических превращений в процессах, кроме определенных в подсубпозиции 2710 19 710 0</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278"/>
        </w:trPr>
        <w:tc>
          <w:tcPr>
            <w:tcW w:w="9747" w:type="dxa"/>
            <w:gridSpan w:val="4"/>
          </w:tcPr>
          <w:p w:rsidR="00B03701" w:rsidRPr="00B03701" w:rsidRDefault="00B03701" w:rsidP="00B03701">
            <w:pPr>
              <w:spacing w:line="276" w:lineRule="auto"/>
              <w:jc w:val="center"/>
              <w:rPr>
                <w:b/>
                <w:sz w:val="28"/>
                <w:szCs w:val="28"/>
                <w:lang w:eastAsia="en-US"/>
              </w:rPr>
            </w:pPr>
            <w:r w:rsidRPr="00B03701">
              <w:rPr>
                <w:b/>
                <w:bCs/>
                <w:sz w:val="28"/>
                <w:szCs w:val="28"/>
                <w:lang w:eastAsia="en-US"/>
              </w:rPr>
              <w:t>Для прочих целей:</w:t>
            </w:r>
          </w:p>
        </w:tc>
      </w:tr>
      <w:tr w:rsidR="00B03701" w:rsidRPr="00B03701" w:rsidTr="00B03701">
        <w:trPr>
          <w:trHeight w:val="1218"/>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2710 19 820 0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моторные масла, компрессорное смазочное масло, турбинное смазочное масло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530"/>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2710 19 840 0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жидкости для гидравлических целей</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466"/>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2710 19 860 0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светлые масла, вазелиновое масло</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404"/>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2710 19 880 0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масло для шестерен и масло для редукторов</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782"/>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2710 19 920 0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572"/>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2710 19 940 0</w:t>
            </w:r>
          </w:p>
        </w:tc>
        <w:tc>
          <w:tcPr>
            <w:tcW w:w="3956" w:type="dxa"/>
          </w:tcPr>
          <w:p w:rsidR="00B03701" w:rsidRPr="00B03701" w:rsidRDefault="00B03701" w:rsidP="00B03701">
            <w:pPr>
              <w:spacing w:line="276" w:lineRule="auto"/>
              <w:rPr>
                <w:sz w:val="28"/>
                <w:szCs w:val="28"/>
                <w:lang w:eastAsia="en-US"/>
              </w:rPr>
            </w:pPr>
            <w:r w:rsidRPr="00B03701">
              <w:rPr>
                <w:sz w:val="28"/>
                <w:szCs w:val="28"/>
                <w:lang w:eastAsia="en-US"/>
              </w:rPr>
              <w:t xml:space="preserve">составы для обработки металлов, масла для </w:t>
            </w:r>
            <w:r w:rsidRPr="00B03701">
              <w:rPr>
                <w:sz w:val="28"/>
                <w:szCs w:val="28"/>
                <w:lang w:eastAsia="en-US"/>
              </w:rPr>
              <w:lastRenderedPageBreak/>
              <w:t>смазывания форм, антикоррозионные масла</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lastRenderedPageBreak/>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631"/>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lastRenderedPageBreak/>
              <w:t>2710 19 980 0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прочие смазочные масла и прочие масла</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rsidTr="00B03701">
        <w:trPr>
          <w:trHeight w:val="1022"/>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3403 19 100 0</w:t>
            </w:r>
          </w:p>
          <w:p w:rsidR="00B03701" w:rsidRPr="00B03701" w:rsidRDefault="00B03701" w:rsidP="00B03701">
            <w:pPr>
              <w:spacing w:line="276" w:lineRule="auto"/>
              <w:rPr>
                <w:sz w:val="28"/>
                <w:szCs w:val="28"/>
                <w:lang w:eastAsia="en-US"/>
              </w:rPr>
            </w:pPr>
            <w:r w:rsidRPr="00B03701">
              <w:rPr>
                <w:bCs/>
                <w:sz w:val="28"/>
                <w:szCs w:val="28"/>
                <w:lang w:eastAsia="en-US"/>
              </w:rPr>
              <w:t>3403 19 900 0</w:t>
            </w:r>
          </w:p>
          <w:p w:rsidR="00B03701" w:rsidRPr="00B03701" w:rsidRDefault="00B03701" w:rsidP="00B03701">
            <w:pPr>
              <w:spacing w:line="276" w:lineRule="auto"/>
              <w:rPr>
                <w:sz w:val="28"/>
                <w:szCs w:val="28"/>
                <w:lang w:eastAsia="en-US"/>
              </w:rPr>
            </w:pPr>
            <w:r w:rsidRPr="00B03701">
              <w:rPr>
                <w:bCs/>
                <w:sz w:val="28"/>
                <w:szCs w:val="28"/>
                <w:lang w:eastAsia="en-US"/>
              </w:rPr>
              <w:t>3403 99 000 0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материалы смазочные</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1524"/>
        </w:trPr>
        <w:tc>
          <w:tcPr>
            <w:tcW w:w="2228" w:type="dxa"/>
          </w:tcPr>
          <w:p w:rsidR="00B03701" w:rsidRPr="00B03701" w:rsidRDefault="00B03701" w:rsidP="00B03701">
            <w:pPr>
              <w:spacing w:line="276" w:lineRule="auto"/>
              <w:rPr>
                <w:bCs/>
                <w:sz w:val="28"/>
                <w:szCs w:val="28"/>
                <w:lang w:eastAsia="en-US"/>
              </w:rPr>
            </w:pPr>
            <w:r w:rsidRPr="00B03701">
              <w:rPr>
                <w:bCs/>
                <w:sz w:val="28"/>
                <w:szCs w:val="28"/>
                <w:lang w:eastAsia="en-US"/>
              </w:rPr>
              <w:t>3826 00 100 0</w:t>
            </w:r>
          </w:p>
          <w:p w:rsidR="00B03701" w:rsidRPr="00B03701" w:rsidRDefault="00B03701" w:rsidP="00B03701">
            <w:pPr>
              <w:spacing w:line="276" w:lineRule="auto"/>
              <w:rPr>
                <w:sz w:val="28"/>
                <w:szCs w:val="28"/>
                <w:lang w:eastAsia="en-US"/>
              </w:rPr>
            </w:pPr>
            <w:r w:rsidRPr="00B03701">
              <w:rPr>
                <w:bCs/>
                <w:sz w:val="28"/>
                <w:szCs w:val="28"/>
                <w:lang w:eastAsia="en-US"/>
              </w:rPr>
              <w:t>3826 00 900 0</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биодизель и его смеси, не содержащие или содержащие менее 70 мас.% нефти или нефтепродуктов, полученных из битуминозных пород:</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rsidTr="00B03701">
        <w:trPr>
          <w:trHeight w:val="381"/>
        </w:trPr>
        <w:tc>
          <w:tcPr>
            <w:tcW w:w="2228" w:type="dxa"/>
          </w:tcPr>
          <w:p w:rsidR="00B03701" w:rsidRPr="00B03701" w:rsidRDefault="00B03701" w:rsidP="00B03701">
            <w:pPr>
              <w:spacing w:line="276" w:lineRule="auto"/>
              <w:rPr>
                <w:sz w:val="28"/>
                <w:szCs w:val="28"/>
                <w:lang w:eastAsia="en-US"/>
              </w:rPr>
            </w:pPr>
            <w:r w:rsidRPr="00B03701">
              <w:rPr>
                <w:bCs/>
                <w:sz w:val="28"/>
                <w:szCs w:val="28"/>
                <w:lang w:eastAsia="en-US"/>
              </w:rPr>
              <w:t>3824 90 970 9</w:t>
            </w:r>
          </w:p>
        </w:tc>
        <w:tc>
          <w:tcPr>
            <w:tcW w:w="3956" w:type="dxa"/>
            <w:vAlign w:val="center"/>
          </w:tcPr>
          <w:p w:rsidR="00B03701" w:rsidRPr="00B03701" w:rsidRDefault="00B03701" w:rsidP="00B03701">
            <w:pPr>
              <w:spacing w:line="276" w:lineRule="auto"/>
              <w:rPr>
                <w:sz w:val="28"/>
                <w:szCs w:val="28"/>
                <w:lang w:eastAsia="en-US"/>
              </w:rPr>
            </w:pPr>
            <w:r w:rsidRPr="00B03701">
              <w:rPr>
                <w:sz w:val="28"/>
                <w:szCs w:val="28"/>
                <w:lang w:eastAsia="en-US"/>
              </w:rPr>
              <w:t>только</w:t>
            </w:r>
            <w:r w:rsidRPr="00B03701">
              <w:rPr>
                <w:i/>
                <w:sz w:val="28"/>
                <w:szCs w:val="28"/>
                <w:lang w:eastAsia="en-US"/>
              </w:rPr>
              <w:t xml:space="preserve"> </w:t>
            </w:r>
            <w:r w:rsidRPr="00B03701">
              <w:rPr>
                <w:sz w:val="28"/>
                <w:szCs w:val="28"/>
                <w:lang w:eastAsia="en-US"/>
              </w:rPr>
              <w:t>топливо моторное альтернативное</w:t>
            </w:r>
          </w:p>
        </w:tc>
        <w:tc>
          <w:tcPr>
            <w:tcW w:w="2119"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bl>
    <w:p w:rsidR="007D0D94" w:rsidRDefault="007D0D94" w:rsidP="006811D0">
      <w:pPr>
        <w:spacing w:after="360" w:line="276" w:lineRule="auto"/>
        <w:ind w:firstLine="709"/>
        <w:jc w:val="both"/>
      </w:pPr>
    </w:p>
    <w:p w:rsidR="0060397A" w:rsidRDefault="00F2541A" w:rsidP="006811D0">
      <w:pPr>
        <w:spacing w:after="360" w:line="276" w:lineRule="auto"/>
        <w:ind w:firstLine="709"/>
        <w:jc w:val="both"/>
      </w:pPr>
      <w:hyperlink r:id="rId295" w:history="1">
        <w:r w:rsidR="0060397A" w:rsidRPr="0060397A">
          <w:rPr>
            <w:i/>
            <w:color w:val="0000FF"/>
            <w:sz w:val="28"/>
            <w:szCs w:val="28"/>
            <w:u w:val="single"/>
          </w:rPr>
          <w:t xml:space="preserve">(Таблица абзаца первого подпункта 84.4.3 </w:t>
        </w:r>
        <w:r w:rsidR="0060397A" w:rsidRPr="0060397A">
          <w:rPr>
            <w:bCs/>
            <w:i/>
            <w:color w:val="0000FF"/>
            <w:sz w:val="28"/>
            <w:szCs w:val="28"/>
            <w:u w:val="single"/>
          </w:rPr>
          <w:t>пункта 84.4</w:t>
        </w:r>
        <w:r w:rsidR="0060397A" w:rsidRPr="0060397A">
          <w:rPr>
            <w:i/>
            <w:color w:val="0000FF"/>
            <w:sz w:val="28"/>
            <w:szCs w:val="28"/>
            <w:u w:val="single"/>
          </w:rPr>
          <w:t xml:space="preserve"> статьи 84 изложена в новой редакции в соот</w:t>
        </w:r>
        <w:r w:rsidR="0060397A" w:rsidRPr="0060397A">
          <w:rPr>
            <w:bCs/>
            <w:i/>
            <w:color w:val="0000FF"/>
            <w:sz w:val="28"/>
            <w:szCs w:val="28"/>
            <w:u w:val="single"/>
          </w:rPr>
          <w:t>ветствии с Законом от 15.01.2020</w:t>
        </w:r>
        <w:r w:rsidR="0060397A" w:rsidRPr="0060397A">
          <w:rPr>
            <w:i/>
            <w:color w:val="0000FF"/>
            <w:sz w:val="28"/>
            <w:szCs w:val="28"/>
            <w:u w:val="single"/>
          </w:rPr>
          <w:t xml:space="preserve"> № 95-</w:t>
        </w:r>
        <w:r w:rsidR="0060397A" w:rsidRPr="0060397A">
          <w:rPr>
            <w:i/>
            <w:color w:val="0000FF"/>
            <w:sz w:val="28"/>
            <w:szCs w:val="28"/>
            <w:u w:val="single"/>
            <w:lang w:val="en-US"/>
          </w:rPr>
          <w:t>II</w:t>
        </w:r>
        <w:r w:rsidR="0060397A" w:rsidRPr="0060397A">
          <w:rPr>
            <w:i/>
            <w:color w:val="0000FF"/>
            <w:sz w:val="28"/>
            <w:szCs w:val="28"/>
            <w:u w:val="single"/>
          </w:rPr>
          <w:t>НС)</w:t>
        </w:r>
      </w:hyperlink>
    </w:p>
    <w:p w:rsidR="0029007B" w:rsidRDefault="00F2541A" w:rsidP="006811D0">
      <w:pPr>
        <w:spacing w:after="360" w:line="276" w:lineRule="auto"/>
        <w:ind w:firstLine="709"/>
        <w:jc w:val="both"/>
      </w:pPr>
      <w:hyperlink r:id="rId296" w:history="1">
        <w:r w:rsidR="0029007B" w:rsidRPr="0029007B">
          <w:rPr>
            <w:bCs/>
            <w:i/>
            <w:color w:val="0000FF"/>
            <w:sz w:val="28"/>
            <w:szCs w:val="28"/>
            <w:u w:val="single"/>
          </w:rPr>
          <w:t>(Абзац первый подпункта 84.4.3 пункта 84.4 статьи 84 изложен в новой редакции в соответствии с Законом от 02.11.2018 № 258-</w:t>
        </w:r>
        <w:r w:rsidR="0029007B" w:rsidRPr="0029007B">
          <w:rPr>
            <w:bCs/>
            <w:i/>
            <w:color w:val="0000FF"/>
            <w:sz w:val="28"/>
            <w:szCs w:val="28"/>
            <w:u w:val="single"/>
            <w:lang w:val="en-US"/>
          </w:rPr>
          <w:t>I</w:t>
        </w:r>
        <w:r w:rsidR="0029007B" w:rsidRPr="0029007B">
          <w:rPr>
            <w:bCs/>
            <w:i/>
            <w:color w:val="0000FF"/>
            <w:sz w:val="28"/>
            <w:szCs w:val="28"/>
            <w:u w:val="single"/>
          </w:rPr>
          <w:t>НС)</w:t>
        </w:r>
      </w:hyperlink>
    </w:p>
    <w:p w:rsidR="007D0D94" w:rsidRDefault="00F2541A" w:rsidP="006811D0">
      <w:pPr>
        <w:spacing w:after="360" w:line="276" w:lineRule="auto"/>
        <w:ind w:firstLine="709"/>
        <w:jc w:val="both"/>
      </w:pPr>
      <w:hyperlink r:id="rId297" w:history="1">
        <w:r w:rsidR="007D0D94" w:rsidRPr="007D0D94">
          <w:rPr>
            <w:bCs/>
            <w:i/>
            <w:color w:val="0000FF"/>
            <w:sz w:val="28"/>
            <w:szCs w:val="28"/>
            <w:u w:val="single"/>
          </w:rPr>
          <w:t>(Абзац первый подпункта 84.4.3 пункта 84.4 статьи 84 изложен в новой редакции в соответствии с Законом от 19.10.2018 № 257-</w:t>
        </w:r>
        <w:r w:rsidR="007D0D94" w:rsidRPr="007D0D94">
          <w:rPr>
            <w:bCs/>
            <w:i/>
            <w:color w:val="0000FF"/>
            <w:sz w:val="28"/>
            <w:szCs w:val="28"/>
            <w:u w:val="single"/>
            <w:lang w:val="en-US"/>
          </w:rPr>
          <w:t>I</w:t>
        </w:r>
        <w:r w:rsidR="007D0D94" w:rsidRPr="007D0D94">
          <w:rPr>
            <w:bCs/>
            <w:i/>
            <w:color w:val="0000FF"/>
            <w:sz w:val="28"/>
            <w:szCs w:val="28"/>
            <w:u w:val="single"/>
          </w:rPr>
          <w:t>НС)</w:t>
        </w:r>
      </w:hyperlink>
    </w:p>
    <w:p w:rsidR="00BA7E29" w:rsidRPr="001C001D" w:rsidRDefault="00F2541A" w:rsidP="006811D0">
      <w:pPr>
        <w:spacing w:after="360" w:line="276" w:lineRule="auto"/>
        <w:ind w:firstLine="709"/>
        <w:jc w:val="both"/>
        <w:rPr>
          <w:sz w:val="28"/>
          <w:szCs w:val="28"/>
        </w:rPr>
      </w:pPr>
      <w:hyperlink r:id="rId298" w:history="1">
        <w:r w:rsidR="00820EDA" w:rsidRPr="00820EDA">
          <w:rPr>
            <w:bCs/>
            <w:i/>
            <w:color w:val="0000FF"/>
            <w:sz w:val="28"/>
            <w:szCs w:val="28"/>
            <w:u w:val="single"/>
          </w:rPr>
          <w:t>(Подпункт 84.4.3 пункта 84.4 статьи 84 изложен в новой редакции в соответствии с Законом от 03.08.2018 № 247-</w:t>
        </w:r>
        <w:r w:rsidR="00820EDA" w:rsidRPr="00820EDA">
          <w:rPr>
            <w:bCs/>
            <w:i/>
            <w:color w:val="0000FF"/>
            <w:sz w:val="28"/>
            <w:szCs w:val="28"/>
            <w:u w:val="single"/>
            <w:lang w:val="en-US"/>
          </w:rPr>
          <w:t>I</w:t>
        </w:r>
        <w:r w:rsidR="00820EDA" w:rsidRPr="00820EDA">
          <w:rPr>
            <w:bCs/>
            <w:i/>
            <w:color w:val="0000FF"/>
            <w:sz w:val="28"/>
            <w:szCs w:val="28"/>
            <w:u w:val="single"/>
          </w:rPr>
          <w:t>НС)</w:t>
        </w:r>
      </w:hyperlink>
    </w:p>
    <w:p w:rsidR="00104C2F" w:rsidRPr="001C001D" w:rsidRDefault="00F2541A" w:rsidP="006811D0">
      <w:pPr>
        <w:spacing w:after="360" w:line="276" w:lineRule="auto"/>
        <w:ind w:firstLine="709"/>
        <w:jc w:val="both"/>
        <w:rPr>
          <w:i/>
          <w:sz w:val="28"/>
          <w:szCs w:val="28"/>
        </w:rPr>
      </w:pPr>
      <w:hyperlink r:id="rId299"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lastRenderedPageBreak/>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w:t>
            </w:r>
            <w:r w:rsidRPr="005C5331">
              <w:rPr>
                <w:sz w:val="28"/>
                <w:szCs w:val="28"/>
                <w:lang w:eastAsia="uk-UA"/>
              </w:rPr>
              <w:lastRenderedPageBreak/>
              <w:t>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lastRenderedPageBreak/>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rsidTr="00E27477">
        <w:trPr>
          <w:jc w:val="center"/>
        </w:trPr>
        <w:tc>
          <w:tcPr>
            <w:tcW w:w="1151" w:type="pct"/>
            <w:tcBorders>
              <w:top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lang w:eastAsia="uk-UA"/>
              </w:rPr>
              <w:t>2208</w:t>
            </w:r>
          </w:p>
        </w:tc>
        <w:tc>
          <w:tcPr>
            <w:tcW w:w="2050"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5C5331">
              <w:rPr>
                <w:bCs/>
                <w:noProof/>
                <w:sz w:val="28"/>
                <w:szCs w:val="28"/>
              </w:rPr>
              <mc:AlternateContent>
                <mc:Choice Requires="wps">
                  <w:drawing>
                    <wp:anchor distT="0" distB="0" distL="114300" distR="114300" simplePos="0" relativeHeight="251668480" behindDoc="0" locked="0" layoutInCell="1" allowOverlap="1" wp14:anchorId="4D18DE2A" wp14:editId="4E0FCB9F">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rsidR="006139B4" w:rsidRPr="003301A7" w:rsidRDefault="006139B4"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8DE2A"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rsidR="006139B4" w:rsidRPr="003301A7" w:rsidRDefault="006139B4" w:rsidP="005C5331">
                            <w:pPr>
                              <w:ind w:left="-142"/>
                              <w:rPr>
                                <w:sz w:val="28"/>
                                <w:szCs w:val="28"/>
                              </w:rPr>
                            </w:pPr>
                          </w:p>
                        </w:txbxContent>
                      </v:textbox>
                    </v:rect>
                  </w:pict>
                </mc:Fallback>
              </mc:AlternateConten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bl>
    <w:p w:rsidR="008200A9" w:rsidRPr="001C001D" w:rsidRDefault="00F2541A"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300"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rsidR="005C5331" w:rsidRDefault="00713C10" w:rsidP="005C5331">
      <w:pPr>
        <w:spacing w:after="360" w:line="276" w:lineRule="auto"/>
        <w:ind w:firstLine="709"/>
        <w:jc w:val="both"/>
        <w:rPr>
          <w:sz w:val="28"/>
          <w:szCs w:val="28"/>
        </w:rPr>
      </w:pPr>
      <w:r w:rsidRPr="00713C10">
        <w:rPr>
          <w:sz w:val="28"/>
          <w:szCs w:val="28"/>
        </w:rPr>
        <w:t>84.5.2.</w:t>
      </w:r>
      <w:r w:rsidRPr="00713C10">
        <w:rPr>
          <w:sz w:val="27"/>
          <w:szCs w:val="27"/>
        </w:rPr>
        <w:t xml:space="preserve"> </w:t>
      </w:r>
      <w:r w:rsidRPr="00713C10">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713C10" w:rsidTr="00983804">
        <w:tc>
          <w:tcPr>
            <w:tcW w:w="2558" w:type="dxa"/>
            <w:vAlign w:val="center"/>
          </w:tcPr>
          <w:p w:rsidR="00713C10" w:rsidRPr="00713C10" w:rsidRDefault="00713C10" w:rsidP="00713C10">
            <w:pPr>
              <w:spacing w:line="276" w:lineRule="auto"/>
              <w:jc w:val="center"/>
              <w:rPr>
                <w:b/>
                <w:bCs/>
                <w:sz w:val="28"/>
                <w:szCs w:val="28"/>
              </w:rPr>
            </w:pPr>
            <w:r w:rsidRPr="00713C10">
              <w:rPr>
                <w:b/>
                <w:bCs/>
                <w:sz w:val="28"/>
                <w:szCs w:val="28"/>
              </w:rPr>
              <w:t>Код товара (продукции) согласно ТН ВЭД</w:t>
            </w:r>
          </w:p>
        </w:tc>
        <w:tc>
          <w:tcPr>
            <w:tcW w:w="3241" w:type="dxa"/>
            <w:vAlign w:val="center"/>
          </w:tcPr>
          <w:p w:rsidR="00713C10" w:rsidRPr="00713C10" w:rsidRDefault="00713C10" w:rsidP="00713C10">
            <w:pPr>
              <w:spacing w:line="276" w:lineRule="auto"/>
              <w:jc w:val="center"/>
              <w:rPr>
                <w:b/>
                <w:bCs/>
                <w:sz w:val="28"/>
                <w:szCs w:val="28"/>
              </w:rPr>
            </w:pPr>
            <w:r w:rsidRPr="00713C10">
              <w:rPr>
                <w:b/>
                <w:bCs/>
                <w:sz w:val="28"/>
                <w:szCs w:val="28"/>
              </w:rPr>
              <w:t>Описание товара (продукции) согласно ТН ВЭД</w:t>
            </w:r>
          </w:p>
        </w:tc>
        <w:tc>
          <w:tcPr>
            <w:tcW w:w="2090" w:type="dxa"/>
            <w:vAlign w:val="center"/>
          </w:tcPr>
          <w:p w:rsidR="00713C10" w:rsidRPr="00713C10" w:rsidRDefault="00713C10" w:rsidP="00713C10">
            <w:pPr>
              <w:spacing w:line="276" w:lineRule="auto"/>
              <w:ind w:firstLine="4"/>
              <w:jc w:val="center"/>
              <w:rPr>
                <w:b/>
                <w:bCs/>
                <w:sz w:val="28"/>
                <w:szCs w:val="28"/>
              </w:rPr>
            </w:pPr>
            <w:r w:rsidRPr="00713C10">
              <w:rPr>
                <w:b/>
                <w:bCs/>
                <w:sz w:val="28"/>
                <w:szCs w:val="28"/>
              </w:rPr>
              <w:t>Единицы измерения</w:t>
            </w:r>
          </w:p>
        </w:tc>
        <w:tc>
          <w:tcPr>
            <w:tcW w:w="1899" w:type="dxa"/>
            <w:vAlign w:val="center"/>
          </w:tcPr>
          <w:p w:rsidR="00713C10" w:rsidRPr="00713C10" w:rsidRDefault="00713C10" w:rsidP="00713C10">
            <w:pPr>
              <w:spacing w:line="276" w:lineRule="auto"/>
              <w:ind w:firstLine="37"/>
              <w:jc w:val="center"/>
              <w:rPr>
                <w:b/>
                <w:bCs/>
                <w:sz w:val="28"/>
                <w:szCs w:val="28"/>
              </w:rPr>
            </w:pPr>
            <w:r w:rsidRPr="00713C10">
              <w:rPr>
                <w:b/>
                <w:bCs/>
                <w:sz w:val="28"/>
                <w:szCs w:val="28"/>
              </w:rPr>
              <w:t>Ставки налога</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t>2401</w:t>
            </w:r>
          </w:p>
        </w:tc>
        <w:tc>
          <w:tcPr>
            <w:tcW w:w="3241" w:type="dxa"/>
          </w:tcPr>
          <w:p w:rsidR="00713C10" w:rsidRPr="00713C10" w:rsidRDefault="00713C10" w:rsidP="00713C10">
            <w:pPr>
              <w:spacing w:line="276" w:lineRule="auto"/>
              <w:rPr>
                <w:sz w:val="28"/>
                <w:szCs w:val="28"/>
              </w:rPr>
            </w:pPr>
            <w:r w:rsidRPr="00713C10">
              <w:rPr>
                <w:sz w:val="28"/>
                <w:szCs w:val="28"/>
              </w:rPr>
              <w:t>Табачное сырье</w:t>
            </w:r>
            <w:r w:rsidRPr="00713C10">
              <w:rPr>
                <w:sz w:val="28"/>
                <w:szCs w:val="28"/>
              </w:rPr>
              <w:br/>
              <w:t>Табачные отходы</w:t>
            </w:r>
          </w:p>
        </w:tc>
        <w:tc>
          <w:tcPr>
            <w:tcW w:w="2090" w:type="dxa"/>
          </w:tcPr>
          <w:p w:rsidR="00713C10" w:rsidRPr="00713C10" w:rsidRDefault="00713C10" w:rsidP="00713C10">
            <w:pPr>
              <w:spacing w:line="276" w:lineRule="auto"/>
              <w:rPr>
                <w:sz w:val="28"/>
                <w:szCs w:val="28"/>
              </w:rPr>
            </w:pPr>
            <w:r w:rsidRPr="00713C10">
              <w:rPr>
                <w:sz w:val="28"/>
                <w:szCs w:val="28"/>
              </w:rPr>
              <w:t xml:space="preserve">долларов США  за 1 </w:t>
            </w:r>
            <w:r w:rsidRPr="00713C10">
              <w:rPr>
                <w:sz w:val="28"/>
                <w:szCs w:val="28"/>
              </w:rPr>
              <w:lastRenderedPageBreak/>
              <w:t>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lastRenderedPageBreak/>
              <w:t>2,20</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lastRenderedPageBreak/>
              <w:t>2402 10 00 00</w:t>
            </w:r>
          </w:p>
        </w:tc>
        <w:tc>
          <w:tcPr>
            <w:tcW w:w="3241" w:type="dxa"/>
          </w:tcPr>
          <w:p w:rsidR="00713C10" w:rsidRPr="00713C10" w:rsidRDefault="00713C10" w:rsidP="00713C10">
            <w:pPr>
              <w:spacing w:line="276" w:lineRule="auto"/>
              <w:rPr>
                <w:sz w:val="28"/>
                <w:szCs w:val="28"/>
              </w:rPr>
            </w:pPr>
            <w:r w:rsidRPr="00713C10">
              <w:rPr>
                <w:sz w:val="28"/>
                <w:szCs w:val="28"/>
              </w:rPr>
              <w:t>Сигары, включая сигары с отрезанными концами, и сигарелы (тонкие сигары), с содержанием табака</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2,20</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t>2402 20 90 10</w:t>
            </w:r>
          </w:p>
        </w:tc>
        <w:tc>
          <w:tcPr>
            <w:tcW w:w="3241" w:type="dxa"/>
          </w:tcPr>
          <w:p w:rsidR="00713C10" w:rsidRPr="00713C10" w:rsidRDefault="00713C10" w:rsidP="00713C10">
            <w:pPr>
              <w:spacing w:line="276" w:lineRule="auto"/>
              <w:rPr>
                <w:sz w:val="28"/>
                <w:szCs w:val="28"/>
              </w:rPr>
            </w:pPr>
            <w:r w:rsidRPr="00713C10">
              <w:rPr>
                <w:sz w:val="28"/>
                <w:szCs w:val="28"/>
              </w:rPr>
              <w:t>Сигареты без фильтра, папиросы</w:t>
            </w:r>
          </w:p>
        </w:tc>
        <w:tc>
          <w:tcPr>
            <w:tcW w:w="2090" w:type="dxa"/>
          </w:tcPr>
          <w:p w:rsidR="00713C10" w:rsidRPr="00713C10" w:rsidRDefault="00713C10" w:rsidP="00713C10">
            <w:pPr>
              <w:spacing w:line="276" w:lineRule="auto"/>
              <w:rPr>
                <w:sz w:val="28"/>
                <w:szCs w:val="28"/>
              </w:rPr>
            </w:pPr>
            <w:r w:rsidRPr="00713C10">
              <w:rPr>
                <w:sz w:val="28"/>
                <w:szCs w:val="28"/>
              </w:rPr>
              <w:t>российских рублей за 1000 штук</w:t>
            </w:r>
          </w:p>
        </w:tc>
        <w:tc>
          <w:tcPr>
            <w:tcW w:w="1899" w:type="dxa"/>
          </w:tcPr>
          <w:p w:rsidR="00713C10" w:rsidRPr="00713C10" w:rsidRDefault="00713C10" w:rsidP="00713C10">
            <w:pPr>
              <w:spacing w:line="276" w:lineRule="auto"/>
              <w:rPr>
                <w:sz w:val="28"/>
                <w:szCs w:val="28"/>
              </w:rPr>
            </w:pPr>
            <w:r w:rsidRPr="00713C10">
              <w:rPr>
                <w:sz w:val="28"/>
                <w:szCs w:val="28"/>
              </w:rPr>
              <w:t>20,00</w:t>
            </w:r>
          </w:p>
        </w:tc>
      </w:tr>
      <w:tr w:rsidR="00713C10" w:rsidRPr="00713C10" w:rsidTr="00983804">
        <w:tc>
          <w:tcPr>
            <w:tcW w:w="2558" w:type="dxa"/>
          </w:tcPr>
          <w:p w:rsidR="00713C10" w:rsidRPr="00713C10" w:rsidRDefault="00713C10" w:rsidP="00713C10">
            <w:pPr>
              <w:spacing w:line="276" w:lineRule="auto"/>
              <w:jc w:val="both"/>
              <w:rPr>
                <w:sz w:val="28"/>
                <w:szCs w:val="28"/>
              </w:rPr>
            </w:pPr>
            <w:r w:rsidRPr="00713C10">
              <w:rPr>
                <w:sz w:val="28"/>
                <w:szCs w:val="28"/>
              </w:rPr>
              <w:t>2402 20 90 20</w:t>
            </w:r>
          </w:p>
        </w:tc>
        <w:tc>
          <w:tcPr>
            <w:tcW w:w="3241" w:type="dxa"/>
          </w:tcPr>
          <w:p w:rsidR="00713C10" w:rsidRPr="00713C10" w:rsidRDefault="00713C10" w:rsidP="00713C10">
            <w:pPr>
              <w:spacing w:line="276" w:lineRule="auto"/>
              <w:rPr>
                <w:sz w:val="28"/>
                <w:szCs w:val="28"/>
              </w:rPr>
            </w:pPr>
            <w:r w:rsidRPr="00713C10">
              <w:rPr>
                <w:sz w:val="28"/>
                <w:szCs w:val="28"/>
              </w:rPr>
              <w:t>Сигареты с фильтром</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1000 штук</w:t>
            </w:r>
          </w:p>
        </w:tc>
        <w:tc>
          <w:tcPr>
            <w:tcW w:w="1899" w:type="dxa"/>
          </w:tcPr>
          <w:p w:rsidR="00713C10" w:rsidRPr="00713C10" w:rsidRDefault="00713C10" w:rsidP="00713C10">
            <w:pPr>
              <w:spacing w:line="276" w:lineRule="auto"/>
            </w:pPr>
            <w:r w:rsidRPr="00713C10">
              <w:rPr>
                <w:sz w:val="28"/>
                <w:szCs w:val="28"/>
              </w:rPr>
              <w:t>2,00</w:t>
            </w:r>
          </w:p>
        </w:tc>
      </w:tr>
      <w:tr w:rsidR="00713C10" w:rsidRPr="00713C10" w:rsidTr="00983804">
        <w:tc>
          <w:tcPr>
            <w:tcW w:w="2558" w:type="dxa"/>
          </w:tcPr>
          <w:p w:rsidR="00713C10" w:rsidRPr="00713C10" w:rsidRDefault="00713C10" w:rsidP="00713C10">
            <w:pPr>
              <w:spacing w:after="360" w:line="276" w:lineRule="auto"/>
              <w:rPr>
                <w:sz w:val="28"/>
                <w:szCs w:val="28"/>
              </w:rPr>
            </w:pPr>
            <w:r w:rsidRPr="00713C10">
              <w:rPr>
                <w:sz w:val="28"/>
                <w:szCs w:val="28"/>
              </w:rPr>
              <w:t>2403</w:t>
            </w:r>
            <w:r w:rsidRPr="00713C10">
              <w:rPr>
                <w:sz w:val="28"/>
                <w:szCs w:val="28"/>
              </w:rPr>
              <w:br/>
              <w:t xml:space="preserve">(кроме </w:t>
            </w:r>
            <w:r w:rsidRPr="00713C10">
              <w:rPr>
                <w:sz w:val="28"/>
                <w:szCs w:val="28"/>
              </w:rPr>
              <w:br/>
              <w:t>2403 99 10 00, </w:t>
            </w:r>
            <w:r w:rsidRPr="00713C10">
              <w:rPr>
                <w:sz w:val="28"/>
                <w:szCs w:val="28"/>
              </w:rPr>
              <w:br/>
              <w:t>2403 11 00 00)</w:t>
            </w:r>
          </w:p>
        </w:tc>
        <w:tc>
          <w:tcPr>
            <w:tcW w:w="3241" w:type="dxa"/>
          </w:tcPr>
          <w:p w:rsidR="00713C10" w:rsidRPr="00713C10" w:rsidRDefault="00713C10" w:rsidP="00713C10">
            <w:pPr>
              <w:spacing w:line="276" w:lineRule="auto"/>
              <w:rPr>
                <w:sz w:val="28"/>
                <w:szCs w:val="28"/>
              </w:rPr>
            </w:pPr>
            <w:r w:rsidRPr="00713C10">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3,00</w:t>
            </w:r>
          </w:p>
        </w:tc>
      </w:tr>
      <w:tr w:rsidR="00713C10" w:rsidRPr="00713C10" w:rsidTr="00983804">
        <w:tc>
          <w:tcPr>
            <w:tcW w:w="2558" w:type="dxa"/>
          </w:tcPr>
          <w:p w:rsidR="00713C10" w:rsidRPr="00713C10" w:rsidRDefault="00713C10" w:rsidP="00713C10">
            <w:pPr>
              <w:spacing w:after="360" w:line="276" w:lineRule="auto"/>
              <w:rPr>
                <w:sz w:val="28"/>
                <w:szCs w:val="28"/>
              </w:rPr>
            </w:pPr>
            <w:r w:rsidRPr="00713C10">
              <w:rPr>
                <w:sz w:val="28"/>
                <w:szCs w:val="28"/>
              </w:rPr>
              <w:t>2403 11 00 00</w:t>
            </w:r>
          </w:p>
        </w:tc>
        <w:tc>
          <w:tcPr>
            <w:tcW w:w="3241" w:type="dxa"/>
          </w:tcPr>
          <w:p w:rsidR="00713C10" w:rsidRPr="00713C10" w:rsidRDefault="00713C10" w:rsidP="00713C10">
            <w:pPr>
              <w:spacing w:line="276" w:lineRule="auto"/>
              <w:rPr>
                <w:sz w:val="28"/>
                <w:szCs w:val="28"/>
              </w:rPr>
            </w:pPr>
            <w:r w:rsidRPr="00713C10">
              <w:rPr>
                <w:sz w:val="28"/>
                <w:szCs w:val="28"/>
              </w:rPr>
              <w:t>Табак для кальяна, указанный в примечании к субпозиции 1 к данной группе</w:t>
            </w:r>
          </w:p>
        </w:tc>
        <w:tc>
          <w:tcPr>
            <w:tcW w:w="2090" w:type="dxa"/>
          </w:tcPr>
          <w:p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3,00</w:t>
            </w:r>
          </w:p>
        </w:tc>
      </w:tr>
      <w:tr w:rsidR="00713C10" w:rsidRPr="00713C10" w:rsidTr="00983804">
        <w:tc>
          <w:tcPr>
            <w:tcW w:w="2558" w:type="dxa"/>
          </w:tcPr>
          <w:p w:rsidR="00713C10" w:rsidRPr="00713C10" w:rsidRDefault="00713C10" w:rsidP="00713C10">
            <w:pPr>
              <w:spacing w:line="276" w:lineRule="auto"/>
              <w:rPr>
                <w:sz w:val="28"/>
                <w:szCs w:val="28"/>
              </w:rPr>
            </w:pPr>
            <w:r w:rsidRPr="00713C10">
              <w:rPr>
                <w:sz w:val="28"/>
                <w:szCs w:val="28"/>
              </w:rPr>
              <w:t>2403 99 10 00</w:t>
            </w:r>
          </w:p>
        </w:tc>
        <w:tc>
          <w:tcPr>
            <w:tcW w:w="3241" w:type="dxa"/>
          </w:tcPr>
          <w:p w:rsidR="00713C10" w:rsidRPr="00713C10" w:rsidRDefault="00713C10" w:rsidP="00713C10">
            <w:pPr>
              <w:spacing w:line="276" w:lineRule="auto"/>
              <w:rPr>
                <w:sz w:val="28"/>
                <w:szCs w:val="28"/>
              </w:rPr>
            </w:pPr>
            <w:r w:rsidRPr="00713C10">
              <w:rPr>
                <w:sz w:val="28"/>
                <w:szCs w:val="28"/>
              </w:rPr>
              <w:t>Жевательный и нюхательный табак</w:t>
            </w:r>
          </w:p>
        </w:tc>
        <w:tc>
          <w:tcPr>
            <w:tcW w:w="2090" w:type="dxa"/>
          </w:tcPr>
          <w:p w:rsidR="00713C10" w:rsidRPr="00713C10" w:rsidRDefault="00713C10" w:rsidP="00713C10">
            <w:pPr>
              <w:spacing w:line="276" w:lineRule="auto"/>
            </w:pPr>
            <w:r w:rsidRPr="00713C10">
              <w:rPr>
                <w:sz w:val="28"/>
                <w:szCs w:val="28"/>
              </w:rPr>
              <w:t>долларов США  за 1 килограмм (нетто)</w:t>
            </w:r>
          </w:p>
        </w:tc>
        <w:tc>
          <w:tcPr>
            <w:tcW w:w="1899" w:type="dxa"/>
          </w:tcPr>
          <w:p w:rsidR="00713C10" w:rsidRPr="00713C10" w:rsidRDefault="00713C10" w:rsidP="00713C10">
            <w:pPr>
              <w:spacing w:line="276" w:lineRule="auto"/>
              <w:rPr>
                <w:sz w:val="28"/>
                <w:szCs w:val="28"/>
              </w:rPr>
            </w:pPr>
            <w:r w:rsidRPr="00713C10">
              <w:rPr>
                <w:sz w:val="28"/>
                <w:szCs w:val="28"/>
              </w:rPr>
              <w:t>3,00</w:t>
            </w:r>
          </w:p>
        </w:tc>
      </w:tr>
      <w:tr w:rsidR="00713C10" w:rsidRPr="00713C10" w:rsidTr="00983804">
        <w:tc>
          <w:tcPr>
            <w:tcW w:w="2558" w:type="dxa"/>
          </w:tcPr>
          <w:p w:rsidR="00713C10" w:rsidRPr="00713C10" w:rsidRDefault="00713C10" w:rsidP="00713C10">
            <w:pPr>
              <w:spacing w:after="360" w:line="276" w:lineRule="auto"/>
              <w:rPr>
                <w:sz w:val="28"/>
                <w:szCs w:val="28"/>
              </w:rPr>
            </w:pPr>
            <w:r w:rsidRPr="00713C10">
              <w:rPr>
                <w:sz w:val="28"/>
                <w:szCs w:val="28"/>
              </w:rPr>
              <w:t>8543 70</w:t>
            </w:r>
          </w:p>
        </w:tc>
        <w:tc>
          <w:tcPr>
            <w:tcW w:w="3241" w:type="dxa"/>
          </w:tcPr>
          <w:p w:rsidR="00713C10" w:rsidRPr="00713C10" w:rsidRDefault="00713C10" w:rsidP="00713C10">
            <w:pPr>
              <w:spacing w:line="276" w:lineRule="auto"/>
              <w:rPr>
                <w:sz w:val="28"/>
                <w:szCs w:val="28"/>
              </w:rPr>
            </w:pPr>
            <w:r w:rsidRPr="00713C10">
              <w:rPr>
                <w:sz w:val="28"/>
                <w:szCs w:val="28"/>
              </w:rPr>
              <w:t>Электронные системы доставки никотина, устройства для нагревания табака</w:t>
            </w:r>
          </w:p>
        </w:tc>
        <w:tc>
          <w:tcPr>
            <w:tcW w:w="2090" w:type="dxa"/>
          </w:tcPr>
          <w:p w:rsidR="00713C10" w:rsidRPr="00713C10" w:rsidRDefault="00713C10" w:rsidP="00713C10">
            <w:pPr>
              <w:spacing w:after="360" w:line="276" w:lineRule="auto"/>
              <w:ind w:firstLine="15"/>
              <w:rPr>
                <w:sz w:val="28"/>
                <w:szCs w:val="28"/>
              </w:rPr>
            </w:pPr>
            <w:r w:rsidRPr="00713C10">
              <w:rPr>
                <w:sz w:val="28"/>
                <w:szCs w:val="28"/>
              </w:rPr>
              <w:t>российских рублей за 1 штуку</w:t>
            </w:r>
          </w:p>
        </w:tc>
        <w:tc>
          <w:tcPr>
            <w:tcW w:w="1899" w:type="dxa"/>
          </w:tcPr>
          <w:p w:rsidR="00713C10" w:rsidRPr="00713C10" w:rsidRDefault="00713C10" w:rsidP="00713C10">
            <w:pPr>
              <w:spacing w:after="360" w:line="276" w:lineRule="auto"/>
              <w:rPr>
                <w:sz w:val="28"/>
                <w:szCs w:val="28"/>
              </w:rPr>
            </w:pPr>
            <w:r w:rsidRPr="00713C10">
              <w:rPr>
                <w:sz w:val="28"/>
                <w:szCs w:val="28"/>
              </w:rPr>
              <w:t>40,00</w:t>
            </w:r>
          </w:p>
        </w:tc>
      </w:tr>
      <w:tr w:rsidR="00713C10" w:rsidRPr="00713C10" w:rsidTr="00983804">
        <w:tc>
          <w:tcPr>
            <w:tcW w:w="2558" w:type="dxa"/>
          </w:tcPr>
          <w:p w:rsidR="00713C10" w:rsidRPr="00713C10" w:rsidRDefault="00713C10" w:rsidP="00713C10">
            <w:pPr>
              <w:spacing w:line="276" w:lineRule="auto"/>
              <w:rPr>
                <w:sz w:val="28"/>
                <w:szCs w:val="28"/>
              </w:rPr>
            </w:pPr>
            <w:r w:rsidRPr="00713C10">
              <w:rPr>
                <w:sz w:val="28"/>
                <w:szCs w:val="28"/>
              </w:rPr>
              <w:lastRenderedPageBreak/>
              <w:t>2402209000</w:t>
            </w:r>
          </w:p>
          <w:p w:rsidR="00713C10" w:rsidRPr="00713C10" w:rsidRDefault="00713C10" w:rsidP="00713C10">
            <w:pPr>
              <w:spacing w:line="276" w:lineRule="auto"/>
              <w:rPr>
                <w:sz w:val="28"/>
                <w:szCs w:val="28"/>
              </w:rPr>
            </w:pPr>
            <w:r w:rsidRPr="00713C10">
              <w:rPr>
                <w:sz w:val="28"/>
                <w:szCs w:val="28"/>
              </w:rPr>
              <w:t>2402900000</w:t>
            </w:r>
          </w:p>
          <w:p w:rsidR="00713C10" w:rsidRPr="00713C10" w:rsidRDefault="00713C10" w:rsidP="00713C10">
            <w:pPr>
              <w:spacing w:line="276" w:lineRule="auto"/>
              <w:rPr>
                <w:sz w:val="28"/>
                <w:szCs w:val="28"/>
              </w:rPr>
            </w:pPr>
            <w:r w:rsidRPr="00713C10">
              <w:rPr>
                <w:sz w:val="28"/>
                <w:szCs w:val="28"/>
              </w:rPr>
              <w:t>2403999009</w:t>
            </w:r>
          </w:p>
        </w:tc>
        <w:tc>
          <w:tcPr>
            <w:tcW w:w="3241" w:type="dxa"/>
          </w:tcPr>
          <w:p w:rsidR="00713C10" w:rsidRPr="00713C10" w:rsidRDefault="00713C10" w:rsidP="00713C10">
            <w:pPr>
              <w:spacing w:after="120" w:line="276" w:lineRule="auto"/>
              <w:rPr>
                <w:sz w:val="28"/>
                <w:szCs w:val="28"/>
              </w:rPr>
            </w:pPr>
            <w:r w:rsidRPr="00713C10">
              <w:rPr>
                <w:sz w:val="28"/>
                <w:szCs w:val="28"/>
              </w:rPr>
              <w:t>Табак (табачные изделия), предназначенный для потребления путем нагревания</w:t>
            </w:r>
          </w:p>
        </w:tc>
        <w:tc>
          <w:tcPr>
            <w:tcW w:w="2090" w:type="dxa"/>
          </w:tcPr>
          <w:p w:rsidR="00713C10" w:rsidRPr="00713C10" w:rsidRDefault="00713C10" w:rsidP="00713C10">
            <w:pPr>
              <w:spacing w:after="360" w:line="276" w:lineRule="auto"/>
              <w:rPr>
                <w:sz w:val="28"/>
                <w:szCs w:val="28"/>
              </w:rPr>
            </w:pPr>
            <w:r w:rsidRPr="00713C10">
              <w:rPr>
                <w:sz w:val="28"/>
                <w:szCs w:val="28"/>
              </w:rPr>
              <w:t>долларов США за 1000 штук</w:t>
            </w:r>
          </w:p>
        </w:tc>
        <w:tc>
          <w:tcPr>
            <w:tcW w:w="1899" w:type="dxa"/>
          </w:tcPr>
          <w:p w:rsidR="00713C10" w:rsidRPr="00713C10" w:rsidRDefault="00713C10" w:rsidP="00713C10">
            <w:pPr>
              <w:spacing w:after="360" w:line="276" w:lineRule="auto"/>
              <w:rPr>
                <w:sz w:val="28"/>
                <w:szCs w:val="28"/>
              </w:rPr>
            </w:pPr>
            <w:r w:rsidRPr="00713C10">
              <w:rPr>
                <w:sz w:val="28"/>
                <w:szCs w:val="28"/>
              </w:rPr>
              <w:t>1,00</w:t>
            </w:r>
          </w:p>
        </w:tc>
      </w:tr>
      <w:tr w:rsidR="00713C10" w:rsidRPr="00713C10" w:rsidTr="00983804">
        <w:tc>
          <w:tcPr>
            <w:tcW w:w="2558" w:type="dxa"/>
          </w:tcPr>
          <w:p w:rsidR="00713C10" w:rsidRPr="00713C10" w:rsidRDefault="00713C10" w:rsidP="00713C10">
            <w:pPr>
              <w:spacing w:line="276" w:lineRule="auto"/>
              <w:rPr>
                <w:sz w:val="28"/>
                <w:szCs w:val="28"/>
              </w:rPr>
            </w:pPr>
            <w:r w:rsidRPr="00713C10">
              <w:rPr>
                <w:sz w:val="28"/>
                <w:szCs w:val="28"/>
              </w:rPr>
              <w:t>2403999009</w:t>
            </w:r>
          </w:p>
          <w:p w:rsidR="00713C10" w:rsidRPr="00713C10" w:rsidRDefault="00713C10" w:rsidP="00713C10">
            <w:pPr>
              <w:spacing w:line="276" w:lineRule="auto"/>
              <w:rPr>
                <w:sz w:val="28"/>
                <w:szCs w:val="28"/>
              </w:rPr>
            </w:pPr>
            <w:r w:rsidRPr="00713C10">
              <w:rPr>
                <w:sz w:val="28"/>
                <w:szCs w:val="28"/>
              </w:rPr>
              <w:t>2905450009</w:t>
            </w:r>
          </w:p>
          <w:p w:rsidR="00713C10" w:rsidRPr="00713C10" w:rsidRDefault="00713C10" w:rsidP="00713C10">
            <w:pPr>
              <w:spacing w:line="276" w:lineRule="auto"/>
              <w:rPr>
                <w:sz w:val="28"/>
                <w:szCs w:val="28"/>
              </w:rPr>
            </w:pPr>
            <w:r w:rsidRPr="00713C10">
              <w:rPr>
                <w:sz w:val="28"/>
                <w:szCs w:val="28"/>
              </w:rPr>
              <w:t>3302909000</w:t>
            </w:r>
          </w:p>
          <w:p w:rsidR="00713C10" w:rsidRPr="00713C10" w:rsidRDefault="00713C10" w:rsidP="00713C10">
            <w:pPr>
              <w:spacing w:line="276" w:lineRule="auto"/>
              <w:rPr>
                <w:sz w:val="28"/>
                <w:szCs w:val="28"/>
              </w:rPr>
            </w:pPr>
            <w:r w:rsidRPr="00713C10">
              <w:rPr>
                <w:sz w:val="28"/>
                <w:szCs w:val="28"/>
              </w:rPr>
              <w:t>3824999609</w:t>
            </w:r>
          </w:p>
          <w:p w:rsidR="00713C10" w:rsidRPr="00713C10" w:rsidRDefault="00713C10" w:rsidP="00713C10">
            <w:pPr>
              <w:spacing w:line="276" w:lineRule="auto"/>
              <w:rPr>
                <w:sz w:val="28"/>
                <w:szCs w:val="28"/>
              </w:rPr>
            </w:pPr>
            <w:r w:rsidRPr="00713C10">
              <w:rPr>
                <w:sz w:val="28"/>
                <w:szCs w:val="28"/>
              </w:rPr>
              <w:t>3824999209</w:t>
            </w:r>
          </w:p>
          <w:p w:rsidR="00713C10" w:rsidRPr="00713C10" w:rsidRDefault="00713C10" w:rsidP="00713C10">
            <w:pPr>
              <w:spacing w:line="276" w:lineRule="auto"/>
              <w:rPr>
                <w:sz w:val="28"/>
                <w:szCs w:val="28"/>
              </w:rPr>
            </w:pPr>
            <w:r w:rsidRPr="00713C10">
              <w:rPr>
                <w:sz w:val="28"/>
                <w:szCs w:val="28"/>
              </w:rPr>
              <w:t>3824909809</w:t>
            </w:r>
          </w:p>
        </w:tc>
        <w:tc>
          <w:tcPr>
            <w:tcW w:w="3241" w:type="dxa"/>
          </w:tcPr>
          <w:p w:rsidR="00713C10" w:rsidRPr="00713C10" w:rsidRDefault="00713C10" w:rsidP="00713C10">
            <w:pPr>
              <w:spacing w:after="360" w:line="276" w:lineRule="auto"/>
              <w:rPr>
                <w:sz w:val="28"/>
                <w:szCs w:val="28"/>
              </w:rPr>
            </w:pPr>
            <w:r w:rsidRPr="00713C10">
              <w:rPr>
                <w:sz w:val="28"/>
                <w:szCs w:val="28"/>
              </w:rPr>
              <w:t>Жидкости для электронных систем доставки никотина</w:t>
            </w:r>
          </w:p>
        </w:tc>
        <w:tc>
          <w:tcPr>
            <w:tcW w:w="2090" w:type="dxa"/>
          </w:tcPr>
          <w:p w:rsidR="00713C10" w:rsidRPr="00713C10" w:rsidRDefault="00713C10" w:rsidP="00713C10">
            <w:pPr>
              <w:spacing w:after="360" w:line="276" w:lineRule="auto"/>
              <w:ind w:firstLine="15"/>
              <w:rPr>
                <w:sz w:val="28"/>
                <w:szCs w:val="28"/>
              </w:rPr>
            </w:pPr>
            <w:r w:rsidRPr="00713C10">
              <w:rPr>
                <w:sz w:val="28"/>
                <w:szCs w:val="28"/>
              </w:rPr>
              <w:t>российских рублей за 1 миллилитр</w:t>
            </w:r>
          </w:p>
        </w:tc>
        <w:tc>
          <w:tcPr>
            <w:tcW w:w="1899" w:type="dxa"/>
          </w:tcPr>
          <w:p w:rsidR="00713C10" w:rsidRPr="00713C10" w:rsidRDefault="00713C10" w:rsidP="00713C10">
            <w:pPr>
              <w:spacing w:after="360" w:line="276" w:lineRule="auto"/>
              <w:rPr>
                <w:sz w:val="28"/>
                <w:szCs w:val="28"/>
              </w:rPr>
            </w:pPr>
            <w:r w:rsidRPr="00713C10">
              <w:rPr>
                <w:sz w:val="28"/>
                <w:szCs w:val="28"/>
              </w:rPr>
              <w:t>10,00</w:t>
            </w:r>
          </w:p>
        </w:tc>
      </w:tr>
    </w:tbl>
    <w:p w:rsidR="00713C10" w:rsidRPr="005C5331" w:rsidRDefault="00713C10" w:rsidP="005C5331">
      <w:pPr>
        <w:spacing w:after="360" w:line="276" w:lineRule="auto"/>
        <w:ind w:firstLine="709"/>
        <w:jc w:val="both"/>
        <w:rPr>
          <w:bCs/>
          <w:sz w:val="28"/>
          <w:szCs w:val="28"/>
        </w:rPr>
      </w:pPr>
    </w:p>
    <w:p w:rsidR="008200A9" w:rsidRPr="00713C10" w:rsidRDefault="005C5331" w:rsidP="006811D0">
      <w:pPr>
        <w:spacing w:line="276" w:lineRule="auto"/>
        <w:ind w:firstLine="709"/>
        <w:jc w:val="both"/>
        <w:rPr>
          <w:bCs/>
          <w:i/>
          <w:color w:val="0000FF"/>
          <w:sz w:val="28"/>
          <w:szCs w:val="28"/>
        </w:rPr>
      </w:pPr>
      <w:r w:rsidRPr="00713C10">
        <w:rPr>
          <w:bCs/>
          <w:i/>
          <w:sz w:val="28"/>
          <w:szCs w:val="28"/>
        </w:rPr>
        <w:t>(Подпункт 84.5.2 пункта 84.5 статьи 84 изложен в н</w:t>
      </w:r>
      <w:r w:rsidR="00713C10">
        <w:rPr>
          <w:bCs/>
          <w:i/>
          <w:sz w:val="28"/>
          <w:szCs w:val="28"/>
        </w:rPr>
        <w:t>овой редакции в соответствии с законами</w:t>
      </w:r>
      <w:r w:rsidRPr="00713C10">
        <w:rPr>
          <w:bCs/>
          <w:i/>
          <w:sz w:val="28"/>
          <w:szCs w:val="28"/>
        </w:rPr>
        <w:t xml:space="preserve"> </w:t>
      </w:r>
      <w:hyperlink r:id="rId301" w:history="1">
        <w:r w:rsidRPr="00713C10">
          <w:rPr>
            <w:rStyle w:val="ab"/>
            <w:bCs/>
            <w:i/>
            <w:sz w:val="28"/>
            <w:szCs w:val="28"/>
          </w:rPr>
          <w:t>от 03.08.2018 № 247-</w:t>
        </w:r>
        <w:r w:rsidRPr="00713C10">
          <w:rPr>
            <w:rStyle w:val="ab"/>
            <w:bCs/>
            <w:i/>
            <w:sz w:val="28"/>
            <w:szCs w:val="28"/>
            <w:lang w:val="en-US"/>
          </w:rPr>
          <w:t>I</w:t>
        </w:r>
        <w:r w:rsidRPr="00713C10">
          <w:rPr>
            <w:rStyle w:val="ab"/>
            <w:bCs/>
            <w:i/>
            <w:sz w:val="28"/>
            <w:szCs w:val="28"/>
          </w:rPr>
          <w:t>НС</w:t>
        </w:r>
      </w:hyperlink>
      <w:r w:rsidR="00713C10">
        <w:rPr>
          <w:bCs/>
          <w:i/>
          <w:sz w:val="28"/>
          <w:szCs w:val="28"/>
        </w:rPr>
        <w:t xml:space="preserve">, </w:t>
      </w:r>
      <w:hyperlink r:id="rId302" w:history="1">
        <w:r w:rsidR="00713C10" w:rsidRPr="00713C10">
          <w:rPr>
            <w:rStyle w:val="ab"/>
            <w:bCs/>
            <w:i/>
            <w:sz w:val="28"/>
            <w:szCs w:val="28"/>
          </w:rPr>
          <w:t>от 26.05.2020 № 152-</w:t>
        </w:r>
        <w:r w:rsidR="00713C10" w:rsidRPr="00713C10">
          <w:rPr>
            <w:rStyle w:val="ab"/>
            <w:bCs/>
            <w:i/>
            <w:sz w:val="28"/>
            <w:szCs w:val="28"/>
            <w:lang w:val="en-US"/>
          </w:rPr>
          <w:t>II</w:t>
        </w:r>
        <w:r w:rsidR="00713C10" w:rsidRPr="00713C10">
          <w:rPr>
            <w:rStyle w:val="ab"/>
            <w:bCs/>
            <w:i/>
            <w:sz w:val="28"/>
            <w:szCs w:val="28"/>
          </w:rPr>
          <w:t>НС</w:t>
        </w:r>
      </w:hyperlink>
      <w:r w:rsidRPr="00713C10">
        <w:rPr>
          <w:bCs/>
          <w:i/>
          <w:sz w:val="28"/>
          <w:szCs w:val="28"/>
        </w:rPr>
        <w:t>)</w:t>
      </w:r>
    </w:p>
    <w:p w:rsidR="00713C10" w:rsidRPr="001C001D" w:rsidRDefault="00713C10" w:rsidP="006811D0">
      <w:pPr>
        <w:spacing w:line="276" w:lineRule="auto"/>
        <w:ind w:firstLine="709"/>
        <w:jc w:val="both"/>
        <w:rPr>
          <w:i/>
          <w:sz w:val="28"/>
          <w:szCs w:val="28"/>
        </w:rPr>
      </w:pPr>
    </w:p>
    <w:p w:rsidR="008200A9" w:rsidRPr="001C001D" w:rsidRDefault="00F2541A" w:rsidP="006811D0">
      <w:pPr>
        <w:spacing w:after="360" w:line="276" w:lineRule="auto"/>
        <w:ind w:firstLine="709"/>
        <w:jc w:val="both"/>
        <w:rPr>
          <w:i/>
          <w:sz w:val="28"/>
          <w:szCs w:val="28"/>
        </w:rPr>
      </w:pPr>
      <w:hyperlink r:id="rId303"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w:t>
      </w:r>
      <w:r w:rsidR="001D4391">
        <w:rPr>
          <w:rFonts w:ascii="Times New Roman" w:hAnsi="Times New Roman" w:cs="Times New Roman"/>
          <w:sz w:val="28"/>
          <w:szCs w:val="28"/>
          <w:lang w:val="ru-RU"/>
        </w:rPr>
        <w:t>Правительством</w:t>
      </w:r>
      <w:r w:rsidR="003B1DD0" w:rsidRPr="001C001D">
        <w:rPr>
          <w:rFonts w:ascii="Times New Roman" w:hAnsi="Times New Roman" w:cs="Times New Roman"/>
          <w:sz w:val="28"/>
          <w:szCs w:val="28"/>
          <w:lang w:val="ru-RU"/>
        </w:rPr>
        <w:t xml:space="preserve">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rsidR="00BA7E29" w:rsidRPr="001C001D" w:rsidRDefault="00983804" w:rsidP="006811D0">
      <w:pPr>
        <w:spacing w:after="360" w:line="276" w:lineRule="auto"/>
        <w:ind w:firstLine="709"/>
        <w:jc w:val="both"/>
        <w:rPr>
          <w:sz w:val="28"/>
          <w:szCs w:val="28"/>
        </w:rPr>
      </w:pPr>
      <w:r w:rsidRPr="00983804">
        <w:rPr>
          <w:sz w:val="28"/>
          <w:szCs w:val="28"/>
        </w:rPr>
        <w:t>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rsidR="008200A9" w:rsidRPr="001C001D" w:rsidRDefault="008200A9" w:rsidP="006811D0">
      <w:pPr>
        <w:spacing w:after="360" w:line="276" w:lineRule="auto"/>
        <w:ind w:firstLine="709"/>
        <w:jc w:val="both"/>
        <w:rPr>
          <w:i/>
          <w:sz w:val="28"/>
          <w:szCs w:val="28"/>
        </w:rPr>
      </w:pPr>
      <w:r w:rsidRPr="00713C10">
        <w:rPr>
          <w:i/>
          <w:sz w:val="28"/>
          <w:szCs w:val="28"/>
        </w:rPr>
        <w:t>(П</w:t>
      </w:r>
      <w:r w:rsidRPr="00713C10">
        <w:rPr>
          <w:bCs/>
          <w:i/>
          <w:sz w:val="28"/>
          <w:szCs w:val="28"/>
          <w:shd w:val="clear" w:color="auto" w:fill="FCFCFF"/>
        </w:rPr>
        <w:t xml:space="preserve">ункт 85.4 </w:t>
      </w:r>
      <w:r w:rsidRPr="00713C10">
        <w:rPr>
          <w:i/>
          <w:sz w:val="28"/>
          <w:szCs w:val="28"/>
        </w:rPr>
        <w:t xml:space="preserve">статьи 85 с изменениями, внесенными в соответствии с  Законом </w:t>
      </w:r>
      <w:hyperlink r:id="rId304" w:history="1">
        <w:r w:rsidRPr="00983804">
          <w:rPr>
            <w:rStyle w:val="ab"/>
            <w:bCs/>
            <w:i/>
            <w:sz w:val="28"/>
            <w:szCs w:val="28"/>
            <w:shd w:val="clear" w:color="auto" w:fill="FCFCFF"/>
          </w:rPr>
          <w:t>от 30.04.2016 № 131-IНС</w:t>
        </w:r>
      </w:hyperlink>
      <w:r w:rsidR="00713C10">
        <w:rPr>
          <w:bCs/>
          <w:i/>
          <w:sz w:val="28"/>
          <w:szCs w:val="28"/>
          <w:shd w:val="clear" w:color="auto" w:fill="FCFCFF"/>
        </w:rPr>
        <w:t xml:space="preserve">, изложен в новой редакции в соответствии с Законом </w:t>
      </w:r>
      <w:hyperlink r:id="rId305" w:history="1">
        <w:r w:rsidR="00713C10" w:rsidRPr="00983804">
          <w:rPr>
            <w:rStyle w:val="ab"/>
            <w:bCs/>
            <w:i/>
            <w:sz w:val="28"/>
            <w:szCs w:val="28"/>
            <w:shd w:val="clear" w:color="auto" w:fill="FCFCFF"/>
          </w:rPr>
          <w:t>от 26.05.2020 № 152-</w:t>
        </w:r>
        <w:r w:rsidR="00713C10" w:rsidRPr="00983804">
          <w:rPr>
            <w:rStyle w:val="ab"/>
            <w:bCs/>
            <w:i/>
            <w:sz w:val="28"/>
            <w:szCs w:val="28"/>
            <w:shd w:val="clear" w:color="auto" w:fill="FCFCFF"/>
            <w:lang w:val="en-US"/>
          </w:rPr>
          <w:t>II</w:t>
        </w:r>
        <w:r w:rsidR="00713C10" w:rsidRPr="00983804">
          <w:rPr>
            <w:rStyle w:val="ab"/>
            <w:bCs/>
            <w:i/>
            <w:sz w:val="28"/>
            <w:szCs w:val="28"/>
            <w:shd w:val="clear" w:color="auto" w:fill="FCFCFF"/>
          </w:rPr>
          <w:t>НС</w:t>
        </w:r>
      </w:hyperlink>
      <w:r w:rsidRPr="00713C10">
        <w:rPr>
          <w:i/>
          <w:sz w:val="28"/>
          <w:szCs w:val="28"/>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306"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rsidR="005B6418" w:rsidRDefault="005B6418">
      <w:pPr>
        <w:rPr>
          <w:rStyle w:val="a7"/>
          <w:b w:val="0"/>
          <w:sz w:val="28"/>
          <w:szCs w:val="28"/>
          <w:lang w:eastAsia="uk-UA"/>
        </w:rPr>
      </w:pPr>
    </w:p>
    <w:p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307"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D0C0C" w:rsidRPr="00BD0C0C" w:rsidRDefault="00BD0C0C" w:rsidP="00BD0C0C">
      <w:pPr>
        <w:spacing w:after="360" w:line="276" w:lineRule="auto"/>
        <w:ind w:firstLine="709"/>
        <w:jc w:val="both"/>
        <w:rPr>
          <w:bCs/>
          <w:sz w:val="28"/>
          <w:szCs w:val="28"/>
        </w:rPr>
      </w:pPr>
      <w:r w:rsidRPr="00BD0C0C">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rsidR="00BA7E29" w:rsidRPr="001C001D" w:rsidRDefault="00F2541A"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08"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r w:rsidR="00BA7E29" w:rsidRPr="001C001D">
        <w:rPr>
          <w:rFonts w:ascii="Times New Roman" w:hAnsi="Times New Roman" w:cs="Times New Roman"/>
          <w:sz w:val="28"/>
          <w:szCs w:val="28"/>
          <w:lang w:val="ru-RU"/>
        </w:rPr>
        <w:t xml:space="preserve"> </w:t>
      </w:r>
    </w:p>
    <w:p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w:t>
      </w:r>
      <w:r w:rsidRPr="001C001D">
        <w:rPr>
          <w:rFonts w:ascii="Times New Roman" w:hAnsi="Times New Roman" w:cs="Times New Roman"/>
          <w:sz w:val="28"/>
          <w:szCs w:val="28"/>
          <w:lang w:val="ru-RU"/>
        </w:rPr>
        <w:lastRenderedPageBreak/>
        <w:t xml:space="preserve">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rsidR="008200A9"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09"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w:t>
      </w:r>
      <w:r w:rsidRPr="001C001D">
        <w:rPr>
          <w:sz w:val="28"/>
          <w:szCs w:val="28"/>
          <w:lang w:eastAsia="uk-UA"/>
        </w:rPr>
        <w:lastRenderedPageBreak/>
        <w:t xml:space="preserve">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rsidR="00607081" w:rsidRPr="001C001D" w:rsidRDefault="00F2541A" w:rsidP="006811D0">
      <w:pPr>
        <w:spacing w:after="360" w:line="276" w:lineRule="auto"/>
        <w:ind w:firstLine="709"/>
        <w:jc w:val="both"/>
        <w:rPr>
          <w:sz w:val="28"/>
          <w:szCs w:val="28"/>
          <w:lang w:eastAsia="uk-UA"/>
        </w:rPr>
      </w:pPr>
      <w:hyperlink r:id="rId310"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rsidR="00814022" w:rsidRPr="00983804"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311"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312"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rsidR="001353A7" w:rsidRPr="00CA631D" w:rsidRDefault="00F2541A" w:rsidP="006811D0">
      <w:pPr>
        <w:spacing w:after="360" w:line="276" w:lineRule="auto"/>
        <w:ind w:firstLine="709"/>
        <w:jc w:val="both"/>
        <w:rPr>
          <w:i/>
          <w:color w:val="0000FF"/>
          <w:sz w:val="28"/>
          <w:szCs w:val="28"/>
        </w:rPr>
      </w:pPr>
      <w:hyperlink r:id="rId313"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 xml:space="preserve">87.2.3. В случае ввоза не маркируемой алкогольной продукции и пива на таможенную территорию Донецкой Народной Республики налог уплачивается </w:t>
      </w:r>
      <w:r w:rsidRPr="001C001D">
        <w:rPr>
          <w:sz w:val="28"/>
          <w:szCs w:val="28"/>
          <w:lang w:eastAsia="en-US"/>
        </w:rPr>
        <w:lastRenderedPageBreak/>
        <w:t>при предоставлении товарно-транспортной накладной органу доходов и сборов.</w:t>
      </w:r>
    </w:p>
    <w:p w:rsidR="001353A7" w:rsidRPr="00CA631D" w:rsidRDefault="00F2541A" w:rsidP="006811D0">
      <w:pPr>
        <w:spacing w:after="360" w:line="276" w:lineRule="auto"/>
        <w:ind w:firstLine="709"/>
        <w:jc w:val="both"/>
        <w:rPr>
          <w:i/>
          <w:sz w:val="28"/>
          <w:szCs w:val="28"/>
        </w:rPr>
      </w:pPr>
      <w:hyperlink r:id="rId314"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rsidR="001353A7" w:rsidRPr="001C001D" w:rsidRDefault="00F2541A" w:rsidP="006811D0">
      <w:pPr>
        <w:spacing w:after="360" w:line="276" w:lineRule="auto"/>
        <w:ind w:firstLine="709"/>
        <w:jc w:val="both"/>
        <w:rPr>
          <w:i/>
          <w:sz w:val="28"/>
          <w:szCs w:val="28"/>
        </w:rPr>
      </w:pPr>
      <w:hyperlink r:id="rId315"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lastRenderedPageBreak/>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88.8. Каждая марка акцизного налога на табачные изделия должна иметь отдельный номер и обозначение о месяце и годе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rsidR="00983804"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w:t>
      </w:r>
      <w:r w:rsidRPr="001C001D">
        <w:rPr>
          <w:sz w:val="28"/>
          <w:szCs w:val="28"/>
          <w:lang w:eastAsia="uk-UA"/>
        </w:rPr>
        <w:lastRenderedPageBreak/>
        <w:t>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Pr>
          <w:sz w:val="28"/>
          <w:szCs w:val="28"/>
          <w:lang w:eastAsia="uk-UA"/>
        </w:rPr>
        <w:t xml:space="preserve"> </w:t>
      </w:r>
    </w:p>
    <w:p w:rsidR="00BA7E29" w:rsidRDefault="00983804" w:rsidP="006811D0">
      <w:pPr>
        <w:spacing w:after="360" w:line="276" w:lineRule="auto"/>
        <w:ind w:firstLine="709"/>
        <w:jc w:val="both"/>
        <w:rPr>
          <w:sz w:val="28"/>
          <w:szCs w:val="28"/>
        </w:rPr>
      </w:pPr>
      <w:r w:rsidRPr="00983804">
        <w:rPr>
          <w:sz w:val="28"/>
          <w:szCs w:val="28"/>
        </w:rPr>
        <w:t>Электронные системы доставки никотина, устройства для нагревания табака, жидкости для электронных систем доставки никотина.</w:t>
      </w:r>
    </w:p>
    <w:p w:rsidR="00983804" w:rsidRPr="001C001D" w:rsidRDefault="00F2541A" w:rsidP="00983804">
      <w:pPr>
        <w:spacing w:after="360" w:line="276" w:lineRule="auto"/>
        <w:ind w:firstLine="709"/>
        <w:jc w:val="both"/>
        <w:rPr>
          <w:sz w:val="28"/>
          <w:szCs w:val="28"/>
        </w:rPr>
      </w:pPr>
      <w:hyperlink r:id="rId316" w:history="1">
        <w:r w:rsidR="00983804" w:rsidRPr="00983804">
          <w:rPr>
            <w:i/>
            <w:color w:val="0000FF"/>
            <w:sz w:val="28"/>
            <w:szCs w:val="28"/>
            <w:u w:val="single"/>
            <w:lang w:eastAsia="en-US"/>
          </w:rPr>
          <w:t>(Пункт 88.10 статьи 88 с изменениями, внесенными в соответствии с Законом от 26.05.2020 № 152-</w:t>
        </w:r>
        <w:r w:rsidR="00983804" w:rsidRPr="00983804">
          <w:rPr>
            <w:i/>
            <w:color w:val="0000FF"/>
            <w:sz w:val="28"/>
            <w:szCs w:val="28"/>
            <w:u w:val="single"/>
            <w:lang w:val="en-US" w:eastAsia="en-US"/>
          </w:rPr>
          <w:t>II</w:t>
        </w:r>
        <w:r w:rsidR="00983804" w:rsidRPr="00983804">
          <w:rPr>
            <w:i/>
            <w:color w:val="0000FF"/>
            <w:sz w:val="28"/>
            <w:szCs w:val="28"/>
            <w:u w:val="single"/>
            <w:lang w:eastAsia="en-US"/>
          </w:rPr>
          <w:t>НС)</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 xml:space="preserve">Количество марок акцизного налога, которое могут получить производители алкогольной продукции, для производства которых </w:t>
      </w:r>
      <w:r w:rsidR="00BA7E29" w:rsidRPr="001C001D">
        <w:rPr>
          <w:rFonts w:ascii="Times New Roman" w:hAnsi="Times New Roman" w:cs="Times New Roman"/>
          <w:sz w:val="28"/>
          <w:szCs w:val="28"/>
          <w:lang w:val="ru-RU"/>
        </w:rPr>
        <w:lastRenderedPageBreak/>
        <w:t>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rsidR="00AF3A3C" w:rsidRDefault="00AF3A3C" w:rsidP="006811D0">
      <w:pPr>
        <w:spacing w:after="360" w:line="276" w:lineRule="auto"/>
        <w:ind w:firstLine="709"/>
        <w:jc w:val="both"/>
        <w:rPr>
          <w:sz w:val="28"/>
          <w:szCs w:val="28"/>
          <w:lang w:eastAsia="en-US"/>
        </w:rPr>
      </w:pPr>
      <w:r w:rsidRPr="001C001D">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rsidR="007E1C63" w:rsidRPr="001C001D" w:rsidRDefault="00F2541A" w:rsidP="006811D0">
      <w:pPr>
        <w:spacing w:after="360" w:line="276" w:lineRule="auto"/>
        <w:ind w:firstLine="709"/>
        <w:jc w:val="both"/>
        <w:rPr>
          <w:sz w:val="28"/>
          <w:szCs w:val="28"/>
          <w:lang w:eastAsia="en-US"/>
        </w:rPr>
      </w:pPr>
      <w:hyperlink r:id="rId317"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rsidR="00BA7E29"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18"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rsidR="00AF3A3C" w:rsidRPr="001C001D" w:rsidRDefault="00F2541A" w:rsidP="006811D0">
      <w:pPr>
        <w:spacing w:after="360" w:line="276" w:lineRule="auto"/>
        <w:ind w:firstLine="709"/>
        <w:jc w:val="both"/>
        <w:rPr>
          <w:i/>
          <w:sz w:val="28"/>
          <w:szCs w:val="28"/>
        </w:rPr>
      </w:pPr>
      <w:hyperlink r:id="rId319"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rsidR="00814022" w:rsidRPr="00005808" w:rsidRDefault="00F2541A"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320"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w:t>
      </w:r>
      <w:r w:rsidRPr="001C001D">
        <w:rPr>
          <w:rFonts w:ascii="Times New Roman" w:hAnsi="Times New Roman" w:cs="Times New Roman"/>
          <w:sz w:val="28"/>
          <w:szCs w:val="28"/>
          <w:lang w:val="ru-RU"/>
        </w:rPr>
        <w:lastRenderedPageBreak/>
        <w:t>органы доходов и сборов, а во время ввоза таких товаров на таможенную территорию Донецкой Народной Республики – таможенные органы.</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 xml:space="preserve">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w:t>
      </w:r>
      <w:r w:rsidR="00BA7E29" w:rsidRPr="001C001D">
        <w:rPr>
          <w:rFonts w:ascii="Times New Roman" w:hAnsi="Times New Roman" w:cs="Times New Roman"/>
          <w:sz w:val="28"/>
          <w:szCs w:val="28"/>
          <w:lang w:val="ru-RU"/>
        </w:rPr>
        <w:lastRenderedPageBreak/>
        <w:t>товаров и их должностные лица в соответствии с действующим законодательством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Pr>
          <w:rFonts w:ascii="Times New Roman" w:hAnsi="Times New Roman" w:cs="Times New Roman"/>
          <w:sz w:val="28"/>
          <w:szCs w:val="28"/>
          <w:lang w:val="ru-RU"/>
        </w:rPr>
        <w:t>Правительством</w:t>
      </w:r>
      <w:r w:rsidR="00A0623F" w:rsidRPr="001C001D">
        <w:rPr>
          <w:rFonts w:ascii="Times New Roman" w:hAnsi="Times New Roman" w:cs="Times New Roman"/>
          <w:sz w:val="28"/>
          <w:szCs w:val="28"/>
          <w:lang w:val="ru-RU"/>
        </w:rPr>
        <w:t xml:space="preserve">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321"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rsidR="00EC29B8" w:rsidRDefault="00EC29B8" w:rsidP="006811D0">
      <w:pPr>
        <w:spacing w:after="360" w:line="276" w:lineRule="auto"/>
        <w:ind w:firstLine="709"/>
        <w:jc w:val="both"/>
        <w:rPr>
          <w:sz w:val="28"/>
          <w:szCs w:val="28"/>
        </w:rPr>
      </w:pPr>
      <w:r w:rsidRPr="001C001D">
        <w:rPr>
          <w:sz w:val="28"/>
          <w:szCs w:val="28"/>
        </w:rPr>
        <w:lastRenderedPageBreak/>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rsidR="006A0A2A" w:rsidRPr="001C001D" w:rsidRDefault="00F2541A" w:rsidP="006811D0">
      <w:pPr>
        <w:spacing w:after="360" w:line="276" w:lineRule="auto"/>
        <w:ind w:firstLine="709"/>
        <w:jc w:val="both"/>
        <w:rPr>
          <w:sz w:val="28"/>
          <w:szCs w:val="28"/>
        </w:rPr>
      </w:pPr>
      <w:hyperlink r:id="rId322"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rsidR="000955CA" w:rsidRPr="000955CA" w:rsidRDefault="000955CA" w:rsidP="000955CA">
      <w:pPr>
        <w:spacing w:after="360" w:line="276" w:lineRule="auto"/>
        <w:ind w:firstLine="709"/>
        <w:jc w:val="both"/>
        <w:rPr>
          <w:bCs/>
          <w:sz w:val="28"/>
          <w:szCs w:val="28"/>
        </w:rPr>
      </w:pPr>
      <w:r w:rsidRPr="000955CA">
        <w:rPr>
          <w:bCs/>
          <w:sz w:val="28"/>
          <w:szCs w:val="28"/>
        </w:rPr>
        <w:t>а) за органами законодательной, исполнительной и судебной власти;</w:t>
      </w:r>
    </w:p>
    <w:p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rsidR="000955CA" w:rsidRPr="000955CA" w:rsidRDefault="000955CA" w:rsidP="000955CA">
      <w:pPr>
        <w:spacing w:after="360" w:line="276" w:lineRule="auto"/>
        <w:ind w:firstLine="709"/>
        <w:jc w:val="both"/>
        <w:rPr>
          <w:bCs/>
          <w:sz w:val="28"/>
          <w:szCs w:val="28"/>
        </w:rPr>
      </w:pPr>
      <w:r w:rsidRPr="000955CA">
        <w:rPr>
          <w:bCs/>
          <w:sz w:val="28"/>
          <w:szCs w:val="28"/>
        </w:rPr>
        <w:t xml:space="preserve">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w:t>
      </w:r>
      <w:r w:rsidRPr="000955CA">
        <w:rPr>
          <w:bCs/>
          <w:sz w:val="28"/>
          <w:szCs w:val="28"/>
        </w:rPr>
        <w:lastRenderedPageBreak/>
        <w:t>полностью содержатся за счет средств бюджета Донецкой Народной Республики;</w:t>
      </w:r>
    </w:p>
    <w:p w:rsidR="000955CA" w:rsidRPr="000955CA" w:rsidRDefault="000955CA" w:rsidP="000955CA">
      <w:pPr>
        <w:spacing w:after="360" w:line="276" w:lineRule="auto"/>
        <w:ind w:firstLine="709"/>
        <w:jc w:val="both"/>
        <w:rPr>
          <w:bCs/>
          <w:sz w:val="28"/>
          <w:szCs w:val="28"/>
        </w:rPr>
      </w:pPr>
      <w:r w:rsidRPr="000955CA">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rsidR="00545EF9" w:rsidRPr="001C001D" w:rsidRDefault="00F2541A" w:rsidP="000955CA">
      <w:pPr>
        <w:spacing w:after="360" w:line="276" w:lineRule="auto"/>
        <w:ind w:firstLine="709"/>
        <w:jc w:val="both"/>
        <w:rPr>
          <w:sz w:val="28"/>
          <w:szCs w:val="28"/>
        </w:rPr>
      </w:pPr>
      <w:hyperlink r:id="rId323"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rsidR="006E114D" w:rsidRPr="006E114D" w:rsidRDefault="006E114D" w:rsidP="006E114D">
      <w:pPr>
        <w:spacing w:after="360" w:line="276" w:lineRule="auto"/>
        <w:ind w:firstLine="709"/>
        <w:jc w:val="both"/>
        <w:rPr>
          <w:bCs/>
          <w:sz w:val="28"/>
          <w:szCs w:val="28"/>
        </w:rPr>
      </w:pPr>
      <w:r w:rsidRPr="006E114D">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rsidR="00545EF9" w:rsidRPr="001C001D" w:rsidRDefault="00F2541A" w:rsidP="006E114D">
      <w:pPr>
        <w:spacing w:after="360" w:line="276" w:lineRule="auto"/>
        <w:ind w:firstLine="709"/>
        <w:jc w:val="both"/>
        <w:rPr>
          <w:sz w:val="28"/>
          <w:szCs w:val="28"/>
          <w:lang w:eastAsia="uk-UA"/>
        </w:rPr>
      </w:pPr>
      <w:hyperlink r:id="rId324"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rsidR="00762F0D" w:rsidRPr="00762F0D" w:rsidRDefault="00762F0D" w:rsidP="00762F0D">
      <w:pPr>
        <w:spacing w:after="360" w:line="276" w:lineRule="auto"/>
        <w:ind w:firstLine="709"/>
        <w:jc w:val="both"/>
        <w:rPr>
          <w:bCs/>
          <w:sz w:val="28"/>
          <w:szCs w:val="28"/>
        </w:rPr>
      </w:pPr>
      <w:r w:rsidRPr="00762F0D">
        <w:rPr>
          <w:bCs/>
          <w:sz w:val="28"/>
          <w:szCs w:val="28"/>
        </w:rPr>
        <w:lastRenderedPageBreak/>
        <w:t xml:space="preserve">11) иные транспортные средства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762F0D">
        <w:rPr>
          <w:bCs/>
          <w:sz w:val="28"/>
          <w:szCs w:val="28"/>
        </w:rPr>
        <w:t xml:space="preserve"> Донецкой Народной Республики.</w:t>
      </w:r>
    </w:p>
    <w:p w:rsidR="00762F0D" w:rsidRPr="001C001D" w:rsidRDefault="00F2541A" w:rsidP="00762F0D">
      <w:pPr>
        <w:spacing w:after="360" w:line="276" w:lineRule="auto"/>
        <w:ind w:firstLine="709"/>
        <w:jc w:val="both"/>
        <w:rPr>
          <w:sz w:val="28"/>
          <w:szCs w:val="28"/>
        </w:rPr>
      </w:pPr>
      <w:hyperlink r:id="rId325"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rsidR="00250AAF" w:rsidRPr="001C001D" w:rsidRDefault="00F2541A" w:rsidP="006811D0">
      <w:pPr>
        <w:spacing w:after="360" w:line="276" w:lineRule="auto"/>
        <w:ind w:firstLine="709"/>
        <w:jc w:val="both"/>
        <w:rPr>
          <w:sz w:val="28"/>
          <w:szCs w:val="28"/>
        </w:rPr>
      </w:pPr>
      <w:hyperlink r:id="rId326"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E3407B" w:rsidRPr="00E3407B" w:rsidRDefault="00E3407B" w:rsidP="00E3407B">
      <w:pPr>
        <w:spacing w:after="360" w:line="276" w:lineRule="auto"/>
        <w:ind w:firstLine="709"/>
        <w:jc w:val="both"/>
        <w:rPr>
          <w:bCs/>
          <w:sz w:val="28"/>
          <w:szCs w:val="28"/>
        </w:rPr>
      </w:pPr>
      <w:r w:rsidRPr="00E3407B">
        <w:rPr>
          <w:bCs/>
          <w:sz w:val="28"/>
          <w:szCs w:val="28"/>
        </w:rPr>
        <w:t>95.1.3. в отношении водных несамоходных (буксируемых) транспортных средств – по длине корпуса такого средства в сантиметрах;</w:t>
      </w:r>
    </w:p>
    <w:p w:rsidR="00545EF9" w:rsidRPr="001C001D" w:rsidRDefault="00F2541A" w:rsidP="00E3407B">
      <w:pPr>
        <w:spacing w:after="360" w:line="276" w:lineRule="auto"/>
        <w:ind w:firstLine="709"/>
        <w:jc w:val="both"/>
        <w:rPr>
          <w:sz w:val="28"/>
          <w:szCs w:val="28"/>
        </w:rPr>
      </w:pPr>
      <w:hyperlink r:id="rId327"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lastRenderedPageBreak/>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rsidTr="002F527B">
        <w:tc>
          <w:tcPr>
            <w:tcW w:w="4644" w:type="dxa"/>
            <w:shd w:val="clear" w:color="auto" w:fill="auto"/>
          </w:tcPr>
          <w:p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от 6001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rPr>
          <w:trHeight w:val="503"/>
        </w:trPr>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мотоциклы (мопеды), велосипеды с двигателем (кроме тех, которые имеют объем цилиндра двигателя до </w:t>
            </w:r>
            <w:r w:rsidRPr="001C001D">
              <w:rPr>
                <w:sz w:val="28"/>
                <w:szCs w:val="28"/>
              </w:rPr>
              <w:lastRenderedPageBreak/>
              <w:t>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до 500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8A0831" w:rsidP="006811D0">
            <w:pPr>
              <w:spacing w:after="360" w:line="276" w:lineRule="auto"/>
              <w:rPr>
                <w:sz w:val="28"/>
                <w:szCs w:val="28"/>
              </w:rPr>
            </w:pPr>
            <w:r w:rsidRPr="001C001D">
              <w:rPr>
                <w:sz w:val="28"/>
                <w:szCs w:val="28"/>
              </w:rPr>
              <w:t>морские</w:t>
            </w:r>
          </w:p>
          <w:p w:rsidR="00545EF9" w:rsidRPr="001C001D" w:rsidRDefault="00545EF9" w:rsidP="006811D0">
            <w:pPr>
              <w:spacing w:after="360" w:line="276" w:lineRule="auto"/>
              <w:rPr>
                <w:sz w:val="28"/>
                <w:szCs w:val="28"/>
              </w:rPr>
            </w:pP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плаву</w:t>
            </w:r>
            <w:r w:rsidR="00270C03" w:rsidRPr="001C001D">
              <w:rPr>
                <w:sz w:val="28"/>
                <w:szCs w:val="28"/>
              </w:rPr>
              <w:t>чие средства (кроме спортивных):</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массой не более как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rsidR="00545EF9" w:rsidRDefault="00545EF9" w:rsidP="006811D0">
      <w:pPr>
        <w:tabs>
          <w:tab w:val="left" w:pos="3630"/>
        </w:tabs>
        <w:spacing w:after="360" w:line="276" w:lineRule="auto"/>
        <w:ind w:firstLine="709"/>
        <w:jc w:val="both"/>
        <w:rPr>
          <w:sz w:val="28"/>
          <w:szCs w:val="28"/>
        </w:rPr>
      </w:pPr>
    </w:p>
    <w:p w:rsidR="008F4040" w:rsidRPr="001C001D" w:rsidRDefault="00F2541A" w:rsidP="006811D0">
      <w:pPr>
        <w:tabs>
          <w:tab w:val="left" w:pos="3630"/>
        </w:tabs>
        <w:spacing w:after="360" w:line="276" w:lineRule="auto"/>
        <w:ind w:firstLine="709"/>
        <w:jc w:val="both"/>
        <w:rPr>
          <w:sz w:val="28"/>
          <w:szCs w:val="28"/>
        </w:rPr>
      </w:pPr>
      <w:hyperlink r:id="rId328"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Pr="001C001D">
        <w:rPr>
          <w:sz w:val="28"/>
          <w:szCs w:val="28"/>
        </w:rPr>
        <w:t xml:space="preserve"> </w:t>
      </w:r>
      <w:r w:rsidR="00722093" w:rsidRPr="001B3DBF">
        <w:rPr>
          <w:bCs/>
          <w:sz w:val="28"/>
          <w:szCs w:val="28"/>
        </w:rPr>
        <w:t>указанные в пункте 98.1 настоящей статьи</w:t>
      </w:r>
      <w:r w:rsidR="00722093" w:rsidRPr="001C001D">
        <w:rPr>
          <w:sz w:val="28"/>
          <w:szCs w:val="28"/>
        </w:rPr>
        <w:t xml:space="preserve"> </w:t>
      </w:r>
      <w:r w:rsidRPr="001C001D">
        <w:rPr>
          <w:sz w:val="28"/>
          <w:szCs w:val="28"/>
        </w:rPr>
        <w:t xml:space="preserve">исчисляют сумму налога ежегодно по состоянию на 1 января. </w:t>
      </w:r>
    </w:p>
    <w:p w:rsidR="00722093" w:rsidRPr="001C001D" w:rsidRDefault="00F2541A" w:rsidP="006811D0">
      <w:pPr>
        <w:spacing w:after="360" w:line="276" w:lineRule="auto"/>
        <w:ind w:firstLine="709"/>
        <w:jc w:val="both"/>
        <w:rPr>
          <w:sz w:val="28"/>
          <w:szCs w:val="28"/>
        </w:rPr>
      </w:pPr>
      <w:hyperlink r:id="rId329"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 xml:space="preserve">Органы, осуществляющие государственную регистрацию транспортных средств, обязаны сообщать в органы доходов и сборов по месту </w:t>
      </w:r>
      <w:r w:rsidRPr="001C001D">
        <w:rPr>
          <w:sz w:val="28"/>
          <w:szCs w:val="28"/>
        </w:rPr>
        <w:lastRenderedPageBreak/>
        <w:t>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rsidR="00814022" w:rsidRPr="00005808" w:rsidRDefault="00545EF9" w:rsidP="00005808">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Pr>
          <w:sz w:val="28"/>
          <w:szCs w:val="28"/>
        </w:rPr>
        <w:t>Правительством</w:t>
      </w:r>
      <w:r w:rsidR="00271EF9" w:rsidRPr="001C001D">
        <w:rPr>
          <w:sz w:val="28"/>
          <w:szCs w:val="28"/>
        </w:rPr>
        <w:t xml:space="preserve">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 xml:space="preserve">В случае приобретения в течение налогового (отчетного) периода транспортного средства и не предоставлении в соответствующий орган </w:t>
      </w:r>
      <w:r w:rsidRPr="001C001D">
        <w:rPr>
          <w:sz w:val="28"/>
          <w:szCs w:val="28"/>
        </w:rPr>
        <w:lastRenderedPageBreak/>
        <w:t>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rsidR="006960B1" w:rsidRDefault="006960B1">
      <w:pPr>
        <w:rPr>
          <w:bCs/>
          <w:sz w:val="28"/>
          <w:szCs w:val="28"/>
        </w:rPr>
      </w:pPr>
      <w:bookmarkStart w:id="166" w:name="_Toc345335473"/>
      <w:bookmarkStart w:id="167" w:name="_Toc345337696"/>
    </w:p>
    <w:p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t>Глава 15.</w:t>
      </w:r>
      <w:r w:rsidRPr="001C001D">
        <w:rPr>
          <w:rFonts w:ascii="Times New Roman" w:hAnsi="Times New Roman" w:cs="Times New Roman"/>
          <w:i w:val="0"/>
          <w:iCs w:val="0"/>
          <w:color w:val="auto"/>
        </w:rPr>
        <w:t xml:space="preserve"> Сбор за специальное использование воды</w:t>
      </w:r>
      <w:bookmarkEnd w:id="166"/>
      <w:bookmarkEnd w:id="167"/>
    </w:p>
    <w:p w:rsidR="00545EF9" w:rsidRPr="00EC24E8" w:rsidRDefault="00545EF9" w:rsidP="00EC24E8">
      <w:pPr>
        <w:spacing w:after="360" w:line="276" w:lineRule="auto"/>
        <w:ind w:firstLine="709"/>
        <w:jc w:val="both"/>
        <w:rPr>
          <w:sz w:val="28"/>
          <w:szCs w:val="28"/>
        </w:rPr>
      </w:pPr>
      <w:bookmarkStart w:id="168" w:name="_Toc345335474"/>
      <w:bookmarkStart w:id="169"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68"/>
      <w:bookmarkEnd w:id="169"/>
    </w:p>
    <w:p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101.1 с</w:t>
      </w:r>
      <w:r w:rsidRPr="00422A35">
        <w:rPr>
          <w:bCs/>
          <w:i/>
          <w:color w:val="0000FF" w:themeColor="hyperlink"/>
          <w:sz w:val="28"/>
          <w:szCs w:val="28"/>
        </w:rPr>
        <w:t>татьи 101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006091"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rsidR="00545EF9"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rsidR="008F1F21" w:rsidRPr="008F1F21" w:rsidRDefault="008F1F21" w:rsidP="008F1F21">
      <w:pPr>
        <w:tabs>
          <w:tab w:val="left" w:pos="4820"/>
        </w:tabs>
        <w:spacing w:after="360" w:line="276" w:lineRule="auto"/>
        <w:ind w:firstLine="709"/>
        <w:jc w:val="both"/>
        <w:rPr>
          <w:sz w:val="28"/>
          <w:szCs w:val="28"/>
        </w:rPr>
      </w:pPr>
      <w:r w:rsidRPr="008F1F21">
        <w:rPr>
          <w:sz w:val="28"/>
          <w:szCs w:val="28"/>
        </w:rPr>
        <w:t>101.3.</w:t>
      </w:r>
      <w:r w:rsidRPr="008F1F21">
        <w:rPr>
          <w:sz w:val="28"/>
          <w:szCs w:val="28"/>
          <w:lang w:eastAsia="uk-UA"/>
        </w:rPr>
        <w:t xml:space="preserve"> </w:t>
      </w:r>
      <w:r w:rsidRPr="008F1F2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rsidR="008F1F21" w:rsidRPr="001C001D" w:rsidRDefault="00F2541A" w:rsidP="008F1F21">
      <w:pPr>
        <w:spacing w:after="360" w:line="276" w:lineRule="auto"/>
        <w:ind w:firstLine="709"/>
        <w:jc w:val="both"/>
        <w:rPr>
          <w:sz w:val="28"/>
          <w:szCs w:val="28"/>
          <w:lang w:eastAsia="uk-UA"/>
        </w:rPr>
      </w:pPr>
      <w:hyperlink r:id="rId330" w:history="1">
        <w:r w:rsidR="008F1F21" w:rsidRPr="008F1F21">
          <w:rPr>
            <w:i/>
            <w:color w:val="0000FF"/>
            <w:sz w:val="28"/>
            <w:szCs w:val="28"/>
            <w:u w:val="single"/>
            <w:lang w:eastAsia="en-US"/>
          </w:rPr>
          <w:t>(Пункт 101.3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rsidR="00545EF9" w:rsidRPr="00EC24E8" w:rsidRDefault="00545EF9" w:rsidP="00EC24E8">
      <w:pPr>
        <w:spacing w:after="360"/>
        <w:ind w:firstLine="709"/>
        <w:rPr>
          <w:b/>
          <w:sz w:val="28"/>
          <w:szCs w:val="28"/>
        </w:rPr>
      </w:pPr>
      <w:bookmarkStart w:id="170" w:name="_Toc345335475"/>
      <w:bookmarkStart w:id="171"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70"/>
      <w:bookmarkEnd w:id="171"/>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rsidR="007F3F18" w:rsidRPr="007F3F18" w:rsidRDefault="007F3F18" w:rsidP="007F3F18">
      <w:pPr>
        <w:spacing w:after="360" w:line="276" w:lineRule="auto"/>
        <w:ind w:firstLine="709"/>
        <w:jc w:val="both"/>
        <w:rPr>
          <w:bCs/>
          <w:sz w:val="28"/>
          <w:szCs w:val="28"/>
        </w:rPr>
      </w:pPr>
      <w:r w:rsidRPr="007F3F18">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rsidR="00545EF9" w:rsidRPr="001C001D" w:rsidRDefault="00F2541A" w:rsidP="007F3F18">
      <w:pPr>
        <w:spacing w:after="360" w:line="276" w:lineRule="auto"/>
        <w:ind w:firstLine="709"/>
        <w:jc w:val="both"/>
        <w:rPr>
          <w:sz w:val="28"/>
          <w:szCs w:val="28"/>
          <w:lang w:eastAsia="uk-UA"/>
        </w:rPr>
      </w:pPr>
      <w:hyperlink r:id="rId331"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w:t>
      </w:r>
      <w:r w:rsidR="001D4391">
        <w:rPr>
          <w:sz w:val="28"/>
          <w:szCs w:val="28"/>
          <w:lang w:eastAsia="uk-UA"/>
        </w:rPr>
        <w:t>Правительством</w:t>
      </w:r>
      <w:r w:rsidRPr="001C001D">
        <w:rPr>
          <w:sz w:val="28"/>
          <w:szCs w:val="28"/>
          <w:lang w:eastAsia="uk-UA"/>
        </w:rPr>
        <w:t xml:space="preserve"> Донецкой Народной Республики, для проведения научных исследований;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rsidR="00545EF9" w:rsidRPr="0057095E" w:rsidRDefault="00545EF9" w:rsidP="0057095E">
      <w:pPr>
        <w:spacing w:after="360"/>
        <w:ind w:firstLine="709"/>
        <w:rPr>
          <w:b/>
          <w:sz w:val="28"/>
          <w:szCs w:val="28"/>
        </w:rPr>
      </w:pPr>
      <w:bookmarkStart w:id="172" w:name="_Toc345335476"/>
      <w:bookmarkStart w:id="173"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72"/>
      <w:bookmarkEnd w:id="173"/>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rsidR="00545EF9" w:rsidRPr="001C001D" w:rsidRDefault="00545EF9" w:rsidP="006811D0">
      <w:pPr>
        <w:spacing w:after="360" w:line="276" w:lineRule="auto"/>
        <w:ind w:firstLine="709"/>
        <w:jc w:val="both"/>
        <w:rPr>
          <w:sz w:val="28"/>
          <w:szCs w:val="28"/>
          <w:lang w:eastAsia="uk-UA"/>
        </w:rPr>
      </w:pP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российских рубля за 1 тоннаж-время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rsidR="00545EF9" w:rsidRPr="0057095E" w:rsidRDefault="00545EF9" w:rsidP="0057095E">
      <w:pPr>
        <w:spacing w:after="360"/>
        <w:ind w:firstLine="709"/>
        <w:rPr>
          <w:sz w:val="28"/>
          <w:szCs w:val="28"/>
        </w:rPr>
      </w:pPr>
      <w:bookmarkStart w:id="174" w:name="_Toc345335477"/>
      <w:bookmarkStart w:id="175"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74"/>
      <w:bookmarkEnd w:id="175"/>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Объем фактически использованной воды на государственных системах в оросительном земледелии определяют органы водного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A21C72">
        <w:rPr>
          <w:sz w:val="28"/>
          <w:szCs w:val="28"/>
        </w:rPr>
        <w:t xml:space="preserve"> </w:t>
      </w:r>
      <w:r w:rsidRPr="00A21C72">
        <w:rPr>
          <w:bCs/>
          <w:sz w:val="28"/>
          <w:szCs w:val="28"/>
        </w:rPr>
        <w:t>которым выданы такие разрешения.</w:t>
      </w:r>
    </w:p>
    <w:p w:rsidR="00A21C72" w:rsidRPr="001C001D" w:rsidRDefault="00F2541A" w:rsidP="00A21C72">
      <w:pPr>
        <w:spacing w:after="360" w:line="276" w:lineRule="auto"/>
        <w:ind w:firstLine="709"/>
        <w:jc w:val="both"/>
        <w:rPr>
          <w:sz w:val="28"/>
          <w:szCs w:val="28"/>
          <w:lang w:eastAsia="uk-UA"/>
        </w:rPr>
      </w:pPr>
      <w:hyperlink r:id="rId332"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Pr>
          <w:sz w:val="28"/>
          <w:szCs w:val="28"/>
          <w:lang w:eastAsia="uk-UA"/>
        </w:rPr>
        <w:t>Правительством</w:t>
      </w:r>
      <w:r w:rsidR="00525BC9" w:rsidRPr="001C001D">
        <w:rPr>
          <w:sz w:val="28"/>
          <w:szCs w:val="28"/>
          <w:lang w:eastAsia="uk-UA"/>
        </w:rPr>
        <w:t xml:space="preserve"> Донецкой Народной Республики.</w:t>
      </w:r>
    </w:p>
    <w:p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rsidR="00EC24E8" w:rsidRDefault="00EC24E8">
      <w:pPr>
        <w:rPr>
          <w:sz w:val="28"/>
          <w:szCs w:val="28"/>
        </w:rPr>
      </w:pPr>
      <w:bookmarkStart w:id="176" w:name="_Toc345335479"/>
      <w:bookmarkStart w:id="177" w:name="_Toc345337702"/>
    </w:p>
    <w:p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76"/>
      <w:bookmarkEnd w:id="177"/>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rsidR="00505593" w:rsidRPr="001C001D" w:rsidRDefault="00F2541A" w:rsidP="006811D0">
      <w:pPr>
        <w:spacing w:after="360" w:line="276" w:lineRule="auto"/>
        <w:ind w:firstLine="709"/>
        <w:jc w:val="both"/>
        <w:rPr>
          <w:sz w:val="28"/>
          <w:szCs w:val="28"/>
          <w:lang w:eastAsia="uk-UA"/>
        </w:rPr>
      </w:pPr>
      <w:hyperlink r:id="rId333"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w:t>
      </w:r>
      <w:r w:rsidRPr="001C001D">
        <w:rPr>
          <w:sz w:val="28"/>
          <w:szCs w:val="28"/>
          <w:lang w:eastAsia="uk-UA"/>
        </w:rPr>
        <w:lastRenderedPageBreak/>
        <w:t xml:space="preserve">подают налоговые декларации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rsidR="009F4034" w:rsidRPr="001C001D" w:rsidRDefault="009F4034" w:rsidP="006811D0">
      <w:pPr>
        <w:spacing w:after="360" w:line="276" w:lineRule="auto"/>
        <w:ind w:firstLine="709"/>
        <w:jc w:val="both"/>
        <w:rPr>
          <w:b/>
          <w:sz w:val="28"/>
          <w:szCs w:val="28"/>
        </w:rPr>
      </w:pPr>
      <w:r w:rsidRPr="001C001D">
        <w:rPr>
          <w:sz w:val="28"/>
          <w:szCs w:val="28"/>
        </w:rPr>
        <w:t>Глава 16.</w:t>
      </w:r>
      <w:r w:rsidRPr="001C001D">
        <w:rPr>
          <w:b/>
          <w:sz w:val="28"/>
          <w:szCs w:val="28"/>
        </w:rPr>
        <w:t xml:space="preserve"> </w:t>
      </w:r>
      <w:r w:rsidR="007C6C34" w:rsidRPr="001C001D">
        <w:rPr>
          <w:b/>
          <w:sz w:val="28"/>
          <w:szCs w:val="28"/>
        </w:rPr>
        <w:t>Налог с оборота</w:t>
      </w:r>
    </w:p>
    <w:p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106.1 с</w:t>
      </w:r>
      <w:r w:rsidRPr="00422A35">
        <w:rPr>
          <w:bCs/>
          <w:i/>
          <w:color w:val="0000FF" w:themeColor="hyperlink"/>
          <w:sz w:val="28"/>
          <w:szCs w:val="28"/>
        </w:rPr>
        <w:t>татьи 106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9F4034" w:rsidRPr="001C001D" w:rsidRDefault="00006091"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rsidR="00803A02" w:rsidRPr="00803A02" w:rsidRDefault="00803A02" w:rsidP="00803A02">
      <w:pPr>
        <w:spacing w:after="360" w:line="276" w:lineRule="auto"/>
        <w:ind w:firstLine="709"/>
        <w:jc w:val="both"/>
        <w:rPr>
          <w:bCs/>
          <w:sz w:val="28"/>
          <w:szCs w:val="28"/>
        </w:rPr>
      </w:pPr>
      <w:r w:rsidRPr="00803A02">
        <w:rPr>
          <w:bCs/>
          <w:sz w:val="28"/>
          <w:szCs w:val="28"/>
        </w:rPr>
        <w:lastRenderedPageBreak/>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rsidR="009F4034" w:rsidRPr="001C001D" w:rsidRDefault="00F2541A" w:rsidP="00803A02">
      <w:pPr>
        <w:spacing w:after="360" w:line="276" w:lineRule="auto"/>
        <w:ind w:firstLine="709"/>
        <w:jc w:val="both"/>
        <w:rPr>
          <w:sz w:val="28"/>
          <w:szCs w:val="28"/>
          <w:lang w:eastAsia="uk-UA"/>
        </w:rPr>
      </w:pPr>
      <w:hyperlink r:id="rId334"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lastRenderedPageBreak/>
        <w:t>кроме предприятий, осуществляющих импорт, продажу горюче-смазочных материалов.</w:t>
      </w:r>
    </w:p>
    <w:p w:rsidR="00AB1634" w:rsidRPr="001C001D" w:rsidRDefault="00AB1634" w:rsidP="006811D0">
      <w:pPr>
        <w:spacing w:after="360" w:line="276" w:lineRule="auto"/>
        <w:ind w:firstLine="709"/>
        <w:jc w:val="both"/>
        <w:rPr>
          <w:i/>
          <w:sz w:val="28"/>
          <w:szCs w:val="28"/>
        </w:rPr>
      </w:pPr>
      <w:r w:rsidRPr="001C001D">
        <w:rPr>
          <w:i/>
          <w:sz w:val="28"/>
          <w:szCs w:val="28"/>
        </w:rPr>
        <w:t xml:space="preserve">(Пункт 106.4 статьи 106 введен </w:t>
      </w:r>
      <w:hyperlink r:id="rId335"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336"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rsidR="00527FCB" w:rsidRPr="00527FCB" w:rsidRDefault="00527FCB" w:rsidP="00527FCB">
      <w:pPr>
        <w:spacing w:after="360" w:line="276" w:lineRule="auto"/>
        <w:ind w:firstLine="709"/>
        <w:jc w:val="both"/>
        <w:rPr>
          <w:bCs/>
          <w:sz w:val="28"/>
          <w:szCs w:val="28"/>
        </w:rPr>
      </w:pPr>
      <w:r w:rsidRPr="00527FCB">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rsidR="0057095E" w:rsidRDefault="00F2541A" w:rsidP="00527FCB">
      <w:pPr>
        <w:ind w:firstLine="708"/>
        <w:rPr>
          <w:bCs/>
          <w:i/>
          <w:color w:val="0000FF"/>
          <w:sz w:val="28"/>
          <w:szCs w:val="28"/>
          <w:u w:val="single"/>
        </w:rPr>
      </w:pPr>
      <w:hyperlink r:id="rId337"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rsidR="009604FE" w:rsidRDefault="009604FE" w:rsidP="00527FCB">
      <w:pPr>
        <w:ind w:firstLine="708"/>
        <w:rPr>
          <w:bCs/>
          <w:i/>
          <w:color w:val="0000FF"/>
          <w:sz w:val="28"/>
          <w:szCs w:val="28"/>
          <w:u w:val="single"/>
        </w:rPr>
      </w:pPr>
    </w:p>
    <w:p w:rsidR="009604FE" w:rsidRPr="009604FE" w:rsidRDefault="009604FE" w:rsidP="009604FE">
      <w:pPr>
        <w:spacing w:after="360" w:line="276" w:lineRule="auto"/>
        <w:ind w:firstLine="709"/>
        <w:jc w:val="both"/>
        <w:rPr>
          <w:bCs/>
          <w:sz w:val="28"/>
          <w:szCs w:val="28"/>
        </w:rPr>
      </w:pPr>
      <w:r w:rsidRPr="009604FE">
        <w:rPr>
          <w:bCs/>
          <w:sz w:val="28"/>
          <w:szCs w:val="28"/>
        </w:rPr>
        <w:t xml:space="preserve">107.3. Объектом налогообложения для </w:t>
      </w:r>
      <w:r w:rsidRPr="009604FE">
        <w:rPr>
          <w:sz w:val="28"/>
          <w:szCs w:val="28"/>
        </w:rPr>
        <w:t>страховых организаций (страховщиков)</w:t>
      </w:r>
      <w:r w:rsidRPr="009604FE">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rsidR="009604FE" w:rsidRDefault="00F2541A" w:rsidP="009604FE">
      <w:pPr>
        <w:ind w:firstLine="708"/>
        <w:rPr>
          <w:i/>
          <w:color w:val="0000FF"/>
          <w:sz w:val="28"/>
          <w:szCs w:val="28"/>
          <w:u w:val="single"/>
          <w:lang w:eastAsia="en-US"/>
        </w:rPr>
      </w:pPr>
      <w:hyperlink r:id="rId338" w:history="1">
        <w:r w:rsidR="009604FE" w:rsidRPr="009604FE">
          <w:rPr>
            <w:i/>
            <w:color w:val="0000FF"/>
            <w:sz w:val="28"/>
            <w:szCs w:val="28"/>
            <w:u w:val="single"/>
            <w:lang w:eastAsia="en-US"/>
          </w:rPr>
          <w:t>(Пункт 107.3 статьи 107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8F1F21" w:rsidRDefault="008F1F21" w:rsidP="009604FE">
      <w:pPr>
        <w:ind w:firstLine="708"/>
        <w:rPr>
          <w:i/>
          <w:color w:val="0000FF"/>
          <w:sz w:val="28"/>
          <w:szCs w:val="28"/>
          <w:u w:val="single"/>
          <w:lang w:eastAsia="en-US"/>
        </w:rPr>
      </w:pPr>
    </w:p>
    <w:p w:rsidR="008F1F21" w:rsidRPr="008F1F21" w:rsidRDefault="008F1F21" w:rsidP="008F1F21">
      <w:pPr>
        <w:tabs>
          <w:tab w:val="left" w:pos="4820"/>
        </w:tabs>
        <w:spacing w:after="360" w:line="276" w:lineRule="auto"/>
        <w:ind w:firstLine="709"/>
        <w:jc w:val="both"/>
        <w:rPr>
          <w:bCs/>
          <w:sz w:val="28"/>
          <w:szCs w:val="28"/>
        </w:rPr>
      </w:pPr>
      <w:r w:rsidRPr="008F1F21">
        <w:rPr>
          <w:bCs/>
          <w:sz w:val="28"/>
          <w:szCs w:val="28"/>
        </w:rPr>
        <w:t xml:space="preserve">107.4. Объектом налогообложения для субъектов хозяйствования, которые в установленном законодательством порядке осуществляют </w:t>
      </w:r>
      <w:r w:rsidRPr="008F1F21">
        <w:rPr>
          <w:bCs/>
          <w:sz w:val="28"/>
          <w:szCs w:val="28"/>
        </w:rPr>
        <w:lastRenderedPageBreak/>
        <w:t>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rsidR="008F1F21" w:rsidRDefault="00F2541A" w:rsidP="008F1F21">
      <w:pPr>
        <w:ind w:firstLine="708"/>
        <w:rPr>
          <w:sz w:val="28"/>
          <w:szCs w:val="28"/>
        </w:rPr>
      </w:pPr>
      <w:hyperlink r:id="rId339" w:history="1">
        <w:r w:rsidR="008F1F21" w:rsidRPr="008F1F21">
          <w:rPr>
            <w:i/>
            <w:color w:val="0000FF"/>
            <w:sz w:val="28"/>
            <w:szCs w:val="28"/>
            <w:u w:val="single"/>
            <w:lang w:eastAsia="en-US"/>
          </w:rPr>
          <w:t>(Пункт 107.4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rsidR="009A32BE" w:rsidRDefault="009A32BE" w:rsidP="00527FCB">
      <w:pPr>
        <w:ind w:firstLine="708"/>
        <w:rPr>
          <w:sz w:val="28"/>
          <w:szCs w:val="28"/>
        </w:rPr>
      </w:pPr>
    </w:p>
    <w:p w:rsidR="009F4034" w:rsidRPr="001C001D" w:rsidRDefault="009F4034" w:rsidP="006811D0">
      <w:pPr>
        <w:spacing w:after="360" w:line="276" w:lineRule="auto"/>
        <w:ind w:firstLine="709"/>
        <w:jc w:val="both"/>
        <w:rPr>
          <w:rStyle w:val="FontStyle24"/>
          <w:sz w:val="28"/>
          <w:szCs w:val="28"/>
        </w:rPr>
      </w:pPr>
      <w:r w:rsidRPr="001C001D">
        <w:rPr>
          <w:sz w:val="28"/>
          <w:szCs w:val="28"/>
        </w:rPr>
        <w:t>Статья 108.</w:t>
      </w:r>
      <w:r w:rsidRPr="001C001D">
        <w:rPr>
          <w:b/>
          <w:sz w:val="28"/>
          <w:szCs w:val="28"/>
        </w:rPr>
        <w:t xml:space="preserve"> </w:t>
      </w:r>
      <w:r w:rsidRPr="001C001D">
        <w:rPr>
          <w:rStyle w:val="FontStyle24"/>
          <w:sz w:val="28"/>
          <w:szCs w:val="28"/>
        </w:rPr>
        <w:t xml:space="preserve">База налогообложения </w:t>
      </w:r>
    </w:p>
    <w:p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rsidR="009F4034"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rsidR="005D0808" w:rsidRPr="001C001D" w:rsidRDefault="00F2541A" w:rsidP="005D0808">
      <w:pPr>
        <w:spacing w:after="360" w:line="276" w:lineRule="auto"/>
        <w:ind w:firstLine="709"/>
        <w:jc w:val="both"/>
        <w:rPr>
          <w:sz w:val="28"/>
          <w:szCs w:val="28"/>
        </w:rPr>
      </w:pPr>
      <w:hyperlink r:id="rId340"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rsidR="00D36531" w:rsidRPr="00D36531" w:rsidRDefault="00D36531" w:rsidP="00D36531">
      <w:pPr>
        <w:shd w:val="clear" w:color="auto" w:fill="FFFFFF"/>
        <w:tabs>
          <w:tab w:val="left" w:pos="930"/>
        </w:tabs>
        <w:spacing w:after="360" w:line="276" w:lineRule="auto"/>
        <w:ind w:firstLine="709"/>
        <w:jc w:val="both"/>
        <w:rPr>
          <w:rFonts w:eastAsia="Calibri"/>
          <w:bCs/>
          <w:sz w:val="28"/>
          <w:szCs w:val="28"/>
        </w:rPr>
      </w:pPr>
      <w:r w:rsidRPr="00D36531">
        <w:rPr>
          <w:rFonts w:eastAsia="Calibri"/>
          <w:bCs/>
          <w:sz w:val="28"/>
          <w:szCs w:val="28"/>
        </w:rPr>
        <w:t>Статья 109.</w:t>
      </w:r>
      <w:r w:rsidRPr="00D36531">
        <w:rPr>
          <w:rFonts w:eastAsia="Calibri"/>
          <w:b/>
          <w:bCs/>
          <w:sz w:val="28"/>
          <w:szCs w:val="28"/>
        </w:rPr>
        <w:t> Ставки налога с оборота</w:t>
      </w:r>
    </w:p>
    <w:p w:rsidR="009F4034" w:rsidRPr="001C001D" w:rsidRDefault="00F2541A" w:rsidP="00D36531">
      <w:pPr>
        <w:spacing w:after="360" w:line="276" w:lineRule="auto"/>
        <w:ind w:firstLine="709"/>
        <w:jc w:val="both"/>
        <w:rPr>
          <w:b/>
          <w:bCs/>
          <w:sz w:val="28"/>
          <w:szCs w:val="28"/>
        </w:rPr>
      </w:pPr>
      <w:hyperlink r:id="rId341" w:history="1">
        <w:r w:rsidR="00D36531" w:rsidRPr="00D36531">
          <w:rPr>
            <w:bCs/>
            <w:i/>
            <w:color w:val="0000FF"/>
            <w:sz w:val="28"/>
            <w:szCs w:val="28"/>
            <w:u w:val="single"/>
          </w:rPr>
          <w:t>(Наименование статьи 109 изложено в новой редакции в соответствии  с Законом от 27.12.2019 № 83-</w:t>
        </w:r>
        <w:r w:rsidR="00D36531" w:rsidRPr="00D36531">
          <w:rPr>
            <w:bCs/>
            <w:i/>
            <w:color w:val="0000FF"/>
            <w:sz w:val="28"/>
            <w:szCs w:val="28"/>
            <w:u w:val="single"/>
            <w:lang w:val="en-US"/>
          </w:rPr>
          <w:t>II</w:t>
        </w:r>
        <w:r w:rsidR="00D36531" w:rsidRPr="00D36531">
          <w:rPr>
            <w:bCs/>
            <w:i/>
            <w:color w:val="0000FF"/>
            <w:sz w:val="28"/>
            <w:szCs w:val="28"/>
            <w:u w:val="single"/>
          </w:rPr>
          <w:t>НС)</w:t>
        </w:r>
      </w:hyperlink>
    </w:p>
    <w:p w:rsidR="009F4034" w:rsidRPr="001C001D" w:rsidRDefault="009F4034" w:rsidP="006811D0">
      <w:pPr>
        <w:spacing w:after="360" w:line="276" w:lineRule="auto"/>
        <w:ind w:firstLine="709"/>
        <w:jc w:val="both"/>
        <w:rPr>
          <w:sz w:val="28"/>
          <w:szCs w:val="28"/>
        </w:rPr>
      </w:pPr>
      <w:r w:rsidRPr="001C001D">
        <w:rPr>
          <w:bCs/>
          <w:sz w:val="28"/>
          <w:szCs w:val="28"/>
        </w:rPr>
        <w:lastRenderedPageBreak/>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rsidR="00DA1003" w:rsidRDefault="00F2541A" w:rsidP="006811D0">
      <w:pPr>
        <w:spacing w:after="360" w:line="276" w:lineRule="auto"/>
        <w:ind w:firstLine="709"/>
        <w:jc w:val="both"/>
        <w:rPr>
          <w:rStyle w:val="ab"/>
          <w:bCs/>
          <w:sz w:val="28"/>
          <w:szCs w:val="28"/>
        </w:rPr>
      </w:pPr>
      <w:hyperlink r:id="rId342" w:history="1">
        <w:r w:rsidR="00DA1003" w:rsidRPr="001C001D">
          <w:rPr>
            <w:rStyle w:val="ab"/>
            <w:bCs/>
            <w:i/>
            <w:sz w:val="28"/>
            <w:szCs w:val="28"/>
          </w:rPr>
          <w:t>(В пункт 109.1. статьи 109 внесены изменения в соответствии</w:t>
        </w:r>
        <w:r w:rsidR="00DA1003" w:rsidRPr="001C001D">
          <w:rPr>
            <w:rStyle w:val="ab"/>
            <w:bCs/>
            <w:sz w:val="28"/>
            <w:szCs w:val="28"/>
          </w:rPr>
          <w:t xml:space="preserve"> </w:t>
        </w:r>
        <w:r w:rsidR="00DA1003" w:rsidRPr="001C001D">
          <w:rPr>
            <w:rStyle w:val="ab"/>
            <w:bCs/>
            <w:i/>
            <w:sz w:val="28"/>
            <w:szCs w:val="28"/>
          </w:rPr>
          <w:t>с</w:t>
        </w:r>
        <w:r w:rsidR="00DA1003" w:rsidRPr="001C001D">
          <w:rPr>
            <w:rStyle w:val="ab"/>
            <w:bCs/>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rsidR="003F353B" w:rsidRPr="003F353B" w:rsidRDefault="003F353B" w:rsidP="003F353B">
      <w:pPr>
        <w:shd w:val="clear" w:color="auto" w:fill="FFFFFF"/>
        <w:tabs>
          <w:tab w:val="left" w:pos="930"/>
        </w:tabs>
        <w:spacing w:after="360" w:line="276" w:lineRule="auto"/>
        <w:ind w:firstLine="709"/>
        <w:jc w:val="both"/>
        <w:rPr>
          <w:rFonts w:eastAsia="Calibri"/>
          <w:sz w:val="28"/>
          <w:szCs w:val="28"/>
        </w:rPr>
      </w:pPr>
      <w:r w:rsidRPr="003F353B">
        <w:rPr>
          <w:rFonts w:eastAsia="Calibri"/>
          <w:sz w:val="28"/>
          <w:szCs w:val="28"/>
        </w:rPr>
        <w:t>109.2. </w:t>
      </w:r>
      <w:r w:rsidRPr="003F353B">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3F353B">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3F353B">
        <w:rPr>
          <w:rFonts w:eastAsia="Calibri"/>
          <w:sz w:val="28"/>
          <w:szCs w:val="28"/>
        </w:rPr>
        <w:t>статье 107 настоящего Закона.</w:t>
      </w:r>
    </w:p>
    <w:p w:rsidR="003F353B" w:rsidRDefault="00F2541A" w:rsidP="003F353B">
      <w:pPr>
        <w:spacing w:after="360" w:line="276" w:lineRule="auto"/>
        <w:ind w:firstLine="709"/>
        <w:jc w:val="both"/>
        <w:rPr>
          <w:bCs/>
          <w:i/>
          <w:color w:val="0000FF"/>
          <w:sz w:val="28"/>
          <w:szCs w:val="28"/>
          <w:u w:val="single"/>
        </w:rPr>
      </w:pPr>
      <w:hyperlink r:id="rId343" w:history="1">
        <w:r w:rsidR="003F353B" w:rsidRPr="003F353B">
          <w:rPr>
            <w:bCs/>
            <w:i/>
            <w:color w:val="0000FF"/>
            <w:sz w:val="28"/>
            <w:szCs w:val="28"/>
            <w:u w:val="single"/>
          </w:rPr>
          <w:t>(Пункт 109.2 статьи 109 введен Законом от 27.12.2019 № 83-</w:t>
        </w:r>
        <w:r w:rsidR="003F353B" w:rsidRPr="003F353B">
          <w:rPr>
            <w:bCs/>
            <w:i/>
            <w:color w:val="0000FF"/>
            <w:sz w:val="28"/>
            <w:szCs w:val="28"/>
            <w:u w:val="single"/>
            <w:lang w:val="en-US"/>
          </w:rPr>
          <w:t>II</w:t>
        </w:r>
        <w:r w:rsidR="003F353B" w:rsidRPr="003F353B">
          <w:rPr>
            <w:bCs/>
            <w:i/>
            <w:color w:val="0000FF"/>
            <w:sz w:val="28"/>
            <w:szCs w:val="28"/>
            <w:u w:val="single"/>
          </w:rPr>
          <w:t>НС)</w:t>
        </w:r>
      </w:hyperlink>
    </w:p>
    <w:p w:rsidR="009604FE" w:rsidRPr="009604FE" w:rsidRDefault="009604FE" w:rsidP="009604FE">
      <w:pPr>
        <w:spacing w:after="360" w:line="276" w:lineRule="auto"/>
        <w:ind w:firstLine="709"/>
        <w:jc w:val="both"/>
        <w:rPr>
          <w:bCs/>
          <w:sz w:val="28"/>
          <w:szCs w:val="28"/>
        </w:rPr>
      </w:pPr>
      <w:r w:rsidRPr="009604FE">
        <w:rPr>
          <w:bCs/>
          <w:sz w:val="28"/>
          <w:szCs w:val="28"/>
        </w:rPr>
        <w:t>109.3. С</w:t>
      </w:r>
      <w:r w:rsidRPr="009604FE">
        <w:rPr>
          <w:sz w:val="28"/>
          <w:szCs w:val="28"/>
        </w:rPr>
        <w:t>траховые организации (страховщики)</w:t>
      </w:r>
      <w:r w:rsidRPr="009604FE">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rsidR="009604FE" w:rsidRPr="001C001D" w:rsidRDefault="00F2541A" w:rsidP="009604FE">
      <w:pPr>
        <w:spacing w:after="360" w:line="276" w:lineRule="auto"/>
        <w:ind w:firstLine="709"/>
        <w:jc w:val="both"/>
        <w:rPr>
          <w:bCs/>
          <w:sz w:val="28"/>
          <w:szCs w:val="28"/>
        </w:rPr>
      </w:pPr>
      <w:hyperlink r:id="rId344" w:history="1">
        <w:r w:rsidR="009604FE" w:rsidRPr="009604FE">
          <w:rPr>
            <w:i/>
            <w:color w:val="0000FF"/>
            <w:sz w:val="28"/>
            <w:szCs w:val="28"/>
            <w:u w:val="single"/>
            <w:lang w:eastAsia="en-US"/>
          </w:rPr>
          <w:t>(Пункт 109.3 статьи 109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rsidR="009F4034" w:rsidRPr="001C001D" w:rsidRDefault="00F2541A" w:rsidP="0053147F">
      <w:pPr>
        <w:spacing w:after="360" w:line="276" w:lineRule="auto"/>
        <w:ind w:firstLine="709"/>
        <w:jc w:val="both"/>
        <w:rPr>
          <w:sz w:val="28"/>
          <w:szCs w:val="28"/>
        </w:rPr>
      </w:pPr>
      <w:hyperlink r:id="rId345"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rsidR="00BD2AEF" w:rsidRPr="00BD2AEF" w:rsidRDefault="00BD2AEF" w:rsidP="00BD2AEF">
      <w:pPr>
        <w:spacing w:after="360" w:line="276" w:lineRule="auto"/>
        <w:ind w:firstLine="709"/>
        <w:jc w:val="both"/>
        <w:rPr>
          <w:bCs/>
          <w:sz w:val="28"/>
          <w:szCs w:val="28"/>
        </w:rPr>
      </w:pPr>
      <w:r w:rsidRPr="00BD2AEF">
        <w:rPr>
          <w:bCs/>
          <w:sz w:val="28"/>
          <w:szCs w:val="28"/>
        </w:rPr>
        <w:lastRenderedPageBreak/>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rsidR="009F4034" w:rsidRPr="001C001D" w:rsidRDefault="00F2541A" w:rsidP="00BD2AEF">
      <w:pPr>
        <w:spacing w:after="360" w:line="276" w:lineRule="auto"/>
        <w:ind w:firstLine="709"/>
        <w:jc w:val="both"/>
        <w:rPr>
          <w:rStyle w:val="a7"/>
          <w:b w:val="0"/>
          <w:sz w:val="28"/>
          <w:szCs w:val="28"/>
        </w:rPr>
      </w:pPr>
      <w:hyperlink r:id="rId346"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rsidR="009604FE" w:rsidRPr="001C001D" w:rsidRDefault="009F4034" w:rsidP="009604FE">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rsidR="006D1A22" w:rsidRPr="006D1A22" w:rsidRDefault="006D1A22" w:rsidP="006D1A22">
      <w:pPr>
        <w:spacing w:after="360" w:line="276" w:lineRule="auto"/>
        <w:ind w:firstLine="709"/>
        <w:jc w:val="both"/>
        <w:rPr>
          <w:bCs/>
          <w:sz w:val="28"/>
          <w:szCs w:val="28"/>
        </w:rPr>
      </w:pPr>
      <w:r w:rsidRPr="006D1A22">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rsidR="009F4034" w:rsidRPr="001C001D" w:rsidRDefault="00F2541A" w:rsidP="006D1A22">
      <w:pPr>
        <w:tabs>
          <w:tab w:val="left" w:pos="1181"/>
        </w:tabs>
        <w:spacing w:after="360" w:line="276" w:lineRule="auto"/>
        <w:ind w:firstLine="709"/>
        <w:jc w:val="both"/>
        <w:rPr>
          <w:sz w:val="28"/>
          <w:szCs w:val="28"/>
        </w:rPr>
      </w:pPr>
      <w:hyperlink r:id="rId347"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rsidR="00E661FD" w:rsidRDefault="00F2541A" w:rsidP="006811D0">
      <w:pPr>
        <w:spacing w:after="360" w:line="276" w:lineRule="auto"/>
        <w:ind w:firstLine="709"/>
        <w:jc w:val="both"/>
        <w:rPr>
          <w:bCs/>
          <w:i/>
          <w:color w:val="0000FF"/>
          <w:sz w:val="28"/>
          <w:szCs w:val="28"/>
          <w:u w:val="single"/>
        </w:rPr>
      </w:pPr>
      <w:hyperlink r:id="rId348"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rsidR="00190D3B" w:rsidRPr="00190D3B" w:rsidRDefault="00190D3B" w:rsidP="00190D3B">
      <w:pPr>
        <w:spacing w:after="360" w:line="276" w:lineRule="auto"/>
        <w:ind w:firstLine="709"/>
        <w:jc w:val="both"/>
        <w:rPr>
          <w:bCs/>
          <w:sz w:val="28"/>
          <w:szCs w:val="28"/>
        </w:rPr>
      </w:pPr>
      <w:r w:rsidRPr="00190D3B">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rsidR="00190D3B" w:rsidRPr="00190D3B" w:rsidRDefault="00190D3B" w:rsidP="00190D3B">
      <w:pPr>
        <w:spacing w:after="360" w:line="276" w:lineRule="auto"/>
        <w:ind w:firstLine="709"/>
        <w:jc w:val="both"/>
        <w:rPr>
          <w:bCs/>
          <w:sz w:val="28"/>
          <w:szCs w:val="28"/>
        </w:rPr>
      </w:pPr>
      <w:r w:rsidRPr="00190D3B">
        <w:rPr>
          <w:bCs/>
          <w:sz w:val="28"/>
          <w:szCs w:val="28"/>
        </w:rPr>
        <w:lastRenderedPageBreak/>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rsidR="00190D3B" w:rsidRPr="00190D3B" w:rsidRDefault="00190D3B" w:rsidP="00190D3B">
      <w:pPr>
        <w:spacing w:after="360" w:line="276" w:lineRule="auto"/>
        <w:ind w:firstLine="709"/>
        <w:jc w:val="both"/>
        <w:rPr>
          <w:bCs/>
          <w:sz w:val="28"/>
          <w:szCs w:val="28"/>
        </w:rPr>
      </w:pPr>
      <w:r w:rsidRPr="00190D3B">
        <w:rPr>
          <w:bCs/>
          <w:sz w:val="28"/>
          <w:szCs w:val="28"/>
        </w:rPr>
        <w:t>111.3.2. дата поступления сумм страховых премий (страховых взносов), тантьем, процентов на депо премий и прочим вознаграждениям.</w:t>
      </w:r>
    </w:p>
    <w:p w:rsidR="00190D3B" w:rsidRDefault="00F2541A" w:rsidP="00190D3B">
      <w:pPr>
        <w:spacing w:after="360" w:line="276" w:lineRule="auto"/>
        <w:ind w:firstLine="709"/>
        <w:jc w:val="both"/>
        <w:rPr>
          <w:bCs/>
          <w:i/>
          <w:color w:val="0000FF"/>
          <w:sz w:val="28"/>
          <w:szCs w:val="28"/>
          <w:u w:val="single"/>
        </w:rPr>
      </w:pPr>
      <w:hyperlink r:id="rId349" w:history="1">
        <w:r w:rsidR="00190D3B" w:rsidRPr="00190D3B">
          <w:rPr>
            <w:i/>
            <w:color w:val="0000FF"/>
            <w:sz w:val="28"/>
            <w:szCs w:val="28"/>
            <w:u w:val="single"/>
            <w:lang w:eastAsia="en-US"/>
          </w:rPr>
          <w:t>(Пункт 111.3 статьи 111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color w:val="000000"/>
          <w:sz w:val="28"/>
          <w:szCs w:val="28"/>
          <w:lang w:eastAsia="en-US"/>
        </w:rPr>
        <w:t>Статья 111</w:t>
      </w:r>
      <w:r w:rsidRPr="005608BA">
        <w:rPr>
          <w:color w:val="000000"/>
          <w:sz w:val="28"/>
          <w:szCs w:val="28"/>
          <w:vertAlign w:val="superscript"/>
          <w:lang w:eastAsia="en-US"/>
        </w:rPr>
        <w:t>1</w:t>
      </w:r>
      <w:r w:rsidRPr="005608BA">
        <w:rPr>
          <w:color w:val="000000"/>
          <w:sz w:val="28"/>
          <w:szCs w:val="28"/>
          <w:lang w:eastAsia="en-US"/>
        </w:rPr>
        <w:t>.</w:t>
      </w:r>
      <w:r w:rsidRPr="005608BA">
        <w:rPr>
          <w:b/>
          <w:color w:val="000000"/>
          <w:sz w:val="28"/>
          <w:szCs w:val="28"/>
          <w:lang w:eastAsia="en-US"/>
        </w:rPr>
        <w:t> </w:t>
      </w:r>
      <w:r w:rsidRPr="005608BA">
        <w:rPr>
          <w:b/>
          <w:bCs/>
          <w:sz w:val="28"/>
          <w:szCs w:val="28"/>
          <w:lang w:eastAsia="en-US"/>
        </w:rPr>
        <w:t>Особый режим налогообложения налогом с оборота</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rsid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.1. </w:t>
      </w:r>
      <w:r w:rsidRPr="005608BA">
        <w:rPr>
          <w:color w:val="000000"/>
          <w:sz w:val="28"/>
          <w:szCs w:val="28"/>
          <w:lang w:eastAsia="en-US"/>
        </w:rPr>
        <w:t xml:space="preserve">Объектом 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8F1F21">
        <w:rPr>
          <w:rFonts w:ascii="Calibri" w:hAnsi="Calibri"/>
          <w:sz w:val="22"/>
          <w:szCs w:val="22"/>
        </w:rPr>
        <w:t xml:space="preserve"> </w:t>
      </w:r>
      <w:r w:rsidRPr="008F1F2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178" w:name="_Hlk41309507"/>
    <w:p w:rsidR="008F1F21" w:rsidRDefault="008F1F21" w:rsidP="008F1F21">
      <w:pPr>
        <w:spacing w:after="360" w:line="276" w:lineRule="auto"/>
        <w:ind w:firstLine="709"/>
        <w:jc w:val="both"/>
        <w:rPr>
          <w:i/>
          <w:color w:val="0000FF"/>
          <w:sz w:val="28"/>
          <w:szCs w:val="28"/>
          <w:u w:val="single"/>
          <w:lang w:eastAsia="en-US"/>
        </w:rPr>
      </w:pPr>
      <w:r w:rsidRPr="008F1F21">
        <w:rPr>
          <w:i/>
          <w:color w:val="0000FF"/>
          <w:sz w:val="28"/>
          <w:szCs w:val="28"/>
          <w:u w:val="single"/>
          <w:lang w:eastAsia="en-US"/>
        </w:rPr>
        <w:fldChar w:fldCharType="begin"/>
      </w:r>
      <w:r w:rsidRPr="008F1F21">
        <w:rPr>
          <w:i/>
          <w:color w:val="0000FF"/>
          <w:sz w:val="28"/>
          <w:szCs w:val="28"/>
          <w:u w:val="single"/>
          <w:lang w:eastAsia="en-US"/>
        </w:rPr>
        <w:instrText xml:space="preserve"> HYPERLINK "</w:instrText>
      </w:r>
      <w:r w:rsidR="00234E35">
        <w:rPr>
          <w:i/>
          <w:color w:val="0000FF"/>
          <w:sz w:val="28"/>
          <w:szCs w:val="28"/>
          <w:u w:val="single"/>
          <w:lang w:eastAsia="en-US"/>
        </w:rPr>
        <w:instrText>http://npa.dnronline.su/2020-05-06/144-iihc-o-vnesenii-izmenenij-v-zakon-donetskoj-narodnoj-respubliki-o-nalogovoj-sisteme.html</w:instrText>
      </w:r>
      <w:r w:rsidRPr="008F1F21">
        <w:rPr>
          <w:i/>
          <w:color w:val="0000FF"/>
          <w:sz w:val="28"/>
          <w:szCs w:val="28"/>
          <w:u w:val="single"/>
          <w:lang w:eastAsia="en-US"/>
        </w:rPr>
        <w:instrText xml:space="preserve">" </w:instrText>
      </w:r>
      <w:r w:rsidRPr="008F1F21">
        <w:rPr>
          <w:i/>
          <w:color w:val="0000FF"/>
          <w:sz w:val="28"/>
          <w:szCs w:val="28"/>
          <w:u w:val="single"/>
          <w:lang w:eastAsia="en-US"/>
        </w:rPr>
        <w:fldChar w:fldCharType="separate"/>
      </w:r>
      <w:r w:rsidRPr="008F1F21">
        <w:rPr>
          <w:i/>
          <w:color w:val="0000FF"/>
          <w:sz w:val="28"/>
          <w:szCs w:val="28"/>
          <w:u w:val="single"/>
          <w:lang w:eastAsia="en-US"/>
        </w:rPr>
        <w:t>(Абзац второй пункта 111</w:t>
      </w:r>
      <w:r w:rsidRPr="008F1F21">
        <w:rPr>
          <w:i/>
          <w:color w:val="0000FF"/>
          <w:sz w:val="28"/>
          <w:szCs w:val="28"/>
          <w:u w:val="single"/>
          <w:vertAlign w:val="superscript"/>
          <w:lang w:eastAsia="en-US"/>
        </w:rPr>
        <w:t>1</w:t>
      </w:r>
      <w:r w:rsidRPr="008F1F21">
        <w:rPr>
          <w:i/>
          <w:color w:val="0000FF"/>
          <w:sz w:val="28"/>
          <w:szCs w:val="28"/>
          <w:u w:val="single"/>
          <w:lang w:eastAsia="en-US"/>
        </w:rPr>
        <w:t>.1 статьи 111</w:t>
      </w:r>
      <w:r w:rsidRPr="008F1F21">
        <w:rPr>
          <w:i/>
          <w:color w:val="0000FF"/>
          <w:sz w:val="28"/>
          <w:szCs w:val="28"/>
          <w:u w:val="single"/>
          <w:vertAlign w:val="superscript"/>
          <w:lang w:eastAsia="en-US"/>
        </w:rPr>
        <w:t>1</w:t>
      </w:r>
      <w:r w:rsidRPr="008F1F21">
        <w:rPr>
          <w:i/>
          <w:color w:val="0000FF"/>
          <w:sz w:val="28"/>
          <w:szCs w:val="28"/>
          <w:u w:val="single"/>
          <w:lang w:eastAsia="en-US"/>
        </w:rPr>
        <w:t xml:space="preserve"> введен Законом от 04.05.2020 № 144-</w:t>
      </w:r>
      <w:r w:rsidRPr="008F1F21">
        <w:rPr>
          <w:i/>
          <w:color w:val="0000FF"/>
          <w:sz w:val="28"/>
          <w:szCs w:val="28"/>
          <w:u w:val="single"/>
          <w:lang w:val="en-US" w:eastAsia="en-US"/>
        </w:rPr>
        <w:t>II</w:t>
      </w:r>
      <w:r w:rsidRPr="008F1F21">
        <w:rPr>
          <w:i/>
          <w:color w:val="0000FF"/>
          <w:sz w:val="28"/>
          <w:szCs w:val="28"/>
          <w:u w:val="single"/>
          <w:lang w:eastAsia="en-US"/>
        </w:rPr>
        <w:t>НС)</w:t>
      </w:r>
      <w:r w:rsidRPr="008F1F21">
        <w:rPr>
          <w:i/>
          <w:color w:val="0000FF"/>
          <w:sz w:val="28"/>
          <w:szCs w:val="28"/>
          <w:u w:val="single"/>
          <w:lang w:eastAsia="en-US"/>
        </w:rPr>
        <w:fldChar w:fldCharType="end"/>
      </w:r>
      <w:bookmarkEnd w:id="178"/>
    </w:p>
    <w:p w:rsidR="008F1F21" w:rsidRPr="008F1F21" w:rsidRDefault="008F1F21" w:rsidP="008F1F21">
      <w:pPr>
        <w:tabs>
          <w:tab w:val="left" w:pos="4820"/>
        </w:tabs>
        <w:spacing w:after="360" w:line="276" w:lineRule="auto"/>
        <w:ind w:firstLine="709"/>
        <w:jc w:val="both"/>
        <w:rPr>
          <w:sz w:val="28"/>
          <w:szCs w:val="28"/>
        </w:rPr>
      </w:pPr>
      <w:r w:rsidRPr="008F1F21">
        <w:rPr>
          <w:sz w:val="28"/>
          <w:szCs w:val="28"/>
        </w:rPr>
        <w:t xml:space="preserve">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w:t>
      </w:r>
      <w:r w:rsidRPr="008F1F21">
        <w:rPr>
          <w:sz w:val="28"/>
          <w:szCs w:val="28"/>
        </w:rPr>
        <w:lastRenderedPageBreak/>
        <w:t>проведения расчетов в наличной форме), а также на сумму возвращенной покупателю предоплаты.</w:t>
      </w:r>
    </w:p>
    <w:p w:rsidR="008F1F21" w:rsidRPr="005608BA" w:rsidRDefault="00F2541A" w:rsidP="008F1F21">
      <w:pPr>
        <w:spacing w:after="360" w:line="276" w:lineRule="auto"/>
        <w:ind w:firstLine="709"/>
        <w:jc w:val="both"/>
        <w:rPr>
          <w:sz w:val="28"/>
          <w:szCs w:val="28"/>
          <w:lang w:eastAsia="en-US"/>
        </w:rPr>
      </w:pPr>
      <w:hyperlink r:id="rId350" w:history="1">
        <w:r w:rsidR="008F1F21" w:rsidRPr="008F1F21">
          <w:rPr>
            <w:i/>
            <w:color w:val="0000FF"/>
            <w:sz w:val="28"/>
            <w:szCs w:val="28"/>
            <w:u w:val="single"/>
          </w:rPr>
          <w:t>(Абзац третий пункта 111</w:t>
        </w:r>
        <w:r w:rsidR="008F1F21" w:rsidRPr="008F1F21">
          <w:rPr>
            <w:i/>
            <w:color w:val="0000FF"/>
            <w:sz w:val="28"/>
            <w:szCs w:val="28"/>
            <w:u w:val="single"/>
            <w:vertAlign w:val="superscript"/>
          </w:rPr>
          <w:t>1</w:t>
        </w:r>
        <w:r w:rsidR="008F1F21" w:rsidRPr="008F1F21">
          <w:rPr>
            <w:i/>
            <w:color w:val="0000FF"/>
            <w:sz w:val="28"/>
            <w:szCs w:val="28"/>
            <w:u w:val="single"/>
          </w:rPr>
          <w:t>.1 статьи 111</w:t>
        </w:r>
        <w:r w:rsidR="008F1F21" w:rsidRPr="008F1F21">
          <w:rPr>
            <w:i/>
            <w:color w:val="0000FF"/>
            <w:sz w:val="28"/>
            <w:szCs w:val="28"/>
            <w:u w:val="single"/>
            <w:vertAlign w:val="superscript"/>
          </w:rPr>
          <w:t>1</w:t>
        </w:r>
        <w:r w:rsidR="008F1F21" w:rsidRPr="008F1F21">
          <w:rPr>
            <w:i/>
            <w:color w:val="0000FF"/>
            <w:sz w:val="28"/>
            <w:szCs w:val="28"/>
            <w:u w:val="single"/>
          </w:rPr>
          <w:t xml:space="preserve"> введен Законом от 04.05.2020 № 144-</w:t>
        </w:r>
        <w:r w:rsidR="008F1F21" w:rsidRPr="008F1F21">
          <w:rPr>
            <w:i/>
            <w:color w:val="0000FF"/>
            <w:sz w:val="28"/>
            <w:szCs w:val="28"/>
            <w:u w:val="single"/>
            <w:lang w:val="en-US"/>
          </w:rPr>
          <w:t>II</w:t>
        </w:r>
        <w:r w:rsidR="008F1F21" w:rsidRPr="008F1F21">
          <w:rPr>
            <w:i/>
            <w:color w:val="0000FF"/>
            <w:sz w:val="28"/>
            <w:szCs w:val="28"/>
            <w:u w:val="single"/>
          </w:rPr>
          <w:t>НС)</w:t>
        </w:r>
      </w:hyperlink>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.2. Базой </w:t>
      </w:r>
      <w:r w:rsidRPr="005608BA">
        <w:rPr>
          <w:color w:val="000000"/>
          <w:sz w:val="28"/>
          <w:szCs w:val="28"/>
          <w:lang w:eastAsia="en-US"/>
        </w:rPr>
        <w:t xml:space="preserve">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является стоимостное выражение объекта, указанного в пункте 111</w:t>
      </w:r>
      <w:r w:rsidRPr="005608BA">
        <w:rPr>
          <w:sz w:val="28"/>
          <w:szCs w:val="28"/>
          <w:vertAlign w:val="superscript"/>
          <w:lang w:eastAsia="en-US"/>
        </w:rPr>
        <w:t>1</w:t>
      </w:r>
      <w:r w:rsidRPr="005608BA">
        <w:rPr>
          <w:sz w:val="28"/>
          <w:szCs w:val="28"/>
          <w:lang w:eastAsia="en-US"/>
        </w:rPr>
        <w:t>.1 настоящей статьи.</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.3. Плательщики,</w:t>
      </w:r>
      <w:r w:rsidRPr="005608BA">
        <w:rPr>
          <w:color w:val="000000"/>
          <w:sz w:val="28"/>
          <w:szCs w:val="28"/>
          <w:lang w:eastAsia="en-US"/>
        </w:rPr>
        <w:t xml:space="preserve"> 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5608BA">
        <w:rPr>
          <w:sz w:val="28"/>
          <w:szCs w:val="28"/>
          <w:vertAlign w:val="superscript"/>
          <w:lang w:eastAsia="en-US"/>
        </w:rPr>
        <w:t>1</w:t>
      </w:r>
      <w:r w:rsidRPr="005608BA">
        <w:rPr>
          <w:sz w:val="28"/>
          <w:szCs w:val="28"/>
          <w:lang w:eastAsia="en-US"/>
        </w:rPr>
        <w:t>.1 настоящей статьи.</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.4. Для определения и исчисления налога с оборота налоговым периодом является календарный месяц.</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Форма </w:t>
      </w:r>
      <w:r w:rsidR="00D53AE4" w:rsidRPr="00D53AE4">
        <w:rPr>
          <w:sz w:val="28"/>
          <w:szCs w:val="28"/>
        </w:rPr>
        <w:t>и порядок заполнения</w:t>
      </w:r>
      <w:r w:rsidR="00D53AE4" w:rsidRPr="005608BA">
        <w:rPr>
          <w:sz w:val="28"/>
          <w:szCs w:val="28"/>
          <w:lang w:eastAsia="en-US"/>
        </w:rPr>
        <w:t xml:space="preserve"> </w:t>
      </w:r>
      <w:r w:rsidRPr="005608BA">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D53AE4" w:rsidRPr="005608BA" w:rsidRDefault="00F2541A" w:rsidP="005608BA">
      <w:pPr>
        <w:spacing w:after="360" w:line="276" w:lineRule="auto"/>
        <w:ind w:firstLine="709"/>
        <w:jc w:val="both"/>
        <w:rPr>
          <w:sz w:val="28"/>
          <w:szCs w:val="28"/>
          <w:lang w:eastAsia="en-US"/>
        </w:rPr>
      </w:pPr>
      <w:hyperlink r:id="rId351" w:history="1">
        <w:r w:rsidR="00D53AE4" w:rsidRPr="00D53AE4">
          <w:rPr>
            <w:i/>
            <w:color w:val="0000FF"/>
            <w:sz w:val="28"/>
            <w:szCs w:val="28"/>
            <w:u w:val="single"/>
            <w:lang w:eastAsia="en-US"/>
          </w:rPr>
          <w:t>(Абзац третий пункта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.4 статьи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 xml:space="preserve"> с изменениями, внесенными в соответствии с Законом от 04.05.2020 № 144-</w:t>
        </w:r>
        <w:r w:rsidR="00D53AE4" w:rsidRPr="00D53AE4">
          <w:rPr>
            <w:i/>
            <w:color w:val="0000FF"/>
            <w:sz w:val="28"/>
            <w:szCs w:val="28"/>
            <w:u w:val="single"/>
            <w:lang w:val="en-US" w:eastAsia="en-US"/>
          </w:rPr>
          <w:t>II</w:t>
        </w:r>
        <w:r w:rsidR="00D53AE4" w:rsidRPr="00D53AE4">
          <w:rPr>
            <w:i/>
            <w:color w:val="0000FF"/>
            <w:sz w:val="28"/>
            <w:szCs w:val="28"/>
            <w:u w:val="single"/>
            <w:lang w:eastAsia="en-US"/>
          </w:rPr>
          <w:t>НС)</w:t>
        </w:r>
      </w:hyperlink>
    </w:p>
    <w:p w:rsidR="005608BA" w:rsidRPr="005608BA" w:rsidRDefault="005608BA" w:rsidP="005608BA">
      <w:pPr>
        <w:spacing w:after="360" w:line="276" w:lineRule="auto"/>
        <w:ind w:firstLine="709"/>
        <w:jc w:val="both"/>
        <w:rPr>
          <w:b/>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.5. Плательщики, указанные </w:t>
      </w:r>
      <w:r w:rsidRPr="005608BA">
        <w:rPr>
          <w:color w:val="000000"/>
          <w:sz w:val="28"/>
          <w:szCs w:val="28"/>
          <w:lang w:eastAsia="en-US"/>
        </w:rPr>
        <w:t xml:space="preserve">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рассчитывают дату возникновения объекта налогообложения по кассовому методу.</w:t>
      </w:r>
    </w:p>
    <w:p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5608BA">
        <w:rPr>
          <w:sz w:val="28"/>
          <w:szCs w:val="28"/>
          <w:lang w:eastAsia="en-US"/>
        </w:rPr>
        <w:lastRenderedPageBreak/>
        <w:t>совершена данная операция или взаимозачет, при этом сумма такой сделки (операции) подлежит налогообложению по общим правилам.</w:t>
      </w:r>
    </w:p>
    <w:p w:rsidR="005608BA" w:rsidRPr="001C001D" w:rsidRDefault="00F2541A" w:rsidP="005608BA">
      <w:pPr>
        <w:spacing w:after="360" w:line="276" w:lineRule="auto"/>
        <w:ind w:firstLine="709"/>
        <w:jc w:val="both"/>
        <w:rPr>
          <w:sz w:val="28"/>
          <w:szCs w:val="28"/>
        </w:rPr>
      </w:pPr>
      <w:hyperlink r:id="rId352" w:history="1">
        <w:r w:rsidR="005608BA" w:rsidRPr="005608BA">
          <w:rPr>
            <w:i/>
            <w:color w:val="0563C1"/>
            <w:sz w:val="28"/>
            <w:szCs w:val="28"/>
            <w:u w:val="single"/>
          </w:rPr>
          <w:t>(Статья 111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rsidR="0057095E" w:rsidRDefault="0057095E">
      <w:pPr>
        <w:rPr>
          <w:sz w:val="28"/>
          <w:szCs w:val="28"/>
        </w:rPr>
      </w:pPr>
    </w:p>
    <w:p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sz w:val="28"/>
          <w:szCs w:val="28"/>
        </w:rPr>
        <w:t xml:space="preserve"> </w:t>
      </w:r>
      <w:r w:rsidRPr="001C001D">
        <w:rPr>
          <w:b/>
          <w:sz w:val="28"/>
          <w:szCs w:val="28"/>
        </w:rPr>
        <w:t>Плательщики сбора</w:t>
      </w:r>
      <w:r w:rsidRPr="001C001D">
        <w:rPr>
          <w:sz w:val="28"/>
          <w:szCs w:val="28"/>
        </w:rPr>
        <w:t xml:space="preserve"> </w:t>
      </w:r>
    </w:p>
    <w:p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rsidR="00814022" w:rsidRDefault="00F2541A" w:rsidP="00005808">
      <w:pPr>
        <w:spacing w:after="360" w:line="276" w:lineRule="auto"/>
        <w:ind w:firstLine="709"/>
        <w:jc w:val="both"/>
        <w:rPr>
          <w:sz w:val="28"/>
          <w:szCs w:val="28"/>
        </w:rPr>
      </w:pPr>
      <w:hyperlink r:id="rId353"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Pr="001C001D">
        <w:rPr>
          <w:sz w:val="28"/>
          <w:szCs w:val="28"/>
        </w:rPr>
        <w:t xml:space="preserve"> </w:t>
      </w:r>
      <w:r w:rsidR="000C5509" w:rsidRPr="001C001D">
        <w:rPr>
          <w:b/>
          <w:sz w:val="28"/>
          <w:szCs w:val="28"/>
        </w:rPr>
        <w:t>Объект обложения сбором</w:t>
      </w:r>
    </w:p>
    <w:p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sz w:val="28"/>
          <w:szCs w:val="28"/>
        </w:rPr>
        <w:t xml:space="preserve"> </w:t>
      </w:r>
      <w:r w:rsidRPr="001C001D">
        <w:rPr>
          <w:b/>
          <w:sz w:val="28"/>
          <w:szCs w:val="28"/>
        </w:rPr>
        <w:t xml:space="preserve">Ставка сбора </w:t>
      </w:r>
    </w:p>
    <w:p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rsidR="006B7D3D" w:rsidRPr="001C001D" w:rsidRDefault="006B7D3D" w:rsidP="006811D0">
      <w:pPr>
        <w:spacing w:after="360" w:line="276" w:lineRule="auto"/>
        <w:ind w:firstLine="709"/>
        <w:jc w:val="both"/>
        <w:rPr>
          <w:b/>
          <w:sz w:val="28"/>
          <w:szCs w:val="28"/>
        </w:rPr>
      </w:pPr>
      <w:r w:rsidRPr="001C001D">
        <w:rPr>
          <w:sz w:val="28"/>
          <w:szCs w:val="28"/>
        </w:rPr>
        <w:lastRenderedPageBreak/>
        <w:t xml:space="preserve">Статья </w:t>
      </w:r>
      <w:r w:rsidR="006E6A46" w:rsidRPr="001C001D">
        <w:rPr>
          <w:sz w:val="28"/>
          <w:szCs w:val="28"/>
        </w:rPr>
        <w:t>116.</w:t>
      </w:r>
      <w:r w:rsidRPr="001C001D">
        <w:rPr>
          <w:sz w:val="28"/>
          <w:szCs w:val="28"/>
        </w:rPr>
        <w:t xml:space="preserve"> </w:t>
      </w:r>
      <w:r w:rsidRPr="001C001D">
        <w:rPr>
          <w:b/>
          <w:sz w:val="28"/>
          <w:szCs w:val="28"/>
        </w:rPr>
        <w:t xml:space="preserve">Порядок исчисления сбора </w:t>
      </w:r>
    </w:p>
    <w:p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rsidR="0057095E" w:rsidRDefault="0057095E">
      <w:pPr>
        <w:rPr>
          <w:sz w:val="28"/>
          <w:szCs w:val="28"/>
        </w:rPr>
      </w:pP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sz w:val="28"/>
          <w:szCs w:val="28"/>
        </w:rPr>
        <w:t xml:space="preserve"> </w:t>
      </w:r>
      <w:r w:rsidRPr="001C001D">
        <w:rPr>
          <w:b/>
          <w:sz w:val="28"/>
          <w:szCs w:val="28"/>
        </w:rPr>
        <w:t xml:space="preserve">Налоговый период </w:t>
      </w:r>
    </w:p>
    <w:p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rsidR="00670216" w:rsidRPr="00670216" w:rsidRDefault="00670216" w:rsidP="00670216">
      <w:pPr>
        <w:spacing w:after="360" w:line="276" w:lineRule="auto"/>
        <w:ind w:firstLine="709"/>
        <w:jc w:val="both"/>
        <w:rPr>
          <w:bCs/>
          <w:sz w:val="28"/>
          <w:szCs w:val="28"/>
        </w:rPr>
      </w:pPr>
      <w:r w:rsidRPr="00670216">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rsidR="006B7D3D" w:rsidRPr="001C001D" w:rsidRDefault="00F2541A" w:rsidP="00670216">
      <w:pPr>
        <w:spacing w:after="360" w:line="276" w:lineRule="auto"/>
        <w:ind w:firstLine="709"/>
        <w:jc w:val="both"/>
        <w:rPr>
          <w:sz w:val="28"/>
          <w:szCs w:val="28"/>
        </w:rPr>
      </w:pPr>
      <w:hyperlink r:id="rId354"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rsidR="002E3E06" w:rsidRPr="002E3E06" w:rsidRDefault="002E3E06" w:rsidP="002E3E06">
      <w:pPr>
        <w:spacing w:after="360" w:line="276" w:lineRule="auto"/>
        <w:ind w:firstLine="709"/>
        <w:jc w:val="both"/>
        <w:rPr>
          <w:bCs/>
          <w:sz w:val="28"/>
          <w:szCs w:val="28"/>
        </w:rPr>
      </w:pPr>
      <w:r w:rsidRPr="002E3E06">
        <w:rPr>
          <w:bCs/>
          <w:sz w:val="28"/>
          <w:szCs w:val="28"/>
        </w:rPr>
        <w:lastRenderedPageBreak/>
        <w:t>119.1. Плательщиками подоходного налога от суммы выплаченного дохода являются:</w:t>
      </w:r>
    </w:p>
    <w:p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rsidR="003C67F6" w:rsidRPr="003C67F6" w:rsidRDefault="002E3E06" w:rsidP="002E3E06">
      <w:pPr>
        <w:spacing w:after="360" w:line="276" w:lineRule="auto"/>
        <w:ind w:firstLine="709"/>
        <w:jc w:val="both"/>
        <w:rPr>
          <w:sz w:val="28"/>
          <w:szCs w:val="28"/>
        </w:rPr>
      </w:pPr>
      <w:r w:rsidRPr="002E3E06">
        <w:rPr>
          <w:bCs/>
          <w:sz w:val="28"/>
          <w:szCs w:val="28"/>
        </w:rPr>
        <w:t xml:space="preserve"> </w:t>
      </w:r>
      <w:hyperlink r:id="rId355" w:history="1">
        <w:r w:rsidRPr="002E3E06">
          <w:rPr>
            <w:bCs/>
            <w:i/>
            <w:color w:val="0000FF"/>
            <w:sz w:val="28"/>
            <w:szCs w:val="28"/>
            <w:u w:val="single"/>
          </w:rPr>
          <w:t>(Пункт 119.1  статьи 119 изложен в новой редакции в соответствии с Законом от 03.08.2018 № 247-</w:t>
        </w:r>
        <w:r w:rsidRPr="002E3E06">
          <w:rPr>
            <w:bCs/>
            <w:i/>
            <w:color w:val="0000FF"/>
            <w:sz w:val="28"/>
            <w:szCs w:val="28"/>
            <w:u w:val="single"/>
            <w:lang w:val="en-US"/>
          </w:rPr>
          <w:t>I</w:t>
        </w:r>
        <w:r w:rsidRPr="002E3E06">
          <w:rPr>
            <w:bCs/>
            <w:i/>
            <w:color w:val="0000FF"/>
            <w:sz w:val="28"/>
            <w:szCs w:val="28"/>
            <w:u w:val="single"/>
          </w:rPr>
          <w:t>НС)</w:t>
        </w:r>
      </w:hyperlink>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119.1 с</w:t>
      </w:r>
      <w:r w:rsidRPr="00422A35">
        <w:rPr>
          <w:bCs/>
          <w:i/>
          <w:color w:val="0000FF" w:themeColor="hyperlink"/>
          <w:sz w:val="28"/>
          <w:szCs w:val="28"/>
        </w:rPr>
        <w:t>татьи 119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814022" w:rsidRDefault="003C67F6" w:rsidP="007803E2">
      <w:pPr>
        <w:tabs>
          <w:tab w:val="left" w:pos="2579"/>
        </w:tabs>
        <w:spacing w:after="360" w:line="276" w:lineRule="auto"/>
        <w:jc w:val="both"/>
        <w:rPr>
          <w:i/>
          <w:sz w:val="28"/>
          <w:szCs w:val="28"/>
        </w:rPr>
      </w:pPr>
      <w:r w:rsidRPr="00422A35">
        <w:rPr>
          <w:i/>
          <w:sz w:val="28"/>
          <w:szCs w:val="28"/>
        </w:rPr>
        <w:fldChar w:fldCharType="end"/>
      </w:r>
    </w:p>
    <w:p w:rsidR="00545EF9" w:rsidRPr="001C001D" w:rsidRDefault="00545EF9" w:rsidP="003C67F6">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20</w:t>
      </w:r>
      <w:r w:rsidRPr="001C001D">
        <w:rPr>
          <w:bCs/>
          <w:sz w:val="28"/>
          <w:szCs w:val="28"/>
        </w:rPr>
        <w:t>.</w:t>
      </w:r>
      <w:r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аренду или субаренду (срочное владение и/или пользование);</w:t>
      </w:r>
    </w:p>
    <w:p w:rsidR="001A3965" w:rsidRPr="001C001D" w:rsidRDefault="00F2541A" w:rsidP="006811D0">
      <w:pPr>
        <w:spacing w:after="360" w:line="276" w:lineRule="auto"/>
        <w:ind w:firstLine="709"/>
        <w:jc w:val="both"/>
        <w:rPr>
          <w:sz w:val="28"/>
          <w:szCs w:val="28"/>
        </w:rPr>
      </w:pPr>
      <w:hyperlink r:id="rId356" w:history="1">
        <w:r w:rsidR="001A3965" w:rsidRPr="001A3965">
          <w:rPr>
            <w:i/>
            <w:color w:val="0000FF"/>
            <w:sz w:val="28"/>
            <w:szCs w:val="28"/>
            <w:u w:val="single"/>
            <w:lang w:eastAsia="en-US"/>
          </w:rPr>
          <w:t>(Подпункт 121.2.5 пункта 121.2 статьи 121 с изменениями, внесенными в соответствии с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rsidR="00AF44BF" w:rsidRPr="00AF44BF" w:rsidRDefault="00AF44BF" w:rsidP="00AF44BF">
      <w:pPr>
        <w:spacing w:after="360" w:line="276" w:lineRule="auto"/>
        <w:ind w:firstLine="709"/>
        <w:jc w:val="both"/>
        <w:rPr>
          <w:rFonts w:eastAsia="Calibri"/>
          <w:sz w:val="28"/>
          <w:szCs w:val="28"/>
        </w:rPr>
      </w:pPr>
      <w:r w:rsidRPr="00AF44BF">
        <w:rPr>
          <w:rFonts w:eastAsia="Calibri"/>
          <w:sz w:val="28"/>
          <w:szCs w:val="28"/>
        </w:rPr>
        <w:t xml:space="preserve">121.2.7. доход в виде дивидендов, в случае если выплата </w:t>
      </w:r>
      <w:r w:rsidRPr="00AF44BF">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rsidR="00545EF9" w:rsidRPr="001C001D" w:rsidRDefault="00F2541A" w:rsidP="00AF44BF">
      <w:pPr>
        <w:spacing w:after="360" w:line="276" w:lineRule="auto"/>
        <w:ind w:firstLine="709"/>
        <w:jc w:val="both"/>
        <w:rPr>
          <w:sz w:val="28"/>
          <w:szCs w:val="28"/>
        </w:rPr>
      </w:pPr>
      <w:hyperlink r:id="rId357" w:history="1">
        <w:r w:rsidR="00AF44BF" w:rsidRPr="00AF44BF">
          <w:rPr>
            <w:i/>
            <w:color w:val="0000FF"/>
            <w:sz w:val="28"/>
            <w:szCs w:val="28"/>
            <w:u w:val="single"/>
          </w:rPr>
          <w:t>(Подпункт 121.2.7 пункта 121.2 статьи 121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rsidR="001B62B7" w:rsidRPr="001B62B7" w:rsidRDefault="001B62B7" w:rsidP="001B62B7">
      <w:pPr>
        <w:spacing w:after="360" w:line="276" w:lineRule="auto"/>
        <w:ind w:firstLine="709"/>
        <w:jc w:val="both"/>
        <w:rPr>
          <w:bCs/>
          <w:sz w:val="28"/>
          <w:szCs w:val="28"/>
        </w:rPr>
      </w:pPr>
      <w:r w:rsidRPr="001B62B7">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rsidR="00545EF9" w:rsidRPr="001C001D" w:rsidRDefault="00F2541A" w:rsidP="001B62B7">
      <w:pPr>
        <w:spacing w:after="360" w:line="276" w:lineRule="auto"/>
        <w:ind w:firstLine="709"/>
        <w:jc w:val="both"/>
        <w:rPr>
          <w:sz w:val="28"/>
          <w:szCs w:val="28"/>
        </w:rPr>
      </w:pPr>
      <w:hyperlink r:id="rId358"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rsidR="00545EF9" w:rsidRPr="001C001D" w:rsidRDefault="00545EF9" w:rsidP="00AF44BF">
      <w:pPr>
        <w:pStyle w:val="newncpi"/>
        <w:spacing w:before="0" w:beforeAutospacing="0" w:after="360" w:afterAutospacing="0" w:line="276" w:lineRule="auto"/>
        <w:ind w:firstLine="709"/>
        <w:jc w:val="both"/>
        <w:rPr>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hyperlink r:id="rId359" w:history="1">
        <w:r w:rsidR="00AF44BF" w:rsidRPr="00AF44BF">
          <w:rPr>
            <w:rFonts w:ascii="Times New Roman" w:hAnsi="Times New Roman" w:cs="Times New Roman"/>
            <w:i/>
            <w:color w:val="0000FF"/>
            <w:sz w:val="28"/>
            <w:szCs w:val="28"/>
            <w:u w:val="single"/>
          </w:rPr>
          <w:t>(Пункт 121.3 статьи 121 утратил силу в соответствии с Законом от 24.05.2019 № 39-</w:t>
        </w:r>
        <w:r w:rsidR="00AF44BF" w:rsidRPr="00AF44BF">
          <w:rPr>
            <w:rFonts w:ascii="Times New Roman" w:hAnsi="Times New Roman" w:cs="Times New Roman"/>
            <w:i/>
            <w:color w:val="0000FF"/>
            <w:sz w:val="28"/>
            <w:szCs w:val="28"/>
            <w:u w:val="single"/>
            <w:lang w:val="en-US"/>
          </w:rPr>
          <w:t>II</w:t>
        </w:r>
        <w:r w:rsidR="00AF44BF" w:rsidRPr="00AF44BF">
          <w:rPr>
            <w:rFonts w:ascii="Times New Roman" w:hAnsi="Times New Roman" w:cs="Times New Roman"/>
            <w:i/>
            <w:color w:val="0000FF"/>
            <w:sz w:val="28"/>
            <w:szCs w:val="28"/>
            <w:u w:val="single"/>
          </w:rPr>
          <w:t>НС)</w:t>
        </w:r>
      </w:hyperlink>
      <w:r w:rsidRPr="001C001D">
        <w:rPr>
          <w:sz w:val="28"/>
          <w:szCs w:val="28"/>
        </w:rPr>
        <w:t xml:space="preserve">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rsidR="00AF44BF" w:rsidRPr="00AF44BF" w:rsidRDefault="00AF44BF" w:rsidP="00AF44BF">
      <w:pPr>
        <w:shd w:val="clear" w:color="auto" w:fill="FFFFFF"/>
        <w:tabs>
          <w:tab w:val="left" w:pos="930"/>
        </w:tabs>
        <w:spacing w:after="360" w:line="276" w:lineRule="auto"/>
        <w:ind w:firstLine="709"/>
        <w:jc w:val="both"/>
        <w:rPr>
          <w:rFonts w:eastAsia="Calibri"/>
          <w:bCs/>
          <w:sz w:val="28"/>
          <w:szCs w:val="28"/>
        </w:rPr>
      </w:pPr>
      <w:r w:rsidRPr="00AF44BF">
        <w:rPr>
          <w:rFonts w:eastAsia="Calibri"/>
          <w:bCs/>
          <w:sz w:val="28"/>
          <w:szCs w:val="28"/>
        </w:rPr>
        <w:lastRenderedPageBreak/>
        <w:t xml:space="preserve">122.1.2. при выплате дивидендов </w:t>
      </w:r>
      <w:r w:rsidRPr="00AF44BF">
        <w:rPr>
          <w:rFonts w:eastAsia="Calibri"/>
          <w:sz w:val="28"/>
          <w:szCs w:val="28"/>
        </w:rPr>
        <w:t>физическим лицам (участникам, учредителям)</w:t>
      </w:r>
      <w:r w:rsidRPr="00AF44BF">
        <w:rPr>
          <w:rFonts w:eastAsia="Calibri"/>
          <w:bCs/>
          <w:sz w:val="28"/>
          <w:szCs w:val="28"/>
        </w:rPr>
        <w:t xml:space="preserve"> резидентам и нерезидентам – 13 процентов от суммы начисленных дивидендов.</w:t>
      </w:r>
    </w:p>
    <w:p w:rsidR="00BB7187" w:rsidRPr="00BB7187" w:rsidRDefault="00F2541A" w:rsidP="00AF44BF">
      <w:pPr>
        <w:spacing w:after="360" w:line="276" w:lineRule="auto"/>
        <w:ind w:firstLine="709"/>
        <w:jc w:val="both"/>
        <w:rPr>
          <w:bCs/>
          <w:sz w:val="28"/>
          <w:szCs w:val="28"/>
        </w:rPr>
      </w:pPr>
      <w:hyperlink r:id="rId360" w:history="1">
        <w:r w:rsidR="00AF44BF" w:rsidRPr="00AF44BF">
          <w:rPr>
            <w:i/>
            <w:color w:val="0000FF"/>
            <w:sz w:val="28"/>
            <w:szCs w:val="28"/>
            <w:u w:val="single"/>
          </w:rPr>
          <w:t>(Подпункт 122.1.2 пункта 122.1 статьи 122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r w:rsidR="00BB7187" w:rsidRPr="00BB7187">
        <w:rPr>
          <w:bCs/>
          <w:sz w:val="28"/>
          <w:szCs w:val="28"/>
        </w:rPr>
        <w:t xml:space="preserve"> </w:t>
      </w:r>
    </w:p>
    <w:p w:rsidR="00555153" w:rsidRPr="00422A35" w:rsidRDefault="00BB7187" w:rsidP="00FA1F4D">
      <w:pPr>
        <w:spacing w:after="360" w:line="276" w:lineRule="auto"/>
        <w:ind w:firstLine="709"/>
        <w:jc w:val="both"/>
        <w:rPr>
          <w:sz w:val="28"/>
          <w:szCs w:val="28"/>
        </w:rPr>
      </w:pPr>
      <w:r w:rsidRPr="00BB7187">
        <w:rPr>
          <w:bCs/>
          <w:sz w:val="28"/>
          <w:szCs w:val="28"/>
        </w:rPr>
        <w:t>122.1.3. </w:t>
      </w:r>
      <w:r w:rsidR="00FA1F4D" w:rsidRPr="00482408">
        <w:rPr>
          <w:i/>
          <w:sz w:val="28"/>
          <w:szCs w:val="28"/>
        </w:rPr>
        <w:t>(Подпункт 122.1.2 п</w:t>
      </w:r>
      <w:r w:rsidR="00FA1F4D" w:rsidRPr="00482408">
        <w:rPr>
          <w:bCs/>
          <w:i/>
          <w:sz w:val="28"/>
          <w:szCs w:val="28"/>
          <w:shd w:val="clear" w:color="auto" w:fill="FCFCFF"/>
        </w:rPr>
        <w:t xml:space="preserve">ункта 122.1 </w:t>
      </w:r>
      <w:r w:rsidR="00FA1F4D" w:rsidRPr="00482408">
        <w:rPr>
          <w:i/>
          <w:sz w:val="28"/>
          <w:szCs w:val="28"/>
        </w:rPr>
        <w:t xml:space="preserve">статьи 122 изложен в новой редакции в соответствии с Законом </w:t>
      </w:r>
      <w:hyperlink r:id="rId361" w:history="1">
        <w:r w:rsidR="00FA1F4D" w:rsidRPr="00482408">
          <w:rPr>
            <w:rStyle w:val="ab"/>
            <w:bCs/>
            <w:i/>
            <w:sz w:val="28"/>
            <w:szCs w:val="28"/>
            <w:shd w:val="clear" w:color="auto" w:fill="FCFCFF"/>
          </w:rPr>
          <w:t>от 30.04.2016 № 131-IНС</w:t>
        </w:r>
      </w:hyperlink>
      <w:r w:rsidR="00FA1F4D" w:rsidRPr="00482408">
        <w:rPr>
          <w:bCs/>
          <w:i/>
          <w:sz w:val="28"/>
          <w:szCs w:val="28"/>
          <w:shd w:val="clear" w:color="auto" w:fill="FCFCFF"/>
        </w:rPr>
        <w:t xml:space="preserve">, Пункт 122.1  статьи 122 изложен в новой редакции в соответствии с Законом </w:t>
      </w:r>
      <w:hyperlink r:id="rId362" w:history="1">
        <w:r w:rsidR="00FA1F4D" w:rsidRPr="00482408">
          <w:rPr>
            <w:rStyle w:val="ab"/>
            <w:bCs/>
            <w:i/>
            <w:sz w:val="28"/>
            <w:szCs w:val="28"/>
            <w:shd w:val="clear" w:color="auto" w:fill="FCFCFF"/>
          </w:rPr>
          <w:t>от 03.08.2018 № 247-IНС</w:t>
        </w:r>
      </w:hyperlink>
      <w:r w:rsidR="00FA1F4D">
        <w:rPr>
          <w:bCs/>
          <w:i/>
          <w:sz w:val="28"/>
          <w:szCs w:val="28"/>
          <w:shd w:val="clear" w:color="auto" w:fill="FCFCFF"/>
        </w:rPr>
        <w:t xml:space="preserve">, подпункт 122.1.3 утратил силу в соответствии с </w:t>
      </w:r>
      <w:r w:rsidR="00FA1F4D" w:rsidRPr="00482408">
        <w:rPr>
          <w:bCs/>
          <w:i/>
          <w:sz w:val="28"/>
          <w:szCs w:val="28"/>
          <w:shd w:val="clear" w:color="auto" w:fill="FCFCFF"/>
        </w:rPr>
        <w:t xml:space="preserve">Законом </w:t>
      </w:r>
      <w:hyperlink r:id="rId363" w:history="1">
        <w:r w:rsidR="00FA1F4D" w:rsidRPr="00482408">
          <w:rPr>
            <w:rStyle w:val="ab"/>
            <w:bCs/>
            <w:i/>
            <w:sz w:val="28"/>
            <w:szCs w:val="28"/>
            <w:shd w:val="clear" w:color="auto" w:fill="FCFCFF"/>
          </w:rPr>
          <w:t>от 24.05.2019 № 39-IIНС</w:t>
        </w:r>
      </w:hyperlink>
      <w:r w:rsidR="00FA1F4D">
        <w:rPr>
          <w:bCs/>
          <w:i/>
          <w:sz w:val="28"/>
          <w:szCs w:val="28"/>
          <w:shd w:val="clear" w:color="auto" w:fill="FCFCFF"/>
        </w:rPr>
        <w:t xml:space="preserve"> </w:t>
      </w:r>
      <w:r w:rsidR="00FA1F4D" w:rsidRPr="00482408">
        <w:rPr>
          <w:i/>
          <w:sz w:val="28"/>
          <w:szCs w:val="28"/>
        </w:rPr>
        <w:t>)</w:t>
      </w:r>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rsidR="00A15941" w:rsidRPr="00A15941" w:rsidRDefault="00A15941" w:rsidP="00A15941">
      <w:pPr>
        <w:spacing w:after="360" w:line="276" w:lineRule="auto"/>
        <w:ind w:firstLine="709"/>
        <w:jc w:val="both"/>
        <w:rPr>
          <w:bCs/>
          <w:sz w:val="28"/>
          <w:szCs w:val="28"/>
        </w:rPr>
      </w:pPr>
      <w:r w:rsidRPr="00A1594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rsidR="00545EF9" w:rsidRPr="001C001D" w:rsidRDefault="00F2541A" w:rsidP="00A15941">
      <w:pPr>
        <w:spacing w:after="360" w:line="276" w:lineRule="auto"/>
        <w:ind w:firstLine="709"/>
        <w:jc w:val="both"/>
        <w:rPr>
          <w:sz w:val="28"/>
          <w:szCs w:val="28"/>
        </w:rPr>
      </w:pPr>
      <w:hyperlink r:id="rId364"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rsidR="00545EF9" w:rsidRPr="001C001D" w:rsidRDefault="00F2541A" w:rsidP="00DC61B9">
      <w:pPr>
        <w:spacing w:after="360" w:line="276" w:lineRule="auto"/>
        <w:ind w:firstLine="709"/>
        <w:jc w:val="both"/>
        <w:rPr>
          <w:sz w:val="28"/>
          <w:szCs w:val="28"/>
        </w:rPr>
      </w:pPr>
      <w:hyperlink r:id="rId365"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rsidR="006D377C" w:rsidRPr="001C001D" w:rsidRDefault="00F2541A" w:rsidP="006811D0">
      <w:pPr>
        <w:spacing w:after="360" w:line="276" w:lineRule="auto"/>
        <w:ind w:firstLine="709"/>
        <w:jc w:val="both"/>
        <w:rPr>
          <w:sz w:val="28"/>
          <w:szCs w:val="28"/>
        </w:rPr>
      </w:pPr>
      <w:hyperlink r:id="rId366" w:history="1">
        <w:r w:rsidR="006D377C" w:rsidRPr="006D377C">
          <w:rPr>
            <w:i/>
            <w:color w:val="0000FF"/>
            <w:sz w:val="28"/>
            <w:szCs w:val="28"/>
            <w:u w:val="single"/>
            <w:lang w:eastAsia="en-US"/>
          </w:rPr>
          <w:t>(Подпункт 122.3.5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аренду (субаренду), сдачи жилой и нежилой недвижимости в аренду – 30 процентов; </w:t>
      </w:r>
    </w:p>
    <w:p w:rsidR="006D377C" w:rsidRPr="001C001D" w:rsidRDefault="00F2541A" w:rsidP="006811D0">
      <w:pPr>
        <w:spacing w:after="360" w:line="276" w:lineRule="auto"/>
        <w:ind w:firstLine="709"/>
        <w:jc w:val="both"/>
        <w:rPr>
          <w:sz w:val="28"/>
          <w:szCs w:val="28"/>
        </w:rPr>
      </w:pPr>
      <w:hyperlink r:id="rId367" w:history="1">
        <w:r w:rsidR="006D377C" w:rsidRPr="006D377C">
          <w:rPr>
            <w:i/>
            <w:color w:val="0000FF"/>
            <w:sz w:val="28"/>
            <w:szCs w:val="28"/>
            <w:u w:val="single"/>
            <w:lang w:eastAsia="en-US"/>
          </w:rPr>
          <w:t>(Подпункт 122.3.6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rsidR="00DE251F" w:rsidRDefault="00F2541A" w:rsidP="006811D0">
      <w:pPr>
        <w:spacing w:after="360" w:line="276" w:lineRule="auto"/>
        <w:ind w:firstLine="709"/>
        <w:jc w:val="both"/>
        <w:rPr>
          <w:rStyle w:val="ab"/>
          <w:i/>
          <w:sz w:val="28"/>
          <w:szCs w:val="28"/>
        </w:rPr>
      </w:pPr>
      <w:hyperlink r:id="rId368"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rsidR="00967869" w:rsidRPr="00967869" w:rsidRDefault="00967869" w:rsidP="00967869">
      <w:pPr>
        <w:spacing w:after="360" w:line="276" w:lineRule="auto"/>
        <w:ind w:firstLine="709"/>
        <w:jc w:val="both"/>
        <w:rPr>
          <w:bCs/>
          <w:sz w:val="28"/>
          <w:szCs w:val="28"/>
        </w:rPr>
      </w:pPr>
      <w:r w:rsidRPr="00967869">
        <w:rPr>
          <w:bCs/>
          <w:sz w:val="28"/>
          <w:szCs w:val="28"/>
        </w:rPr>
        <w:t>122.3.10. стоимость имущества, полученного в дар физическим лицом от юридического лица − нерезидента, – 20 процентов.</w:t>
      </w:r>
    </w:p>
    <w:p w:rsidR="00967869" w:rsidRPr="001C001D" w:rsidRDefault="00F2541A" w:rsidP="00967869">
      <w:pPr>
        <w:spacing w:after="360" w:line="276" w:lineRule="auto"/>
        <w:ind w:firstLine="709"/>
        <w:jc w:val="both"/>
        <w:rPr>
          <w:i/>
          <w:sz w:val="28"/>
          <w:szCs w:val="28"/>
        </w:rPr>
      </w:pPr>
      <w:hyperlink r:id="rId369"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w:t>
      </w:r>
      <w:r w:rsidRPr="001C001D">
        <w:rPr>
          <w:sz w:val="28"/>
          <w:szCs w:val="28"/>
        </w:rPr>
        <w:lastRenderedPageBreak/>
        <w:t>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rsidR="00545EF9" w:rsidRPr="001C001D" w:rsidRDefault="00F2541A" w:rsidP="001032D2">
      <w:pPr>
        <w:spacing w:after="360" w:line="276" w:lineRule="auto"/>
        <w:ind w:firstLine="709"/>
        <w:jc w:val="both"/>
        <w:rPr>
          <w:sz w:val="28"/>
          <w:szCs w:val="28"/>
        </w:rPr>
      </w:pPr>
      <w:hyperlink r:id="rId370"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rsidR="00B03701" w:rsidRPr="00B03701" w:rsidRDefault="00B03701" w:rsidP="00B03701">
      <w:pPr>
        <w:spacing w:line="276" w:lineRule="auto"/>
        <w:ind w:firstLine="709"/>
        <w:jc w:val="both"/>
        <w:rPr>
          <w:rFonts w:eastAsiaTheme="minorHAnsi"/>
          <w:sz w:val="28"/>
          <w:szCs w:val="28"/>
          <w:lang w:eastAsia="en-US"/>
        </w:rPr>
      </w:pPr>
      <w:r w:rsidRPr="00B03701">
        <w:rPr>
          <w:rFonts w:eastAsiaTheme="minorHAnsi"/>
          <w:sz w:val="28"/>
          <w:szCs w:val="28"/>
          <w:lang w:eastAsia="en-US"/>
        </w:rPr>
        <w:t>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показателей.</w:t>
      </w:r>
    </w:p>
    <w:p w:rsidR="00B03701" w:rsidRPr="00B03701" w:rsidRDefault="00B03701" w:rsidP="00B03701">
      <w:pPr>
        <w:tabs>
          <w:tab w:val="left" w:pos="6120"/>
        </w:tabs>
        <w:spacing w:line="276" w:lineRule="auto"/>
        <w:ind w:firstLine="709"/>
        <w:jc w:val="both"/>
        <w:rPr>
          <w:sz w:val="28"/>
          <w:szCs w:val="28"/>
        </w:rPr>
      </w:pPr>
    </w:p>
    <w:p w:rsidR="00545EF9" w:rsidRPr="001C001D" w:rsidRDefault="00F2541A" w:rsidP="00B03701">
      <w:pPr>
        <w:spacing w:after="360" w:line="276" w:lineRule="auto"/>
        <w:ind w:firstLine="709"/>
        <w:jc w:val="both"/>
        <w:rPr>
          <w:sz w:val="28"/>
          <w:szCs w:val="28"/>
        </w:rPr>
      </w:pPr>
      <w:hyperlink r:id="rId371" w:history="1">
        <w:r w:rsidR="00B03701" w:rsidRPr="00B03701">
          <w:rPr>
            <w:i/>
            <w:color w:val="0000FF" w:themeColor="hyperlink"/>
            <w:sz w:val="28"/>
            <w:szCs w:val="28"/>
            <w:u w:val="single"/>
          </w:rPr>
          <w:t xml:space="preserve">(Абзац четвертый </w:t>
        </w:r>
        <w:r w:rsidR="00B03701" w:rsidRPr="00B03701">
          <w:rPr>
            <w:bCs/>
            <w:i/>
            <w:color w:val="0000FF" w:themeColor="hyperlink"/>
            <w:sz w:val="28"/>
            <w:szCs w:val="28"/>
            <w:u w:val="single"/>
          </w:rPr>
          <w:t>пункта 122.5</w:t>
        </w:r>
        <w:r w:rsidR="00B03701" w:rsidRPr="00B03701">
          <w:rPr>
            <w:i/>
            <w:color w:val="0000FF" w:themeColor="hyperlink"/>
            <w:sz w:val="28"/>
            <w:szCs w:val="28"/>
            <w:u w:val="single"/>
          </w:rPr>
          <w:t xml:space="preserve"> статьи 122 изложен в новой редакции в соот</w:t>
        </w:r>
        <w:r w:rsidR="00B03701" w:rsidRPr="00B03701">
          <w:rPr>
            <w:bCs/>
            <w:i/>
            <w:color w:val="0000FF" w:themeColor="hyperlink"/>
            <w:sz w:val="28"/>
            <w:szCs w:val="28"/>
            <w:u w:val="single"/>
          </w:rPr>
          <w:t>ветствии с Законом от 15.01.2020</w:t>
        </w:r>
        <w:r w:rsidR="00B03701" w:rsidRPr="00B03701">
          <w:rPr>
            <w:i/>
            <w:color w:val="0000FF" w:themeColor="hyperlink"/>
            <w:sz w:val="28"/>
            <w:szCs w:val="28"/>
            <w:u w:val="single"/>
          </w:rPr>
          <w:t xml:space="preserve"> № 95-</w:t>
        </w:r>
        <w:r w:rsidR="00B03701" w:rsidRPr="00B03701">
          <w:rPr>
            <w:i/>
            <w:color w:val="0000FF" w:themeColor="hyperlink"/>
            <w:sz w:val="28"/>
            <w:szCs w:val="28"/>
            <w:u w:val="single"/>
            <w:lang w:val="en-US"/>
          </w:rPr>
          <w:t>II</w:t>
        </w:r>
        <w:r w:rsidR="00B03701" w:rsidRPr="00B03701">
          <w:rPr>
            <w:i/>
            <w:color w:val="0000FF" w:themeColor="hyperlink"/>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79" w:name="_Ref399769820"/>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 xml:space="preserve">легализации документов, подтверждающих возникновение, переход, </w:t>
      </w:r>
      <w:r w:rsidRPr="001C001D">
        <w:rPr>
          <w:rFonts w:ascii="Times New Roman" w:hAnsi="Times New Roman" w:cs="Times New Roman"/>
          <w:sz w:val="28"/>
          <w:szCs w:val="28"/>
          <w:lang w:val="ru-RU"/>
        </w:rPr>
        <w:lastRenderedPageBreak/>
        <w:t>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rsidR="00BE5D1A" w:rsidRPr="00BE5D1A" w:rsidRDefault="00BE5D1A" w:rsidP="00BE5D1A">
      <w:pPr>
        <w:spacing w:after="360" w:line="276" w:lineRule="auto"/>
        <w:ind w:firstLine="709"/>
        <w:jc w:val="both"/>
        <w:rPr>
          <w:bCs/>
          <w:sz w:val="28"/>
          <w:szCs w:val="28"/>
        </w:rPr>
      </w:pPr>
      <w:r w:rsidRPr="00BE5D1A">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rsidR="007C3C88" w:rsidRPr="001C001D" w:rsidRDefault="00F2541A" w:rsidP="00BE5D1A">
      <w:pPr>
        <w:pStyle w:val="ae"/>
        <w:spacing w:after="360"/>
        <w:ind w:left="0" w:firstLine="709"/>
        <w:jc w:val="both"/>
        <w:rPr>
          <w:rFonts w:ascii="Times New Roman" w:hAnsi="Times New Roman" w:cs="Times New Roman"/>
          <w:sz w:val="28"/>
          <w:szCs w:val="28"/>
        </w:rPr>
      </w:pPr>
      <w:hyperlink r:id="rId372"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7C3C88" w:rsidRPr="001C001D">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lastRenderedPageBreak/>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79"/>
      <w:r w:rsidRPr="001C001D">
        <w:rPr>
          <w:b/>
          <w:bCs/>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rsidR="00545EF9" w:rsidRPr="001C001D" w:rsidRDefault="00545EF9" w:rsidP="006811D0">
      <w:pPr>
        <w:spacing w:after="360" w:line="276" w:lineRule="auto"/>
        <w:ind w:firstLine="709"/>
        <w:jc w:val="both"/>
        <w:rPr>
          <w:sz w:val="28"/>
          <w:szCs w:val="28"/>
        </w:rPr>
      </w:pPr>
      <w:bookmarkStart w:id="180"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80"/>
    </w:p>
    <w:p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rsidR="00545EF9" w:rsidRPr="001C001D" w:rsidRDefault="00E0193D" w:rsidP="00E0193D">
      <w:pPr>
        <w:tabs>
          <w:tab w:val="num" w:pos="1134"/>
        </w:tabs>
        <w:spacing w:after="360" w:line="276" w:lineRule="auto"/>
        <w:ind w:firstLine="709"/>
        <w:jc w:val="both"/>
        <w:rPr>
          <w:sz w:val="28"/>
          <w:szCs w:val="28"/>
        </w:rPr>
      </w:pPr>
      <w:r>
        <w:rPr>
          <w:sz w:val="28"/>
          <w:szCs w:val="28"/>
          <w:lang w:val="uk-UA"/>
        </w:rPr>
        <w:lastRenderedPageBreak/>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rsidR="00545EF9"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rsidR="000F67D5" w:rsidRDefault="00F2541A" w:rsidP="000F67D5">
      <w:pPr>
        <w:spacing w:after="360" w:line="276" w:lineRule="auto"/>
        <w:ind w:firstLine="709"/>
        <w:jc w:val="both"/>
        <w:rPr>
          <w:bCs/>
          <w:i/>
          <w:color w:val="0000FF"/>
          <w:sz w:val="28"/>
          <w:szCs w:val="28"/>
          <w:u w:val="single"/>
        </w:rPr>
      </w:pPr>
      <w:hyperlink r:id="rId373"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1</w:t>
      </w:r>
      <w:r w:rsidRPr="00190D3B">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rsidR="00190D3B" w:rsidRDefault="00F2541A" w:rsidP="00190D3B">
      <w:pPr>
        <w:spacing w:after="360" w:line="276" w:lineRule="auto"/>
        <w:ind w:firstLine="709"/>
        <w:jc w:val="both"/>
        <w:rPr>
          <w:i/>
          <w:color w:val="0000FF"/>
          <w:sz w:val="28"/>
          <w:szCs w:val="28"/>
          <w:u w:val="single"/>
          <w:lang w:eastAsia="en-US"/>
        </w:rPr>
      </w:pPr>
      <w:hyperlink r:id="rId374"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1</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2</w:t>
      </w:r>
      <w:r w:rsidRPr="00190D3B">
        <w:rPr>
          <w:sz w:val="28"/>
          <w:szCs w:val="28"/>
        </w:rPr>
        <w:t xml:space="preserve">. компенсационных выплат, полученных в порядке и на условиях, предусмотренных </w:t>
      </w:r>
      <w:hyperlink r:id="rId375" w:history="1">
        <w:r w:rsidRPr="00190D3B">
          <w:rPr>
            <w:color w:val="0000FF"/>
            <w:sz w:val="28"/>
            <w:szCs w:val="28"/>
            <w:u w:val="single"/>
          </w:rPr>
          <w:t xml:space="preserve">Законом Донецкой Народной Республики </w:t>
        </w:r>
        <w:r w:rsidRPr="00190D3B">
          <w:rPr>
            <w:color w:val="0000FF"/>
            <w:sz w:val="28"/>
            <w:szCs w:val="28"/>
            <w:u w:val="single"/>
          </w:rPr>
          <w:br/>
          <w:t xml:space="preserve">от 24 мая 2019 года № </w:t>
        </w:r>
        <w:r w:rsidRPr="00190D3B">
          <w:rPr>
            <w:color w:val="0000FF"/>
            <w:sz w:val="28"/>
            <w:szCs w:val="28"/>
            <w:u w:val="single"/>
            <w:lang w:bidi="en-US"/>
          </w:rPr>
          <w:t>37-</w:t>
        </w:r>
        <w:r w:rsidRPr="00190D3B">
          <w:rPr>
            <w:color w:val="0000FF"/>
            <w:sz w:val="28"/>
            <w:szCs w:val="28"/>
            <w:u w:val="single"/>
            <w:lang w:val="en-US" w:bidi="en-US"/>
          </w:rPr>
          <w:t>IIHC</w:t>
        </w:r>
        <w:r w:rsidRPr="00190D3B">
          <w:rPr>
            <w:color w:val="0000FF"/>
            <w:sz w:val="28"/>
            <w:szCs w:val="28"/>
            <w:u w:val="single"/>
            <w:lang w:bidi="en-US"/>
          </w:rPr>
          <w:t xml:space="preserve"> </w:t>
        </w:r>
        <w:r w:rsidRPr="00190D3B">
          <w:rPr>
            <w:color w:val="0000FF"/>
            <w:sz w:val="28"/>
            <w:szCs w:val="28"/>
            <w:u w:val="single"/>
          </w:rPr>
          <w:t>«Об обязательном страховании гражданской ответственности владельцев транспортных средств»</w:t>
        </w:r>
      </w:hyperlink>
      <w:r w:rsidRPr="00190D3B">
        <w:rPr>
          <w:sz w:val="28"/>
          <w:szCs w:val="28"/>
        </w:rPr>
        <w:t>;</w:t>
      </w:r>
    </w:p>
    <w:p w:rsidR="00190D3B" w:rsidRPr="001C001D" w:rsidRDefault="00F2541A" w:rsidP="00190D3B">
      <w:pPr>
        <w:spacing w:after="360" w:line="276" w:lineRule="auto"/>
        <w:ind w:firstLine="709"/>
        <w:jc w:val="both"/>
        <w:rPr>
          <w:sz w:val="28"/>
          <w:szCs w:val="28"/>
        </w:rPr>
      </w:pPr>
      <w:hyperlink r:id="rId376"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2</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rsidR="00645F40" w:rsidRPr="00645F40" w:rsidRDefault="00645F40" w:rsidP="00645F40">
      <w:pPr>
        <w:spacing w:after="360" w:line="276" w:lineRule="auto"/>
        <w:ind w:firstLine="709"/>
        <w:jc w:val="both"/>
        <w:rPr>
          <w:bCs/>
          <w:sz w:val="28"/>
          <w:szCs w:val="28"/>
        </w:rPr>
      </w:pPr>
      <w:r w:rsidRPr="00645F40">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rsidR="00545EF9" w:rsidRPr="001C001D" w:rsidRDefault="00F2541A" w:rsidP="00645F40">
      <w:pPr>
        <w:spacing w:after="360" w:line="276" w:lineRule="auto"/>
        <w:ind w:firstLine="709"/>
        <w:jc w:val="both"/>
        <w:rPr>
          <w:sz w:val="28"/>
          <w:szCs w:val="28"/>
        </w:rPr>
      </w:pPr>
      <w:hyperlink r:id="rId377"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rsidR="00545EF9" w:rsidRPr="001C001D" w:rsidRDefault="00F2541A" w:rsidP="0080723D">
      <w:pPr>
        <w:spacing w:after="360" w:line="276" w:lineRule="auto"/>
        <w:ind w:firstLine="709"/>
        <w:jc w:val="both"/>
        <w:rPr>
          <w:sz w:val="28"/>
          <w:szCs w:val="28"/>
        </w:rPr>
      </w:pPr>
      <w:hyperlink r:id="rId378"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w:t>
      </w:r>
      <w:r w:rsidRPr="001C001D">
        <w:rPr>
          <w:sz w:val="28"/>
          <w:szCs w:val="28"/>
        </w:rPr>
        <w:lastRenderedPageBreak/>
        <w:t xml:space="preserve">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rsidR="00B848FE" w:rsidRPr="00B848FE" w:rsidRDefault="00B848FE" w:rsidP="00B848FE">
      <w:pPr>
        <w:spacing w:after="360" w:line="276" w:lineRule="auto"/>
        <w:ind w:firstLine="709"/>
        <w:jc w:val="both"/>
        <w:rPr>
          <w:bCs/>
          <w:sz w:val="28"/>
          <w:szCs w:val="28"/>
        </w:rPr>
      </w:pPr>
      <w:r w:rsidRPr="00B848FE">
        <w:rPr>
          <w:bCs/>
          <w:sz w:val="28"/>
          <w:szCs w:val="28"/>
        </w:rPr>
        <w:t>д)</w:t>
      </w:r>
      <w:r w:rsidRPr="00B848FE">
        <w:rPr>
          <w:bCs/>
          <w:sz w:val="28"/>
          <w:szCs w:val="28"/>
          <w:lang w:val="en-US"/>
        </w:rPr>
        <w:t> </w:t>
      </w:r>
      <w:r w:rsidRPr="00B848FE">
        <w:rPr>
          <w:bCs/>
          <w:sz w:val="28"/>
          <w:szCs w:val="28"/>
        </w:rPr>
        <w:t xml:space="preserve">иным категориям лиц, установленным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rsidR="00B848FE" w:rsidRPr="001C001D" w:rsidRDefault="00F2541A" w:rsidP="00B848FE">
      <w:pPr>
        <w:spacing w:after="360" w:line="276" w:lineRule="auto"/>
        <w:ind w:firstLine="709"/>
        <w:jc w:val="both"/>
        <w:rPr>
          <w:sz w:val="28"/>
          <w:szCs w:val="28"/>
        </w:rPr>
      </w:pPr>
      <w:hyperlink r:id="rId379"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rsidR="00381031" w:rsidRDefault="00F2541A" w:rsidP="00381031">
      <w:pPr>
        <w:spacing w:line="276" w:lineRule="auto"/>
        <w:ind w:firstLine="709"/>
        <w:jc w:val="both"/>
        <w:rPr>
          <w:i/>
          <w:color w:val="0000FF" w:themeColor="hyperlink"/>
          <w:sz w:val="28"/>
          <w:szCs w:val="28"/>
          <w:u w:val="single"/>
        </w:rPr>
      </w:pPr>
      <w:hyperlink r:id="rId380"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rsidR="00B848FE" w:rsidRDefault="00B848FE" w:rsidP="00381031">
      <w:pPr>
        <w:spacing w:line="276" w:lineRule="auto"/>
        <w:ind w:firstLine="709"/>
        <w:jc w:val="both"/>
        <w:rPr>
          <w:i/>
          <w:color w:val="0000FF" w:themeColor="hyperlink"/>
          <w:sz w:val="28"/>
          <w:szCs w:val="28"/>
          <w:u w:val="single"/>
        </w:rPr>
      </w:pPr>
    </w:p>
    <w:p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rsidR="00B848FE" w:rsidRPr="00B848FE" w:rsidRDefault="00B848FE" w:rsidP="00B848FE">
      <w:pPr>
        <w:spacing w:after="360" w:line="276" w:lineRule="auto"/>
        <w:ind w:firstLine="709"/>
        <w:jc w:val="both"/>
        <w:rPr>
          <w:bCs/>
          <w:sz w:val="28"/>
          <w:szCs w:val="28"/>
        </w:rPr>
      </w:pPr>
      <w:r w:rsidRPr="00B848FE">
        <w:rPr>
          <w:bCs/>
          <w:sz w:val="28"/>
          <w:szCs w:val="28"/>
        </w:rPr>
        <w:t>123.1.11. денежной помощи, предоставляемой согласно законодательству членам семей военнослужащих или лиц начальствующего и рядового состава органов внутренних дел,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rsidR="00B848FE" w:rsidRP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rsidR="00B848FE" w:rsidRPr="00B848FE" w:rsidRDefault="00B848FE" w:rsidP="00B848FE">
      <w:pPr>
        <w:spacing w:after="360" w:line="276" w:lineRule="auto"/>
        <w:ind w:firstLine="709"/>
        <w:jc w:val="both"/>
        <w:rPr>
          <w:bCs/>
          <w:sz w:val="28"/>
          <w:szCs w:val="28"/>
        </w:rPr>
      </w:pPr>
      <w:r w:rsidRPr="00B848FE">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rsidR="00B848FE" w:rsidRPr="00B848FE" w:rsidRDefault="00B848FE" w:rsidP="00B848FE">
      <w:pPr>
        <w:spacing w:after="360" w:line="276" w:lineRule="auto"/>
        <w:ind w:firstLine="709"/>
        <w:jc w:val="both"/>
        <w:rPr>
          <w:bCs/>
          <w:sz w:val="28"/>
          <w:szCs w:val="28"/>
        </w:rPr>
      </w:pPr>
      <w:r w:rsidRPr="00B848FE">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rsidR="00B848FE" w:rsidRPr="00B848FE" w:rsidRDefault="00B848FE" w:rsidP="00B848FE">
      <w:pPr>
        <w:spacing w:after="360" w:line="276" w:lineRule="auto"/>
        <w:ind w:firstLine="709"/>
        <w:jc w:val="both"/>
        <w:rPr>
          <w:bCs/>
          <w:sz w:val="28"/>
          <w:szCs w:val="28"/>
        </w:rPr>
      </w:pPr>
      <w:r w:rsidRPr="00B848FE">
        <w:rPr>
          <w:bCs/>
          <w:sz w:val="28"/>
          <w:szCs w:val="28"/>
        </w:rPr>
        <w:lastRenderedPageBreak/>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Pr>
          <w:bCs/>
          <w:sz w:val="28"/>
          <w:szCs w:val="28"/>
        </w:rPr>
        <w:t>Правительством</w:t>
      </w:r>
      <w:r w:rsidRPr="00B848FE">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rsidR="00B848FE" w:rsidRPr="00B848FE" w:rsidRDefault="00B848FE" w:rsidP="00B848FE">
      <w:pPr>
        <w:spacing w:after="360" w:line="276" w:lineRule="auto"/>
        <w:ind w:firstLine="709"/>
        <w:jc w:val="both"/>
        <w:rPr>
          <w:bCs/>
          <w:sz w:val="28"/>
          <w:szCs w:val="28"/>
        </w:rPr>
      </w:pPr>
      <w:r w:rsidRPr="00B848FE">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rsidR="00B848FE" w:rsidRPr="00381031" w:rsidRDefault="00F2541A" w:rsidP="00B848FE">
      <w:pPr>
        <w:spacing w:line="276" w:lineRule="auto"/>
        <w:ind w:firstLine="709"/>
        <w:jc w:val="both"/>
        <w:rPr>
          <w:i/>
          <w:sz w:val="28"/>
          <w:szCs w:val="28"/>
        </w:rPr>
      </w:pPr>
      <w:hyperlink r:id="rId381"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rsidR="00381031" w:rsidRPr="001C001D" w:rsidRDefault="00381031" w:rsidP="006811D0">
      <w:pPr>
        <w:spacing w:after="360" w:line="276" w:lineRule="auto"/>
        <w:ind w:firstLine="709"/>
        <w:jc w:val="both"/>
        <w:rPr>
          <w:sz w:val="28"/>
          <w:szCs w:val="28"/>
        </w:rPr>
      </w:pPr>
    </w:p>
    <w:p w:rsidR="00545EF9" w:rsidRDefault="00552792" w:rsidP="00D50153">
      <w:pPr>
        <w:pStyle w:val="af0"/>
        <w:spacing w:after="360" w:line="276" w:lineRule="auto"/>
        <w:ind w:firstLine="709"/>
        <w:jc w:val="both"/>
        <w:rPr>
          <w:rFonts w:ascii="Times New Roman" w:hAnsi="Times New Roman"/>
          <w:bCs/>
          <w:i/>
          <w:color w:val="0000FF"/>
          <w:sz w:val="28"/>
          <w:szCs w:val="28"/>
          <w:u w:val="single"/>
        </w:rPr>
      </w:pPr>
      <w:r w:rsidRPr="00704606">
        <w:rPr>
          <w:rFonts w:ascii="Times New Roman" w:hAnsi="Times New Roman"/>
          <w:bCs/>
          <w:i/>
          <w:sz w:val="28"/>
          <w:szCs w:val="28"/>
        </w:rPr>
        <w:t xml:space="preserve">(Статья 124 с изменениями, внесенными Законами </w:t>
      </w:r>
      <w:hyperlink r:id="rId382" w:history="1">
        <w:r w:rsidRPr="00EF3437">
          <w:rPr>
            <w:rStyle w:val="ab"/>
            <w:rFonts w:ascii="Times New Roman" w:hAnsi="Times New Roman"/>
            <w:bCs/>
            <w:i/>
            <w:sz w:val="28"/>
            <w:szCs w:val="28"/>
          </w:rPr>
          <w:t>от 30.04.2016 № 131-</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w:t>
      </w:r>
      <w:hyperlink r:id="rId383" w:history="1">
        <w:r w:rsidRPr="00EF3437">
          <w:rPr>
            <w:rStyle w:val="ab"/>
            <w:rFonts w:ascii="Times New Roman" w:hAnsi="Times New Roman"/>
            <w:bCs/>
            <w:i/>
            <w:sz w:val="28"/>
            <w:szCs w:val="28"/>
          </w:rPr>
          <w:t>от 03.08.2018 № 247-</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утратила силу в соответствии с Законом </w:t>
      </w:r>
      <w:hyperlink r:id="rId384" w:history="1">
        <w:r w:rsidRPr="00EF3437">
          <w:rPr>
            <w:rStyle w:val="ab"/>
            <w:rFonts w:ascii="Times New Roman" w:hAnsi="Times New Roman"/>
            <w:bCs/>
            <w:i/>
            <w:sz w:val="28"/>
            <w:szCs w:val="28"/>
          </w:rPr>
          <w:t>от 24.05.2019 № 39-</w:t>
        </w:r>
        <w:r w:rsidRPr="00EF3437">
          <w:rPr>
            <w:rStyle w:val="ab"/>
            <w:rFonts w:ascii="Times New Roman" w:hAnsi="Times New Roman"/>
            <w:bCs/>
            <w:i/>
            <w:sz w:val="28"/>
            <w:szCs w:val="28"/>
            <w:lang w:val="en-US"/>
          </w:rPr>
          <w:t>II</w:t>
        </w:r>
        <w:r w:rsidRPr="00EF3437">
          <w:rPr>
            <w:rStyle w:val="ab"/>
            <w:rFonts w:ascii="Times New Roman" w:hAnsi="Times New Roman"/>
            <w:bCs/>
            <w:i/>
            <w:sz w:val="28"/>
            <w:szCs w:val="28"/>
          </w:rPr>
          <w:t>НС</w:t>
        </w:r>
      </w:hyperlink>
      <w:r>
        <w:rPr>
          <w:rFonts w:ascii="Times New Roman" w:hAnsi="Times New Roman"/>
          <w:bCs/>
          <w:i/>
          <w:sz w:val="28"/>
          <w:szCs w:val="28"/>
        </w:rPr>
        <w:t>)</w:t>
      </w:r>
    </w:p>
    <w:p w:rsidR="00D50153" w:rsidRPr="00D50153" w:rsidRDefault="00D50153" w:rsidP="00D50153">
      <w:pPr>
        <w:spacing w:after="360" w:line="276" w:lineRule="auto"/>
        <w:ind w:firstLine="709"/>
        <w:jc w:val="both"/>
        <w:rPr>
          <w:b/>
          <w:sz w:val="28"/>
          <w:szCs w:val="28"/>
        </w:rPr>
      </w:pPr>
      <w:r w:rsidRPr="00D50153">
        <w:rPr>
          <w:sz w:val="28"/>
          <w:szCs w:val="28"/>
        </w:rPr>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rsidR="00D50153" w:rsidRPr="00D50153" w:rsidRDefault="00D50153" w:rsidP="00D50153">
      <w:pPr>
        <w:spacing w:after="360" w:line="276" w:lineRule="auto"/>
        <w:ind w:firstLine="709"/>
        <w:jc w:val="both"/>
        <w:rPr>
          <w:sz w:val="28"/>
          <w:szCs w:val="28"/>
        </w:rPr>
      </w:pPr>
      <w:r w:rsidRPr="00D50153">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rsidR="00D50153" w:rsidRPr="00D50153" w:rsidRDefault="00D50153" w:rsidP="00D50153">
      <w:pPr>
        <w:spacing w:after="360" w:line="276" w:lineRule="auto"/>
        <w:ind w:firstLine="709"/>
        <w:jc w:val="both"/>
        <w:rPr>
          <w:sz w:val="28"/>
          <w:szCs w:val="28"/>
        </w:rPr>
      </w:pPr>
      <w:r w:rsidRPr="00D50153">
        <w:rPr>
          <w:sz w:val="28"/>
          <w:szCs w:val="28"/>
        </w:rPr>
        <w:lastRenderedPageBreak/>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rsidR="00D50153" w:rsidRPr="00D50153" w:rsidRDefault="00D50153" w:rsidP="00D50153">
      <w:pPr>
        <w:spacing w:after="360" w:line="276" w:lineRule="auto"/>
        <w:ind w:firstLine="709"/>
        <w:jc w:val="both"/>
        <w:rPr>
          <w:sz w:val="28"/>
          <w:szCs w:val="28"/>
        </w:rPr>
      </w:pPr>
      <w:r w:rsidRPr="00D50153">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rsidR="00D50153" w:rsidRPr="00D50153" w:rsidRDefault="00D50153" w:rsidP="00D50153">
      <w:pPr>
        <w:spacing w:after="360" w:line="276" w:lineRule="auto"/>
        <w:ind w:firstLine="709"/>
        <w:jc w:val="both"/>
        <w:rPr>
          <w:sz w:val="28"/>
          <w:szCs w:val="28"/>
        </w:rPr>
      </w:pPr>
      <w:r w:rsidRPr="00D50153">
        <w:rPr>
          <w:sz w:val="28"/>
          <w:szCs w:val="28"/>
        </w:rPr>
        <w:lastRenderedPageBreak/>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D50153" w:rsidRPr="001C001D" w:rsidRDefault="00F2541A" w:rsidP="00D50153">
      <w:pPr>
        <w:pStyle w:val="af0"/>
        <w:spacing w:after="360" w:line="276" w:lineRule="auto"/>
        <w:ind w:firstLine="709"/>
        <w:jc w:val="both"/>
        <w:rPr>
          <w:rFonts w:ascii="Times New Roman" w:hAnsi="Times New Roman"/>
          <w:sz w:val="28"/>
          <w:szCs w:val="28"/>
        </w:rPr>
      </w:pPr>
      <w:hyperlink r:id="rId385"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rsidR="00F837BA" w:rsidRPr="00F837BA" w:rsidRDefault="00F837BA" w:rsidP="00F837BA">
      <w:pPr>
        <w:spacing w:after="360" w:line="276" w:lineRule="auto"/>
        <w:ind w:firstLine="709"/>
        <w:jc w:val="both"/>
        <w:rPr>
          <w:bCs/>
          <w:sz w:val="28"/>
          <w:szCs w:val="28"/>
        </w:rPr>
      </w:pPr>
      <w:r w:rsidRPr="00F837BA">
        <w:rPr>
          <w:bCs/>
          <w:sz w:val="28"/>
          <w:szCs w:val="28"/>
        </w:rPr>
        <w:t xml:space="preserve">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w:t>
      </w:r>
      <w:r w:rsidRPr="00F837BA">
        <w:rPr>
          <w:bCs/>
          <w:sz w:val="28"/>
          <w:szCs w:val="28"/>
        </w:rPr>
        <w:lastRenderedPageBreak/>
        <w:t>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rsidR="00545EF9" w:rsidRPr="001C001D" w:rsidRDefault="00F2541A" w:rsidP="00F837BA">
      <w:pPr>
        <w:spacing w:after="360" w:line="276" w:lineRule="auto"/>
        <w:ind w:firstLine="709"/>
        <w:jc w:val="both"/>
        <w:rPr>
          <w:sz w:val="28"/>
          <w:szCs w:val="28"/>
        </w:rPr>
      </w:pPr>
      <w:hyperlink r:id="rId386"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rsidR="007A5F39" w:rsidRPr="007A5F39" w:rsidRDefault="007A5F39" w:rsidP="007A5F39">
      <w:pPr>
        <w:spacing w:after="360" w:line="276" w:lineRule="auto"/>
        <w:ind w:firstLine="709"/>
        <w:jc w:val="both"/>
        <w:rPr>
          <w:bCs/>
          <w:sz w:val="28"/>
          <w:szCs w:val="28"/>
        </w:rPr>
      </w:pPr>
      <w:r w:rsidRPr="007A5F39">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rsidR="00545EF9" w:rsidRPr="001C001D" w:rsidRDefault="00F2541A" w:rsidP="007A5F39">
      <w:pPr>
        <w:spacing w:after="360" w:line="276" w:lineRule="auto"/>
        <w:ind w:firstLine="709"/>
        <w:jc w:val="both"/>
        <w:rPr>
          <w:sz w:val="28"/>
          <w:szCs w:val="28"/>
        </w:rPr>
      </w:pPr>
      <w:hyperlink r:id="rId387"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rsidR="00420B2E" w:rsidRPr="00420B2E" w:rsidRDefault="00420B2E" w:rsidP="00420B2E">
      <w:pPr>
        <w:spacing w:after="360" w:line="276" w:lineRule="auto"/>
        <w:ind w:firstLine="709"/>
        <w:jc w:val="both"/>
        <w:rPr>
          <w:bCs/>
          <w:sz w:val="28"/>
          <w:szCs w:val="28"/>
        </w:rPr>
      </w:pPr>
      <w:r w:rsidRPr="00420B2E">
        <w:rPr>
          <w:bCs/>
          <w:sz w:val="28"/>
          <w:szCs w:val="28"/>
        </w:rPr>
        <w:t>Статья 128. </w:t>
      </w:r>
      <w:r w:rsidRPr="00420B2E">
        <w:rPr>
          <w:b/>
          <w:bCs/>
          <w:sz w:val="28"/>
          <w:szCs w:val="28"/>
        </w:rPr>
        <w:t>Плательщики платы за землю</w:t>
      </w:r>
    </w:p>
    <w:p w:rsidR="00545EF9" w:rsidRPr="001C001D" w:rsidRDefault="00F2541A" w:rsidP="00420B2E">
      <w:pPr>
        <w:spacing w:after="360" w:line="276" w:lineRule="auto"/>
        <w:ind w:firstLine="709"/>
        <w:jc w:val="both"/>
        <w:rPr>
          <w:b/>
          <w:bCs/>
          <w:sz w:val="28"/>
          <w:szCs w:val="28"/>
        </w:rPr>
      </w:pPr>
      <w:hyperlink r:id="rId388"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r w:rsidR="00545EF9" w:rsidRPr="001C001D">
        <w:rPr>
          <w:b/>
          <w:bCs/>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(Подпункт 128.1.1 пункта 128.1 с</w:t>
      </w:r>
      <w:r w:rsidRPr="00422A35">
        <w:rPr>
          <w:bCs/>
          <w:i/>
          <w:color w:val="0000FF" w:themeColor="hyperlink"/>
          <w:sz w:val="28"/>
          <w:szCs w:val="28"/>
        </w:rPr>
        <w:t>татьи 128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3C67F6"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r w:rsidR="00545EF9" w:rsidRPr="001C001D">
        <w:rPr>
          <w:sz w:val="28"/>
          <w:szCs w:val="28"/>
        </w:rPr>
        <w:t xml:space="preserve"> </w:t>
      </w:r>
    </w:p>
    <w:p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rsidR="00545EF9"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rsidR="00420B2E" w:rsidRPr="001C001D" w:rsidRDefault="00F2541A" w:rsidP="006811D0">
      <w:pPr>
        <w:spacing w:after="360" w:line="276" w:lineRule="auto"/>
        <w:ind w:firstLine="709"/>
        <w:jc w:val="both"/>
        <w:rPr>
          <w:sz w:val="28"/>
          <w:szCs w:val="28"/>
        </w:rPr>
      </w:pPr>
      <w:hyperlink r:id="rId389"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rsidR="006A53A2" w:rsidRPr="006A53A2" w:rsidRDefault="006A53A2" w:rsidP="006A53A2">
      <w:pPr>
        <w:spacing w:after="360" w:line="276" w:lineRule="auto"/>
        <w:ind w:firstLine="709"/>
        <w:jc w:val="both"/>
        <w:rPr>
          <w:bCs/>
          <w:sz w:val="28"/>
          <w:szCs w:val="28"/>
        </w:rPr>
      </w:pPr>
      <w:r w:rsidRPr="006A53A2">
        <w:rPr>
          <w:bCs/>
          <w:sz w:val="28"/>
          <w:szCs w:val="28"/>
        </w:rPr>
        <w:lastRenderedPageBreak/>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rsidR="00545EF9" w:rsidRPr="001C001D" w:rsidRDefault="00F2541A" w:rsidP="006A53A2">
      <w:pPr>
        <w:spacing w:after="360" w:line="276" w:lineRule="auto"/>
        <w:ind w:firstLine="709"/>
        <w:jc w:val="both"/>
        <w:rPr>
          <w:sz w:val="28"/>
          <w:szCs w:val="28"/>
        </w:rPr>
      </w:pPr>
      <w:hyperlink r:id="rId390"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rsidR="004A0124" w:rsidRPr="001C001D" w:rsidRDefault="00F2541A" w:rsidP="006811D0">
      <w:pPr>
        <w:spacing w:after="360" w:line="276" w:lineRule="auto"/>
        <w:ind w:firstLine="709"/>
        <w:jc w:val="both"/>
        <w:rPr>
          <w:sz w:val="28"/>
          <w:szCs w:val="28"/>
        </w:rPr>
      </w:pPr>
      <w:hyperlink r:id="rId391"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rsid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 xml:space="preserve">131.2.3. для сельскохозяйственных угодий, принадлежащих физическим лицам </w:t>
      </w:r>
      <w:r w:rsidRPr="005608BA">
        <w:rPr>
          <w:sz w:val="28"/>
          <w:szCs w:val="28"/>
          <w:lang w:eastAsia="en-US"/>
        </w:rPr>
        <w:t>–</w:t>
      </w:r>
      <w:r w:rsidRPr="005608BA">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A27678">
        <w:rPr>
          <w:sz w:val="28"/>
          <w:szCs w:val="28"/>
        </w:rPr>
        <w:t>, за исключением земельных участков, предусмотренных пунктом 191.2</w:t>
      </w:r>
      <w:r w:rsidR="0064059D">
        <w:rPr>
          <w:sz w:val="28"/>
          <w:szCs w:val="28"/>
        </w:rPr>
        <w:t xml:space="preserve"> статьи 191 настоящего Закона,</w:t>
      </w:r>
      <w:r w:rsidRPr="005608BA">
        <w:rPr>
          <w:color w:val="000000"/>
          <w:sz w:val="28"/>
          <w:szCs w:val="28"/>
          <w:lang w:eastAsia="en-US"/>
        </w:rPr>
        <w:t xml:space="preserve"> – 1,5.</w:t>
      </w:r>
    </w:p>
    <w:p w:rsidR="0064059D" w:rsidRPr="005608BA" w:rsidRDefault="00F2541A" w:rsidP="005608BA">
      <w:pPr>
        <w:spacing w:after="360" w:line="276" w:lineRule="auto"/>
        <w:ind w:right="140" w:firstLine="709"/>
        <w:jc w:val="both"/>
        <w:rPr>
          <w:color w:val="000000"/>
          <w:sz w:val="28"/>
          <w:szCs w:val="28"/>
          <w:lang w:eastAsia="en-US"/>
        </w:rPr>
      </w:pPr>
      <w:hyperlink r:id="rId392" w:history="1">
        <w:r w:rsidR="0064059D" w:rsidRPr="0064059D">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w:t>
        </w:r>
        <w:r w:rsidR="0064059D" w:rsidRPr="0064059D">
          <w:rPr>
            <w:i/>
            <w:color w:val="0000FF" w:themeColor="hyperlink"/>
            <w:sz w:val="28"/>
            <w:szCs w:val="28"/>
            <w:u w:val="single"/>
            <w:lang w:val="en-US" w:eastAsia="en-US"/>
          </w:rPr>
          <w:t>II</w:t>
        </w:r>
        <w:r w:rsidR="0064059D" w:rsidRPr="0064059D">
          <w:rPr>
            <w:i/>
            <w:color w:val="0000FF" w:themeColor="hyperlink"/>
            <w:sz w:val="28"/>
            <w:szCs w:val="28"/>
            <w:u w:val="single"/>
            <w:lang w:eastAsia="en-US"/>
          </w:rPr>
          <w:t>НС)</w:t>
        </w:r>
      </w:hyperlink>
    </w:p>
    <w:p w:rsidR="005608BA" w:rsidRPr="001C001D" w:rsidRDefault="00F2541A" w:rsidP="005608BA">
      <w:pPr>
        <w:spacing w:after="360" w:line="276" w:lineRule="auto"/>
        <w:ind w:firstLine="709"/>
        <w:jc w:val="both"/>
        <w:rPr>
          <w:sz w:val="28"/>
          <w:szCs w:val="28"/>
        </w:rPr>
      </w:pPr>
      <w:hyperlink r:id="rId393" w:history="1">
        <w:r w:rsidR="005608BA" w:rsidRPr="005608BA">
          <w:rPr>
            <w:i/>
            <w:color w:val="0563C1"/>
            <w:sz w:val="28"/>
            <w:szCs w:val="28"/>
            <w:u w:val="single"/>
          </w:rPr>
          <w:t>(Подпункт 131.2.3 пункта 131.2 статьи 131 введен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rsidR="00B41C27" w:rsidRPr="001C001D" w:rsidRDefault="00F2541A" w:rsidP="006811D0">
      <w:pPr>
        <w:spacing w:after="360" w:line="276" w:lineRule="auto"/>
        <w:ind w:firstLine="709"/>
        <w:jc w:val="both"/>
        <w:rPr>
          <w:sz w:val="28"/>
          <w:szCs w:val="28"/>
        </w:rPr>
      </w:pPr>
      <w:hyperlink r:id="rId394"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rsidR="00714DA8" w:rsidRPr="001C001D" w:rsidRDefault="00F2541A" w:rsidP="006811D0">
      <w:pPr>
        <w:spacing w:after="360" w:line="276" w:lineRule="auto"/>
        <w:ind w:firstLine="709"/>
        <w:jc w:val="both"/>
        <w:rPr>
          <w:sz w:val="28"/>
          <w:szCs w:val="28"/>
        </w:rPr>
      </w:pPr>
      <w:hyperlink r:id="rId395"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rsidR="007420A9" w:rsidRPr="001C001D" w:rsidRDefault="00F2541A" w:rsidP="006811D0">
      <w:pPr>
        <w:spacing w:after="360" w:line="276" w:lineRule="auto"/>
        <w:ind w:firstLine="709"/>
        <w:jc w:val="both"/>
        <w:rPr>
          <w:sz w:val="28"/>
          <w:szCs w:val="28"/>
        </w:rPr>
      </w:pPr>
      <w:hyperlink r:id="rId396"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B3DBF">
        <w:rPr>
          <w:bCs/>
          <w:sz w:val="28"/>
          <w:szCs w:val="28"/>
        </w:rPr>
        <w:t>отвода</w:t>
      </w:r>
      <w:r w:rsidRPr="001C001D">
        <w:rPr>
          <w:sz w:val="28"/>
          <w:szCs w:val="28"/>
        </w:rPr>
        <w:t xml:space="preserve">,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w:t>
      </w:r>
      <w:r w:rsidRPr="001C001D">
        <w:rPr>
          <w:sz w:val="28"/>
          <w:szCs w:val="28"/>
        </w:rPr>
        <w:lastRenderedPageBreak/>
        <w:t>нормативной денежной оценки единицы площади пашни по Донецкой Народной Республике.</w:t>
      </w:r>
    </w:p>
    <w:p w:rsidR="007420A9" w:rsidRPr="001C001D" w:rsidRDefault="00F2541A" w:rsidP="006811D0">
      <w:pPr>
        <w:spacing w:after="360" w:line="276" w:lineRule="auto"/>
        <w:ind w:firstLine="709"/>
        <w:jc w:val="both"/>
        <w:rPr>
          <w:sz w:val="28"/>
          <w:szCs w:val="28"/>
        </w:rPr>
      </w:pPr>
      <w:hyperlink r:id="rId397"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rsidR="00CE4414" w:rsidRPr="00CE4414" w:rsidRDefault="00CE4414" w:rsidP="00CE4414">
      <w:pPr>
        <w:spacing w:after="360" w:line="276" w:lineRule="auto"/>
        <w:ind w:firstLine="709"/>
        <w:jc w:val="both"/>
        <w:rPr>
          <w:bCs/>
          <w:sz w:val="28"/>
          <w:szCs w:val="28"/>
        </w:rPr>
      </w:pPr>
      <w:r w:rsidRPr="00CE4414">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rsidR="00545EF9" w:rsidRPr="001C001D" w:rsidRDefault="00F2541A" w:rsidP="00CE4414">
      <w:pPr>
        <w:spacing w:after="360" w:line="276" w:lineRule="auto"/>
        <w:ind w:firstLine="709"/>
        <w:jc w:val="both"/>
        <w:rPr>
          <w:sz w:val="28"/>
          <w:szCs w:val="28"/>
        </w:rPr>
      </w:pPr>
      <w:hyperlink r:id="rId398"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rsidR="00CE4414" w:rsidRPr="001C001D" w:rsidRDefault="00F2541A" w:rsidP="006811D0">
      <w:pPr>
        <w:spacing w:after="360" w:line="276" w:lineRule="auto"/>
        <w:ind w:firstLine="709"/>
        <w:jc w:val="both"/>
        <w:rPr>
          <w:sz w:val="28"/>
          <w:szCs w:val="28"/>
        </w:rPr>
      </w:pPr>
      <w:hyperlink r:id="rId399"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rsidR="00CE4414" w:rsidRPr="001C001D" w:rsidRDefault="00F2541A" w:rsidP="006811D0">
      <w:pPr>
        <w:spacing w:after="360" w:line="276" w:lineRule="auto"/>
        <w:ind w:firstLine="709"/>
        <w:jc w:val="both"/>
        <w:rPr>
          <w:sz w:val="28"/>
          <w:szCs w:val="28"/>
        </w:rPr>
      </w:pPr>
      <w:hyperlink r:id="rId400"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w:t>
      </w:r>
      <w:r w:rsidRPr="001C001D">
        <w:rPr>
          <w:sz w:val="28"/>
          <w:szCs w:val="28"/>
        </w:rPr>
        <w:lastRenderedPageBreak/>
        <w:t>размере 5 процентов от нормативной денежной оценки единицы площади пашни по Донецкой Народной Республике.</w:t>
      </w:r>
    </w:p>
    <w:p w:rsidR="00EC42CA" w:rsidRPr="001C001D" w:rsidRDefault="00F2541A" w:rsidP="006811D0">
      <w:pPr>
        <w:spacing w:after="360" w:line="276" w:lineRule="auto"/>
        <w:ind w:firstLine="709"/>
        <w:jc w:val="both"/>
        <w:rPr>
          <w:sz w:val="28"/>
          <w:szCs w:val="28"/>
        </w:rPr>
      </w:pPr>
      <w:hyperlink r:id="rId401"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0720F2" w:rsidRDefault="000720F2">
      <w:pPr>
        <w:rPr>
          <w:bCs/>
          <w:sz w:val="28"/>
          <w:szCs w:val="28"/>
        </w:rPr>
      </w:pPr>
    </w:p>
    <w:p w:rsidR="00005808" w:rsidRDefault="00005808" w:rsidP="006811D0">
      <w:pPr>
        <w:spacing w:after="360" w:line="276" w:lineRule="auto"/>
        <w:ind w:firstLine="709"/>
        <w:jc w:val="both"/>
        <w:rPr>
          <w:bCs/>
          <w:sz w:val="28"/>
          <w:szCs w:val="28"/>
        </w:rPr>
      </w:pPr>
    </w:p>
    <w:p w:rsidR="00005808" w:rsidRDefault="00005808"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rsidR="00EC42CA" w:rsidRPr="001C001D" w:rsidRDefault="00F2541A" w:rsidP="006811D0">
      <w:pPr>
        <w:spacing w:after="360" w:line="276" w:lineRule="auto"/>
        <w:ind w:firstLine="709"/>
        <w:jc w:val="both"/>
        <w:rPr>
          <w:sz w:val="28"/>
          <w:szCs w:val="28"/>
        </w:rPr>
      </w:pPr>
      <w:hyperlink r:id="rId402"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EC42CA" w:rsidRPr="001C001D" w:rsidRDefault="00F2541A" w:rsidP="006811D0">
      <w:pPr>
        <w:spacing w:after="360" w:line="276" w:lineRule="auto"/>
        <w:ind w:firstLine="709"/>
        <w:jc w:val="both"/>
        <w:rPr>
          <w:sz w:val="28"/>
          <w:szCs w:val="28"/>
        </w:rPr>
      </w:pPr>
      <w:hyperlink r:id="rId403"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w:t>
      </w:r>
      <w:r w:rsidRPr="001C001D">
        <w:rPr>
          <w:sz w:val="28"/>
          <w:szCs w:val="28"/>
        </w:rPr>
        <w:lastRenderedPageBreak/>
        <w:t>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rsidR="00C36E5D" w:rsidRPr="001C001D" w:rsidRDefault="00F2541A" w:rsidP="006811D0">
      <w:pPr>
        <w:spacing w:after="360" w:line="276" w:lineRule="auto"/>
        <w:ind w:firstLine="709"/>
        <w:jc w:val="both"/>
        <w:rPr>
          <w:sz w:val="28"/>
          <w:szCs w:val="28"/>
        </w:rPr>
      </w:pPr>
      <w:hyperlink r:id="rId404"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4A49B4" w:rsidRPr="001C001D">
        <w:rPr>
          <w:sz w:val="28"/>
          <w:szCs w:val="28"/>
          <w:lang w:eastAsia="uk-UA"/>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4A49B4" w:rsidRPr="001C001D">
        <w:rPr>
          <w:sz w:val="28"/>
          <w:szCs w:val="28"/>
          <w:lang w:eastAsia="uk-UA"/>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4A49B4" w:rsidRPr="001C001D" w:rsidRDefault="00F2541A" w:rsidP="006811D0">
      <w:pPr>
        <w:spacing w:after="360" w:line="276" w:lineRule="auto"/>
        <w:ind w:firstLine="709"/>
        <w:jc w:val="both"/>
        <w:rPr>
          <w:sz w:val="28"/>
          <w:szCs w:val="28"/>
        </w:rPr>
      </w:pPr>
      <w:hyperlink r:id="rId405"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rsidR="009E607B" w:rsidRPr="001C001D" w:rsidRDefault="00F2541A" w:rsidP="006811D0">
      <w:pPr>
        <w:spacing w:after="360" w:line="276" w:lineRule="auto"/>
        <w:ind w:firstLine="709"/>
        <w:jc w:val="both"/>
        <w:rPr>
          <w:sz w:val="28"/>
          <w:szCs w:val="28"/>
        </w:rPr>
      </w:pPr>
      <w:hyperlink r:id="rId406"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D718EC" w:rsidRPr="001C001D">
        <w:rPr>
          <w:sz w:val="28"/>
          <w:szCs w:val="28"/>
        </w:rPr>
        <w:t xml:space="preserve"> </w:t>
      </w:r>
      <w:r w:rsidRPr="001C001D">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D718EC">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rsidR="00D718EC" w:rsidRDefault="00F2541A" w:rsidP="006811D0">
      <w:pPr>
        <w:spacing w:after="360" w:line="276" w:lineRule="auto"/>
        <w:ind w:firstLine="709"/>
        <w:jc w:val="both"/>
        <w:rPr>
          <w:bCs/>
          <w:i/>
          <w:color w:val="0000FF"/>
          <w:sz w:val="28"/>
          <w:szCs w:val="28"/>
          <w:u w:val="single"/>
        </w:rPr>
      </w:pPr>
      <w:hyperlink r:id="rId407"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rsidR="00D718EC" w:rsidRPr="001C001D" w:rsidRDefault="00F2541A" w:rsidP="00D718EC">
      <w:pPr>
        <w:spacing w:after="360" w:line="276" w:lineRule="auto"/>
        <w:ind w:firstLine="709"/>
        <w:jc w:val="both"/>
        <w:rPr>
          <w:sz w:val="28"/>
          <w:szCs w:val="28"/>
        </w:rPr>
      </w:pPr>
      <w:hyperlink r:id="rId408"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rsidR="00FB39E3" w:rsidRPr="001C001D" w:rsidRDefault="00510BFB" w:rsidP="006811D0">
      <w:pPr>
        <w:spacing w:after="360" w:line="276" w:lineRule="auto"/>
        <w:ind w:firstLine="709"/>
        <w:jc w:val="both"/>
        <w:rPr>
          <w:sz w:val="28"/>
          <w:szCs w:val="28"/>
        </w:rPr>
      </w:pPr>
      <w:r w:rsidRPr="001C001D">
        <w:rPr>
          <w:sz w:val="28"/>
          <w:szCs w:val="28"/>
        </w:rPr>
        <w:lastRenderedPageBreak/>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rsidR="00E634BE"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rsidR="00D718EC" w:rsidRPr="001C001D" w:rsidRDefault="00F2541A" w:rsidP="006811D0">
      <w:pPr>
        <w:spacing w:after="360" w:line="276" w:lineRule="auto"/>
        <w:ind w:firstLine="709"/>
        <w:jc w:val="both"/>
        <w:rPr>
          <w:sz w:val="28"/>
          <w:szCs w:val="28"/>
        </w:rPr>
      </w:pPr>
      <w:hyperlink r:id="rId409"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rsidR="00B22443"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rsidR="00FC0FD7" w:rsidRDefault="00F2541A" w:rsidP="006811D0">
      <w:pPr>
        <w:spacing w:after="360" w:line="276" w:lineRule="auto"/>
        <w:ind w:firstLine="709"/>
        <w:jc w:val="both"/>
        <w:rPr>
          <w:bCs/>
          <w:i/>
          <w:color w:val="0000FF"/>
          <w:sz w:val="28"/>
          <w:szCs w:val="28"/>
          <w:u w:val="single"/>
        </w:rPr>
      </w:pPr>
      <w:hyperlink r:id="rId410"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rsidR="007803E2" w:rsidRPr="007803E2" w:rsidRDefault="007803E2" w:rsidP="007803E2">
      <w:pPr>
        <w:tabs>
          <w:tab w:val="left" w:pos="4820"/>
        </w:tabs>
        <w:spacing w:after="360" w:line="276" w:lineRule="auto"/>
        <w:ind w:firstLine="709"/>
        <w:jc w:val="both"/>
        <w:rPr>
          <w:sz w:val="28"/>
          <w:szCs w:val="28"/>
        </w:rPr>
      </w:pPr>
      <w:r w:rsidRPr="007803E2">
        <w:rPr>
          <w:sz w:val="28"/>
          <w:szCs w:val="28"/>
        </w:rPr>
        <w:t xml:space="preserve">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w:t>
      </w:r>
      <w:r w:rsidRPr="007803E2">
        <w:rPr>
          <w:sz w:val="28"/>
          <w:szCs w:val="28"/>
        </w:rPr>
        <w:lastRenderedPageBreak/>
        <w:t>сельскохозяйственных товаропроизводителей, осуществляющих деятельность в сфере растениеводства;</w:t>
      </w:r>
    </w:p>
    <w:p w:rsidR="0056216E" w:rsidRPr="007803E2" w:rsidRDefault="007803E2" w:rsidP="0056216E">
      <w:pPr>
        <w:spacing w:after="360" w:line="276" w:lineRule="auto"/>
        <w:ind w:firstLine="709"/>
        <w:jc w:val="both"/>
        <w:rPr>
          <w:bCs/>
          <w:i/>
          <w:sz w:val="28"/>
          <w:szCs w:val="28"/>
        </w:rPr>
      </w:pPr>
      <w:r w:rsidRPr="007803E2">
        <w:rPr>
          <w:bCs/>
          <w:i/>
          <w:sz w:val="28"/>
          <w:szCs w:val="28"/>
        </w:rPr>
        <w:t xml:space="preserve"> </w:t>
      </w:r>
      <w:r w:rsidR="0056216E" w:rsidRPr="007803E2">
        <w:rPr>
          <w:bCs/>
          <w:i/>
          <w:sz w:val="28"/>
          <w:szCs w:val="28"/>
        </w:rPr>
        <w:t xml:space="preserve">(Подпункт «з» подпункта 133.1.1 пункта 133.1 статьи 133 введен Законом </w:t>
      </w:r>
      <w:hyperlink r:id="rId411" w:history="1">
        <w:r w:rsidR="0056216E" w:rsidRPr="007803E2">
          <w:rPr>
            <w:rStyle w:val="ab"/>
            <w:bCs/>
            <w:i/>
            <w:sz w:val="28"/>
            <w:szCs w:val="28"/>
          </w:rPr>
          <w:t>от 03.08.2018 № 247-</w:t>
        </w:r>
        <w:r w:rsidR="0056216E" w:rsidRPr="007803E2">
          <w:rPr>
            <w:rStyle w:val="ab"/>
            <w:bCs/>
            <w:i/>
            <w:sz w:val="28"/>
            <w:szCs w:val="28"/>
            <w:lang w:val="en-US"/>
          </w:rPr>
          <w:t>I</w:t>
        </w:r>
        <w:r w:rsidR="0056216E" w:rsidRPr="007803E2">
          <w:rPr>
            <w:rStyle w:val="ab"/>
            <w:bCs/>
            <w:i/>
            <w:sz w:val="28"/>
            <w:szCs w:val="28"/>
          </w:rPr>
          <w:t>НС</w:t>
        </w:r>
      </w:hyperlink>
      <w:r>
        <w:rPr>
          <w:bCs/>
          <w:i/>
          <w:sz w:val="28"/>
          <w:szCs w:val="28"/>
        </w:rPr>
        <w:t xml:space="preserve">, изложен в новой редакции в соответствии с Законом </w:t>
      </w:r>
      <w:hyperlink r:id="rId412" w:history="1">
        <w:r w:rsidRPr="007803E2">
          <w:rPr>
            <w:rStyle w:val="ab"/>
            <w:bCs/>
            <w:i/>
            <w:sz w:val="28"/>
            <w:szCs w:val="28"/>
          </w:rPr>
          <w:t>от 04.05.2020 № 144-</w:t>
        </w:r>
        <w:r w:rsidRPr="007803E2">
          <w:rPr>
            <w:rStyle w:val="ab"/>
            <w:bCs/>
            <w:i/>
            <w:sz w:val="28"/>
            <w:szCs w:val="28"/>
            <w:lang w:val="en-US"/>
          </w:rPr>
          <w:t>II</w:t>
        </w:r>
        <w:r w:rsidRPr="007803E2">
          <w:rPr>
            <w:rStyle w:val="ab"/>
            <w:bCs/>
            <w:i/>
            <w:sz w:val="28"/>
            <w:szCs w:val="28"/>
          </w:rPr>
          <w:t>НС</w:t>
        </w:r>
      </w:hyperlink>
      <w:r w:rsidR="0056216E" w:rsidRPr="007803E2">
        <w:rPr>
          <w:bCs/>
          <w:i/>
          <w:sz w:val="28"/>
          <w:szCs w:val="28"/>
        </w:rPr>
        <w:t>)</w:t>
      </w:r>
    </w:p>
    <w:p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 xml:space="preserve">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Pr>
          <w:bCs/>
          <w:sz w:val="28"/>
          <w:szCs w:val="28"/>
        </w:rPr>
        <w:t>Правительства</w:t>
      </w:r>
      <w:r w:rsidRPr="004E1997">
        <w:rPr>
          <w:bCs/>
          <w:sz w:val="28"/>
          <w:szCs w:val="28"/>
        </w:rPr>
        <w:t xml:space="preserve"> Донецкой Народной Республики.</w:t>
      </w:r>
    </w:p>
    <w:p w:rsidR="004E1997" w:rsidRPr="001C001D" w:rsidRDefault="00F2541A" w:rsidP="004E1997">
      <w:pPr>
        <w:spacing w:after="360" w:line="276" w:lineRule="auto"/>
        <w:ind w:firstLine="709"/>
        <w:jc w:val="both"/>
        <w:rPr>
          <w:sz w:val="28"/>
          <w:szCs w:val="28"/>
        </w:rPr>
      </w:pPr>
      <w:hyperlink r:id="rId413"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rsidR="00547DAA" w:rsidRPr="001C001D" w:rsidRDefault="00F2541A" w:rsidP="006811D0">
      <w:pPr>
        <w:spacing w:after="360" w:line="276" w:lineRule="auto"/>
        <w:ind w:firstLine="709"/>
        <w:jc w:val="both"/>
        <w:rPr>
          <w:sz w:val="28"/>
          <w:szCs w:val="28"/>
        </w:rPr>
      </w:pPr>
      <w:hyperlink r:id="rId414"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Pr="001C001D">
        <w:rPr>
          <w:sz w:val="28"/>
          <w:szCs w:val="28"/>
        </w:rPr>
        <w:t>.2.1. От уплаты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rsidR="00545EF9" w:rsidRPr="001C001D" w:rsidRDefault="00F2541A" w:rsidP="00F67FCC">
      <w:pPr>
        <w:spacing w:after="360" w:line="276" w:lineRule="auto"/>
        <w:ind w:firstLine="709"/>
        <w:jc w:val="both"/>
        <w:rPr>
          <w:sz w:val="28"/>
          <w:szCs w:val="28"/>
        </w:rPr>
      </w:pPr>
      <w:hyperlink r:id="rId415"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C001D">
        <w:rPr>
          <w:sz w:val="28"/>
          <w:szCs w:val="28"/>
          <w:lang w:eastAsia="uk-UA"/>
        </w:rPr>
        <w:t xml:space="preserve"> </w:t>
      </w:r>
    </w:p>
    <w:p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w:t>
      </w:r>
      <w:r w:rsidR="001D4391">
        <w:rPr>
          <w:sz w:val="28"/>
          <w:szCs w:val="28"/>
        </w:rPr>
        <w:t>Правительством</w:t>
      </w:r>
      <w:r w:rsidRPr="001C001D">
        <w:rPr>
          <w:sz w:val="28"/>
          <w:szCs w:val="28"/>
        </w:rPr>
        <w:t xml:space="preserve">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rsidR="00F67FCC" w:rsidRPr="001C001D" w:rsidRDefault="00F2541A" w:rsidP="006811D0">
      <w:pPr>
        <w:spacing w:after="360" w:line="276" w:lineRule="auto"/>
        <w:ind w:firstLine="709"/>
        <w:jc w:val="both"/>
        <w:rPr>
          <w:sz w:val="28"/>
          <w:szCs w:val="28"/>
          <w:lang w:eastAsia="uk-UA"/>
        </w:rPr>
      </w:pPr>
      <w:hyperlink r:id="rId416"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Pr>
          <w:sz w:val="28"/>
          <w:szCs w:val="28"/>
        </w:rPr>
        <w:t>Правительством</w:t>
      </w:r>
      <w:r w:rsidRPr="001C001D">
        <w:rPr>
          <w:sz w:val="28"/>
          <w:szCs w:val="28"/>
        </w:rPr>
        <w:t xml:space="preserve"> Донецкой Народной Республики;</w:t>
      </w:r>
    </w:p>
    <w:p w:rsidR="00A10AB8" w:rsidRPr="00A10AB8" w:rsidRDefault="00A10AB8" w:rsidP="00A10AB8">
      <w:pPr>
        <w:spacing w:after="360" w:line="276" w:lineRule="auto"/>
        <w:ind w:firstLine="709"/>
        <w:jc w:val="both"/>
        <w:rPr>
          <w:bCs/>
          <w:sz w:val="28"/>
          <w:szCs w:val="28"/>
        </w:rPr>
      </w:pPr>
      <w:r w:rsidRPr="00A10AB8">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rsidR="00545EF9" w:rsidRPr="001C001D" w:rsidRDefault="00F2541A" w:rsidP="00A10AB8">
      <w:pPr>
        <w:spacing w:after="360" w:line="276" w:lineRule="auto"/>
        <w:ind w:firstLine="709"/>
        <w:jc w:val="both"/>
        <w:rPr>
          <w:sz w:val="28"/>
          <w:szCs w:val="28"/>
        </w:rPr>
      </w:pPr>
      <w:hyperlink r:id="rId417"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rsidR="004E56A7" w:rsidRPr="004E56A7" w:rsidRDefault="004E56A7" w:rsidP="004E56A7">
      <w:pPr>
        <w:tabs>
          <w:tab w:val="left" w:pos="4820"/>
        </w:tabs>
        <w:spacing w:after="360" w:line="276" w:lineRule="auto"/>
        <w:ind w:firstLine="709"/>
        <w:jc w:val="both"/>
        <w:rPr>
          <w:sz w:val="28"/>
          <w:szCs w:val="28"/>
        </w:rPr>
      </w:pPr>
      <w:r w:rsidRPr="004E56A7">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rsidR="00545EF9" w:rsidRDefault="00F2541A" w:rsidP="004E56A7">
      <w:pPr>
        <w:spacing w:after="360" w:line="276" w:lineRule="auto"/>
        <w:ind w:firstLine="709"/>
        <w:jc w:val="both"/>
        <w:rPr>
          <w:rStyle w:val="FontStyle22"/>
          <w:sz w:val="28"/>
          <w:szCs w:val="28"/>
        </w:rPr>
      </w:pPr>
      <w:hyperlink r:id="rId418" w:history="1">
        <w:r w:rsidR="004E56A7" w:rsidRPr="004E56A7">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w:t>
        </w:r>
        <w:r w:rsidR="004E56A7" w:rsidRPr="004E56A7">
          <w:rPr>
            <w:i/>
            <w:color w:val="0000FF"/>
            <w:sz w:val="28"/>
            <w:szCs w:val="28"/>
            <w:u w:val="single"/>
            <w:lang w:val="en-US" w:eastAsia="en-US"/>
          </w:rPr>
          <w:t>II</w:t>
        </w:r>
        <w:r w:rsidR="004E56A7" w:rsidRPr="004E56A7">
          <w:rPr>
            <w:i/>
            <w:color w:val="0000FF"/>
            <w:sz w:val="28"/>
            <w:szCs w:val="28"/>
            <w:u w:val="single"/>
            <w:lang w:eastAsia="en-US"/>
          </w:rPr>
          <w:t>НС)</w:t>
        </w:r>
      </w:hyperlink>
    </w:p>
    <w:p w:rsidR="00A10AB8" w:rsidRPr="00A604B6" w:rsidRDefault="00A10AB8" w:rsidP="006811D0">
      <w:pPr>
        <w:spacing w:after="360" w:line="276" w:lineRule="auto"/>
        <w:ind w:firstLine="709"/>
        <w:jc w:val="both"/>
        <w:rPr>
          <w:sz w:val="28"/>
          <w:szCs w:val="28"/>
        </w:rPr>
      </w:pPr>
      <w:r w:rsidRPr="00A604B6">
        <w:rPr>
          <w:bCs/>
          <w:i/>
          <w:sz w:val="28"/>
          <w:szCs w:val="28"/>
        </w:rPr>
        <w:t xml:space="preserve">(Подпункт 133.2.1.11 подпункта 133.2.1 пункта 133.2 статьи 133 с изменениями, внесенными в соответствии с Законом </w:t>
      </w:r>
      <w:hyperlink r:id="rId419" w:history="1">
        <w:r w:rsidRPr="00A604B6">
          <w:rPr>
            <w:rStyle w:val="ab"/>
            <w:bCs/>
            <w:i/>
            <w:sz w:val="28"/>
            <w:szCs w:val="28"/>
          </w:rPr>
          <w:t>от 03.08.2018                  № 247-</w:t>
        </w:r>
        <w:r w:rsidRPr="00A604B6">
          <w:rPr>
            <w:rStyle w:val="ab"/>
            <w:bCs/>
            <w:i/>
            <w:sz w:val="28"/>
            <w:szCs w:val="28"/>
            <w:lang w:val="en-US"/>
          </w:rPr>
          <w:t>I</w:t>
        </w:r>
        <w:r w:rsidRPr="00A604B6">
          <w:rPr>
            <w:rStyle w:val="ab"/>
            <w:bCs/>
            <w:i/>
            <w:sz w:val="28"/>
            <w:szCs w:val="28"/>
          </w:rPr>
          <w:t>НС</w:t>
        </w:r>
      </w:hyperlink>
      <w:r w:rsidR="004E56A7" w:rsidRPr="00A604B6">
        <w:rPr>
          <w:bCs/>
          <w:i/>
          <w:sz w:val="28"/>
          <w:szCs w:val="28"/>
        </w:rPr>
        <w:t xml:space="preserve">, изложен в новой редакции в соответствии с Законом </w:t>
      </w:r>
      <w:hyperlink r:id="rId420" w:history="1">
        <w:r w:rsidR="004E56A7" w:rsidRPr="00A604B6">
          <w:rPr>
            <w:rStyle w:val="ab"/>
            <w:bCs/>
            <w:i/>
            <w:sz w:val="28"/>
            <w:szCs w:val="28"/>
          </w:rPr>
          <w:t>от 04.05.2020 № 144-</w:t>
        </w:r>
        <w:r w:rsidR="004E56A7" w:rsidRPr="00A604B6">
          <w:rPr>
            <w:rStyle w:val="ab"/>
            <w:bCs/>
            <w:i/>
            <w:sz w:val="28"/>
            <w:szCs w:val="28"/>
            <w:lang w:val="en-US"/>
          </w:rPr>
          <w:t>II</w:t>
        </w:r>
        <w:r w:rsidR="004E56A7" w:rsidRPr="00A604B6">
          <w:rPr>
            <w:rStyle w:val="ab"/>
            <w:bCs/>
            <w:i/>
            <w:sz w:val="28"/>
            <w:szCs w:val="28"/>
          </w:rPr>
          <w:t>НС</w:t>
        </w:r>
      </w:hyperlink>
      <w:r w:rsidRPr="00A604B6">
        <w:rPr>
          <w:bCs/>
          <w:i/>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rsidR="00F50E71" w:rsidRPr="00F50E71" w:rsidRDefault="00F50E71" w:rsidP="00F50E71">
      <w:pPr>
        <w:spacing w:after="360" w:line="276" w:lineRule="auto"/>
        <w:ind w:firstLine="709"/>
        <w:jc w:val="both"/>
        <w:rPr>
          <w:bCs/>
          <w:sz w:val="28"/>
          <w:szCs w:val="28"/>
        </w:rPr>
      </w:pPr>
      <w:r w:rsidRPr="00F50E7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rsidR="00545EF9" w:rsidRPr="001C001D" w:rsidRDefault="00F2541A" w:rsidP="00F50E71">
      <w:pPr>
        <w:spacing w:after="360" w:line="276" w:lineRule="auto"/>
        <w:ind w:firstLine="709"/>
        <w:jc w:val="both"/>
        <w:rPr>
          <w:sz w:val="28"/>
          <w:szCs w:val="28"/>
          <w:lang w:eastAsia="uk-UA"/>
        </w:rPr>
      </w:pPr>
      <w:hyperlink r:id="rId421"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rsidR="0070644D" w:rsidRPr="001C001D" w:rsidRDefault="00F2541A" w:rsidP="006811D0">
      <w:pPr>
        <w:spacing w:after="360" w:line="276" w:lineRule="auto"/>
        <w:ind w:firstLine="709"/>
        <w:jc w:val="both"/>
        <w:rPr>
          <w:sz w:val="28"/>
          <w:szCs w:val="28"/>
        </w:rPr>
      </w:pPr>
      <w:hyperlink r:id="rId422"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земельные участки сельскохозяйственных пред</w:t>
      </w:r>
      <w:r w:rsidR="00C526F9">
        <w:rPr>
          <w:sz w:val="28"/>
          <w:szCs w:val="28"/>
        </w:rPr>
        <w:t>приятий всех форм собственности</w:t>
      </w:r>
      <w:r w:rsidR="00C526F9" w:rsidRPr="00C526F9">
        <w:rPr>
          <w:sz w:val="28"/>
          <w:szCs w:val="28"/>
        </w:rPr>
        <w:t>, фермерских хозяйств и личных крестьянских хозяйств</w:t>
      </w:r>
      <w:r w:rsidRPr="00C526F9">
        <w:rPr>
          <w:sz w:val="28"/>
          <w:szCs w:val="28"/>
        </w:rPr>
        <w:t>, занятые молодыми садами, ягодниками и виноградниками</w:t>
      </w:r>
      <w:r w:rsidRPr="001C001D">
        <w:rPr>
          <w:sz w:val="28"/>
          <w:szCs w:val="28"/>
        </w:rPr>
        <w:t xml:space="preserve">,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rsidR="00C526F9" w:rsidRPr="001C001D" w:rsidRDefault="00F2541A" w:rsidP="006811D0">
      <w:pPr>
        <w:spacing w:after="360" w:line="276" w:lineRule="auto"/>
        <w:ind w:firstLine="709"/>
        <w:jc w:val="both"/>
        <w:rPr>
          <w:sz w:val="28"/>
          <w:szCs w:val="28"/>
        </w:rPr>
      </w:pPr>
      <w:hyperlink r:id="rId423" w:history="1">
        <w:r w:rsidR="00C526F9" w:rsidRPr="00C526F9">
          <w:rPr>
            <w:i/>
            <w:color w:val="0000FF"/>
            <w:kern w:val="1"/>
            <w:sz w:val="28"/>
            <w:szCs w:val="28"/>
            <w:u w:val="single"/>
          </w:rPr>
          <w:t>(Подпункт 133.3.5 пункта 133.3 статьи 133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70644D" w:rsidRPr="0070644D" w:rsidRDefault="0070644D" w:rsidP="0070644D">
      <w:pPr>
        <w:spacing w:after="360" w:line="276" w:lineRule="auto"/>
        <w:ind w:firstLine="709"/>
        <w:jc w:val="both"/>
        <w:rPr>
          <w:bCs/>
          <w:sz w:val="28"/>
          <w:szCs w:val="28"/>
        </w:rPr>
      </w:pPr>
      <w:r w:rsidRPr="0070644D">
        <w:rPr>
          <w:bCs/>
          <w:sz w:val="28"/>
          <w:szCs w:val="28"/>
        </w:rPr>
        <w:t>133.3.6. земельные участки кладбищ, крематориев и колумбариев, находящиеся в государственной и муниципальной собственности.</w:t>
      </w:r>
    </w:p>
    <w:p w:rsidR="00545EF9" w:rsidRPr="001C001D" w:rsidRDefault="00F2541A" w:rsidP="0070644D">
      <w:pPr>
        <w:spacing w:after="360" w:line="276" w:lineRule="auto"/>
        <w:ind w:firstLine="709"/>
        <w:jc w:val="both"/>
        <w:rPr>
          <w:sz w:val="28"/>
          <w:szCs w:val="28"/>
        </w:rPr>
      </w:pPr>
      <w:hyperlink r:id="rId424"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rsidR="00545EF9" w:rsidRPr="001C001D" w:rsidRDefault="00F2541A" w:rsidP="007D4CAE">
      <w:pPr>
        <w:spacing w:after="360" w:line="276" w:lineRule="auto"/>
        <w:ind w:firstLine="709"/>
        <w:jc w:val="both"/>
        <w:rPr>
          <w:sz w:val="28"/>
          <w:szCs w:val="28"/>
        </w:rPr>
      </w:pPr>
      <w:hyperlink r:id="rId425"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rsidR="00545EF9" w:rsidRPr="001C001D" w:rsidRDefault="00F2541A" w:rsidP="007D4CAE">
      <w:pPr>
        <w:spacing w:after="360" w:line="276" w:lineRule="auto"/>
        <w:ind w:firstLine="709"/>
        <w:jc w:val="both"/>
        <w:rPr>
          <w:sz w:val="28"/>
          <w:szCs w:val="28"/>
        </w:rPr>
      </w:pPr>
      <w:hyperlink r:id="rId426"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rsidR="00F51CE0" w:rsidRPr="00F51CE0" w:rsidRDefault="00F51CE0" w:rsidP="00F51CE0">
      <w:pPr>
        <w:spacing w:after="360" w:line="276" w:lineRule="auto"/>
        <w:ind w:firstLine="709"/>
        <w:jc w:val="both"/>
        <w:rPr>
          <w:sz w:val="28"/>
          <w:szCs w:val="28"/>
          <w:lang w:eastAsia="uk-UA"/>
        </w:rPr>
      </w:pPr>
      <w:r w:rsidRPr="00F51CE0">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rsidR="00A12521" w:rsidRPr="001C001D" w:rsidRDefault="00F2541A" w:rsidP="00F51CE0">
      <w:pPr>
        <w:spacing w:after="360" w:line="276" w:lineRule="auto"/>
        <w:ind w:firstLine="709"/>
        <w:jc w:val="both"/>
        <w:rPr>
          <w:sz w:val="28"/>
          <w:szCs w:val="28"/>
          <w:lang w:eastAsia="uk-UA"/>
        </w:rPr>
      </w:pPr>
      <w:hyperlink r:id="rId427"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lastRenderedPageBreak/>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rsidR="00A13AD8" w:rsidRPr="001C001D" w:rsidRDefault="00F2541A" w:rsidP="006811D0">
      <w:pPr>
        <w:spacing w:after="360" w:line="276" w:lineRule="auto"/>
        <w:ind w:firstLine="709"/>
        <w:jc w:val="both"/>
        <w:rPr>
          <w:sz w:val="28"/>
          <w:szCs w:val="28"/>
          <w:lang w:eastAsia="uk-UA"/>
        </w:rPr>
      </w:pPr>
      <w:hyperlink r:id="rId428"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rsidR="00545EF9" w:rsidRPr="001C001D" w:rsidRDefault="00F2541A" w:rsidP="00474342">
      <w:pPr>
        <w:spacing w:after="360" w:line="276" w:lineRule="auto"/>
        <w:ind w:firstLine="709"/>
        <w:jc w:val="both"/>
        <w:rPr>
          <w:sz w:val="28"/>
          <w:szCs w:val="28"/>
        </w:rPr>
      </w:pPr>
      <w:hyperlink r:id="rId429"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rsidR="00545EF9" w:rsidRDefault="00545EF9" w:rsidP="006811D0">
      <w:pPr>
        <w:spacing w:after="360" w:line="276" w:lineRule="auto"/>
        <w:ind w:firstLine="709"/>
        <w:jc w:val="both"/>
        <w:rPr>
          <w:sz w:val="28"/>
          <w:szCs w:val="28"/>
        </w:rPr>
      </w:pPr>
      <w:r w:rsidRPr="001C001D">
        <w:rPr>
          <w:sz w:val="28"/>
          <w:szCs w:val="28"/>
        </w:rPr>
        <w:lastRenderedPageBreak/>
        <w:t xml:space="preserve">б) пропорционально принадлежащей части </w:t>
      </w:r>
      <w:r w:rsidR="00474342" w:rsidRPr="001B3DBF">
        <w:rPr>
          <w:sz w:val="28"/>
          <w:szCs w:val="28"/>
          <w:lang w:eastAsia="uk-UA"/>
        </w:rPr>
        <w:t>(доли)</w:t>
      </w:r>
      <w:r w:rsidR="00474342">
        <w:rPr>
          <w:sz w:val="28"/>
          <w:szCs w:val="28"/>
          <w:lang w:eastAsia="uk-UA"/>
        </w:rPr>
        <w:t xml:space="preserve"> </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rsidR="00474342" w:rsidRPr="001C001D" w:rsidRDefault="00F2541A" w:rsidP="006811D0">
      <w:pPr>
        <w:spacing w:after="360" w:line="276" w:lineRule="auto"/>
        <w:ind w:firstLine="709"/>
        <w:jc w:val="both"/>
        <w:rPr>
          <w:sz w:val="28"/>
          <w:szCs w:val="28"/>
        </w:rPr>
      </w:pPr>
      <w:hyperlink r:id="rId430"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rsidR="006A0F50" w:rsidRPr="001C001D" w:rsidRDefault="00F2541A" w:rsidP="006811D0">
      <w:pPr>
        <w:spacing w:after="360" w:line="276" w:lineRule="auto"/>
        <w:ind w:firstLine="709"/>
        <w:jc w:val="both"/>
        <w:rPr>
          <w:sz w:val="28"/>
          <w:szCs w:val="28"/>
        </w:rPr>
      </w:pPr>
      <w:hyperlink r:id="rId431"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rsidR="000720F2" w:rsidRDefault="000720F2">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rsidR="00EE26E8" w:rsidRPr="001C001D" w:rsidRDefault="00F2541A" w:rsidP="006811D0">
      <w:pPr>
        <w:spacing w:after="360" w:line="276" w:lineRule="auto"/>
        <w:ind w:firstLine="709"/>
        <w:jc w:val="both"/>
        <w:rPr>
          <w:sz w:val="28"/>
          <w:szCs w:val="28"/>
        </w:rPr>
      </w:pPr>
      <w:hyperlink r:id="rId432"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w:t>
      </w:r>
      <w:r w:rsidRPr="001C001D">
        <w:rPr>
          <w:sz w:val="28"/>
          <w:szCs w:val="28"/>
        </w:rPr>
        <w:lastRenderedPageBreak/>
        <w:t>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0B1312" w:rsidRPr="001C001D" w:rsidRDefault="00F2541A" w:rsidP="006811D0">
      <w:pPr>
        <w:spacing w:after="360" w:line="276" w:lineRule="auto"/>
        <w:ind w:firstLine="709"/>
        <w:jc w:val="both"/>
        <w:rPr>
          <w:sz w:val="28"/>
          <w:szCs w:val="28"/>
        </w:rPr>
      </w:pPr>
      <w:hyperlink r:id="rId433"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0B1312" w:rsidRPr="001C001D" w:rsidRDefault="00F2541A" w:rsidP="006811D0">
      <w:pPr>
        <w:spacing w:after="360" w:line="276" w:lineRule="auto"/>
        <w:ind w:firstLine="709"/>
        <w:jc w:val="both"/>
        <w:rPr>
          <w:sz w:val="28"/>
          <w:szCs w:val="28"/>
        </w:rPr>
      </w:pPr>
      <w:hyperlink r:id="rId434"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rsidR="00545EF9" w:rsidRPr="001C001D" w:rsidRDefault="00F2541A" w:rsidP="000B1312">
      <w:pPr>
        <w:spacing w:after="360" w:line="276" w:lineRule="auto"/>
        <w:ind w:firstLine="709"/>
        <w:jc w:val="both"/>
        <w:rPr>
          <w:sz w:val="28"/>
          <w:szCs w:val="28"/>
        </w:rPr>
      </w:pPr>
      <w:hyperlink r:id="rId435"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rsidR="000B1312" w:rsidRPr="001C001D" w:rsidRDefault="00F2541A" w:rsidP="006811D0">
      <w:pPr>
        <w:spacing w:after="360" w:line="276" w:lineRule="auto"/>
        <w:ind w:firstLine="709"/>
        <w:jc w:val="both"/>
        <w:rPr>
          <w:sz w:val="28"/>
          <w:szCs w:val="28"/>
        </w:rPr>
      </w:pPr>
      <w:hyperlink r:id="rId436"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rsidR="00FC76FF" w:rsidRPr="001C001D" w:rsidRDefault="00F2541A" w:rsidP="006811D0">
      <w:pPr>
        <w:pStyle w:val="14"/>
        <w:spacing w:after="360" w:line="276" w:lineRule="auto"/>
        <w:ind w:firstLine="709"/>
        <w:jc w:val="both"/>
        <w:rPr>
          <w:rFonts w:ascii="Times New Roman" w:hAnsi="Times New Roman" w:cs="Times New Roman"/>
          <w:sz w:val="28"/>
          <w:szCs w:val="28"/>
        </w:rPr>
      </w:pPr>
      <w:hyperlink r:id="rId437"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rsidR="00816EC2" w:rsidRPr="001C001D" w:rsidRDefault="00F2541A" w:rsidP="006811D0">
      <w:pPr>
        <w:spacing w:after="360" w:line="276" w:lineRule="auto"/>
        <w:ind w:firstLine="709"/>
        <w:jc w:val="both"/>
        <w:rPr>
          <w:sz w:val="28"/>
          <w:szCs w:val="28"/>
        </w:rPr>
      </w:pPr>
      <w:hyperlink r:id="rId438"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rsidR="00A35AC2" w:rsidRDefault="00121B11" w:rsidP="00A35AC2">
      <w:pPr>
        <w:spacing w:after="360" w:line="276" w:lineRule="auto"/>
        <w:ind w:firstLine="709"/>
        <w:jc w:val="both"/>
        <w:rPr>
          <w:bCs/>
          <w:sz w:val="28"/>
          <w:szCs w:val="28"/>
        </w:rPr>
      </w:pPr>
      <w:r w:rsidRPr="001B3DBF">
        <w:rPr>
          <w:bCs/>
          <w:i/>
          <w:color w:val="0000FF"/>
          <w:sz w:val="28"/>
          <w:szCs w:val="28"/>
          <w:u w:val="single"/>
        </w:rPr>
        <w:t>(Пункт 138.4 статьи 138 с изменениями, внесенными  в соответствии с Законом от 03.08.2018 № 247-</w:t>
      </w:r>
      <w:r w:rsidRPr="001B3DBF">
        <w:rPr>
          <w:bCs/>
          <w:i/>
          <w:color w:val="0000FF"/>
          <w:sz w:val="28"/>
          <w:szCs w:val="28"/>
          <w:u w:val="single"/>
          <w:lang w:val="en-US"/>
        </w:rPr>
        <w:t>I</w:t>
      </w:r>
      <w:r w:rsidRPr="001B3DBF">
        <w:rPr>
          <w:bCs/>
          <w:i/>
          <w:color w:val="0000FF"/>
          <w:sz w:val="28"/>
          <w:szCs w:val="28"/>
          <w:u w:val="single"/>
        </w:rPr>
        <w:t>НС)</w:t>
      </w:r>
    </w:p>
    <w:p w:rsidR="003B2A33" w:rsidRPr="00A35AC2" w:rsidRDefault="003B2A33" w:rsidP="00A35AC2">
      <w:pPr>
        <w:spacing w:after="360" w:line="276" w:lineRule="auto"/>
        <w:ind w:firstLine="709"/>
        <w:jc w:val="both"/>
        <w:rPr>
          <w:sz w:val="28"/>
          <w:szCs w:val="28"/>
          <w:lang w:eastAsia="uk-UA"/>
        </w:rPr>
      </w:pPr>
      <w:r w:rsidRPr="001C001D">
        <w:rPr>
          <w:bCs/>
          <w:sz w:val="28"/>
          <w:szCs w:val="28"/>
        </w:rPr>
        <w:t xml:space="preserve">Глава 20. </w:t>
      </w:r>
      <w:r w:rsidRPr="001C001D">
        <w:rPr>
          <w:b/>
          <w:bCs/>
          <w:sz w:val="28"/>
          <w:szCs w:val="28"/>
        </w:rPr>
        <w:t>Экологический налог</w:t>
      </w:r>
    </w:p>
    <w:p w:rsidR="003B2A33" w:rsidRPr="001C001D" w:rsidRDefault="003B2A33" w:rsidP="006811D0">
      <w:pPr>
        <w:spacing w:after="360" w:line="276" w:lineRule="auto"/>
        <w:ind w:firstLine="709"/>
        <w:jc w:val="both"/>
        <w:rPr>
          <w:b/>
          <w:bCs/>
          <w:sz w:val="28"/>
          <w:szCs w:val="28"/>
        </w:rPr>
      </w:pPr>
      <w:bookmarkStart w:id="181" w:name="_Toc345335341"/>
      <w:bookmarkStart w:id="182" w:name="_Toc345337607"/>
      <w:r w:rsidRPr="001C001D">
        <w:rPr>
          <w:bCs/>
          <w:sz w:val="28"/>
          <w:szCs w:val="28"/>
        </w:rPr>
        <w:t>Статья 139.</w:t>
      </w:r>
      <w:r w:rsidRPr="001C001D">
        <w:rPr>
          <w:b/>
          <w:bCs/>
          <w:sz w:val="28"/>
          <w:szCs w:val="28"/>
        </w:rPr>
        <w:t xml:space="preserve"> Плательщики налога</w:t>
      </w:r>
      <w:bookmarkEnd w:id="181"/>
      <w:bookmarkEnd w:id="182"/>
    </w:p>
    <w:p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 xml:space="preserve">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w:t>
      </w:r>
      <w:r w:rsidRPr="003C67F6">
        <w:rPr>
          <w:rFonts w:eastAsia="Calibri"/>
          <w:sz w:val="28"/>
          <w:szCs w:val="28"/>
        </w:rPr>
        <w:lastRenderedPageBreak/>
        <w:t>деятельность на территории Донецкой Народной Республики, в результате деятельности которых осуществляются:</w:t>
      </w:r>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(Абзац первый пункта 139.1 с</w:t>
      </w:r>
      <w:r w:rsidRPr="00422A35">
        <w:rPr>
          <w:bCs/>
          <w:i/>
          <w:color w:val="0000FF" w:themeColor="hyperlink"/>
          <w:sz w:val="28"/>
          <w:szCs w:val="28"/>
        </w:rPr>
        <w:t>татьи 139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3B2A33" w:rsidRDefault="003C67F6"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rsidR="0098459E" w:rsidRPr="0098459E" w:rsidRDefault="00F2541A" w:rsidP="0098459E">
      <w:pPr>
        <w:spacing w:before="100" w:beforeAutospacing="1" w:after="360" w:line="276" w:lineRule="auto"/>
        <w:ind w:firstLine="709"/>
        <w:jc w:val="both"/>
        <w:rPr>
          <w:i/>
          <w:sz w:val="28"/>
          <w:szCs w:val="28"/>
        </w:rPr>
      </w:pPr>
      <w:hyperlink r:id="rId439"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rsidR="00DB0B78" w:rsidRPr="00DB0B78" w:rsidRDefault="00DB0B78" w:rsidP="00DB0B78">
      <w:pPr>
        <w:spacing w:after="360" w:line="276" w:lineRule="auto"/>
        <w:ind w:firstLine="709"/>
        <w:jc w:val="both"/>
        <w:rPr>
          <w:sz w:val="28"/>
          <w:szCs w:val="28"/>
        </w:rPr>
      </w:pPr>
      <w:r w:rsidRPr="00DB0B78">
        <w:rPr>
          <w:sz w:val="28"/>
          <w:szCs w:val="28"/>
        </w:rPr>
        <w:t>139.1.2. сбросы загрязняющих веществ как непосредственно в водные объекты, так и с возвратными водами;</w:t>
      </w:r>
    </w:p>
    <w:p w:rsidR="003B2A33" w:rsidRPr="001C001D" w:rsidRDefault="00F2541A" w:rsidP="00DB0B78">
      <w:pPr>
        <w:spacing w:after="360" w:line="276" w:lineRule="auto"/>
        <w:ind w:firstLine="709"/>
        <w:jc w:val="both"/>
        <w:rPr>
          <w:sz w:val="28"/>
          <w:szCs w:val="28"/>
        </w:rPr>
      </w:pPr>
      <w:hyperlink r:id="rId440"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rsidR="003B2A33" w:rsidRPr="001C001D" w:rsidRDefault="00F2541A" w:rsidP="00D85772">
      <w:pPr>
        <w:spacing w:after="360" w:line="276" w:lineRule="auto"/>
        <w:ind w:firstLine="709"/>
        <w:jc w:val="both"/>
        <w:rPr>
          <w:sz w:val="28"/>
          <w:szCs w:val="28"/>
        </w:rPr>
      </w:pPr>
      <w:hyperlink r:id="rId441"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rsidR="009A3D02" w:rsidRPr="009A3D02" w:rsidRDefault="009A3D02" w:rsidP="009A3D02">
      <w:pPr>
        <w:spacing w:after="360" w:line="276" w:lineRule="auto"/>
        <w:ind w:firstLine="709"/>
        <w:jc w:val="both"/>
        <w:rPr>
          <w:sz w:val="28"/>
          <w:szCs w:val="28"/>
        </w:rPr>
      </w:pPr>
      <w:r w:rsidRPr="009A3D02">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9A3D02">
        <w:rPr>
          <w:color w:val="0000FF"/>
          <w:sz w:val="28"/>
          <w:szCs w:val="28"/>
        </w:rPr>
        <w:t xml:space="preserve"> </w:t>
      </w:r>
      <w:r w:rsidRPr="009A3D02">
        <w:rPr>
          <w:sz w:val="28"/>
          <w:szCs w:val="28"/>
        </w:rPr>
        <w:t>исключительно как</w:t>
      </w:r>
      <w:r w:rsidRPr="009A3D02">
        <w:rPr>
          <w:color w:val="0000FF"/>
          <w:sz w:val="28"/>
          <w:szCs w:val="28"/>
        </w:rPr>
        <w:t xml:space="preserve"> </w:t>
      </w:r>
      <w:r w:rsidRPr="009A3D02">
        <w:rPr>
          <w:sz w:val="28"/>
          <w:szCs w:val="28"/>
        </w:rPr>
        <w:t>вторичное сырье.</w:t>
      </w:r>
    </w:p>
    <w:p w:rsidR="003B2A33" w:rsidRPr="001C001D" w:rsidRDefault="00F2541A" w:rsidP="009A3D02">
      <w:pPr>
        <w:spacing w:after="360" w:line="276" w:lineRule="auto"/>
        <w:ind w:firstLine="709"/>
        <w:jc w:val="both"/>
        <w:rPr>
          <w:sz w:val="28"/>
          <w:szCs w:val="28"/>
        </w:rPr>
      </w:pPr>
      <w:hyperlink r:id="rId442" w:history="1">
        <w:r w:rsidR="009A3D02" w:rsidRPr="009A3D02">
          <w:rPr>
            <w:bCs/>
            <w:i/>
            <w:color w:val="0000FF"/>
            <w:sz w:val="28"/>
            <w:szCs w:val="28"/>
            <w:u w:val="single"/>
          </w:rPr>
          <w:t>(Пункт 139.2 статьи 139 изложен в 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rsidR="009771D8" w:rsidRPr="009771D8" w:rsidRDefault="009771D8" w:rsidP="009771D8">
      <w:pPr>
        <w:spacing w:after="120" w:line="276" w:lineRule="auto"/>
        <w:ind w:firstLine="709"/>
        <w:jc w:val="both"/>
        <w:rPr>
          <w:rFonts w:eastAsiaTheme="minorHAnsi"/>
          <w:sz w:val="28"/>
          <w:szCs w:val="28"/>
          <w:lang w:eastAsia="en-US"/>
        </w:rPr>
      </w:pPr>
      <w:r w:rsidRPr="009771D8">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rsidR="009771D8" w:rsidRPr="009771D8" w:rsidRDefault="009771D8" w:rsidP="009771D8">
      <w:pPr>
        <w:spacing w:after="120" w:line="276" w:lineRule="auto"/>
        <w:ind w:firstLine="709"/>
        <w:jc w:val="both"/>
        <w:rPr>
          <w:rFonts w:eastAsiaTheme="minorHAnsi"/>
          <w:sz w:val="28"/>
          <w:szCs w:val="28"/>
          <w:lang w:eastAsia="en-US"/>
        </w:rPr>
      </w:pPr>
    </w:p>
    <w:p w:rsidR="003B2A33" w:rsidRPr="001C001D" w:rsidRDefault="00F2541A" w:rsidP="009771D8">
      <w:pPr>
        <w:pStyle w:val="12"/>
        <w:spacing w:after="360" w:line="276" w:lineRule="auto"/>
        <w:ind w:firstLine="709"/>
        <w:jc w:val="both"/>
        <w:rPr>
          <w:rFonts w:ascii="Times New Roman" w:hAnsi="Times New Roman" w:cs="Times New Roman"/>
          <w:sz w:val="28"/>
          <w:szCs w:val="28"/>
        </w:rPr>
      </w:pPr>
      <w:hyperlink r:id="rId443" w:history="1">
        <w:r w:rsidR="009771D8" w:rsidRPr="009771D8">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w:t>
        </w:r>
        <w:r w:rsidR="009771D8" w:rsidRPr="009771D8">
          <w:rPr>
            <w:rFonts w:ascii="Times New Roman" w:eastAsia="Calibri" w:hAnsi="Times New Roman" w:cs="Times New Roman"/>
            <w:i/>
            <w:color w:val="0000FF"/>
            <w:sz w:val="28"/>
            <w:szCs w:val="28"/>
            <w:u w:val="single"/>
            <w:lang w:val="en-US" w:eastAsia="uk-UA"/>
          </w:rPr>
          <w:t>II</w:t>
        </w:r>
        <w:r w:rsidR="009771D8" w:rsidRPr="009771D8">
          <w:rPr>
            <w:rFonts w:ascii="Times New Roman" w:eastAsia="Calibri" w:hAnsi="Times New Roman" w:cs="Times New Roman"/>
            <w:i/>
            <w:color w:val="0000FF"/>
            <w:sz w:val="28"/>
            <w:szCs w:val="28"/>
            <w:u w:val="single"/>
            <w:lang w:eastAsia="uk-UA"/>
          </w:rPr>
          <w:t>НС)</w:t>
        </w:r>
      </w:hyperlink>
    </w:p>
    <w:p w:rsidR="003B2A33" w:rsidRPr="001C001D" w:rsidRDefault="003B2A33" w:rsidP="006811D0">
      <w:pPr>
        <w:spacing w:after="360" w:line="276" w:lineRule="auto"/>
        <w:ind w:firstLine="709"/>
        <w:jc w:val="both"/>
        <w:rPr>
          <w:b/>
          <w:bCs/>
          <w:sz w:val="28"/>
          <w:szCs w:val="28"/>
        </w:rPr>
      </w:pPr>
      <w:bookmarkStart w:id="183" w:name="_Toc345335343"/>
      <w:bookmarkStart w:id="184" w:name="_Toc345337609"/>
      <w:r w:rsidRPr="001C001D">
        <w:rPr>
          <w:bCs/>
          <w:sz w:val="28"/>
          <w:szCs w:val="28"/>
        </w:rPr>
        <w:t>Статья 140.</w:t>
      </w:r>
      <w:r w:rsidRPr="001C001D">
        <w:rPr>
          <w:b/>
          <w:bCs/>
          <w:sz w:val="28"/>
          <w:szCs w:val="28"/>
        </w:rPr>
        <w:t xml:space="preserve"> Объект и база налогообложения</w:t>
      </w:r>
      <w:bookmarkEnd w:id="183"/>
      <w:bookmarkEnd w:id="184"/>
    </w:p>
    <w:p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98459E">
        <w:rPr>
          <w:sz w:val="28"/>
          <w:szCs w:val="28"/>
        </w:rPr>
        <w:t xml:space="preserve"> </w:t>
      </w:r>
      <w:r w:rsidR="0098459E" w:rsidRPr="0098459E">
        <w:rPr>
          <w:sz w:val="28"/>
          <w:szCs w:val="28"/>
        </w:rPr>
        <w:t>выбросов</w:t>
      </w:r>
      <w:r w:rsidR="003B2A33" w:rsidRPr="001C001D">
        <w:rPr>
          <w:sz w:val="28"/>
          <w:szCs w:val="28"/>
        </w:rPr>
        <w:t>;</w:t>
      </w:r>
    </w:p>
    <w:p w:rsidR="0098459E" w:rsidRPr="0098459E" w:rsidRDefault="00F2541A" w:rsidP="0098459E">
      <w:pPr>
        <w:spacing w:before="100" w:beforeAutospacing="1" w:after="360" w:line="276" w:lineRule="auto"/>
        <w:ind w:firstLine="709"/>
        <w:jc w:val="both"/>
        <w:rPr>
          <w:i/>
          <w:sz w:val="28"/>
          <w:szCs w:val="28"/>
        </w:rPr>
      </w:pPr>
      <w:hyperlink r:id="rId444"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rsidR="003B2A33" w:rsidRDefault="00BC0044" w:rsidP="006811D0">
      <w:pPr>
        <w:spacing w:after="360" w:line="276" w:lineRule="auto"/>
        <w:ind w:firstLine="709"/>
        <w:jc w:val="both"/>
        <w:rPr>
          <w:b/>
          <w:bCs/>
          <w:sz w:val="28"/>
          <w:szCs w:val="28"/>
        </w:rPr>
      </w:pPr>
      <w:bookmarkStart w:id="185" w:name="_Toc345335344"/>
      <w:bookmarkStart w:id="186"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185"/>
      <w:bookmarkEnd w:id="186"/>
      <w:r w:rsidR="0098459E" w:rsidRPr="0098459E">
        <w:rPr>
          <w:b/>
          <w:bCs/>
          <w:sz w:val="28"/>
          <w:szCs w:val="28"/>
        </w:rPr>
        <w:t>выбросов</w:t>
      </w:r>
    </w:p>
    <w:p w:rsidR="0098459E" w:rsidRPr="0098459E" w:rsidRDefault="00F2541A" w:rsidP="0098459E">
      <w:pPr>
        <w:spacing w:before="100" w:beforeAutospacing="1" w:after="360" w:line="276" w:lineRule="auto"/>
        <w:ind w:firstLine="709"/>
        <w:jc w:val="both"/>
        <w:rPr>
          <w:i/>
          <w:sz w:val="28"/>
          <w:szCs w:val="28"/>
        </w:rPr>
      </w:pPr>
      <w:hyperlink r:id="rId445" w:history="1">
        <w:r w:rsidR="0098459E" w:rsidRPr="0098459E">
          <w:rPr>
            <w:i/>
            <w:color w:val="0000FF"/>
            <w:sz w:val="28"/>
            <w:szCs w:val="28"/>
            <w:u w:val="single"/>
          </w:rPr>
          <w:t>(Наименование статьи 141 с изменениями, внесенными Законом от 25.05.2018 № 226-IНС)</w:t>
        </w:r>
      </w:hyperlink>
    </w:p>
    <w:p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87" w:name="_Toc345335345"/>
            <w:r w:rsidRPr="001C001D">
              <w:rPr>
                <w:b/>
                <w:bCs/>
                <w:sz w:val="28"/>
                <w:szCs w:val="28"/>
              </w:rPr>
              <w:t>Название загрязняющего вещества</w:t>
            </w:r>
            <w:bookmarkEnd w:id="187"/>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BC0044" w:rsidRPr="001C001D" w:rsidRDefault="003B2A33" w:rsidP="006811D0">
            <w:pPr>
              <w:spacing w:after="360" w:line="276" w:lineRule="auto"/>
              <w:jc w:val="center"/>
              <w:rPr>
                <w:b/>
                <w:bCs/>
                <w:sz w:val="28"/>
                <w:szCs w:val="28"/>
              </w:rPr>
            </w:pPr>
            <w:bookmarkStart w:id="188" w:name="_Toc345335346"/>
            <w:r w:rsidRPr="001C001D">
              <w:rPr>
                <w:b/>
                <w:bCs/>
                <w:sz w:val="28"/>
                <w:szCs w:val="28"/>
              </w:rPr>
              <w:t xml:space="preserve">Ставка налога, </w:t>
            </w:r>
          </w:p>
          <w:p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88"/>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9A3D02" w:rsidRDefault="00F2541A" w:rsidP="006811D0">
      <w:pPr>
        <w:spacing w:after="360" w:line="276" w:lineRule="auto"/>
        <w:ind w:firstLine="709"/>
        <w:jc w:val="both"/>
        <w:rPr>
          <w:sz w:val="28"/>
          <w:szCs w:val="28"/>
        </w:rPr>
      </w:pPr>
      <w:hyperlink r:id="rId446"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rsidR="0098459E" w:rsidRPr="0098459E" w:rsidRDefault="00F2541A" w:rsidP="0098459E">
      <w:pPr>
        <w:spacing w:before="100" w:beforeAutospacing="1" w:after="360" w:line="276" w:lineRule="auto"/>
        <w:ind w:firstLine="709"/>
        <w:jc w:val="both"/>
        <w:rPr>
          <w:i/>
          <w:sz w:val="28"/>
          <w:szCs w:val="28"/>
        </w:rPr>
      </w:pPr>
      <w:hyperlink r:id="rId447" w:history="1">
        <w:r w:rsidR="0098459E" w:rsidRPr="0098459E">
          <w:rPr>
            <w:i/>
            <w:color w:val="0000FF"/>
            <w:sz w:val="28"/>
            <w:szCs w:val="28"/>
            <w:u w:val="single"/>
          </w:rPr>
          <w:t>(Пункт 141.1 статьи 141 с изменениями, внесенными Законом от 25.05.2018 № 226-IНС)</w:t>
        </w:r>
      </w:hyperlink>
    </w:p>
    <w:p w:rsidR="003B2A33" w:rsidRPr="001C001D" w:rsidRDefault="003B2A33" w:rsidP="006811D0">
      <w:pPr>
        <w:spacing w:after="360" w:line="276" w:lineRule="auto"/>
        <w:ind w:firstLine="709"/>
        <w:jc w:val="both"/>
        <w:rPr>
          <w:sz w:val="28"/>
          <w:szCs w:val="28"/>
        </w:rPr>
      </w:pPr>
      <w:r w:rsidRPr="001C001D">
        <w:rPr>
          <w:sz w:val="28"/>
          <w:szCs w:val="28"/>
        </w:rPr>
        <w:t xml:space="preserve">141.2. Ставки налога за выбросы в атмосферный воздух стационарными источниками </w:t>
      </w:r>
      <w:r w:rsidR="0098459E" w:rsidRPr="0098459E">
        <w:rPr>
          <w:sz w:val="28"/>
          <w:szCs w:val="28"/>
        </w:rPr>
        <w:t>выбросов</w:t>
      </w:r>
      <w:r w:rsidR="0098459E">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89" w:name="_Toc345335347"/>
            <w:r w:rsidRPr="001C001D">
              <w:rPr>
                <w:b/>
                <w:bCs/>
                <w:sz w:val="28"/>
                <w:szCs w:val="28"/>
              </w:rPr>
              <w:t>Класс опасности</w:t>
            </w:r>
            <w:bookmarkEnd w:id="189"/>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0" w:name="_Toc345335348"/>
            <w:r w:rsidRPr="001C001D">
              <w:rPr>
                <w:b/>
                <w:bCs/>
                <w:sz w:val="28"/>
                <w:szCs w:val="28"/>
              </w:rPr>
              <w:t>Ставка налога, российских рублей за 1 тонну</w:t>
            </w:r>
            <w:bookmarkEnd w:id="190"/>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rsidR="000720F2" w:rsidRDefault="000720F2" w:rsidP="006811D0">
      <w:pPr>
        <w:spacing w:after="360" w:line="276" w:lineRule="auto"/>
        <w:ind w:firstLine="709"/>
        <w:jc w:val="both"/>
        <w:rPr>
          <w:sz w:val="28"/>
          <w:szCs w:val="28"/>
        </w:rPr>
      </w:pPr>
    </w:p>
    <w:p w:rsidR="0098459E" w:rsidRPr="0098459E" w:rsidRDefault="00F2541A" w:rsidP="0098459E">
      <w:pPr>
        <w:spacing w:before="100" w:beforeAutospacing="1" w:after="360" w:line="276" w:lineRule="auto"/>
        <w:ind w:firstLine="709"/>
        <w:jc w:val="both"/>
        <w:rPr>
          <w:i/>
          <w:sz w:val="28"/>
          <w:szCs w:val="28"/>
        </w:rPr>
      </w:pPr>
      <w:hyperlink r:id="rId448" w:history="1">
        <w:r w:rsidR="0098459E" w:rsidRPr="0098459E">
          <w:rPr>
            <w:i/>
            <w:color w:val="0000FF"/>
            <w:sz w:val="28"/>
            <w:szCs w:val="28"/>
            <w:u w:val="single"/>
          </w:rPr>
          <w:t>(Пункт 141.2 статьи 141 с изменениями, внесенными Законом от 25.05.2018 № 226-IНС)</w:t>
        </w:r>
      </w:hyperlink>
    </w:p>
    <w:p w:rsidR="003B2A33" w:rsidRDefault="003B2A33" w:rsidP="000720F2">
      <w:pPr>
        <w:spacing w:after="360" w:line="276" w:lineRule="auto"/>
        <w:ind w:firstLine="709"/>
        <w:jc w:val="both"/>
        <w:rPr>
          <w:sz w:val="28"/>
          <w:szCs w:val="28"/>
        </w:rPr>
      </w:pPr>
      <w:r w:rsidRPr="001C001D">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FA4116">
            <w:pPr>
              <w:spacing w:after="360" w:line="276" w:lineRule="auto"/>
              <w:jc w:val="center"/>
              <w:rPr>
                <w:b/>
                <w:bCs/>
                <w:sz w:val="28"/>
                <w:szCs w:val="28"/>
              </w:rPr>
            </w:pPr>
            <w:bookmarkStart w:id="191" w:name="_Toc345335349"/>
            <w:r w:rsidRPr="001C001D">
              <w:rPr>
                <w:b/>
                <w:bCs/>
                <w:sz w:val="28"/>
                <w:szCs w:val="28"/>
              </w:rPr>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191"/>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2" w:name="_Toc345335350"/>
            <w:r w:rsidRPr="001C001D">
              <w:rPr>
                <w:b/>
                <w:bCs/>
                <w:sz w:val="28"/>
                <w:szCs w:val="28"/>
              </w:rPr>
              <w:t>Ставка налога, российских рублей за 1 тонну</w:t>
            </w:r>
            <w:bookmarkEnd w:id="192"/>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FA4116" w:rsidRPr="001C001D" w:rsidRDefault="00F2541A" w:rsidP="006811D0">
      <w:pPr>
        <w:spacing w:after="360" w:line="276" w:lineRule="auto"/>
        <w:ind w:firstLine="709"/>
        <w:jc w:val="both"/>
        <w:rPr>
          <w:sz w:val="28"/>
          <w:szCs w:val="28"/>
        </w:rPr>
      </w:pPr>
      <w:hyperlink r:id="rId449"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rsidR="006E52BE" w:rsidRPr="001C001D" w:rsidRDefault="00F2541A" w:rsidP="006811D0">
      <w:pPr>
        <w:spacing w:after="360" w:line="276" w:lineRule="auto"/>
        <w:ind w:firstLine="709"/>
        <w:jc w:val="both"/>
        <w:rPr>
          <w:sz w:val="28"/>
          <w:szCs w:val="28"/>
        </w:rPr>
      </w:pPr>
      <w:hyperlink r:id="rId450"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FA4116" w:rsidRPr="001C001D">
        <w:rPr>
          <w:sz w:val="28"/>
          <w:szCs w:val="28"/>
        </w:rPr>
        <w:t xml:space="preserve"> </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rsidR="00FA4116" w:rsidRPr="001C001D" w:rsidRDefault="00F2541A" w:rsidP="006811D0">
      <w:pPr>
        <w:spacing w:after="360" w:line="276" w:lineRule="auto"/>
        <w:ind w:firstLine="709"/>
        <w:jc w:val="both"/>
        <w:rPr>
          <w:sz w:val="28"/>
          <w:szCs w:val="28"/>
        </w:rPr>
      </w:pPr>
      <w:hyperlink r:id="rId451"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rsidR="00C60B17" w:rsidRDefault="00C60B17">
      <w:pPr>
        <w:rPr>
          <w:bCs/>
          <w:sz w:val="28"/>
          <w:szCs w:val="28"/>
        </w:rPr>
      </w:pPr>
      <w:bookmarkStart w:id="193" w:name="_Toc345335358"/>
      <w:bookmarkStart w:id="194" w:name="_Toc345337612"/>
    </w:p>
    <w:p w:rsidR="003B2A33" w:rsidRPr="001C001D" w:rsidRDefault="003B2A33" w:rsidP="006811D0">
      <w:pPr>
        <w:spacing w:after="360" w:line="276" w:lineRule="auto"/>
        <w:ind w:firstLine="709"/>
        <w:jc w:val="both"/>
        <w:rPr>
          <w:b/>
          <w:bCs/>
          <w:sz w:val="28"/>
          <w:szCs w:val="28"/>
        </w:rPr>
      </w:pPr>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193"/>
      <w:bookmarkEnd w:id="194"/>
      <w:r w:rsidRPr="001C001D">
        <w:rPr>
          <w:b/>
          <w:bCs/>
          <w:sz w:val="28"/>
          <w:szCs w:val="28"/>
        </w:rPr>
        <w:t xml:space="preserve"> </w:t>
      </w:r>
    </w:p>
    <w:p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195" w:name="_Toc345335359"/>
          </w:p>
          <w:p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195"/>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6" w:name="_Toc345335360"/>
            <w:r w:rsidRPr="001C001D">
              <w:rPr>
                <w:b/>
                <w:bCs/>
                <w:sz w:val="28"/>
                <w:szCs w:val="28"/>
              </w:rPr>
              <w:t>Ставка налога, российских рублей за 1 тонну</w:t>
            </w:r>
            <w:bookmarkEnd w:id="196"/>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2D4260" w:rsidRPr="001C001D" w:rsidRDefault="00F2541A" w:rsidP="006811D0">
      <w:pPr>
        <w:spacing w:after="360" w:line="276" w:lineRule="auto"/>
        <w:ind w:firstLine="709"/>
        <w:jc w:val="both"/>
        <w:rPr>
          <w:sz w:val="28"/>
          <w:szCs w:val="28"/>
        </w:rPr>
      </w:pPr>
      <w:hyperlink r:id="rId452"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rsidR="00C60B17" w:rsidRDefault="003B2A33" w:rsidP="006811D0">
      <w:pPr>
        <w:spacing w:after="360" w:line="276" w:lineRule="auto"/>
        <w:ind w:firstLine="709"/>
        <w:jc w:val="both"/>
        <w:rPr>
          <w:sz w:val="28"/>
          <w:szCs w:val="28"/>
        </w:rPr>
      </w:pPr>
      <w:r w:rsidRPr="001C001D">
        <w:rPr>
          <w:sz w:val="28"/>
          <w:szCs w:val="28"/>
        </w:rPr>
        <w:t xml:space="preserve">142.2. Ставки налога за сбросы в водные объекты загрязняющих веществ, которые не предусмотрены пунктом 142.1 настоящей статьи и на </w:t>
      </w:r>
      <w:r w:rsidRPr="001C001D">
        <w:rPr>
          <w:sz w:val="28"/>
          <w:szCs w:val="28"/>
        </w:rPr>
        <w:lastRenderedPageBreak/>
        <w:t>которые установлена предельно допустимая концентрация или ориентировочно опасный уровень воздействия:</w:t>
      </w:r>
    </w:p>
    <w:p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7"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197"/>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198" w:name="_Toc345335362"/>
          </w:p>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198"/>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rsidR="003B2A33" w:rsidRDefault="003B2A33" w:rsidP="006811D0">
      <w:pPr>
        <w:spacing w:after="360" w:line="276" w:lineRule="auto"/>
        <w:ind w:firstLine="709"/>
        <w:jc w:val="both"/>
        <w:rPr>
          <w:sz w:val="28"/>
          <w:szCs w:val="28"/>
        </w:rPr>
      </w:pPr>
    </w:p>
    <w:p w:rsidR="007D38EF" w:rsidRPr="001C001D" w:rsidRDefault="00F2541A" w:rsidP="006811D0">
      <w:pPr>
        <w:spacing w:after="360" w:line="276" w:lineRule="auto"/>
        <w:ind w:firstLine="709"/>
        <w:jc w:val="both"/>
        <w:rPr>
          <w:sz w:val="28"/>
          <w:szCs w:val="28"/>
        </w:rPr>
      </w:pPr>
      <w:hyperlink r:id="rId453"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rsidR="00774E5A" w:rsidRPr="00774E5A" w:rsidRDefault="00774E5A" w:rsidP="00774E5A">
      <w:pPr>
        <w:spacing w:after="360" w:line="276" w:lineRule="auto"/>
        <w:ind w:firstLine="709"/>
        <w:jc w:val="both"/>
        <w:rPr>
          <w:sz w:val="28"/>
          <w:szCs w:val="28"/>
          <w:lang w:eastAsia="uk-UA"/>
        </w:rPr>
      </w:pPr>
      <w:r w:rsidRPr="00774E5A">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rsidR="003B2A33" w:rsidRPr="001C001D" w:rsidRDefault="00F2541A" w:rsidP="00774E5A">
      <w:pPr>
        <w:spacing w:after="360" w:line="276" w:lineRule="auto"/>
        <w:ind w:firstLine="709"/>
        <w:jc w:val="both"/>
        <w:rPr>
          <w:sz w:val="28"/>
          <w:szCs w:val="28"/>
        </w:rPr>
      </w:pPr>
      <w:hyperlink r:id="rId454"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lastRenderedPageBreak/>
        <w:t>142.5. За сбросы загрязняющих веществ в ставки и озера ставки налога, предусмотренные в пункте 142.1 и 142.2 настоящей статьи, увеличиваются в 1,5 раза.</w:t>
      </w:r>
    </w:p>
    <w:p w:rsidR="003B2A33" w:rsidRPr="001C001D" w:rsidRDefault="003B2A33" w:rsidP="006811D0">
      <w:pPr>
        <w:spacing w:after="360" w:line="276" w:lineRule="auto"/>
        <w:ind w:firstLine="709"/>
        <w:jc w:val="both"/>
        <w:rPr>
          <w:b/>
          <w:bCs/>
          <w:sz w:val="28"/>
          <w:szCs w:val="28"/>
        </w:rPr>
      </w:pPr>
      <w:bookmarkStart w:id="199" w:name="_Toc345335376"/>
      <w:bookmarkStart w:id="200" w:name="_Toc345337616"/>
      <w:r w:rsidRPr="001C001D">
        <w:rPr>
          <w:bCs/>
          <w:sz w:val="28"/>
          <w:szCs w:val="28"/>
        </w:rPr>
        <w:t>Статья 143.</w:t>
      </w:r>
      <w:r w:rsidRPr="001C001D">
        <w:rPr>
          <w:b/>
          <w:bCs/>
          <w:sz w:val="28"/>
          <w:szCs w:val="28"/>
        </w:rPr>
        <w:t xml:space="preserve"> Ставки налога за размещение отходов</w:t>
      </w:r>
    </w:p>
    <w:p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774E5A" w:rsidRDefault="00774E5A" w:rsidP="006811D0">
            <w:pPr>
              <w:spacing w:after="360" w:line="276" w:lineRule="auto"/>
              <w:jc w:val="center"/>
              <w:rPr>
                <w:b/>
                <w:bCs/>
                <w:sz w:val="28"/>
                <w:szCs w:val="28"/>
              </w:rPr>
            </w:pPr>
            <w:r w:rsidRPr="00774E5A">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rsidR="003B2A33" w:rsidRDefault="003B2A33" w:rsidP="006811D0">
      <w:pPr>
        <w:spacing w:after="360" w:line="276" w:lineRule="auto"/>
        <w:ind w:firstLine="709"/>
        <w:jc w:val="both"/>
        <w:rPr>
          <w:sz w:val="28"/>
          <w:szCs w:val="28"/>
        </w:rPr>
      </w:pPr>
    </w:p>
    <w:p w:rsidR="00774E5A" w:rsidRPr="001C001D" w:rsidRDefault="00F2541A" w:rsidP="006811D0">
      <w:pPr>
        <w:spacing w:after="360" w:line="276" w:lineRule="auto"/>
        <w:ind w:firstLine="709"/>
        <w:jc w:val="both"/>
        <w:rPr>
          <w:sz w:val="28"/>
          <w:szCs w:val="28"/>
        </w:rPr>
      </w:pPr>
      <w:hyperlink r:id="rId455"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rsidR="003B2A33" w:rsidRPr="001C001D" w:rsidRDefault="00F2541A" w:rsidP="00483085">
      <w:pPr>
        <w:spacing w:after="360" w:line="276" w:lineRule="auto"/>
        <w:ind w:firstLine="709"/>
        <w:jc w:val="both"/>
        <w:rPr>
          <w:sz w:val="28"/>
          <w:szCs w:val="28"/>
        </w:rPr>
      </w:pPr>
      <w:hyperlink r:id="rId456"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r w:rsidR="003B2A33" w:rsidRPr="001C001D">
        <w:rPr>
          <w:sz w:val="28"/>
          <w:szCs w:val="28"/>
        </w:rPr>
        <w:t xml:space="preserve"> </w:t>
      </w:r>
    </w:p>
    <w:p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rsidR="003B2A33" w:rsidRPr="001C001D" w:rsidRDefault="00F2541A" w:rsidP="004763A5">
      <w:pPr>
        <w:spacing w:after="360" w:line="276" w:lineRule="auto"/>
        <w:ind w:firstLine="709"/>
        <w:jc w:val="both"/>
        <w:rPr>
          <w:sz w:val="28"/>
          <w:szCs w:val="28"/>
        </w:rPr>
      </w:pPr>
      <w:hyperlink r:id="rId457"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rsidR="004763A5" w:rsidRDefault="00F2541A" w:rsidP="004763A5">
      <w:pPr>
        <w:spacing w:after="360" w:line="276" w:lineRule="auto"/>
        <w:ind w:firstLine="709"/>
        <w:jc w:val="both"/>
        <w:rPr>
          <w:bCs/>
          <w:i/>
          <w:color w:val="0000FF"/>
          <w:sz w:val="28"/>
          <w:szCs w:val="28"/>
          <w:u w:val="single"/>
        </w:rPr>
      </w:pPr>
      <w:hyperlink r:id="rId458"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092C01" w:rsidRPr="001C001D" w:rsidRDefault="003B2A33" w:rsidP="004763A5">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w:t>
            </w:r>
          </w:p>
        </w:tc>
      </w:tr>
    </w:tbl>
    <w:p w:rsidR="003B2A33" w:rsidRDefault="003B2A33" w:rsidP="006811D0">
      <w:pPr>
        <w:spacing w:after="360" w:line="276" w:lineRule="auto"/>
        <w:ind w:firstLine="709"/>
        <w:jc w:val="both"/>
        <w:rPr>
          <w:sz w:val="28"/>
          <w:szCs w:val="28"/>
        </w:rPr>
      </w:pPr>
    </w:p>
    <w:p w:rsidR="004763A5" w:rsidRPr="001C001D" w:rsidRDefault="00F2541A" w:rsidP="006811D0">
      <w:pPr>
        <w:spacing w:after="360" w:line="276" w:lineRule="auto"/>
        <w:ind w:firstLine="709"/>
        <w:jc w:val="both"/>
        <w:rPr>
          <w:sz w:val="28"/>
          <w:szCs w:val="28"/>
        </w:rPr>
      </w:pPr>
      <w:hyperlink r:id="rId459"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 xml:space="preserve">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w:t>
      </w:r>
      <w:r w:rsidRPr="004763A5">
        <w:rPr>
          <w:sz w:val="28"/>
          <w:szCs w:val="28"/>
        </w:rPr>
        <w:lastRenderedPageBreak/>
        <w:t>соответствие с законодательством Донецкой Народной Республики, а также документального подтверждения факта передачи таких отходов.</w:t>
      </w:r>
    </w:p>
    <w:p w:rsidR="004763A5" w:rsidRDefault="00F2541A" w:rsidP="004763A5">
      <w:pPr>
        <w:spacing w:after="360" w:line="276" w:lineRule="auto"/>
        <w:ind w:firstLine="709"/>
        <w:jc w:val="both"/>
        <w:rPr>
          <w:bCs/>
          <w:i/>
          <w:color w:val="0000FF"/>
          <w:sz w:val="28"/>
          <w:szCs w:val="28"/>
          <w:u w:val="single"/>
        </w:rPr>
      </w:pPr>
      <w:hyperlink r:id="rId460"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3B2A33" w:rsidRPr="001C001D" w:rsidRDefault="00983DDB" w:rsidP="004763A5">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199"/>
      <w:bookmarkEnd w:id="200"/>
      <w:r w:rsidR="003B2A33" w:rsidRPr="001C001D">
        <w:rPr>
          <w:b/>
          <w:bCs/>
          <w:sz w:val="28"/>
          <w:szCs w:val="28"/>
        </w:rPr>
        <w:t xml:space="preserve"> и представления налоговой отчетности </w:t>
      </w:r>
    </w:p>
    <w:p w:rsidR="004763A5" w:rsidRPr="004763A5" w:rsidRDefault="004763A5" w:rsidP="004763A5">
      <w:pPr>
        <w:spacing w:after="360" w:line="276" w:lineRule="auto"/>
        <w:ind w:firstLine="709"/>
        <w:jc w:val="both"/>
        <w:rPr>
          <w:sz w:val="28"/>
          <w:szCs w:val="28"/>
        </w:rPr>
      </w:pPr>
      <w:r w:rsidRPr="004763A5">
        <w:rPr>
          <w:sz w:val="28"/>
          <w:szCs w:val="28"/>
        </w:rPr>
        <w:t>144.1. Плательщики налога исчисляют сумму налога нарастающим итогом с начала года,</w:t>
      </w:r>
      <w:r w:rsidRPr="004763A5">
        <w:rPr>
          <w:i/>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rsidR="003B2A33" w:rsidRPr="001C001D" w:rsidRDefault="00F2541A" w:rsidP="004763A5">
      <w:pPr>
        <w:spacing w:after="360" w:line="276" w:lineRule="auto"/>
        <w:ind w:firstLine="709"/>
        <w:jc w:val="both"/>
        <w:rPr>
          <w:sz w:val="28"/>
          <w:szCs w:val="28"/>
        </w:rPr>
      </w:pPr>
      <w:hyperlink r:id="rId461"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rsidR="003B2A33"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rsidR="004763A5" w:rsidRPr="001C001D" w:rsidRDefault="00F2541A" w:rsidP="006811D0">
      <w:pPr>
        <w:spacing w:after="360" w:line="276" w:lineRule="auto"/>
        <w:ind w:firstLine="709"/>
        <w:jc w:val="both"/>
        <w:rPr>
          <w:sz w:val="28"/>
          <w:szCs w:val="28"/>
        </w:rPr>
      </w:pPr>
      <w:hyperlink r:id="rId462"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 xml:space="preserve">Ставка налога за временное хранение радиоактивных отходов (кроме отходов, </w:t>
            </w:r>
            <w:r w:rsidRPr="001C001D">
              <w:rPr>
                <w:rFonts w:ascii="Times New Roman" w:hAnsi="Times New Roman" w:cs="Times New Roman"/>
                <w:b/>
                <w:sz w:val="28"/>
                <w:szCs w:val="28"/>
                <w:lang w:val="ru-RU"/>
              </w:rPr>
              <w:lastRenderedPageBreak/>
              <w:t>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 xml:space="preserve">Ставка налога за временное хранение радиоактивных отходов, </w:t>
            </w:r>
            <w:r w:rsidRPr="001C001D">
              <w:rPr>
                <w:rFonts w:ascii="Times New Roman" w:hAnsi="Times New Roman" w:cs="Times New Roman"/>
                <w:b/>
                <w:sz w:val="28"/>
                <w:szCs w:val="28"/>
                <w:lang w:val="ru-RU"/>
              </w:rPr>
              <w:lastRenderedPageBreak/>
              <w:t>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Высокоактивные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rsidR="003B2A33" w:rsidRDefault="003B2A33" w:rsidP="006811D0">
      <w:pPr>
        <w:spacing w:after="360" w:line="276" w:lineRule="auto"/>
        <w:ind w:firstLine="709"/>
        <w:jc w:val="both"/>
        <w:rPr>
          <w:sz w:val="28"/>
          <w:szCs w:val="28"/>
        </w:rPr>
      </w:pPr>
      <w:r w:rsidRPr="001C001D">
        <w:rPr>
          <w:sz w:val="28"/>
          <w:szCs w:val="28"/>
        </w:rPr>
        <w:t xml:space="preserve">Нпи </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rsidR="0098459E" w:rsidRPr="0098459E" w:rsidRDefault="00F2541A" w:rsidP="006811D0">
      <w:pPr>
        <w:spacing w:after="360" w:line="276" w:lineRule="auto"/>
        <w:ind w:firstLine="709"/>
        <w:jc w:val="both"/>
        <w:rPr>
          <w:sz w:val="28"/>
          <w:szCs w:val="28"/>
        </w:rPr>
      </w:pPr>
      <w:hyperlink r:id="rId463"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rsidR="00030F8A" w:rsidRPr="00030F8A" w:rsidRDefault="00030F8A" w:rsidP="00030F8A">
      <w:pPr>
        <w:spacing w:after="360" w:line="276" w:lineRule="auto"/>
        <w:ind w:firstLine="709"/>
        <w:jc w:val="both"/>
        <w:rPr>
          <w:sz w:val="28"/>
          <w:szCs w:val="28"/>
        </w:rPr>
      </w:pPr>
      <w:r w:rsidRPr="00030F8A">
        <w:rPr>
          <w:sz w:val="28"/>
          <w:szCs w:val="28"/>
        </w:rPr>
        <w:lastRenderedPageBreak/>
        <w:t xml:space="preserve">     n</w:t>
      </w:r>
    </w:p>
    <w:p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rsidR="00030F8A" w:rsidRPr="00030F8A" w:rsidRDefault="00030F8A" w:rsidP="00030F8A">
      <w:pPr>
        <w:spacing w:after="360" w:line="276" w:lineRule="auto"/>
        <w:ind w:firstLine="709"/>
        <w:jc w:val="both"/>
        <w:rPr>
          <w:sz w:val="28"/>
          <w:szCs w:val="28"/>
        </w:rPr>
      </w:pPr>
      <w:r w:rsidRPr="00030F8A">
        <w:rPr>
          <w:sz w:val="28"/>
          <w:szCs w:val="28"/>
        </w:rPr>
        <w:t xml:space="preserve">     и = 1,</w:t>
      </w:r>
    </w:p>
    <w:p w:rsidR="00030F8A" w:rsidRPr="00030F8A" w:rsidRDefault="00030F8A" w:rsidP="00030F8A">
      <w:pPr>
        <w:spacing w:after="360" w:line="276" w:lineRule="auto"/>
        <w:ind w:firstLine="709"/>
        <w:jc w:val="both"/>
        <w:rPr>
          <w:sz w:val="28"/>
          <w:szCs w:val="28"/>
        </w:rPr>
      </w:pPr>
      <w:r w:rsidRPr="00030F8A">
        <w:rPr>
          <w:sz w:val="28"/>
          <w:szCs w:val="28"/>
        </w:rPr>
        <w:t>где Мли – объем сброса и-того загрязняющего вещества в тоннах (т);</w:t>
      </w:r>
    </w:p>
    <w:p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rsidR="003B2A33" w:rsidRPr="001C001D" w:rsidRDefault="00F2541A" w:rsidP="00030F8A">
      <w:pPr>
        <w:spacing w:after="360" w:line="276" w:lineRule="auto"/>
        <w:ind w:firstLine="709"/>
        <w:jc w:val="both"/>
        <w:rPr>
          <w:sz w:val="28"/>
          <w:szCs w:val="28"/>
        </w:rPr>
      </w:pPr>
      <w:hyperlink r:id="rId464"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rsidR="00A511FC" w:rsidRPr="00A511FC" w:rsidRDefault="00A511FC" w:rsidP="00A511FC">
      <w:pPr>
        <w:spacing w:after="360" w:line="276" w:lineRule="auto"/>
        <w:ind w:firstLine="709"/>
        <w:jc w:val="both"/>
        <w:rPr>
          <w:sz w:val="28"/>
          <w:szCs w:val="28"/>
        </w:rPr>
      </w:pPr>
      <w:bookmarkStart w:id="201" w:name="_Toc345335377"/>
      <w:bookmarkStart w:id="202" w:name="_Toc345337617"/>
      <w:r w:rsidRPr="00A511FC">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rsidR="00A511FC" w:rsidRPr="00A511FC" w:rsidRDefault="00A511FC" w:rsidP="00A511FC">
      <w:pPr>
        <w:spacing w:after="360" w:line="276" w:lineRule="auto"/>
        <w:ind w:firstLine="709"/>
        <w:jc w:val="both"/>
        <w:rPr>
          <w:sz w:val="28"/>
          <w:szCs w:val="28"/>
        </w:rPr>
      </w:pPr>
      <w:r w:rsidRPr="00A511FC">
        <w:rPr>
          <w:sz w:val="28"/>
          <w:szCs w:val="28"/>
        </w:rPr>
        <w:t xml:space="preserve">где Мои – объем отходов и–того вида в тоннах (т); </w:t>
      </w:r>
    </w:p>
    <w:p w:rsidR="00A511FC" w:rsidRPr="00A511FC" w:rsidRDefault="00A511FC" w:rsidP="00A511FC">
      <w:pPr>
        <w:spacing w:after="360" w:line="276" w:lineRule="auto"/>
        <w:ind w:firstLine="709"/>
        <w:jc w:val="both"/>
        <w:rPr>
          <w:sz w:val="28"/>
          <w:szCs w:val="28"/>
        </w:rPr>
      </w:pPr>
      <w:r w:rsidRPr="00A511FC">
        <w:rPr>
          <w:sz w:val="28"/>
          <w:szCs w:val="28"/>
        </w:rPr>
        <w:t>Нпи – ставки налога в текущем году за тонну и-того вида отходов;</w:t>
      </w:r>
    </w:p>
    <w:p w:rsidR="00A511FC" w:rsidRPr="00A511FC" w:rsidRDefault="00A511FC" w:rsidP="00A511FC">
      <w:pPr>
        <w:spacing w:after="360" w:line="276" w:lineRule="auto"/>
        <w:ind w:firstLine="709"/>
        <w:jc w:val="both"/>
        <w:rPr>
          <w:sz w:val="28"/>
          <w:szCs w:val="28"/>
        </w:rPr>
      </w:pPr>
      <w:r w:rsidRPr="00A511FC">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rsid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Pr>
          <w:sz w:val="28"/>
          <w:szCs w:val="28"/>
        </w:rPr>
        <w:t xml:space="preserve"> </w:t>
      </w:r>
      <w:r w:rsidR="00D42BA2" w:rsidRPr="00D42BA2">
        <w:rPr>
          <w:sz w:val="28"/>
          <w:szCs w:val="28"/>
        </w:rPr>
        <w:t xml:space="preserve">(кроме </w:t>
      </w:r>
      <w:r w:rsidR="00D42BA2" w:rsidRPr="00D42BA2">
        <w:rPr>
          <w:sz w:val="28"/>
          <w:szCs w:val="28"/>
        </w:rPr>
        <w:lastRenderedPageBreak/>
        <w:t>отвалов горных пород)</w:t>
      </w:r>
      <w:r w:rsidRPr="00A511FC">
        <w:rPr>
          <w:sz w:val="28"/>
          <w:szCs w:val="28"/>
        </w:rPr>
        <w:t>, которые не обеспечивают полного исключения загрязнения окружающей среды;</w:t>
      </w:r>
    </w:p>
    <w:p w:rsidR="00D42BA2" w:rsidRPr="00D42BA2" w:rsidRDefault="00F2541A" w:rsidP="00A511FC">
      <w:pPr>
        <w:spacing w:after="360" w:line="276" w:lineRule="auto"/>
        <w:ind w:firstLine="709"/>
        <w:jc w:val="both"/>
        <w:rPr>
          <w:i/>
          <w:sz w:val="28"/>
          <w:szCs w:val="28"/>
        </w:rPr>
      </w:pPr>
      <w:hyperlink r:id="rId465" w:history="1">
        <w:r w:rsidR="00D42BA2" w:rsidRPr="00D42BA2">
          <w:rPr>
            <w:rStyle w:val="ab"/>
            <w:i/>
            <w:sz w:val="28"/>
            <w:szCs w:val="28"/>
          </w:rPr>
          <w:t>(Абзац восьмой пункта 144.7 статьи 144 с изменениями, внесенными в соответствии с Законом от 24.04.2020 № 128-IIНС)</w:t>
        </w:r>
      </w:hyperlink>
    </w:p>
    <w:p w:rsidR="00A511FC" w:rsidRPr="00A511FC" w:rsidRDefault="00A511FC" w:rsidP="00A511FC">
      <w:pPr>
        <w:spacing w:after="360" w:line="276" w:lineRule="auto"/>
        <w:ind w:firstLine="709"/>
        <w:jc w:val="both"/>
        <w:rPr>
          <w:sz w:val="28"/>
          <w:szCs w:val="28"/>
        </w:rPr>
      </w:pPr>
      <w:r w:rsidRPr="00A511FC">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rsidR="003B2A33" w:rsidRPr="001C001D" w:rsidRDefault="00F2541A" w:rsidP="00A511FC">
      <w:pPr>
        <w:spacing w:after="360" w:line="276" w:lineRule="auto"/>
        <w:ind w:firstLine="709"/>
        <w:jc w:val="both"/>
        <w:rPr>
          <w:sz w:val="28"/>
          <w:szCs w:val="28"/>
        </w:rPr>
      </w:pPr>
      <w:hyperlink r:id="rId466"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01"/>
    <w:bookmarkEnd w:id="202"/>
    <w:p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rsidR="00042156" w:rsidRPr="00042156" w:rsidRDefault="00042156" w:rsidP="00042156">
      <w:pPr>
        <w:spacing w:after="360" w:line="276" w:lineRule="auto"/>
        <w:ind w:firstLine="709"/>
        <w:jc w:val="both"/>
        <w:rPr>
          <w:sz w:val="28"/>
          <w:szCs w:val="28"/>
        </w:rPr>
      </w:pPr>
      <w:r w:rsidRPr="00042156">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rsidR="00042156" w:rsidRPr="00042156" w:rsidRDefault="00042156" w:rsidP="00042156">
      <w:pPr>
        <w:spacing w:after="360" w:line="276" w:lineRule="auto"/>
        <w:ind w:firstLine="709"/>
        <w:jc w:val="both"/>
        <w:rPr>
          <w:sz w:val="28"/>
          <w:szCs w:val="28"/>
        </w:rPr>
      </w:pPr>
      <w:r w:rsidRPr="00042156">
        <w:rPr>
          <w:sz w:val="28"/>
          <w:szCs w:val="28"/>
        </w:rPr>
        <w:t xml:space="preserve">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w:t>
      </w:r>
      <w:r w:rsidRPr="00042156">
        <w:rPr>
          <w:sz w:val="28"/>
          <w:szCs w:val="28"/>
        </w:rPr>
        <w:lastRenderedPageBreak/>
        <w:t>радиоактивных отходов, представленных как источники ионизирующего излучения);</w:t>
      </w:r>
    </w:p>
    <w:p w:rsidR="00042156" w:rsidRPr="00042156" w:rsidRDefault="00042156" w:rsidP="00042156">
      <w:pPr>
        <w:spacing w:after="360" w:line="276" w:lineRule="auto"/>
        <w:ind w:firstLine="709"/>
        <w:jc w:val="both"/>
        <w:rPr>
          <w:sz w:val="28"/>
          <w:szCs w:val="28"/>
        </w:rPr>
      </w:pPr>
      <w:r w:rsidRPr="00042156">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rsidR="003B2A33" w:rsidRPr="001C001D" w:rsidRDefault="00F2541A" w:rsidP="00042156">
      <w:pPr>
        <w:spacing w:after="360" w:line="276" w:lineRule="auto"/>
        <w:ind w:firstLine="709"/>
        <w:jc w:val="both"/>
        <w:rPr>
          <w:sz w:val="28"/>
          <w:szCs w:val="28"/>
        </w:rPr>
      </w:pPr>
      <w:hyperlink r:id="rId467"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rsidR="003B2A33" w:rsidRPr="001C001D" w:rsidRDefault="003B2A33" w:rsidP="006811D0">
      <w:pPr>
        <w:spacing w:after="360" w:line="276" w:lineRule="auto"/>
        <w:ind w:firstLine="709"/>
        <w:jc w:val="both"/>
        <w:rPr>
          <w:sz w:val="28"/>
          <w:szCs w:val="28"/>
        </w:rPr>
      </w:pPr>
      <w:bookmarkStart w:id="203" w:name="n6041"/>
      <w:bookmarkEnd w:id="203"/>
      <w:r w:rsidRPr="001C001D">
        <w:rPr>
          <w:sz w:val="28"/>
          <w:szCs w:val="28"/>
        </w:rPr>
        <w:t>144.9. Базовый налоговый (отчетный) период равняется календарному месяцу.</w:t>
      </w:r>
    </w:p>
    <w:p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rsidR="00042156" w:rsidRPr="00042156" w:rsidRDefault="00042156" w:rsidP="00042156">
      <w:pPr>
        <w:spacing w:after="360" w:line="276" w:lineRule="auto"/>
        <w:ind w:firstLine="709"/>
        <w:jc w:val="both"/>
        <w:rPr>
          <w:sz w:val="28"/>
          <w:szCs w:val="28"/>
        </w:rPr>
      </w:pPr>
      <w:r w:rsidRPr="00042156">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rsidR="00042156" w:rsidRPr="00042156" w:rsidRDefault="00042156" w:rsidP="00042156">
      <w:pPr>
        <w:spacing w:after="360" w:line="276" w:lineRule="auto"/>
        <w:ind w:firstLine="709"/>
        <w:jc w:val="both"/>
        <w:rPr>
          <w:sz w:val="28"/>
          <w:szCs w:val="28"/>
        </w:rPr>
      </w:pPr>
      <w:r w:rsidRPr="00042156">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rsidR="003B2A33" w:rsidRDefault="00F2541A" w:rsidP="00042156">
      <w:pPr>
        <w:spacing w:after="360" w:line="276" w:lineRule="auto"/>
        <w:ind w:firstLine="709"/>
        <w:jc w:val="both"/>
        <w:rPr>
          <w:sz w:val="28"/>
          <w:szCs w:val="28"/>
        </w:rPr>
      </w:pPr>
      <w:hyperlink r:id="rId468"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rsidR="0098459E" w:rsidRPr="0098459E" w:rsidRDefault="00F2541A" w:rsidP="006811D0">
      <w:pPr>
        <w:spacing w:after="360" w:line="276" w:lineRule="auto"/>
        <w:ind w:firstLine="709"/>
        <w:jc w:val="both"/>
        <w:rPr>
          <w:sz w:val="28"/>
          <w:szCs w:val="28"/>
        </w:rPr>
      </w:pPr>
      <w:hyperlink r:id="rId469"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rsidR="0098459E" w:rsidRPr="0098459E" w:rsidRDefault="00F2541A" w:rsidP="006811D0">
      <w:pPr>
        <w:spacing w:after="360" w:line="276" w:lineRule="auto"/>
        <w:ind w:firstLine="709"/>
        <w:jc w:val="both"/>
        <w:rPr>
          <w:sz w:val="28"/>
          <w:szCs w:val="28"/>
        </w:rPr>
      </w:pPr>
      <w:hyperlink r:id="rId470"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rsidR="0098459E" w:rsidRPr="0098459E" w:rsidRDefault="00F2541A" w:rsidP="0098459E">
      <w:pPr>
        <w:spacing w:before="100" w:beforeAutospacing="1" w:after="360" w:line="276" w:lineRule="auto"/>
        <w:ind w:firstLine="709"/>
        <w:jc w:val="both"/>
        <w:rPr>
          <w:i/>
          <w:sz w:val="28"/>
          <w:szCs w:val="28"/>
        </w:rPr>
      </w:pPr>
      <w:hyperlink r:id="rId471"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rsidR="00603867" w:rsidRPr="00603867" w:rsidRDefault="00603867" w:rsidP="00603867">
      <w:pPr>
        <w:spacing w:after="360" w:line="276" w:lineRule="auto"/>
        <w:ind w:firstLine="709"/>
        <w:jc w:val="both"/>
        <w:rPr>
          <w:sz w:val="28"/>
          <w:szCs w:val="28"/>
        </w:rPr>
      </w:pPr>
      <w:r w:rsidRPr="00603867">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rsidR="003B2A33" w:rsidRDefault="00F2541A" w:rsidP="00603867">
      <w:pPr>
        <w:spacing w:after="360" w:line="276" w:lineRule="auto"/>
        <w:ind w:firstLine="709"/>
        <w:jc w:val="both"/>
        <w:rPr>
          <w:bCs/>
          <w:i/>
          <w:color w:val="0000FF"/>
          <w:sz w:val="28"/>
          <w:szCs w:val="28"/>
          <w:u w:val="single"/>
        </w:rPr>
      </w:pPr>
      <w:hyperlink r:id="rId472"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rsidR="00603867" w:rsidRPr="00603867" w:rsidRDefault="00603867" w:rsidP="00603867">
      <w:pPr>
        <w:spacing w:after="360" w:line="276" w:lineRule="auto"/>
        <w:ind w:firstLine="709"/>
        <w:jc w:val="both"/>
        <w:rPr>
          <w:sz w:val="28"/>
          <w:szCs w:val="28"/>
        </w:rPr>
      </w:pPr>
      <w:r w:rsidRPr="00603867">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rsidR="00603867" w:rsidRDefault="00603867" w:rsidP="00603867">
      <w:pPr>
        <w:spacing w:after="360" w:line="276" w:lineRule="auto"/>
        <w:ind w:firstLine="709"/>
        <w:jc w:val="both"/>
        <w:rPr>
          <w:sz w:val="28"/>
          <w:szCs w:val="28"/>
        </w:rPr>
      </w:pPr>
      <w:r w:rsidRPr="00603867">
        <w:rPr>
          <w:sz w:val="28"/>
          <w:szCs w:val="28"/>
        </w:rPr>
        <w:lastRenderedPageBreak/>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rsidR="00603867" w:rsidRPr="001C001D" w:rsidRDefault="00F2541A" w:rsidP="00603867">
      <w:pPr>
        <w:spacing w:after="360" w:line="276" w:lineRule="auto"/>
        <w:ind w:firstLine="709"/>
        <w:jc w:val="both"/>
        <w:rPr>
          <w:sz w:val="28"/>
          <w:szCs w:val="28"/>
        </w:rPr>
      </w:pPr>
      <w:hyperlink r:id="rId473"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rsidR="00C60B17" w:rsidRDefault="00C60B17">
      <w:pPr>
        <w:rPr>
          <w:bCs/>
          <w:sz w:val="28"/>
          <w:szCs w:val="28"/>
        </w:rPr>
      </w:pPr>
    </w:p>
    <w:p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rsidR="008D01A1" w:rsidRPr="001C001D" w:rsidRDefault="00F2541A" w:rsidP="002B6348">
      <w:pPr>
        <w:spacing w:after="360" w:line="276" w:lineRule="auto"/>
        <w:ind w:firstLine="709"/>
        <w:jc w:val="both"/>
        <w:rPr>
          <w:b/>
          <w:bCs/>
          <w:sz w:val="28"/>
          <w:szCs w:val="28"/>
        </w:rPr>
      </w:pPr>
      <w:hyperlink r:id="rId474"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rsidR="002B6348" w:rsidRPr="002B6348" w:rsidRDefault="002B6348" w:rsidP="002B6348">
      <w:pPr>
        <w:spacing w:after="360" w:line="276" w:lineRule="auto"/>
        <w:ind w:firstLine="709"/>
        <w:jc w:val="both"/>
        <w:rPr>
          <w:sz w:val="28"/>
          <w:szCs w:val="28"/>
        </w:rPr>
      </w:pPr>
      <w:r w:rsidRPr="002B6348">
        <w:rPr>
          <w:sz w:val="28"/>
          <w:szCs w:val="28"/>
        </w:rPr>
        <w:t>Статья 145.</w:t>
      </w:r>
      <w:r w:rsidRPr="002B6348">
        <w:rPr>
          <w:b/>
          <w:sz w:val="28"/>
          <w:szCs w:val="28"/>
        </w:rPr>
        <w:t xml:space="preserve"> Плата за пользование недрами</w:t>
      </w:r>
    </w:p>
    <w:p w:rsidR="008D01A1" w:rsidRPr="001C001D" w:rsidRDefault="00F2541A" w:rsidP="002B6348">
      <w:pPr>
        <w:spacing w:after="360" w:line="276" w:lineRule="auto"/>
        <w:ind w:firstLine="709"/>
        <w:jc w:val="both"/>
        <w:rPr>
          <w:b/>
          <w:bCs/>
          <w:sz w:val="28"/>
          <w:szCs w:val="28"/>
        </w:rPr>
      </w:pPr>
      <w:hyperlink r:id="rId475"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r w:rsidR="008D01A1" w:rsidRPr="001C001D">
        <w:rPr>
          <w:b/>
          <w:bCs/>
          <w:sz w:val="28"/>
          <w:szCs w:val="28"/>
        </w:rPr>
        <w:t xml:space="preserve"> </w:t>
      </w:r>
    </w:p>
    <w:p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rsidR="00B142C1" w:rsidRPr="00B142C1" w:rsidRDefault="00B142C1" w:rsidP="00B142C1">
      <w:pPr>
        <w:spacing w:after="360" w:line="276" w:lineRule="auto"/>
        <w:ind w:firstLine="709"/>
        <w:jc w:val="both"/>
        <w:rPr>
          <w:sz w:val="28"/>
          <w:szCs w:val="28"/>
        </w:rPr>
      </w:pPr>
      <w:r w:rsidRPr="00B142C1">
        <w:rPr>
          <w:sz w:val="28"/>
          <w:szCs w:val="28"/>
        </w:rPr>
        <w:t>145.2. Не являются плательщиками платы за пользование недрами плательщики упрощенного налога ІІІ группы.</w:t>
      </w:r>
    </w:p>
    <w:p w:rsidR="008D01A1" w:rsidRPr="001C001D" w:rsidRDefault="00F2541A" w:rsidP="00B142C1">
      <w:pPr>
        <w:spacing w:after="360" w:line="276" w:lineRule="auto"/>
        <w:ind w:firstLine="709"/>
        <w:jc w:val="both"/>
        <w:rPr>
          <w:sz w:val="28"/>
          <w:szCs w:val="28"/>
        </w:rPr>
      </w:pPr>
      <w:hyperlink r:id="rId476"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rsidR="003C67F6" w:rsidRPr="003C67F6" w:rsidRDefault="003C67F6" w:rsidP="003C67F6">
      <w:pPr>
        <w:spacing w:after="360" w:line="276" w:lineRule="auto"/>
        <w:ind w:firstLine="709"/>
        <w:jc w:val="both"/>
        <w:rPr>
          <w:sz w:val="28"/>
          <w:szCs w:val="28"/>
        </w:rPr>
      </w:pPr>
      <w:r w:rsidRPr="003C67F6">
        <w:rPr>
          <w:sz w:val="28"/>
          <w:szCs w:val="28"/>
        </w:rPr>
        <w:lastRenderedPageBreak/>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146.1 с</w:t>
      </w:r>
      <w:r w:rsidRPr="00422A35">
        <w:rPr>
          <w:bCs/>
          <w:i/>
          <w:color w:val="0000FF" w:themeColor="hyperlink"/>
          <w:sz w:val="28"/>
          <w:szCs w:val="28"/>
        </w:rPr>
        <w:t>татьи 146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8D01A1" w:rsidRPr="001C001D" w:rsidRDefault="003C67F6"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rsidR="00B142C1" w:rsidRPr="00B142C1" w:rsidRDefault="00B142C1" w:rsidP="00B142C1">
      <w:pPr>
        <w:spacing w:after="360" w:line="276" w:lineRule="auto"/>
        <w:ind w:firstLine="709"/>
        <w:jc w:val="both"/>
        <w:rPr>
          <w:sz w:val="28"/>
          <w:szCs w:val="28"/>
        </w:rPr>
      </w:pPr>
      <w:r w:rsidRPr="00B142C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rsidR="00B142C1" w:rsidRPr="001C001D" w:rsidRDefault="00F2541A" w:rsidP="00B142C1">
      <w:pPr>
        <w:spacing w:after="360" w:line="276" w:lineRule="auto"/>
        <w:ind w:firstLine="709"/>
        <w:jc w:val="both"/>
        <w:rPr>
          <w:sz w:val="28"/>
          <w:szCs w:val="28"/>
        </w:rPr>
      </w:pPr>
      <w:hyperlink r:id="rId477"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rsidR="008D01A1" w:rsidRPr="001C001D" w:rsidRDefault="008D01A1" w:rsidP="006811D0">
      <w:pPr>
        <w:spacing w:after="360" w:line="276" w:lineRule="auto"/>
        <w:ind w:firstLine="709"/>
        <w:jc w:val="both"/>
        <w:rPr>
          <w:sz w:val="28"/>
          <w:szCs w:val="28"/>
        </w:rPr>
      </w:pPr>
      <w:r w:rsidRPr="001C001D">
        <w:rPr>
          <w:sz w:val="28"/>
          <w:szCs w:val="28"/>
        </w:rPr>
        <w:lastRenderedPageBreak/>
        <w:t>в)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rsidR="008D01A1" w:rsidRPr="001C001D" w:rsidRDefault="00F2541A" w:rsidP="006811D0">
      <w:pPr>
        <w:spacing w:after="360" w:line="276" w:lineRule="auto"/>
        <w:ind w:firstLine="709"/>
        <w:jc w:val="both"/>
        <w:rPr>
          <w:sz w:val="28"/>
          <w:szCs w:val="28"/>
        </w:rPr>
      </w:pPr>
      <w:hyperlink r:id="rId478"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rsidR="008D01A1" w:rsidRPr="001C001D" w:rsidRDefault="008D01A1" w:rsidP="006811D0">
      <w:pPr>
        <w:spacing w:after="360" w:line="276" w:lineRule="auto"/>
        <w:ind w:firstLine="709"/>
        <w:jc w:val="both"/>
        <w:rPr>
          <w:sz w:val="28"/>
          <w:szCs w:val="28"/>
        </w:rPr>
      </w:pPr>
      <w:r w:rsidRPr="001C001D">
        <w:rPr>
          <w:sz w:val="28"/>
          <w:szCs w:val="28"/>
        </w:rPr>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lastRenderedPageBreak/>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украинской гривне,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lastRenderedPageBreak/>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w:t>
      </w:r>
      <w:r w:rsidRPr="001C001D">
        <w:rPr>
          <w:sz w:val="28"/>
          <w:szCs w:val="28"/>
        </w:rPr>
        <w:t xml:space="preserve"> </w:t>
      </w:r>
      <w:r w:rsidR="00BE42F2" w:rsidRPr="001C001D">
        <w:rPr>
          <w:sz w:val="28"/>
          <w:szCs w:val="28"/>
        </w:rPr>
        <w:t xml:space="preserve">настоящей </w:t>
      </w:r>
      <w:r w:rsidRPr="001C001D">
        <w:rPr>
          <w:sz w:val="28"/>
          <w:szCs w:val="28"/>
        </w:rPr>
        <w:t xml:space="preserve">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w:t>
      </w:r>
      <w:r w:rsidRPr="001C001D">
        <w:rPr>
          <w:sz w:val="28"/>
          <w:szCs w:val="28"/>
        </w:rPr>
        <w:lastRenderedPageBreak/>
        <w:t>добытого полезного ископаемого (минерального сырья)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 xml:space="preserve">Пзн = Vф х Вкк х Свнз </w:t>
      </w:r>
    </w:p>
    <w:p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 xml:space="preserve">Вкк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 xml:space="preserve">Свнз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 xml:space="preserve">Пзн = Vф х Сазн </w:t>
      </w:r>
    </w:p>
    <w:p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lastRenderedPageBreak/>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rsidR="00B2557D" w:rsidRPr="00B2557D" w:rsidRDefault="00B2557D" w:rsidP="00B2557D">
      <w:pPr>
        <w:spacing w:after="360" w:line="276" w:lineRule="auto"/>
        <w:ind w:firstLine="709"/>
        <w:jc w:val="both"/>
        <w:rPr>
          <w:sz w:val="28"/>
          <w:szCs w:val="28"/>
        </w:rPr>
      </w:pPr>
      <w:r w:rsidRPr="00B2557D">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rsidR="00B2557D" w:rsidRPr="001C001D" w:rsidRDefault="00F2541A" w:rsidP="00B2557D">
      <w:pPr>
        <w:spacing w:after="360" w:line="276" w:lineRule="auto"/>
        <w:ind w:firstLine="709"/>
        <w:jc w:val="both"/>
        <w:rPr>
          <w:sz w:val="28"/>
          <w:szCs w:val="28"/>
        </w:rPr>
      </w:pPr>
      <w:hyperlink r:id="rId479"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04" w:name="n9721"/>
            <w:bookmarkEnd w:id="204"/>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lastRenderedPageBreak/>
              <w:t>от стоимости добытых полезных ископаемых</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lastRenderedPageBreak/>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rsidR="008D01A1" w:rsidRPr="001C001D" w:rsidRDefault="008D01A1" w:rsidP="006811D0">
      <w:pPr>
        <w:spacing w:after="360" w:line="276" w:lineRule="auto"/>
        <w:ind w:firstLine="709"/>
        <w:jc w:val="both"/>
        <w:rPr>
          <w:sz w:val="28"/>
          <w:szCs w:val="28"/>
        </w:rPr>
      </w:pPr>
    </w:p>
    <w:p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rsidR="008D01A1" w:rsidRPr="001C001D" w:rsidRDefault="008D01A1" w:rsidP="006811D0">
      <w:pPr>
        <w:spacing w:after="360" w:line="276" w:lineRule="auto"/>
        <w:ind w:firstLine="709"/>
        <w:jc w:val="both"/>
        <w:rPr>
          <w:sz w:val="28"/>
          <w:szCs w:val="28"/>
        </w:rPr>
      </w:pPr>
      <w:r w:rsidRPr="001C001D">
        <w:rPr>
          <w:sz w:val="28"/>
          <w:szCs w:val="28"/>
        </w:rPr>
        <w:t xml:space="preserve">Корректирующие коэффициенты определяются и подлежат официальному опубликованию в порядке, установленном </w:t>
      </w:r>
      <w:r w:rsidR="001D4391">
        <w:rPr>
          <w:sz w:val="28"/>
          <w:szCs w:val="28"/>
        </w:rPr>
        <w:t>Правительством</w:t>
      </w:r>
      <w:r w:rsidRPr="001C001D">
        <w:rPr>
          <w:sz w:val="28"/>
          <w:szCs w:val="28"/>
        </w:rPr>
        <w:t xml:space="preserve"> Донецкой Народной Республики. Если корректирующий коэффициент не установлен, его значение принимается равным 1.</w:t>
      </w:r>
    </w:p>
    <w:p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rsidR="008D01A1" w:rsidRPr="001C001D" w:rsidRDefault="008D01A1" w:rsidP="006811D0">
      <w:pPr>
        <w:spacing w:after="360" w:line="276" w:lineRule="auto"/>
        <w:ind w:firstLine="709"/>
        <w:jc w:val="both"/>
        <w:rPr>
          <w:sz w:val="28"/>
          <w:szCs w:val="28"/>
        </w:rPr>
      </w:pPr>
      <w:r w:rsidRPr="001C001D">
        <w:rPr>
          <w:sz w:val="28"/>
          <w:szCs w:val="28"/>
        </w:rPr>
        <w:lastRenderedPageBreak/>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rsidR="00814022" w:rsidRPr="00005808" w:rsidRDefault="008D01A1" w:rsidP="00005808">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05" w:name="_Toc345335395"/>
      <w:bookmarkStart w:id="206" w:name="_Toc345337628"/>
    </w:p>
    <w:p w:rsidR="008D01A1" w:rsidRPr="001C001D" w:rsidRDefault="00BF1F18"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05"/>
      <w:bookmarkEnd w:id="206"/>
    </w:p>
    <w:p w:rsidR="00AA451D" w:rsidRPr="00AA451D" w:rsidRDefault="00AA451D" w:rsidP="00AA451D">
      <w:pPr>
        <w:spacing w:after="360" w:line="276" w:lineRule="auto"/>
        <w:ind w:firstLine="709"/>
        <w:jc w:val="both"/>
        <w:rPr>
          <w:sz w:val="28"/>
          <w:szCs w:val="28"/>
        </w:rPr>
      </w:pPr>
      <w:r w:rsidRPr="00AA451D">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rsidR="00AA451D" w:rsidRPr="00422A35" w:rsidRDefault="00AA451D" w:rsidP="00AA451D">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sz w:val="28"/>
          <w:szCs w:val="28"/>
        </w:rPr>
        <w:fldChar w:fldCharType="begin"/>
      </w:r>
      <w:r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color w:val="0000FF" w:themeColor="hyperlink"/>
          <w:sz w:val="28"/>
          <w:szCs w:val="28"/>
        </w:rPr>
        <w:t>(Абзац первый пункта 147.1 с</w:t>
      </w:r>
      <w:r w:rsidRPr="00422A35">
        <w:rPr>
          <w:bCs/>
          <w:i/>
          <w:color w:val="0000FF" w:themeColor="hyperlink"/>
          <w:sz w:val="28"/>
          <w:szCs w:val="28"/>
        </w:rPr>
        <w:t>татьи 147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8D01A1" w:rsidRPr="001C001D" w:rsidRDefault="00AA451D"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rsidR="008D01A1" w:rsidRPr="001C001D" w:rsidRDefault="00BF1F18" w:rsidP="006811D0">
      <w:pPr>
        <w:spacing w:after="360" w:line="276" w:lineRule="auto"/>
        <w:ind w:firstLine="709"/>
        <w:jc w:val="both"/>
        <w:rPr>
          <w:sz w:val="28"/>
          <w:szCs w:val="28"/>
        </w:rPr>
      </w:pPr>
      <w:r w:rsidRPr="001C001D">
        <w:rPr>
          <w:sz w:val="28"/>
          <w:szCs w:val="28"/>
        </w:rPr>
        <w:lastRenderedPageBreak/>
        <w:t>в) </w:t>
      </w:r>
      <w:r w:rsidR="008D01A1" w:rsidRPr="001C001D">
        <w:rPr>
          <w:sz w:val="28"/>
          <w:szCs w:val="28"/>
        </w:rPr>
        <w:t>хранения пищевых продуктов, промышленных и других товаров, веществ и материалов;</w:t>
      </w:r>
    </w:p>
    <w:p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rsidR="008D01A1" w:rsidRDefault="00F2541A" w:rsidP="00750816">
      <w:pPr>
        <w:spacing w:after="360" w:line="276" w:lineRule="auto"/>
        <w:ind w:firstLine="709"/>
        <w:jc w:val="both"/>
        <w:rPr>
          <w:bCs/>
          <w:i/>
          <w:color w:val="0000FF"/>
          <w:sz w:val="28"/>
          <w:szCs w:val="28"/>
          <w:u w:val="single"/>
        </w:rPr>
      </w:pPr>
      <w:hyperlink r:id="rId480"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rsidR="006D0375" w:rsidRPr="001C001D" w:rsidRDefault="00F2541A" w:rsidP="006D0375">
      <w:pPr>
        <w:spacing w:after="360" w:line="276" w:lineRule="auto"/>
        <w:ind w:firstLine="709"/>
        <w:jc w:val="both"/>
        <w:rPr>
          <w:sz w:val="28"/>
          <w:szCs w:val="28"/>
        </w:rPr>
      </w:pPr>
      <w:hyperlink r:id="rId481"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rsidR="006D0375" w:rsidRPr="006D0375" w:rsidRDefault="006D0375" w:rsidP="006D0375">
      <w:pPr>
        <w:spacing w:after="360" w:line="276" w:lineRule="auto"/>
        <w:ind w:firstLine="709"/>
        <w:jc w:val="both"/>
        <w:rPr>
          <w:sz w:val="28"/>
          <w:szCs w:val="28"/>
        </w:rPr>
      </w:pPr>
      <w:r w:rsidRPr="006D0375">
        <w:rPr>
          <w:sz w:val="28"/>
          <w:szCs w:val="28"/>
        </w:rPr>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8D01A1" w:rsidRPr="001C001D" w:rsidRDefault="00F2541A" w:rsidP="006D0375">
      <w:pPr>
        <w:spacing w:after="360" w:line="276" w:lineRule="auto"/>
        <w:ind w:firstLine="709"/>
        <w:jc w:val="both"/>
        <w:rPr>
          <w:sz w:val="28"/>
          <w:szCs w:val="28"/>
        </w:rPr>
      </w:pPr>
      <w:hyperlink r:id="rId482"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lastRenderedPageBreak/>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rsidR="008D01A1"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p w:rsidR="009A32BE" w:rsidRPr="001C001D" w:rsidRDefault="009A32BE" w:rsidP="006811D0">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6D0375" w:rsidTr="00423C2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b/>
                <w:bCs/>
                <w:sz w:val="28"/>
                <w:szCs w:val="28"/>
              </w:rPr>
            </w:pPr>
            <w:r w:rsidRPr="006D0375">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6D0375"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w:t>
            </w:r>
            <w:r w:rsidRPr="006D0375" w:rsidDel="00974D12">
              <w:rPr>
                <w:sz w:val="28"/>
                <w:szCs w:val="28"/>
                <w:lang w:eastAsia="uk-UA"/>
              </w:rPr>
              <w:t xml:space="preserve"> </w:t>
            </w:r>
            <w:r w:rsidRPr="006D0375">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rsidTr="00423C24">
        <w:tc>
          <w:tcPr>
            <w:tcW w:w="1650" w:type="pct"/>
            <w:vMerge/>
            <w:tcBorders>
              <w:top w:val="outset" w:sz="6" w:space="0" w:color="auto"/>
              <w:bottom w:val="outset" w:sz="6" w:space="0" w:color="auto"/>
              <w:right w:val="outset" w:sz="6" w:space="0" w:color="auto"/>
            </w:tcBorders>
            <w:vAlign w:val="center"/>
          </w:tcPr>
          <w:p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rsidR="006D0375" w:rsidRPr="006D0375" w:rsidRDefault="006D0375" w:rsidP="006D0375">
            <w:pPr>
              <w:spacing w:after="360" w:line="276" w:lineRule="auto"/>
              <w:jc w:val="both"/>
              <w:rPr>
                <w:sz w:val="28"/>
                <w:szCs w:val="28"/>
                <w:lang w:eastAsia="uk-UA"/>
              </w:rPr>
            </w:pPr>
            <w:r w:rsidRPr="006D0375">
              <w:rPr>
                <w:noProof/>
                <w:sz w:val="28"/>
                <w:szCs w:val="28"/>
              </w:rPr>
              <mc:AlternateContent>
                <mc:Choice Requires="wps">
                  <w:drawing>
                    <wp:anchor distT="0" distB="0" distL="114300" distR="114300" simplePos="0" relativeHeight="251672576" behindDoc="0" locked="0" layoutInCell="1" allowOverlap="1" wp14:anchorId="4F036ED9" wp14:editId="51C05DBD">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rsidR="006139B4" w:rsidRDefault="006139B4"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6ED9"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rsidR="006139B4" w:rsidRDefault="006139B4" w:rsidP="006D0375">
                            <w:pPr>
                              <w:ind w:left="-142"/>
                              <w:jc w:val="center"/>
                            </w:pPr>
                          </w:p>
                        </w:txbxContent>
                      </v:textbox>
                    </v:rect>
                  </w:pict>
                </mc:Fallback>
              </mc:AlternateContent>
            </w:r>
            <w:r w:rsidRPr="006D0375">
              <w:rPr>
                <w:sz w:val="28"/>
                <w:szCs w:val="28"/>
                <w:lang w:eastAsia="uk-UA"/>
              </w:rPr>
              <w:t>2,00</w:t>
            </w:r>
          </w:p>
        </w:tc>
      </w:tr>
    </w:tbl>
    <w:p w:rsidR="008D01A1" w:rsidRDefault="008D01A1" w:rsidP="006811D0">
      <w:pPr>
        <w:spacing w:after="360" w:line="276" w:lineRule="auto"/>
        <w:ind w:firstLine="709"/>
        <w:jc w:val="both"/>
        <w:rPr>
          <w:sz w:val="28"/>
          <w:szCs w:val="28"/>
        </w:rPr>
      </w:pPr>
    </w:p>
    <w:p w:rsidR="006D0375" w:rsidRPr="001C001D" w:rsidRDefault="00F2541A" w:rsidP="006811D0">
      <w:pPr>
        <w:spacing w:after="360" w:line="276" w:lineRule="auto"/>
        <w:ind w:firstLine="709"/>
        <w:jc w:val="both"/>
        <w:rPr>
          <w:sz w:val="28"/>
          <w:szCs w:val="28"/>
        </w:rPr>
      </w:pPr>
      <w:hyperlink r:id="rId483"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rsidR="0097451C" w:rsidRPr="0097451C" w:rsidRDefault="0097451C" w:rsidP="0097451C">
      <w:pPr>
        <w:spacing w:after="360" w:line="276" w:lineRule="auto"/>
        <w:ind w:firstLine="709"/>
        <w:jc w:val="both"/>
        <w:rPr>
          <w:sz w:val="28"/>
          <w:szCs w:val="28"/>
        </w:rPr>
      </w:pPr>
      <w:r w:rsidRPr="0097451C">
        <w:rPr>
          <w:sz w:val="28"/>
          <w:szCs w:val="28"/>
        </w:rPr>
        <w:t xml:space="preserve">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w:t>
      </w:r>
      <w:r w:rsidRPr="0097451C">
        <w:rPr>
          <w:sz w:val="28"/>
          <w:szCs w:val="28"/>
        </w:rPr>
        <w:lastRenderedPageBreak/>
        <w:t>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rsidR="008D01A1" w:rsidRPr="001C001D" w:rsidRDefault="00F2541A" w:rsidP="0097451C">
      <w:pPr>
        <w:spacing w:after="360" w:line="276" w:lineRule="auto"/>
        <w:ind w:firstLine="709"/>
        <w:jc w:val="both"/>
        <w:rPr>
          <w:sz w:val="28"/>
          <w:szCs w:val="28"/>
        </w:rPr>
      </w:pPr>
      <w:hyperlink r:id="rId484"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rsidR="00545EF9" w:rsidRPr="001C001D" w:rsidRDefault="00F2541A" w:rsidP="00EB5232">
      <w:pPr>
        <w:spacing w:after="360" w:line="276" w:lineRule="auto"/>
        <w:ind w:firstLine="709"/>
        <w:jc w:val="both"/>
        <w:rPr>
          <w:b/>
          <w:bCs/>
          <w:sz w:val="28"/>
          <w:szCs w:val="28"/>
        </w:rPr>
      </w:pPr>
      <w:hyperlink r:id="rId485"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rsidR="00EB5232" w:rsidRPr="00EB5232" w:rsidRDefault="00EB5232" w:rsidP="00EB5232">
      <w:pPr>
        <w:spacing w:after="360" w:line="276" w:lineRule="auto"/>
        <w:ind w:firstLine="709"/>
        <w:jc w:val="both"/>
        <w:rPr>
          <w:sz w:val="28"/>
          <w:szCs w:val="28"/>
        </w:rPr>
      </w:pPr>
      <w:r w:rsidRPr="00EB5232">
        <w:rPr>
          <w:sz w:val="28"/>
          <w:szCs w:val="28"/>
        </w:rPr>
        <w:t xml:space="preserve">Статья 148. </w:t>
      </w:r>
      <w:r w:rsidRPr="00EB5232">
        <w:rPr>
          <w:b/>
          <w:sz w:val="28"/>
          <w:szCs w:val="28"/>
        </w:rPr>
        <w:t>Общие положения</w:t>
      </w:r>
      <w:r w:rsidRPr="00EB5232">
        <w:rPr>
          <w:sz w:val="28"/>
          <w:szCs w:val="28"/>
        </w:rPr>
        <w:t xml:space="preserve"> </w:t>
      </w:r>
    </w:p>
    <w:p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rsidR="00EB5232" w:rsidRPr="00EB5232" w:rsidRDefault="00EB5232" w:rsidP="00EB5232">
      <w:pPr>
        <w:spacing w:after="360" w:line="276" w:lineRule="auto"/>
        <w:ind w:firstLine="709"/>
        <w:jc w:val="both"/>
        <w:rPr>
          <w:sz w:val="28"/>
          <w:szCs w:val="28"/>
        </w:rPr>
      </w:pPr>
      <w:r w:rsidRPr="00EB5232">
        <w:rPr>
          <w:sz w:val="28"/>
          <w:szCs w:val="28"/>
        </w:rPr>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rsidR="00EB5232" w:rsidRPr="00EB5232" w:rsidRDefault="00EB5232" w:rsidP="00EB5232">
      <w:pPr>
        <w:spacing w:after="360" w:line="276" w:lineRule="auto"/>
        <w:ind w:firstLine="709"/>
        <w:jc w:val="both"/>
        <w:rPr>
          <w:sz w:val="28"/>
          <w:szCs w:val="28"/>
        </w:rPr>
      </w:pPr>
      <w:r w:rsidRPr="00EB5232">
        <w:rPr>
          <w:sz w:val="28"/>
          <w:szCs w:val="28"/>
        </w:rPr>
        <w:lastRenderedPageBreak/>
        <w:t>148.3. Сбор за специальное использование водных биоресурсов не взимается с:</w:t>
      </w:r>
    </w:p>
    <w:p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rsidR="00814022" w:rsidRDefault="00EB5232" w:rsidP="00005808">
      <w:pPr>
        <w:spacing w:after="360" w:line="276" w:lineRule="auto"/>
        <w:ind w:firstLine="709"/>
        <w:jc w:val="both"/>
        <w:rPr>
          <w:sz w:val="28"/>
          <w:szCs w:val="28"/>
        </w:rPr>
      </w:pPr>
      <w:r w:rsidRPr="00EB5232">
        <w:rPr>
          <w:sz w:val="28"/>
          <w:szCs w:val="28"/>
        </w:rPr>
        <w:t xml:space="preserve"> </w:t>
      </w:r>
      <w:hyperlink r:id="rId486" w:history="1">
        <w:r w:rsidRPr="00EB5232">
          <w:rPr>
            <w:bCs/>
            <w:i/>
            <w:color w:val="0000FF"/>
            <w:sz w:val="28"/>
            <w:szCs w:val="28"/>
            <w:u w:val="single"/>
          </w:rPr>
          <w:t>(Статья 148 изложена в новой редакции в соответствии с Законом от 03.08.2018 № 247-</w:t>
        </w:r>
        <w:r w:rsidRPr="00EB5232">
          <w:rPr>
            <w:bCs/>
            <w:i/>
            <w:color w:val="0000FF"/>
            <w:sz w:val="28"/>
            <w:szCs w:val="28"/>
            <w:u w:val="single"/>
            <w:lang w:val="en-US"/>
          </w:rPr>
          <w:t>I</w:t>
        </w:r>
        <w:r w:rsidRPr="00EB5232">
          <w:rPr>
            <w:bCs/>
            <w:i/>
            <w:color w:val="0000FF"/>
            <w:sz w:val="28"/>
            <w:szCs w:val="28"/>
            <w:u w:val="single"/>
          </w:rPr>
          <w:t>НС)</w:t>
        </w:r>
      </w:hyperlink>
    </w:p>
    <w:p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rsidR="00EB5232" w:rsidRPr="00EB5232" w:rsidRDefault="00EB5232" w:rsidP="00EB5232">
      <w:pPr>
        <w:spacing w:after="360" w:line="276" w:lineRule="auto"/>
        <w:ind w:firstLine="709"/>
        <w:jc w:val="both"/>
        <w:rPr>
          <w:sz w:val="28"/>
          <w:szCs w:val="28"/>
        </w:rPr>
      </w:pPr>
      <w:r w:rsidRPr="00EB5232">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rsidR="00EF2E5B" w:rsidRPr="001C001D" w:rsidRDefault="00F2541A"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87"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rsidR="00EB5232"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88"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rsidR="00005808" w:rsidRDefault="00005808" w:rsidP="00EB5232">
      <w:pPr>
        <w:spacing w:after="360" w:line="276" w:lineRule="auto"/>
        <w:ind w:firstLine="709"/>
        <w:jc w:val="both"/>
        <w:rPr>
          <w:bCs/>
          <w:sz w:val="28"/>
          <w:szCs w:val="28"/>
        </w:rPr>
      </w:pPr>
    </w:p>
    <w:p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rsidR="00EB5232" w:rsidRPr="00EB5232" w:rsidRDefault="00EB5232" w:rsidP="00EB5232">
      <w:pPr>
        <w:spacing w:after="360" w:line="276" w:lineRule="auto"/>
        <w:ind w:firstLine="709"/>
        <w:jc w:val="both"/>
        <w:rPr>
          <w:sz w:val="28"/>
          <w:szCs w:val="28"/>
        </w:rPr>
      </w:pPr>
      <w:r w:rsidRPr="00EB5232">
        <w:rPr>
          <w:noProof/>
          <w:sz w:val="28"/>
          <w:szCs w:val="28"/>
        </w:rPr>
        <mc:AlternateContent>
          <mc:Choice Requires="wps">
            <w:drawing>
              <wp:anchor distT="0" distB="0" distL="114300" distR="114300" simplePos="0" relativeHeight="251674624" behindDoc="0" locked="0" layoutInCell="1" allowOverlap="1" wp14:anchorId="5BD8EC82" wp14:editId="2BF610B1">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rsidR="006139B4" w:rsidRPr="00605E21" w:rsidRDefault="006139B4"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EC82"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rsidR="006139B4" w:rsidRPr="00605E21" w:rsidRDefault="006139B4" w:rsidP="00EB5232">
                      <w:pPr>
                        <w:ind w:left="-142"/>
                        <w:jc w:val="center"/>
                        <w:rPr>
                          <w:sz w:val="28"/>
                          <w:szCs w:val="28"/>
                        </w:rPr>
                      </w:pPr>
                    </w:p>
                  </w:txbxContent>
                </v:textbox>
              </v:rect>
            </w:pict>
          </mc:Fallback>
        </mc:AlternateContent>
      </w:r>
      <w:r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EB5232" w:rsidTr="00423C24">
        <w:tc>
          <w:tcPr>
            <w:tcW w:w="7668" w:type="dxa"/>
          </w:tcPr>
          <w:p w:rsidR="00EB5232" w:rsidRPr="00EB5232" w:rsidRDefault="00EB5232" w:rsidP="00EB5232">
            <w:pPr>
              <w:spacing w:after="360" w:line="276" w:lineRule="auto"/>
              <w:jc w:val="center"/>
              <w:rPr>
                <w:b/>
                <w:sz w:val="28"/>
                <w:szCs w:val="28"/>
              </w:rPr>
            </w:pPr>
            <w:r w:rsidRPr="00EB5232">
              <w:rPr>
                <w:b/>
                <w:sz w:val="28"/>
                <w:szCs w:val="28"/>
              </w:rPr>
              <w:t>Вид ресурсов</w:t>
            </w:r>
          </w:p>
        </w:tc>
        <w:tc>
          <w:tcPr>
            <w:tcW w:w="1903" w:type="dxa"/>
          </w:tcPr>
          <w:p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rsidTr="00423C24">
        <w:trPr>
          <w:trHeight w:val="604"/>
        </w:trPr>
        <w:tc>
          <w:tcPr>
            <w:tcW w:w="9571" w:type="dxa"/>
            <w:gridSpan w:val="2"/>
          </w:tcPr>
          <w:p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Морской кот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Форель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Тюлька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Хамса азовская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Жерех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Верховка (уклейка)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 xml:space="preserve">Вьюн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Красноперка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Лещ</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Густера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Сазан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Синец</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rsidTr="00423C24">
        <w:trPr>
          <w:trHeight w:val="350"/>
        </w:trPr>
        <w:tc>
          <w:tcPr>
            <w:tcW w:w="7668" w:type="dxa"/>
          </w:tcPr>
          <w:p w:rsidR="00EB5232" w:rsidRPr="00EB5232" w:rsidRDefault="00EB5232" w:rsidP="00EB5232">
            <w:pPr>
              <w:spacing w:after="360" w:line="276" w:lineRule="auto"/>
              <w:rPr>
                <w:sz w:val="28"/>
                <w:szCs w:val="28"/>
              </w:rPr>
            </w:pPr>
            <w:r w:rsidRPr="00EB5232">
              <w:rPr>
                <w:sz w:val="28"/>
                <w:szCs w:val="28"/>
              </w:rPr>
              <w:t>Чехонь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Вязь</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Сом</w:t>
            </w:r>
          </w:p>
        </w:tc>
        <w:tc>
          <w:tcPr>
            <w:tcW w:w="1903" w:type="dxa"/>
          </w:tcPr>
          <w:p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Азовская Перкарина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 xml:space="preserve">Пеламида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Барабуля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Луфарь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Скумбрия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Лобан</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Сингиль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Пеленгас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Щука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Мерланг (пикша)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rsidTr="00423C24">
        <w:tc>
          <w:tcPr>
            <w:tcW w:w="9571" w:type="dxa"/>
            <w:gridSpan w:val="2"/>
          </w:tcPr>
          <w:p w:rsidR="00EB5232" w:rsidRPr="00EB5232" w:rsidRDefault="00EB5232" w:rsidP="00EB5232">
            <w:pPr>
              <w:spacing w:after="360" w:line="276" w:lineRule="auto"/>
              <w:rPr>
                <w:sz w:val="28"/>
                <w:szCs w:val="28"/>
              </w:rPr>
            </w:pPr>
            <w:r w:rsidRPr="00EB5232">
              <w:rPr>
                <w:sz w:val="28"/>
                <w:szCs w:val="28"/>
              </w:rPr>
              <w:t>Морепродукты и ракообразные</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Мидии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Рапан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lastRenderedPageBreak/>
              <w:t>Куниарка (скафарка)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54,00</w:t>
            </w:r>
          </w:p>
          <w:p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rsidTr="00423C24">
        <w:tc>
          <w:tcPr>
            <w:tcW w:w="9571" w:type="dxa"/>
            <w:gridSpan w:val="2"/>
          </w:tcPr>
          <w:p w:rsidR="00EB5232" w:rsidRPr="00EB5232" w:rsidRDefault="00EB5232" w:rsidP="00EB5232">
            <w:pPr>
              <w:spacing w:after="360" w:line="276" w:lineRule="auto"/>
              <w:rPr>
                <w:b/>
                <w:sz w:val="28"/>
                <w:szCs w:val="28"/>
              </w:rPr>
            </w:pPr>
            <w:r w:rsidRPr="00EB5232">
              <w:rPr>
                <w:b/>
                <w:sz w:val="28"/>
                <w:szCs w:val="28"/>
              </w:rPr>
              <w:t xml:space="preserve">Водные беспозвоночные (2*)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Личинки хирономид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Каретра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rsidTr="00423C24">
        <w:trPr>
          <w:trHeight w:val="894"/>
        </w:trPr>
        <w:tc>
          <w:tcPr>
            <w:tcW w:w="9571" w:type="dxa"/>
            <w:gridSpan w:val="2"/>
          </w:tcPr>
          <w:p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Зостера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 xml:space="preserve">Другие водоросли (кроме видов, занесенных в Красную книгу) </w:t>
            </w:r>
          </w:p>
        </w:tc>
        <w:tc>
          <w:tcPr>
            <w:tcW w:w="1903" w:type="dxa"/>
          </w:tcPr>
          <w:p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rsidTr="00423C24">
        <w:tc>
          <w:tcPr>
            <w:tcW w:w="7668" w:type="dxa"/>
          </w:tcPr>
          <w:p w:rsidR="00EB5232" w:rsidRPr="00EB5232" w:rsidRDefault="00EB5232" w:rsidP="00EB5232">
            <w:pPr>
              <w:spacing w:after="360" w:line="276" w:lineRule="auto"/>
              <w:rPr>
                <w:sz w:val="28"/>
                <w:szCs w:val="28"/>
              </w:rPr>
            </w:pPr>
            <w:r w:rsidRPr="00EB5232">
              <w:rPr>
                <w:sz w:val="28"/>
                <w:szCs w:val="28"/>
              </w:rPr>
              <w:t>Примечание.</w:t>
            </w:r>
            <w:r w:rsidRPr="00EB5232">
              <w:rPr>
                <w:sz w:val="28"/>
                <w:szCs w:val="28"/>
              </w:rPr>
              <w:br/>
              <w:t>1*. Виды рыб расположены в систематическом порядке по семействам.</w:t>
            </w:r>
            <w:r w:rsidRPr="00EB5232">
              <w:rPr>
                <w:sz w:val="28"/>
                <w:szCs w:val="28"/>
              </w:rPr>
              <w:br/>
              <w:t>2*. За 1 кг живого веса.</w:t>
            </w:r>
          </w:p>
        </w:tc>
        <w:tc>
          <w:tcPr>
            <w:tcW w:w="1903" w:type="dxa"/>
          </w:tcPr>
          <w:p w:rsidR="00EB5232" w:rsidRPr="00EB5232" w:rsidRDefault="00EB5232" w:rsidP="00EB5232">
            <w:pPr>
              <w:spacing w:after="360" w:line="276" w:lineRule="auto"/>
              <w:jc w:val="center"/>
              <w:rPr>
                <w:sz w:val="28"/>
                <w:szCs w:val="28"/>
              </w:rPr>
            </w:pPr>
            <w:r w:rsidRPr="00EB5232">
              <w:rPr>
                <w:noProof/>
                <w:sz w:val="28"/>
                <w:szCs w:val="28"/>
              </w:rPr>
              <mc:AlternateContent>
                <mc:Choice Requires="wps">
                  <w:drawing>
                    <wp:anchor distT="0" distB="0" distL="114300" distR="114300" simplePos="0" relativeHeight="251675648" behindDoc="0" locked="0" layoutInCell="1" allowOverlap="1" wp14:anchorId="19EB2B7F" wp14:editId="6DF06EC4">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rsidR="006139B4" w:rsidRPr="00605E21" w:rsidRDefault="006139B4"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B2B7F"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rsidR="006139B4" w:rsidRPr="00605E21" w:rsidRDefault="006139B4" w:rsidP="00EB5232">
                            <w:pPr>
                              <w:ind w:left="-142"/>
                              <w:jc w:val="center"/>
                              <w:rPr>
                                <w:sz w:val="28"/>
                                <w:szCs w:val="28"/>
                              </w:rPr>
                            </w:pPr>
                          </w:p>
                        </w:txbxContent>
                      </v:textbox>
                    </v:rect>
                  </w:pict>
                </mc:Fallback>
              </mc:AlternateContent>
            </w:r>
          </w:p>
        </w:tc>
      </w:tr>
    </w:tbl>
    <w:p w:rsidR="00814022" w:rsidRDefault="00F2541A" w:rsidP="00814022">
      <w:pPr>
        <w:rPr>
          <w:bCs/>
          <w:sz w:val="28"/>
          <w:szCs w:val="28"/>
        </w:rPr>
      </w:pPr>
      <w:hyperlink r:id="rId489"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rsidR="00814022" w:rsidRDefault="00814022" w:rsidP="00814022">
      <w:pPr>
        <w:rPr>
          <w:bCs/>
          <w:sz w:val="28"/>
          <w:szCs w:val="28"/>
        </w:rPr>
      </w:pPr>
    </w:p>
    <w:p w:rsidR="00005808" w:rsidRDefault="00005808" w:rsidP="00814022">
      <w:pPr>
        <w:ind w:firstLine="708"/>
        <w:rPr>
          <w:bCs/>
          <w:sz w:val="28"/>
          <w:szCs w:val="28"/>
        </w:rPr>
      </w:pPr>
    </w:p>
    <w:p w:rsidR="00005808" w:rsidRDefault="00005808" w:rsidP="00814022">
      <w:pPr>
        <w:ind w:firstLine="708"/>
        <w:rPr>
          <w:bCs/>
          <w:sz w:val="28"/>
          <w:szCs w:val="28"/>
        </w:rPr>
      </w:pPr>
    </w:p>
    <w:p w:rsidR="00005808" w:rsidRDefault="00005808" w:rsidP="00814022">
      <w:pPr>
        <w:ind w:firstLine="708"/>
        <w:rPr>
          <w:bCs/>
          <w:sz w:val="28"/>
          <w:szCs w:val="28"/>
        </w:rPr>
      </w:pPr>
    </w:p>
    <w:p w:rsidR="00545EF9" w:rsidRDefault="00545EF9" w:rsidP="00814022">
      <w:pPr>
        <w:ind w:firstLine="708"/>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rsidR="00814022" w:rsidRPr="00814022" w:rsidRDefault="00814022" w:rsidP="00814022">
      <w:pPr>
        <w:ind w:firstLine="708"/>
        <w:rPr>
          <w:bCs/>
          <w:sz w:val="28"/>
          <w:szCs w:val="28"/>
        </w:rPr>
      </w:pP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rsidR="00EB5232" w:rsidRPr="001C001D" w:rsidRDefault="00F2541A" w:rsidP="006811D0">
      <w:pPr>
        <w:spacing w:after="360" w:line="276" w:lineRule="auto"/>
        <w:ind w:firstLine="709"/>
        <w:jc w:val="both"/>
        <w:rPr>
          <w:sz w:val="28"/>
          <w:szCs w:val="28"/>
          <w:lang w:eastAsia="uk-UA"/>
        </w:rPr>
      </w:pPr>
      <w:hyperlink r:id="rId490"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EB5232" w:rsidRPr="001C001D" w:rsidRDefault="00F2541A" w:rsidP="006811D0">
      <w:pPr>
        <w:spacing w:after="360" w:line="276" w:lineRule="auto"/>
        <w:ind w:firstLine="709"/>
        <w:jc w:val="both"/>
        <w:rPr>
          <w:sz w:val="28"/>
          <w:szCs w:val="28"/>
          <w:lang w:eastAsia="uk-UA"/>
        </w:rPr>
      </w:pPr>
      <w:hyperlink r:id="rId491"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rsidR="00EB5232" w:rsidRPr="001C001D" w:rsidRDefault="00F2541A" w:rsidP="006811D0">
      <w:pPr>
        <w:spacing w:after="360" w:line="276" w:lineRule="auto"/>
        <w:ind w:firstLine="709"/>
        <w:jc w:val="both"/>
        <w:rPr>
          <w:sz w:val="28"/>
          <w:szCs w:val="28"/>
          <w:lang w:eastAsia="uk-UA"/>
        </w:rPr>
      </w:pPr>
      <w:hyperlink r:id="rId492"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E681D"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rsidR="00EB5232" w:rsidRPr="001C001D" w:rsidRDefault="00F2541A" w:rsidP="006811D0">
      <w:pPr>
        <w:spacing w:after="360" w:line="276" w:lineRule="auto"/>
        <w:ind w:firstLine="709"/>
        <w:jc w:val="both"/>
        <w:rPr>
          <w:sz w:val="28"/>
          <w:szCs w:val="28"/>
        </w:rPr>
      </w:pPr>
      <w:hyperlink r:id="rId493"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rsidR="00EB5232" w:rsidRPr="001C001D" w:rsidRDefault="00F2541A" w:rsidP="006811D0">
      <w:pPr>
        <w:spacing w:after="360" w:line="276" w:lineRule="auto"/>
        <w:ind w:firstLine="709"/>
        <w:jc w:val="both"/>
        <w:rPr>
          <w:sz w:val="28"/>
          <w:szCs w:val="28"/>
        </w:rPr>
      </w:pPr>
      <w:hyperlink r:id="rId494"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rsidR="00EB5232" w:rsidRPr="001C001D" w:rsidRDefault="00F2541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95"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r w:rsidRPr="0081726C">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w:t>
      </w:r>
      <w:r w:rsidRPr="0081726C">
        <w:rPr>
          <w:rFonts w:eastAsiaTheme="minorHAnsi"/>
          <w:sz w:val="28"/>
          <w:szCs w:val="28"/>
          <w:lang w:eastAsia="en-US"/>
        </w:rPr>
        <w:lastRenderedPageBreak/>
        <w:t xml:space="preserve">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p>
    <w:p w:rsidR="006960B1" w:rsidRPr="00F350CA" w:rsidRDefault="0081726C" w:rsidP="006960B1">
      <w:pPr>
        <w:spacing w:after="360" w:line="276" w:lineRule="auto"/>
        <w:ind w:firstLine="709"/>
        <w:jc w:val="both"/>
        <w:rPr>
          <w:i/>
          <w:sz w:val="28"/>
          <w:szCs w:val="28"/>
        </w:rPr>
      </w:pPr>
      <w:r w:rsidRPr="0081726C">
        <w:rPr>
          <w:i/>
          <w:sz w:val="28"/>
          <w:szCs w:val="28"/>
        </w:rPr>
        <w:t xml:space="preserve"> </w:t>
      </w:r>
      <w:r w:rsidR="006960B1" w:rsidRPr="0081726C">
        <w:rPr>
          <w:i/>
          <w:sz w:val="28"/>
          <w:szCs w:val="28"/>
        </w:rPr>
        <w:t>(</w:t>
      </w:r>
      <w:r w:rsidRPr="0081726C">
        <w:rPr>
          <w:i/>
          <w:sz w:val="28"/>
          <w:szCs w:val="28"/>
        </w:rPr>
        <w:t>С</w:t>
      </w:r>
      <w:r w:rsidR="006960B1" w:rsidRPr="0081726C">
        <w:rPr>
          <w:i/>
          <w:sz w:val="28"/>
          <w:szCs w:val="28"/>
        </w:rPr>
        <w:t xml:space="preserve"> изменени</w:t>
      </w:r>
      <w:r w:rsidRPr="0081726C">
        <w:rPr>
          <w:i/>
          <w:sz w:val="28"/>
          <w:szCs w:val="28"/>
        </w:rPr>
        <w:t>ями, внесенными</w:t>
      </w:r>
      <w:r w:rsidR="006960B1" w:rsidRPr="0081726C">
        <w:rPr>
          <w:i/>
          <w:sz w:val="28"/>
          <w:szCs w:val="28"/>
        </w:rPr>
        <w:t xml:space="preserve"> Законом </w:t>
      </w:r>
      <w:hyperlink r:id="rId496" w:history="1">
        <w:r w:rsidR="006960B1" w:rsidRPr="0081726C">
          <w:rPr>
            <w:rStyle w:val="ab"/>
            <w:i/>
            <w:sz w:val="28"/>
            <w:szCs w:val="28"/>
          </w:rPr>
          <w:t>от 06.05.2017 № 177-IНС</w:t>
        </w:r>
      </w:hyperlink>
      <w:r>
        <w:rPr>
          <w:i/>
          <w:sz w:val="28"/>
          <w:szCs w:val="28"/>
        </w:rPr>
        <w:t xml:space="preserve">, пункт 155.1 изложен в новой редакции в соответствии с Законом </w:t>
      </w:r>
      <w:hyperlink r:id="rId497" w:history="1">
        <w:r w:rsidRPr="0081726C">
          <w:rPr>
            <w:rStyle w:val="ab"/>
            <w:i/>
            <w:sz w:val="28"/>
            <w:szCs w:val="28"/>
          </w:rPr>
          <w:t xml:space="preserve">от 13.12.2019 </w:t>
        </w:r>
        <w:r w:rsidR="00EF7C30">
          <w:rPr>
            <w:rStyle w:val="ab"/>
            <w:i/>
            <w:sz w:val="28"/>
            <w:szCs w:val="28"/>
          </w:rPr>
          <w:t xml:space="preserve">  </w:t>
        </w:r>
        <w:r w:rsidRPr="0081726C">
          <w:rPr>
            <w:rStyle w:val="ab"/>
            <w:i/>
            <w:sz w:val="28"/>
            <w:szCs w:val="28"/>
          </w:rPr>
          <w:t>№ 77-</w:t>
        </w:r>
        <w:r w:rsidRPr="0081726C">
          <w:rPr>
            <w:rStyle w:val="ab"/>
            <w:i/>
            <w:sz w:val="28"/>
            <w:szCs w:val="28"/>
            <w:lang w:val="en-US"/>
          </w:rPr>
          <w:t>II</w:t>
        </w:r>
        <w:r w:rsidRPr="0081726C">
          <w:rPr>
            <w:rStyle w:val="ab"/>
            <w:i/>
            <w:sz w:val="28"/>
            <w:szCs w:val="28"/>
          </w:rPr>
          <w:t>НС</w:t>
        </w:r>
      </w:hyperlink>
      <w:r w:rsidR="006960B1" w:rsidRPr="0081726C">
        <w:rPr>
          <w:i/>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rsidR="00274D1A" w:rsidRPr="00422A35" w:rsidRDefault="00274D1A" w:rsidP="00274D1A">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157.1 с</w:t>
      </w:r>
      <w:r w:rsidRPr="00422A35">
        <w:rPr>
          <w:bCs/>
          <w:i/>
          <w:color w:val="0000FF" w:themeColor="hyperlink"/>
          <w:sz w:val="28"/>
          <w:szCs w:val="28"/>
        </w:rPr>
        <w:t>татьи 157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274D1A"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rsidR="00545EF9" w:rsidRPr="001C001D" w:rsidRDefault="00545EF9" w:rsidP="006811D0">
      <w:pPr>
        <w:spacing w:after="360" w:line="276" w:lineRule="auto"/>
        <w:ind w:firstLine="709"/>
        <w:jc w:val="both"/>
        <w:rPr>
          <w:sz w:val="28"/>
          <w:szCs w:val="28"/>
        </w:rPr>
      </w:pPr>
      <w:r w:rsidRPr="001C001D">
        <w:rPr>
          <w:sz w:val="28"/>
          <w:szCs w:val="28"/>
        </w:rPr>
        <w:lastRenderedPageBreak/>
        <w:t>15</w:t>
      </w:r>
      <w:r w:rsidR="008C65A2" w:rsidRPr="001C001D">
        <w:rPr>
          <w:sz w:val="28"/>
          <w:szCs w:val="28"/>
        </w:rPr>
        <w:t>7</w:t>
      </w:r>
      <w:r w:rsidR="005E681D" w:rsidRPr="001C001D">
        <w:rPr>
          <w:sz w:val="28"/>
          <w:szCs w:val="28"/>
        </w:rPr>
        <w:t>.3. </w:t>
      </w:r>
      <w:r w:rsidRPr="001C001D">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Pr>
          <w:sz w:val="28"/>
          <w:szCs w:val="28"/>
        </w:rPr>
        <w:t>Правительства</w:t>
      </w:r>
      <w:r w:rsidRPr="001C001D">
        <w:rPr>
          <w:sz w:val="28"/>
          <w:szCs w:val="28"/>
        </w:rPr>
        <w:t xml:space="preserve"> Донецкой Народной Республики.</w:t>
      </w:r>
      <w:r w:rsidR="00760E24" w:rsidRPr="001C001D">
        <w:rPr>
          <w:sz w:val="28"/>
          <w:szCs w:val="28"/>
        </w:rPr>
        <w:t xml:space="preserve"> </w:t>
      </w:r>
    </w:p>
    <w:p w:rsidR="008A7304" w:rsidRPr="008A7304" w:rsidRDefault="008A7304" w:rsidP="008A7304">
      <w:pPr>
        <w:tabs>
          <w:tab w:val="left" w:pos="4820"/>
        </w:tabs>
        <w:spacing w:after="360" w:line="276" w:lineRule="auto"/>
        <w:ind w:firstLine="709"/>
        <w:jc w:val="both"/>
        <w:rPr>
          <w:sz w:val="28"/>
          <w:szCs w:val="28"/>
        </w:rPr>
      </w:pPr>
      <w:r w:rsidRPr="008A7304">
        <w:rPr>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rsidR="00545EF9" w:rsidRPr="008A7304" w:rsidRDefault="000F41EC" w:rsidP="00423C24">
      <w:pPr>
        <w:spacing w:after="360" w:line="276" w:lineRule="auto"/>
        <w:ind w:firstLine="709"/>
        <w:jc w:val="both"/>
        <w:rPr>
          <w:sz w:val="28"/>
          <w:szCs w:val="28"/>
        </w:rPr>
      </w:pPr>
      <w:r w:rsidRPr="008A7304">
        <w:rPr>
          <w:bCs/>
          <w:i/>
          <w:sz w:val="28"/>
          <w:szCs w:val="28"/>
        </w:rPr>
        <w:t xml:space="preserve"> </w:t>
      </w:r>
      <w:r w:rsidR="00423C24" w:rsidRPr="008A7304">
        <w:rPr>
          <w:bCs/>
          <w:i/>
          <w:sz w:val="28"/>
          <w:szCs w:val="28"/>
        </w:rPr>
        <w:t xml:space="preserve">(Пункт 157.4 статьи 157 изложен в новой </w:t>
      </w:r>
      <w:r w:rsidR="008A7304" w:rsidRPr="008A7304">
        <w:rPr>
          <w:bCs/>
          <w:i/>
          <w:sz w:val="28"/>
          <w:szCs w:val="28"/>
        </w:rPr>
        <w:t>редакции в соответствии с законами</w:t>
      </w:r>
      <w:r w:rsidR="00423C24" w:rsidRPr="008A7304">
        <w:rPr>
          <w:bCs/>
          <w:i/>
          <w:sz w:val="28"/>
          <w:szCs w:val="28"/>
        </w:rPr>
        <w:t xml:space="preserve"> </w:t>
      </w:r>
      <w:hyperlink r:id="rId498" w:history="1">
        <w:r w:rsidR="00423C24" w:rsidRPr="008A7304">
          <w:rPr>
            <w:rStyle w:val="ab"/>
            <w:bCs/>
            <w:i/>
            <w:sz w:val="28"/>
            <w:szCs w:val="28"/>
          </w:rPr>
          <w:t>от 03.08.2018 № 247-</w:t>
        </w:r>
        <w:r w:rsidR="00423C24" w:rsidRPr="008A7304">
          <w:rPr>
            <w:rStyle w:val="ab"/>
            <w:bCs/>
            <w:i/>
            <w:sz w:val="28"/>
            <w:szCs w:val="28"/>
            <w:lang w:val="en-US"/>
          </w:rPr>
          <w:t>I</w:t>
        </w:r>
        <w:r w:rsidR="00423C24" w:rsidRPr="008A7304">
          <w:rPr>
            <w:rStyle w:val="ab"/>
            <w:bCs/>
            <w:i/>
            <w:sz w:val="28"/>
            <w:szCs w:val="28"/>
          </w:rPr>
          <w:t>НС</w:t>
        </w:r>
      </w:hyperlink>
      <w:r w:rsidR="008A7304">
        <w:rPr>
          <w:bCs/>
          <w:i/>
          <w:sz w:val="28"/>
          <w:szCs w:val="28"/>
        </w:rPr>
        <w:t xml:space="preserve">, </w:t>
      </w:r>
      <w:hyperlink r:id="rId499" w:history="1">
        <w:r w:rsidR="008A7304" w:rsidRPr="000F41EC">
          <w:rPr>
            <w:rStyle w:val="ab"/>
            <w:bCs/>
            <w:i/>
            <w:sz w:val="28"/>
            <w:szCs w:val="28"/>
          </w:rPr>
          <w:t>от 04.05.2020 № 144-</w:t>
        </w:r>
        <w:r w:rsidR="008A7304" w:rsidRPr="000F41EC">
          <w:rPr>
            <w:rStyle w:val="ab"/>
            <w:bCs/>
            <w:i/>
            <w:sz w:val="28"/>
            <w:szCs w:val="28"/>
            <w:lang w:val="en-US"/>
          </w:rPr>
          <w:t>II</w:t>
        </w:r>
        <w:r w:rsidR="008A7304" w:rsidRPr="000F41EC">
          <w:rPr>
            <w:rStyle w:val="ab"/>
            <w:bCs/>
            <w:i/>
            <w:sz w:val="28"/>
            <w:szCs w:val="28"/>
          </w:rPr>
          <w:t>НС</w:t>
        </w:r>
      </w:hyperlink>
      <w:r w:rsidR="00423C24" w:rsidRPr="008A7304">
        <w:rPr>
          <w:bCs/>
          <w:i/>
          <w:sz w:val="28"/>
          <w:szCs w:val="28"/>
        </w:rPr>
        <w:t>)</w:t>
      </w:r>
    </w:p>
    <w:p w:rsidR="00AC31D8" w:rsidRPr="001C001D" w:rsidRDefault="00AC31D8" w:rsidP="006811D0">
      <w:pPr>
        <w:spacing w:after="360" w:line="276" w:lineRule="auto"/>
        <w:ind w:firstLine="709"/>
        <w:jc w:val="both"/>
        <w:rPr>
          <w:sz w:val="28"/>
          <w:szCs w:val="28"/>
        </w:rPr>
      </w:pPr>
      <w:r w:rsidRPr="001C001D">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Pr>
          <w:sz w:val="28"/>
          <w:szCs w:val="28"/>
        </w:rPr>
        <w:t>Правительством</w:t>
      </w:r>
      <w:r w:rsidRPr="001C001D">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 xml:space="preserve">Указанный в настоящем пункте перечень субъектов хозяйствования утверждается </w:t>
      </w:r>
      <w:r w:rsidR="001D4391">
        <w:rPr>
          <w:sz w:val="28"/>
          <w:szCs w:val="28"/>
        </w:rPr>
        <w:t>Правительством</w:t>
      </w:r>
      <w:r w:rsidRPr="001C001D">
        <w:rPr>
          <w:sz w:val="28"/>
          <w:szCs w:val="28"/>
        </w:rPr>
        <w:t xml:space="preserve"> Донецкой Народной Республики ежегодно до 1 января и действует до 31 декабря календарного года.</w:t>
      </w:r>
    </w:p>
    <w:p w:rsidR="00AC31D8" w:rsidRPr="001C001D" w:rsidRDefault="00AC31D8"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Pr>
          <w:sz w:val="28"/>
          <w:szCs w:val="28"/>
        </w:rPr>
        <w:t>Правительство</w:t>
      </w:r>
      <w:r w:rsidRPr="001C001D">
        <w:rPr>
          <w:sz w:val="28"/>
          <w:szCs w:val="28"/>
        </w:rPr>
        <w:t xml:space="preserve"> Донецкой Народной Республики и принимаются не позднее одного календарного месяца с даты их внесения.</w:t>
      </w:r>
    </w:p>
    <w:p w:rsidR="00AC31D8" w:rsidRPr="001C001D" w:rsidRDefault="00AC31D8" w:rsidP="006811D0">
      <w:pPr>
        <w:spacing w:after="360" w:line="276" w:lineRule="auto"/>
        <w:ind w:firstLine="709"/>
        <w:jc w:val="both"/>
        <w:rPr>
          <w:sz w:val="28"/>
          <w:szCs w:val="28"/>
        </w:rPr>
      </w:pPr>
      <w:r w:rsidRPr="001C001D">
        <w:rPr>
          <w:sz w:val="28"/>
          <w:szCs w:val="28"/>
        </w:rPr>
        <w:t xml:space="preserve">Изменения в течение календарного года перечня субъектов хозяйствования, указанных в настоящем пункте, может распространяться </w:t>
      </w:r>
      <w:r w:rsidRPr="001C001D">
        <w:rPr>
          <w:sz w:val="28"/>
          <w:szCs w:val="28"/>
        </w:rPr>
        <w:lastRenderedPageBreak/>
        <w:t>только на правоотношения, наступающие с 1 числа месяца, следующего за официальным опубликованием таких изменений.</w:t>
      </w:r>
    </w:p>
    <w:p w:rsidR="00AC31D8" w:rsidRPr="001C001D" w:rsidRDefault="00F2541A" w:rsidP="006811D0">
      <w:pPr>
        <w:spacing w:after="360" w:line="276" w:lineRule="auto"/>
        <w:ind w:firstLine="709"/>
        <w:jc w:val="both"/>
        <w:rPr>
          <w:i/>
          <w:sz w:val="28"/>
          <w:szCs w:val="28"/>
        </w:rPr>
      </w:pPr>
      <w:hyperlink r:id="rId500"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501"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rsidR="00AC31D8" w:rsidRPr="001C001D" w:rsidRDefault="00AC31D8" w:rsidP="006811D0">
      <w:pPr>
        <w:spacing w:after="360" w:line="276" w:lineRule="auto"/>
        <w:ind w:firstLine="709"/>
        <w:jc w:val="both"/>
        <w:rPr>
          <w:sz w:val="28"/>
          <w:szCs w:val="28"/>
        </w:rPr>
      </w:pPr>
      <w:r w:rsidRPr="001C001D">
        <w:rPr>
          <w:sz w:val="28"/>
          <w:szCs w:val="28"/>
        </w:rPr>
        <w:lastRenderedPageBreak/>
        <w:t>161.1. За транзит, продажу и вывоз отдельных видов товаров, указанных в статье 161 настоящего Закона устанавливаются ставки сбора в таком размере:</w:t>
      </w:r>
    </w:p>
    <w:p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rsidR="00AC31D8" w:rsidRDefault="00AC31D8" w:rsidP="006811D0">
      <w:pPr>
        <w:spacing w:after="360" w:line="276" w:lineRule="auto"/>
        <w:ind w:firstLine="709"/>
        <w:jc w:val="both"/>
        <w:rPr>
          <w:sz w:val="28"/>
          <w:szCs w:val="28"/>
        </w:rPr>
      </w:pPr>
      <w:r w:rsidRPr="001C001D">
        <w:rPr>
          <w:sz w:val="28"/>
          <w:szCs w:val="28"/>
        </w:rPr>
        <w:t xml:space="preserve">161.1.1.1.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bookmarkStart w:id="207" w:name="_Hlk41306664"/>
    <w:p w:rsidR="00F610E2" w:rsidRPr="001C001D" w:rsidRDefault="00F610E2" w:rsidP="006811D0">
      <w:pPr>
        <w:spacing w:after="360" w:line="276" w:lineRule="auto"/>
        <w:ind w:firstLine="709"/>
        <w:jc w:val="both"/>
        <w:rPr>
          <w:sz w:val="28"/>
          <w:szCs w:val="28"/>
        </w:rPr>
      </w:pPr>
      <w:r w:rsidRPr="00F610E2">
        <w:rPr>
          <w:i/>
          <w:color w:val="0000FF"/>
          <w:sz w:val="28"/>
          <w:szCs w:val="28"/>
          <w:u w:val="single"/>
          <w:lang w:eastAsia="en-US"/>
        </w:rPr>
        <w:fldChar w:fldCharType="begin"/>
      </w:r>
      <w:r w:rsidRPr="00F610E2">
        <w:rPr>
          <w:i/>
          <w:color w:val="0000FF"/>
          <w:sz w:val="28"/>
          <w:szCs w:val="28"/>
          <w:u w:val="single"/>
          <w:lang w:eastAsia="en-US"/>
        </w:rPr>
        <w:instrText xml:space="preserve"> HYPERLINK "</w:instrText>
      </w:r>
      <w:r w:rsidR="00702181">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F610E2">
        <w:rPr>
          <w:i/>
          <w:color w:val="0000FF"/>
          <w:sz w:val="28"/>
          <w:szCs w:val="28"/>
          <w:u w:val="single"/>
          <w:lang w:eastAsia="en-US"/>
        </w:rPr>
        <w:instrText xml:space="preserve">" </w:instrText>
      </w:r>
      <w:r w:rsidRPr="00F610E2">
        <w:rPr>
          <w:i/>
          <w:color w:val="0000FF"/>
          <w:sz w:val="28"/>
          <w:szCs w:val="28"/>
          <w:u w:val="single"/>
          <w:lang w:eastAsia="en-US"/>
        </w:rPr>
        <w:fldChar w:fldCharType="separate"/>
      </w:r>
      <w:r w:rsidRPr="00F610E2">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w:t>
      </w:r>
      <w:r w:rsidRPr="00F610E2">
        <w:rPr>
          <w:i/>
          <w:color w:val="0000FF"/>
          <w:sz w:val="28"/>
          <w:szCs w:val="28"/>
          <w:u w:val="single"/>
          <w:lang w:val="en-US" w:eastAsia="en-US"/>
        </w:rPr>
        <w:t>II</w:t>
      </w:r>
      <w:r w:rsidRPr="00F610E2">
        <w:rPr>
          <w:i/>
          <w:color w:val="0000FF"/>
          <w:sz w:val="28"/>
          <w:szCs w:val="28"/>
          <w:u w:val="single"/>
          <w:lang w:eastAsia="en-US"/>
        </w:rPr>
        <w:t>НС)</w:t>
      </w:r>
      <w:bookmarkEnd w:id="207"/>
      <w:r w:rsidRPr="00F610E2">
        <w:rPr>
          <w:i/>
          <w:color w:val="0000FF"/>
          <w:sz w:val="28"/>
          <w:szCs w:val="28"/>
          <w:u w:val="single"/>
          <w:lang w:eastAsia="en-US"/>
        </w:rPr>
        <w:fldChar w:fldCharType="end"/>
      </w:r>
    </w:p>
    <w:p w:rsidR="00AC31D8" w:rsidRDefault="00AC31D8" w:rsidP="006811D0">
      <w:pPr>
        <w:spacing w:after="360" w:line="276" w:lineRule="auto"/>
        <w:ind w:firstLine="709"/>
        <w:jc w:val="both"/>
        <w:rPr>
          <w:sz w:val="28"/>
          <w:szCs w:val="28"/>
        </w:rPr>
      </w:pPr>
      <w:r w:rsidRPr="001C001D">
        <w:rPr>
          <w:sz w:val="28"/>
          <w:szCs w:val="28"/>
        </w:rPr>
        <w:t xml:space="preserve">161.1.1.2.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 xml:space="preserve">за 1 тонну; </w:t>
      </w:r>
    </w:p>
    <w:p w:rsidR="00F610E2" w:rsidRPr="001C001D" w:rsidRDefault="00F2541A" w:rsidP="006811D0">
      <w:pPr>
        <w:spacing w:after="360" w:line="276" w:lineRule="auto"/>
        <w:ind w:firstLine="709"/>
        <w:jc w:val="both"/>
        <w:rPr>
          <w:sz w:val="28"/>
          <w:szCs w:val="28"/>
        </w:rPr>
      </w:pPr>
      <w:hyperlink r:id="rId502" w:history="1">
        <w:r w:rsidR="00F610E2" w:rsidRPr="00F610E2">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rsidR="00423C24" w:rsidRPr="00423C24" w:rsidRDefault="00423C24" w:rsidP="00423C24">
      <w:pPr>
        <w:spacing w:after="360" w:line="276" w:lineRule="auto"/>
        <w:ind w:firstLine="709"/>
        <w:jc w:val="both"/>
        <w:rPr>
          <w:sz w:val="28"/>
          <w:szCs w:val="28"/>
        </w:rPr>
      </w:pPr>
      <w:r w:rsidRPr="00423C24">
        <w:rPr>
          <w:sz w:val="28"/>
          <w:szCs w:val="28"/>
        </w:rPr>
        <w:t>161.1.1.5. муки всех сортов – 18000 российских рублей за 1 тонну;</w:t>
      </w:r>
    </w:p>
    <w:p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rsidR="00AC31D8" w:rsidRPr="001C001D" w:rsidRDefault="00F2541A" w:rsidP="00423C24">
      <w:pPr>
        <w:spacing w:after="360" w:line="276" w:lineRule="auto"/>
        <w:ind w:firstLine="709"/>
        <w:jc w:val="both"/>
        <w:rPr>
          <w:sz w:val="28"/>
          <w:szCs w:val="28"/>
        </w:rPr>
      </w:pPr>
      <w:hyperlink r:id="rId503"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rsidR="00AC31D8" w:rsidRDefault="00AC31D8" w:rsidP="006811D0">
      <w:pPr>
        <w:spacing w:after="360" w:line="276" w:lineRule="auto"/>
        <w:ind w:firstLine="709"/>
        <w:jc w:val="both"/>
        <w:rPr>
          <w:sz w:val="28"/>
          <w:szCs w:val="28"/>
        </w:rPr>
      </w:pPr>
      <w:r w:rsidRPr="001C001D">
        <w:rPr>
          <w:sz w:val="28"/>
          <w:szCs w:val="28"/>
        </w:rPr>
        <w:t xml:space="preserve">161.1.2.1.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rsidR="00F610E2" w:rsidRPr="001C001D" w:rsidRDefault="00F2541A" w:rsidP="006811D0">
      <w:pPr>
        <w:spacing w:after="360" w:line="276" w:lineRule="auto"/>
        <w:ind w:firstLine="709"/>
        <w:jc w:val="both"/>
        <w:rPr>
          <w:sz w:val="28"/>
          <w:szCs w:val="28"/>
        </w:rPr>
      </w:pPr>
      <w:hyperlink r:id="rId504" w:history="1">
        <w:r w:rsidR="00F610E2" w:rsidRPr="00F610E2">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F610E2" w:rsidRDefault="00AC31D8" w:rsidP="006811D0">
      <w:pPr>
        <w:spacing w:after="360" w:line="276" w:lineRule="auto"/>
        <w:ind w:firstLine="709"/>
        <w:jc w:val="both"/>
        <w:rPr>
          <w:sz w:val="28"/>
          <w:szCs w:val="28"/>
        </w:rPr>
      </w:pPr>
      <w:r w:rsidRPr="001C001D">
        <w:rPr>
          <w:sz w:val="28"/>
          <w:szCs w:val="28"/>
        </w:rPr>
        <w:t xml:space="preserve">161.1.2.2.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 </w:t>
      </w:r>
      <w:r w:rsidR="00F610E2" w:rsidRPr="00F610E2">
        <w:rPr>
          <w:sz w:val="28"/>
          <w:szCs w:val="28"/>
        </w:rPr>
        <w:t xml:space="preserve"> </w:t>
      </w:r>
      <w:hyperlink r:id="rId505" w:history="1">
        <w:r w:rsidR="00F610E2" w:rsidRPr="00F610E2">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rsidR="00423C24" w:rsidRDefault="00423C24" w:rsidP="00423C24">
      <w:pPr>
        <w:spacing w:after="360" w:line="276" w:lineRule="auto"/>
        <w:ind w:firstLine="709"/>
        <w:jc w:val="both"/>
        <w:rPr>
          <w:sz w:val="28"/>
          <w:szCs w:val="28"/>
        </w:rPr>
      </w:pPr>
      <w:r w:rsidRPr="00423C24">
        <w:rPr>
          <w:sz w:val="28"/>
          <w:szCs w:val="28"/>
        </w:rPr>
        <w:t xml:space="preserve">161.1.2.5. муки всех сортов – </w:t>
      </w:r>
      <w:r w:rsidR="00F610E2" w:rsidRPr="00F610E2">
        <w:rPr>
          <w:sz w:val="28"/>
          <w:szCs w:val="28"/>
        </w:rPr>
        <w:t>22500 российских рублей</w:t>
      </w:r>
      <w:r w:rsidR="00F610E2" w:rsidRPr="00423C24">
        <w:rPr>
          <w:sz w:val="28"/>
          <w:szCs w:val="28"/>
        </w:rPr>
        <w:t xml:space="preserve"> </w:t>
      </w:r>
      <w:r w:rsidRPr="00423C24">
        <w:rPr>
          <w:sz w:val="28"/>
          <w:szCs w:val="28"/>
        </w:rPr>
        <w:t xml:space="preserve">за 1 тонну; </w:t>
      </w:r>
    </w:p>
    <w:p w:rsidR="00F610E2" w:rsidRPr="00423C24" w:rsidRDefault="00F2541A" w:rsidP="00423C24">
      <w:pPr>
        <w:spacing w:after="360" w:line="276" w:lineRule="auto"/>
        <w:ind w:firstLine="709"/>
        <w:jc w:val="both"/>
        <w:rPr>
          <w:sz w:val="28"/>
          <w:szCs w:val="28"/>
        </w:rPr>
      </w:pPr>
      <w:hyperlink r:id="rId506" w:history="1">
        <w:r w:rsidR="00F610E2" w:rsidRPr="00F610E2">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423C24" w:rsidRDefault="00423C24" w:rsidP="00423C24">
      <w:pPr>
        <w:spacing w:after="360" w:line="276" w:lineRule="auto"/>
        <w:ind w:firstLine="709"/>
        <w:jc w:val="both"/>
        <w:rPr>
          <w:sz w:val="28"/>
          <w:szCs w:val="28"/>
        </w:rPr>
      </w:pPr>
      <w:r w:rsidRPr="00423C24">
        <w:rPr>
          <w:sz w:val="28"/>
          <w:szCs w:val="28"/>
        </w:rPr>
        <w:t xml:space="preserve">161.1.2.6. продовольственной пшеницы 1, 2, 3 класса – </w:t>
      </w:r>
      <w:r w:rsidR="00F610E2" w:rsidRPr="00F610E2">
        <w:rPr>
          <w:sz w:val="28"/>
          <w:szCs w:val="28"/>
        </w:rPr>
        <w:t>7500 российских рублей</w:t>
      </w:r>
      <w:r w:rsidRPr="00423C24">
        <w:rPr>
          <w:sz w:val="28"/>
          <w:szCs w:val="28"/>
        </w:rPr>
        <w:t xml:space="preserve"> за 1 тонну.</w:t>
      </w:r>
    </w:p>
    <w:p w:rsidR="00F610E2" w:rsidRPr="00423C24" w:rsidRDefault="00F2541A" w:rsidP="00423C24">
      <w:pPr>
        <w:spacing w:after="360" w:line="276" w:lineRule="auto"/>
        <w:ind w:firstLine="709"/>
        <w:jc w:val="both"/>
        <w:rPr>
          <w:sz w:val="28"/>
          <w:szCs w:val="28"/>
          <w:lang w:eastAsia="uk-UA"/>
        </w:rPr>
      </w:pPr>
      <w:hyperlink r:id="rId507" w:history="1">
        <w:r w:rsidR="00F610E2" w:rsidRPr="00F610E2">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rsidR="00AC31D8" w:rsidRPr="001C001D" w:rsidRDefault="00F2541A" w:rsidP="00423C24">
      <w:pPr>
        <w:spacing w:after="360" w:line="276" w:lineRule="auto"/>
        <w:ind w:firstLine="709"/>
        <w:jc w:val="both"/>
        <w:rPr>
          <w:sz w:val="28"/>
          <w:szCs w:val="28"/>
        </w:rPr>
      </w:pPr>
      <w:hyperlink r:id="rId508"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rsidR="00AC31D8" w:rsidRDefault="00AC31D8" w:rsidP="006811D0">
      <w:pPr>
        <w:spacing w:after="360" w:line="276" w:lineRule="auto"/>
        <w:ind w:firstLine="709"/>
        <w:jc w:val="both"/>
        <w:rPr>
          <w:sz w:val="28"/>
          <w:szCs w:val="28"/>
        </w:rPr>
      </w:pPr>
      <w:r w:rsidRPr="001C001D">
        <w:rPr>
          <w:sz w:val="28"/>
          <w:szCs w:val="28"/>
        </w:rPr>
        <w:t xml:space="preserve">161.1.3.1.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rsidR="003F6C7B" w:rsidRPr="001C001D" w:rsidRDefault="00F2541A" w:rsidP="006811D0">
      <w:pPr>
        <w:spacing w:after="360" w:line="276" w:lineRule="auto"/>
        <w:ind w:firstLine="709"/>
        <w:jc w:val="both"/>
        <w:rPr>
          <w:sz w:val="28"/>
          <w:szCs w:val="28"/>
        </w:rPr>
      </w:pPr>
      <w:hyperlink r:id="rId509" w:history="1">
        <w:r w:rsidR="003F6C7B" w:rsidRPr="003F6C7B">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AC31D8" w:rsidRDefault="00AC31D8" w:rsidP="006811D0">
      <w:pPr>
        <w:spacing w:after="360" w:line="276" w:lineRule="auto"/>
        <w:ind w:firstLine="709"/>
        <w:jc w:val="both"/>
        <w:rPr>
          <w:sz w:val="28"/>
          <w:szCs w:val="28"/>
        </w:rPr>
      </w:pPr>
      <w:r w:rsidRPr="001C001D">
        <w:rPr>
          <w:sz w:val="28"/>
          <w:szCs w:val="28"/>
        </w:rPr>
        <w:t xml:space="preserve">161.1.3.2. лома цветных металлов –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p>
    <w:p w:rsidR="003F6C7B" w:rsidRPr="001C001D" w:rsidRDefault="00F2541A" w:rsidP="006811D0">
      <w:pPr>
        <w:spacing w:after="360" w:line="276" w:lineRule="auto"/>
        <w:ind w:firstLine="709"/>
        <w:jc w:val="both"/>
        <w:rPr>
          <w:sz w:val="28"/>
          <w:szCs w:val="28"/>
        </w:rPr>
      </w:pPr>
      <w:hyperlink r:id="rId510" w:history="1">
        <w:r w:rsidR="003F6C7B" w:rsidRPr="003F6C7B">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rsidR="00AC31D8" w:rsidRPr="001C001D" w:rsidRDefault="00F2541A" w:rsidP="006811D0">
      <w:pPr>
        <w:spacing w:after="360" w:line="276" w:lineRule="auto"/>
        <w:ind w:firstLine="709"/>
        <w:jc w:val="both"/>
        <w:rPr>
          <w:i/>
          <w:sz w:val="28"/>
          <w:szCs w:val="28"/>
        </w:rPr>
      </w:pPr>
      <w:hyperlink r:id="rId511"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hyperlink r:id="rId512" w:history="1">
        <w:r w:rsidR="003F6C7B" w:rsidRPr="003F6C7B">
          <w:rPr>
            <w:rFonts w:eastAsia="Times New Roman"/>
            <w:i/>
            <w:color w:val="0000FF"/>
            <w:sz w:val="28"/>
            <w:szCs w:val="28"/>
            <w:u w:val="single"/>
            <w:lang w:eastAsia="en-US"/>
          </w:rPr>
          <w:t>(Пункт 161.2 статьи 161 утратил силу в соответствии с Законом от 26.05.2020 № 151-</w:t>
        </w:r>
        <w:r w:rsidR="003F6C7B" w:rsidRPr="003F6C7B">
          <w:rPr>
            <w:rFonts w:eastAsia="Times New Roman"/>
            <w:i/>
            <w:color w:val="0000FF"/>
            <w:sz w:val="28"/>
            <w:szCs w:val="28"/>
            <w:u w:val="single"/>
            <w:lang w:val="en-US" w:eastAsia="en-US"/>
          </w:rPr>
          <w:t>II</w:t>
        </w:r>
        <w:r w:rsidR="003F6C7B" w:rsidRPr="003F6C7B">
          <w:rPr>
            <w:rFonts w:eastAsia="Times New Roman"/>
            <w:i/>
            <w:color w:val="0000FF"/>
            <w:sz w:val="28"/>
            <w:szCs w:val="28"/>
            <w:u w:val="single"/>
            <w:lang w:eastAsia="en-US"/>
          </w:rPr>
          <w:t>НС)</w:t>
        </w:r>
      </w:hyperlink>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C20E88" w:rsidRPr="001C001D" w:rsidRDefault="00C20E88"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C001D">
        <w:rPr>
          <w:sz w:val="28"/>
          <w:szCs w:val="28"/>
        </w:rPr>
        <w:lastRenderedPageBreak/>
        <w:t>кормильца, а также вдовам умерших пенсионеров, перечисленных в данном пункте, которые при жизни имели такое право;</w:t>
      </w:r>
    </w:p>
    <w:p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rsidR="001851FB" w:rsidRDefault="001851FB" w:rsidP="006811D0">
      <w:pPr>
        <w:spacing w:after="360" w:line="276" w:lineRule="auto"/>
        <w:ind w:firstLine="709"/>
        <w:jc w:val="both"/>
        <w:rPr>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xml:space="preserve">. Сбор за транзит лома черных металлов уплачивается субъектами хозяйствования по ставке </w:t>
      </w:r>
      <w:r w:rsidR="003F6C7B" w:rsidRPr="003F6C7B">
        <w:rPr>
          <w:sz w:val="28"/>
          <w:szCs w:val="28"/>
        </w:rPr>
        <w:t>500 российских рублей</w:t>
      </w:r>
      <w:r w:rsidR="003F6C7B" w:rsidRPr="001C001D">
        <w:rPr>
          <w:sz w:val="28"/>
          <w:szCs w:val="28"/>
        </w:rPr>
        <w:t xml:space="preserve"> </w:t>
      </w:r>
      <w:r w:rsidRPr="001C001D">
        <w:rPr>
          <w:sz w:val="28"/>
          <w:szCs w:val="28"/>
        </w:rPr>
        <w:t>за 1 тонну.</w:t>
      </w:r>
    </w:p>
    <w:p w:rsidR="003F6C7B" w:rsidRPr="001C001D" w:rsidRDefault="00F2541A" w:rsidP="006811D0">
      <w:pPr>
        <w:spacing w:after="360" w:line="276" w:lineRule="auto"/>
        <w:ind w:firstLine="709"/>
        <w:jc w:val="both"/>
        <w:rPr>
          <w:rStyle w:val="FontStyle22"/>
          <w:sz w:val="28"/>
          <w:szCs w:val="28"/>
        </w:rPr>
      </w:pPr>
      <w:hyperlink r:id="rId513" w:history="1">
        <w:r w:rsidR="003F6C7B" w:rsidRPr="003F6C7B">
          <w:rPr>
            <w:i/>
            <w:color w:val="0000FF"/>
            <w:sz w:val="28"/>
            <w:szCs w:val="28"/>
            <w:u w:val="single"/>
            <w:lang w:eastAsia="en-US"/>
          </w:rPr>
          <w:t>(Пункт 161.4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xml:space="preserve">. Сбор за транзит лома цветных металлов уплачивается субъектами хозяйствования по ставке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r w:rsidR="00FE0838" w:rsidRPr="001C001D">
        <w:rPr>
          <w:sz w:val="28"/>
          <w:szCs w:val="28"/>
        </w:rPr>
        <w:t>.</w:t>
      </w:r>
    </w:p>
    <w:p w:rsidR="003F6C7B" w:rsidRDefault="00F2541A" w:rsidP="006811D0">
      <w:pPr>
        <w:spacing w:after="360" w:line="276" w:lineRule="auto"/>
        <w:ind w:firstLine="709"/>
        <w:jc w:val="both"/>
        <w:rPr>
          <w:sz w:val="28"/>
          <w:szCs w:val="28"/>
        </w:rPr>
      </w:pPr>
      <w:hyperlink r:id="rId514" w:history="1">
        <w:r w:rsidR="003F6C7B" w:rsidRPr="003F6C7B">
          <w:rPr>
            <w:i/>
            <w:color w:val="0000FF"/>
            <w:sz w:val="28"/>
            <w:szCs w:val="28"/>
            <w:u w:val="single"/>
            <w:lang w:eastAsia="en-US"/>
          </w:rPr>
          <w:t>(Пункт 161.5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rsidR="00423C24" w:rsidRPr="00423C24" w:rsidRDefault="00423C24" w:rsidP="00423C24">
      <w:pPr>
        <w:spacing w:after="360" w:line="276" w:lineRule="auto"/>
        <w:ind w:firstLine="709"/>
        <w:jc w:val="both"/>
        <w:rPr>
          <w:sz w:val="28"/>
          <w:szCs w:val="28"/>
          <w:lang w:eastAsia="uk-UA"/>
        </w:rPr>
      </w:pPr>
      <w:r w:rsidRPr="00423C24">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Pr>
          <w:sz w:val="28"/>
          <w:szCs w:val="28"/>
        </w:rPr>
        <w:t>Правительством</w:t>
      </w:r>
      <w:r w:rsidRPr="00423C24">
        <w:rPr>
          <w:sz w:val="28"/>
          <w:szCs w:val="28"/>
        </w:rPr>
        <w:t xml:space="preserve"> Донецкой Народной Республики.</w:t>
      </w:r>
    </w:p>
    <w:p w:rsidR="00423C24" w:rsidRPr="001C001D" w:rsidRDefault="00F2541A" w:rsidP="00423C24">
      <w:pPr>
        <w:spacing w:after="360" w:line="276" w:lineRule="auto"/>
        <w:ind w:firstLine="709"/>
        <w:jc w:val="both"/>
        <w:rPr>
          <w:rStyle w:val="FontStyle22"/>
          <w:sz w:val="28"/>
          <w:szCs w:val="28"/>
        </w:rPr>
      </w:pPr>
      <w:hyperlink r:id="rId515" w:history="1">
        <w:r w:rsidR="00423C24" w:rsidRPr="00423C24">
          <w:rPr>
            <w:bCs/>
            <w:i/>
            <w:color w:val="0000FF"/>
            <w:sz w:val="28"/>
            <w:szCs w:val="28"/>
            <w:u w:val="single"/>
          </w:rPr>
          <w:t>(Пункты 161.6, 161.7 статьи 161 введены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C60B17" w:rsidRDefault="00C60B17">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rsidR="00423C24" w:rsidRPr="00423C24" w:rsidRDefault="00423C24" w:rsidP="00423C24">
      <w:pPr>
        <w:spacing w:after="360" w:line="276" w:lineRule="auto"/>
        <w:ind w:firstLine="709"/>
        <w:jc w:val="both"/>
        <w:rPr>
          <w:sz w:val="28"/>
          <w:szCs w:val="28"/>
        </w:rPr>
      </w:pPr>
      <w:r w:rsidRPr="00423C24">
        <w:rPr>
          <w:sz w:val="28"/>
          <w:szCs w:val="28"/>
        </w:rPr>
        <w:t xml:space="preserve">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w:t>
      </w:r>
      <w:r w:rsidRPr="00423C24">
        <w:rPr>
          <w:sz w:val="28"/>
          <w:szCs w:val="28"/>
        </w:rPr>
        <w:lastRenderedPageBreak/>
        <w:t>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rsidR="00545EF9" w:rsidRPr="001C001D" w:rsidRDefault="00F2541A" w:rsidP="00423C24">
      <w:pPr>
        <w:spacing w:after="360" w:line="276" w:lineRule="auto"/>
        <w:ind w:firstLine="709"/>
        <w:jc w:val="both"/>
        <w:rPr>
          <w:sz w:val="28"/>
          <w:szCs w:val="28"/>
        </w:rPr>
      </w:pPr>
      <w:hyperlink r:id="rId516"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517"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08" w:name="_Ref399424677"/>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08"/>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rsidR="00545EF9" w:rsidRPr="001C001D" w:rsidRDefault="00545EF9" w:rsidP="006811D0">
      <w:pPr>
        <w:spacing w:after="360" w:line="276" w:lineRule="auto"/>
        <w:ind w:firstLine="709"/>
        <w:jc w:val="both"/>
        <w:rPr>
          <w:b/>
          <w:bCs/>
          <w:sz w:val="28"/>
          <w:szCs w:val="28"/>
        </w:rPr>
      </w:pPr>
      <w:bookmarkStart w:id="209"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rsidR="00274D1A" w:rsidRPr="00422A35" w:rsidRDefault="00274D1A" w:rsidP="00274D1A">
      <w:pPr>
        <w:spacing w:after="360" w:line="276" w:lineRule="auto"/>
        <w:ind w:firstLine="709"/>
        <w:jc w:val="both"/>
        <w:rPr>
          <w:color w:val="0000FF" w:themeColor="hyperlink"/>
          <w:sz w:val="28"/>
          <w:szCs w:val="28"/>
        </w:rPr>
      </w:pPr>
      <w:r w:rsidRPr="00274D1A">
        <w:rPr>
          <w:i/>
          <w:sz w:val="28"/>
          <w:szCs w:val="28"/>
        </w:rPr>
        <w:fldChar w:fldCharType="begin"/>
      </w:r>
      <w:r w:rsidRPr="00274D1A">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274D1A">
        <w:rPr>
          <w:i/>
          <w:sz w:val="28"/>
          <w:szCs w:val="28"/>
        </w:rPr>
        <w:instrText xml:space="preserve">" </w:instrText>
      </w:r>
      <w:r w:rsidRPr="00274D1A">
        <w:rPr>
          <w:i/>
          <w:sz w:val="28"/>
          <w:szCs w:val="28"/>
        </w:rPr>
        <w:fldChar w:fldCharType="separate"/>
      </w:r>
      <w:r w:rsidRPr="00422A35">
        <w:rPr>
          <w:i/>
          <w:color w:val="0000FF" w:themeColor="hyperlink"/>
          <w:sz w:val="28"/>
          <w:szCs w:val="28"/>
        </w:rPr>
        <w:t>(Пункт 165.1 с</w:t>
      </w:r>
      <w:r w:rsidRPr="00422A35">
        <w:rPr>
          <w:bCs/>
          <w:i/>
          <w:color w:val="0000FF" w:themeColor="hyperlink"/>
          <w:sz w:val="28"/>
          <w:szCs w:val="28"/>
        </w:rPr>
        <w:t>татьи 165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545EF9" w:rsidRPr="001C001D" w:rsidRDefault="00274D1A"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09"/>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423C24" w:rsidRPr="00423C24" w:rsidRDefault="00423C24" w:rsidP="00423C24">
      <w:pPr>
        <w:spacing w:after="360" w:line="276" w:lineRule="auto"/>
        <w:ind w:firstLine="709"/>
        <w:jc w:val="both"/>
        <w:rPr>
          <w:sz w:val="28"/>
          <w:szCs w:val="28"/>
        </w:rPr>
      </w:pPr>
      <w:r w:rsidRPr="00423C24">
        <w:rPr>
          <w:sz w:val="28"/>
          <w:szCs w:val="28"/>
        </w:rPr>
        <w:t>165.2.2. торговлю алкогольной продукцией (кроме пива) и слабоалкогольными напитками;</w:t>
      </w:r>
    </w:p>
    <w:p w:rsidR="00545EF9" w:rsidRPr="001C001D" w:rsidRDefault="00F2541A" w:rsidP="00423C24">
      <w:pPr>
        <w:spacing w:after="360" w:line="276" w:lineRule="auto"/>
        <w:ind w:firstLine="709"/>
        <w:jc w:val="both"/>
        <w:rPr>
          <w:sz w:val="28"/>
          <w:szCs w:val="28"/>
        </w:rPr>
      </w:pPr>
      <w:hyperlink r:id="rId518"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rsidR="00545EF9"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6</w:t>
      </w:r>
      <w:r w:rsidR="0061213D" w:rsidRPr="001C001D">
        <w:rPr>
          <w:sz w:val="28"/>
          <w:szCs w:val="28"/>
        </w:rPr>
        <w:t>5</w:t>
      </w:r>
      <w:r w:rsidRPr="001C001D">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Pr>
          <w:sz w:val="28"/>
          <w:szCs w:val="28"/>
        </w:rPr>
        <w:t xml:space="preserve"> </w:t>
      </w:r>
      <w:r w:rsidR="006D377C">
        <w:rPr>
          <w:color w:val="000000" w:themeColor="text1"/>
          <w:sz w:val="28"/>
          <w:szCs w:val="28"/>
        </w:rPr>
        <w:t>(фирм)</w:t>
      </w:r>
      <w:r w:rsidRPr="001C001D">
        <w:rPr>
          <w:sz w:val="28"/>
          <w:szCs w:val="28"/>
        </w:rPr>
        <w:t xml:space="preserve">,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rsidR="006D377C" w:rsidRPr="001C001D" w:rsidRDefault="00F2541A" w:rsidP="006811D0">
      <w:pPr>
        <w:spacing w:after="360" w:line="276" w:lineRule="auto"/>
        <w:ind w:firstLine="709"/>
        <w:jc w:val="both"/>
        <w:rPr>
          <w:sz w:val="28"/>
          <w:szCs w:val="28"/>
        </w:rPr>
      </w:pPr>
      <w:hyperlink r:id="rId519" w:history="1">
        <w:r w:rsidR="006D377C" w:rsidRPr="006D377C">
          <w:rPr>
            <w:i/>
            <w:color w:val="0000FF"/>
            <w:sz w:val="28"/>
            <w:szCs w:val="28"/>
            <w:u w:val="single"/>
            <w:lang w:eastAsia="en-US"/>
          </w:rPr>
          <w:t>(Подпункт 165.2.6 пункта 165.2 статьи 165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Pr>
          <w:sz w:val="28"/>
          <w:szCs w:val="28"/>
        </w:rPr>
        <w:t xml:space="preserve"> </w:t>
      </w:r>
      <w:r w:rsidR="00423C24" w:rsidRPr="001B3DBF">
        <w:rPr>
          <w:sz w:val="28"/>
          <w:szCs w:val="28"/>
        </w:rPr>
        <w:t>(кроме пива)</w:t>
      </w:r>
      <w:r w:rsidR="00751A03" w:rsidRPr="001C001D">
        <w:rPr>
          <w:sz w:val="28"/>
          <w:szCs w:val="28"/>
        </w:rPr>
        <w:t>, табачных изделий);</w:t>
      </w:r>
    </w:p>
    <w:p w:rsidR="00423C24" w:rsidRPr="001C001D" w:rsidRDefault="00F2541A" w:rsidP="006811D0">
      <w:pPr>
        <w:spacing w:after="360" w:line="276" w:lineRule="auto"/>
        <w:ind w:firstLine="709"/>
        <w:jc w:val="both"/>
        <w:rPr>
          <w:sz w:val="28"/>
          <w:szCs w:val="28"/>
        </w:rPr>
      </w:pPr>
      <w:hyperlink r:id="rId520"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w:t>
      </w:r>
      <w:r w:rsidRPr="001C001D">
        <w:rPr>
          <w:sz w:val="28"/>
          <w:szCs w:val="28"/>
        </w:rPr>
        <w:lastRenderedPageBreak/>
        <w:t xml:space="preserve">режима местности, </w:t>
      </w:r>
      <w:r w:rsidRPr="001C001D">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w:t>
      </w:r>
      <w:r w:rsidR="001D4391">
        <w:rPr>
          <w:bCs/>
          <w:sz w:val="28"/>
          <w:szCs w:val="28"/>
        </w:rPr>
        <w:t>Правительства</w:t>
      </w:r>
      <w:r w:rsidR="004C5B05" w:rsidRPr="001C001D">
        <w:rPr>
          <w:bCs/>
          <w:sz w:val="28"/>
          <w:szCs w:val="28"/>
        </w:rPr>
        <w:t xml:space="preserve"> Донецкой Народной Республики;</w:t>
      </w:r>
    </w:p>
    <w:p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rsidR="00AC31D8" w:rsidRPr="001C001D" w:rsidRDefault="00F2541A" w:rsidP="00423C24">
      <w:pPr>
        <w:spacing w:after="360" w:line="276" w:lineRule="auto"/>
        <w:ind w:firstLine="709"/>
        <w:jc w:val="both"/>
        <w:rPr>
          <w:sz w:val="28"/>
          <w:szCs w:val="28"/>
        </w:rPr>
      </w:pPr>
      <w:hyperlink r:id="rId521"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AC31D8" w:rsidRPr="001C001D" w:rsidRDefault="00F2541A" w:rsidP="006811D0">
      <w:pPr>
        <w:spacing w:after="360" w:line="276" w:lineRule="auto"/>
        <w:ind w:firstLine="709"/>
        <w:jc w:val="both"/>
        <w:rPr>
          <w:sz w:val="28"/>
          <w:szCs w:val="28"/>
        </w:rPr>
      </w:pPr>
      <w:hyperlink r:id="rId522"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rsidR="00545EF9" w:rsidRPr="001C001D" w:rsidRDefault="00F2541A" w:rsidP="00423C24">
      <w:pPr>
        <w:spacing w:after="360" w:line="276" w:lineRule="auto"/>
        <w:ind w:firstLine="709"/>
        <w:jc w:val="both"/>
        <w:rPr>
          <w:sz w:val="28"/>
          <w:szCs w:val="28"/>
        </w:rPr>
      </w:pPr>
      <w:hyperlink r:id="rId523"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2A7206" w:rsidRPr="002A7206" w:rsidRDefault="002A7206" w:rsidP="002A7206">
      <w:pPr>
        <w:spacing w:before="360" w:line="276" w:lineRule="auto"/>
        <w:ind w:firstLine="709"/>
        <w:jc w:val="both"/>
        <w:rPr>
          <w:sz w:val="28"/>
          <w:szCs w:val="28"/>
        </w:rPr>
      </w:pPr>
      <w:r w:rsidRPr="002A7206">
        <w:rPr>
          <w:sz w:val="28"/>
          <w:szCs w:val="28"/>
        </w:rPr>
        <w:lastRenderedPageBreak/>
        <w:t>Статья 167. </w:t>
      </w:r>
      <w:r w:rsidRPr="002A7206">
        <w:rPr>
          <w:b/>
          <w:sz w:val="28"/>
          <w:szCs w:val="28"/>
        </w:rPr>
        <w:t>Плательщики упрощенного налога ІІ группы</w:t>
      </w:r>
    </w:p>
    <w:p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rsidR="002A7206" w:rsidRPr="002A7206" w:rsidRDefault="002A7206" w:rsidP="002A7206">
      <w:pPr>
        <w:spacing w:line="276" w:lineRule="auto"/>
        <w:jc w:val="both"/>
        <w:rPr>
          <w:sz w:val="28"/>
          <w:szCs w:val="28"/>
        </w:rPr>
      </w:pPr>
    </w:p>
    <w:p w:rsidR="002A7206" w:rsidRPr="00422A35" w:rsidRDefault="00F2541A" w:rsidP="002A7206">
      <w:pPr>
        <w:spacing w:after="360" w:line="276" w:lineRule="auto"/>
        <w:jc w:val="both"/>
        <w:rPr>
          <w:i/>
          <w:sz w:val="28"/>
          <w:szCs w:val="28"/>
        </w:rPr>
      </w:pPr>
      <w:hyperlink r:id="rId524"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rsidR="00D71C5B" w:rsidRPr="001C001D" w:rsidRDefault="00F2541A" w:rsidP="00D6348D">
      <w:pPr>
        <w:spacing w:after="360" w:line="276" w:lineRule="auto"/>
        <w:ind w:firstLine="709"/>
        <w:jc w:val="both"/>
        <w:rPr>
          <w:sz w:val="28"/>
          <w:szCs w:val="28"/>
        </w:rPr>
      </w:pPr>
      <w:hyperlink r:id="rId525"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rsidR="00D71C5B" w:rsidRPr="001C001D" w:rsidRDefault="00D71C5B" w:rsidP="006811D0">
      <w:pPr>
        <w:spacing w:after="360" w:line="276" w:lineRule="auto"/>
        <w:ind w:firstLine="709"/>
        <w:jc w:val="both"/>
        <w:rPr>
          <w:sz w:val="28"/>
          <w:szCs w:val="28"/>
        </w:rPr>
      </w:pPr>
      <w:r w:rsidRPr="001C001D">
        <w:rPr>
          <w:sz w:val="28"/>
          <w:szCs w:val="28"/>
        </w:rPr>
        <w:lastRenderedPageBreak/>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rsidR="00423C24" w:rsidRPr="00423C24" w:rsidRDefault="00423C24" w:rsidP="00423C24">
      <w:pPr>
        <w:spacing w:after="360" w:line="276" w:lineRule="auto"/>
        <w:ind w:firstLine="709"/>
        <w:jc w:val="both"/>
        <w:rPr>
          <w:sz w:val="28"/>
          <w:szCs w:val="28"/>
        </w:rPr>
      </w:pPr>
      <w:r w:rsidRPr="00423C24">
        <w:rPr>
          <w:sz w:val="28"/>
          <w:szCs w:val="28"/>
        </w:rPr>
        <w:t>а) на каждое место осуществления деятельности (местонахождение, торговую точку);</w:t>
      </w:r>
    </w:p>
    <w:p w:rsidR="00423C24" w:rsidRPr="00423C24" w:rsidRDefault="00423C24" w:rsidP="00423C24">
      <w:pPr>
        <w:spacing w:after="360" w:line="276" w:lineRule="auto"/>
        <w:ind w:firstLine="709"/>
        <w:jc w:val="both"/>
        <w:rPr>
          <w:sz w:val="28"/>
          <w:szCs w:val="28"/>
        </w:rPr>
      </w:pPr>
      <w:r w:rsidRPr="00423C24">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rsidR="00423C24" w:rsidRPr="00423C24" w:rsidRDefault="00423C24" w:rsidP="00423C24">
      <w:pPr>
        <w:spacing w:after="360" w:line="276" w:lineRule="auto"/>
        <w:ind w:firstLine="709"/>
        <w:jc w:val="both"/>
        <w:rPr>
          <w:sz w:val="28"/>
          <w:szCs w:val="28"/>
        </w:rPr>
      </w:pPr>
      <w:r w:rsidRPr="00423C24">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rsidR="00545EF9" w:rsidRPr="001C001D" w:rsidRDefault="00F2541A" w:rsidP="00423C24">
      <w:pPr>
        <w:spacing w:after="360" w:line="276" w:lineRule="auto"/>
        <w:ind w:firstLine="709"/>
        <w:jc w:val="both"/>
        <w:rPr>
          <w:sz w:val="28"/>
          <w:szCs w:val="28"/>
        </w:rPr>
      </w:pPr>
      <w:hyperlink r:id="rId526"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r w:rsidR="004623D2" w:rsidRPr="001C001D">
        <w:rPr>
          <w:sz w:val="28"/>
          <w:szCs w:val="28"/>
        </w:rPr>
        <w:t xml:space="preserve"> </w:t>
      </w:r>
    </w:p>
    <w:p w:rsidR="00866D4D" w:rsidRPr="001C001D" w:rsidRDefault="00545EF9" w:rsidP="006811D0">
      <w:pPr>
        <w:spacing w:after="360" w:line="276" w:lineRule="auto"/>
        <w:ind w:firstLine="709"/>
        <w:jc w:val="both"/>
        <w:rPr>
          <w:sz w:val="28"/>
          <w:szCs w:val="28"/>
        </w:rPr>
      </w:pPr>
      <w:r w:rsidRPr="001C001D">
        <w:rPr>
          <w:sz w:val="28"/>
          <w:szCs w:val="28"/>
        </w:rPr>
        <w:lastRenderedPageBreak/>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rsidR="00423C24" w:rsidRPr="00423C24" w:rsidRDefault="00423C24" w:rsidP="00423C24">
      <w:pPr>
        <w:spacing w:after="360" w:line="276" w:lineRule="auto"/>
        <w:ind w:firstLine="709"/>
        <w:jc w:val="both"/>
        <w:rPr>
          <w:sz w:val="28"/>
          <w:szCs w:val="28"/>
          <w:lang w:eastAsia="uk-UA"/>
        </w:rPr>
      </w:pPr>
      <w:r w:rsidRPr="00423C24">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rsidR="00545EF9" w:rsidRPr="001C001D" w:rsidRDefault="00F2541A" w:rsidP="00423C24">
      <w:pPr>
        <w:spacing w:after="360" w:line="276" w:lineRule="auto"/>
        <w:ind w:firstLine="709"/>
        <w:jc w:val="both"/>
        <w:rPr>
          <w:sz w:val="28"/>
          <w:szCs w:val="28"/>
        </w:rPr>
      </w:pPr>
      <w:hyperlink r:id="rId527"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rsidR="00357824" w:rsidRPr="001C001D" w:rsidRDefault="00F2541A" w:rsidP="00423C24">
      <w:pPr>
        <w:spacing w:after="360" w:line="276" w:lineRule="auto"/>
        <w:ind w:firstLine="709"/>
        <w:jc w:val="both"/>
        <w:rPr>
          <w:sz w:val="28"/>
          <w:szCs w:val="28"/>
        </w:rPr>
      </w:pPr>
      <w:hyperlink r:id="rId528"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529"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lastRenderedPageBreak/>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rsidR="00423C24" w:rsidRPr="00423C24" w:rsidRDefault="00423C24" w:rsidP="00423C24">
      <w:pPr>
        <w:spacing w:after="360" w:line="276" w:lineRule="auto"/>
        <w:ind w:firstLine="709"/>
        <w:jc w:val="both"/>
        <w:rPr>
          <w:sz w:val="28"/>
          <w:szCs w:val="28"/>
        </w:rPr>
      </w:pPr>
      <w:r w:rsidRPr="00423C24">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rsidR="00545EF9" w:rsidRPr="001C001D" w:rsidRDefault="00F2541A" w:rsidP="00423C24">
      <w:pPr>
        <w:spacing w:after="360" w:line="276" w:lineRule="auto"/>
        <w:ind w:firstLine="709"/>
        <w:jc w:val="both"/>
        <w:rPr>
          <w:sz w:val="28"/>
          <w:szCs w:val="28"/>
        </w:rPr>
      </w:pPr>
      <w:hyperlink r:id="rId530"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 Доходом плательщика упрощенного налога является:</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172.1.1. доход, полученный на протяжении отчетного периода в денежной (наличной или безналичной форме);</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 xml:space="preserve">172.1.2. стоимость товаров, отгрузка которых произведена </w:t>
      </w:r>
      <w:r w:rsidRPr="000F41EC">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172.1.3. стоимость отгруженных товаров (выполненных работ, предоставленных услуг), предварительная оплата (аванс) за которые была получена в период уплаты налога на прибыль;</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172.1.4. стоимость бесплатно отгруженных товаров (выполненных работ, предоставленных услуг);</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172.1.5. стоимость бесплатно полученных товаров (выполненных работ, предоставленных услуг).</w:t>
      </w:r>
    </w:p>
    <w:p w:rsidR="00545EF9" w:rsidRPr="001C001D" w:rsidRDefault="00F2541A" w:rsidP="000F41EC">
      <w:pPr>
        <w:spacing w:after="360" w:line="276" w:lineRule="auto"/>
        <w:ind w:firstLine="709"/>
        <w:jc w:val="both"/>
        <w:rPr>
          <w:sz w:val="28"/>
          <w:szCs w:val="28"/>
        </w:rPr>
      </w:pPr>
      <w:hyperlink r:id="rId531" w:history="1">
        <w:r w:rsidR="000F41EC" w:rsidRPr="000F41EC">
          <w:rPr>
            <w:i/>
            <w:color w:val="0000FF"/>
            <w:sz w:val="28"/>
            <w:szCs w:val="28"/>
            <w:u w:val="single"/>
            <w:lang w:eastAsia="en-US"/>
          </w:rPr>
          <w:t>(Пункт 172.1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 Датой получения дохода плательщика упрощенного налога является:</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172.2.1. дата поступления средств плательщику упрощенного налога в денежной (наличной или безналичной) форме;</w:t>
      </w:r>
    </w:p>
    <w:p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172.2.2.</w:t>
      </w:r>
      <w:r w:rsidRPr="000F41EC">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172.2.3. дата отгрузки товаров (выполнения работ, предоставления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rsidR="00545EF9" w:rsidRPr="001C001D" w:rsidRDefault="00F2541A" w:rsidP="000F41EC">
      <w:pPr>
        <w:spacing w:after="360" w:line="276" w:lineRule="auto"/>
        <w:ind w:firstLine="709"/>
        <w:jc w:val="both"/>
        <w:rPr>
          <w:sz w:val="28"/>
          <w:szCs w:val="28"/>
        </w:rPr>
      </w:pPr>
      <w:hyperlink r:id="rId532" w:history="1">
        <w:r w:rsidR="000F41EC" w:rsidRPr="000F41EC">
          <w:rPr>
            <w:i/>
            <w:color w:val="0000FF"/>
            <w:sz w:val="28"/>
            <w:szCs w:val="28"/>
            <w:u w:val="single"/>
            <w:lang w:eastAsia="en-US"/>
          </w:rPr>
          <w:t>(Пункт 172.2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r w:rsidR="00545EF9"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172.4. В сумму дохода плательщика упрощенного налога не включается сумма денежных средств, полученных за товар (предоставленные услуги, выполненные работы), отгруженный в периоде пребывания такого плательщика на общей системе налогообложения, при условии включения стоимости отгруженного товара (предоставленных услуг, выполненных работ) в валовые доходы периода пребывания на общей системе налогообложения.</w:t>
      </w:r>
    </w:p>
    <w:p w:rsidR="00B248EC" w:rsidRPr="000F41EC" w:rsidRDefault="000F41EC" w:rsidP="006811D0">
      <w:pPr>
        <w:spacing w:after="360" w:line="276" w:lineRule="auto"/>
        <w:ind w:firstLine="709"/>
        <w:jc w:val="both"/>
        <w:rPr>
          <w:bCs/>
          <w:i/>
          <w:sz w:val="28"/>
          <w:szCs w:val="28"/>
        </w:rPr>
      </w:pPr>
      <w:r w:rsidRPr="000F41EC">
        <w:rPr>
          <w:bCs/>
          <w:i/>
          <w:sz w:val="28"/>
          <w:szCs w:val="28"/>
        </w:rPr>
        <w:t xml:space="preserve"> </w:t>
      </w:r>
      <w:r w:rsidR="00B248EC" w:rsidRPr="000F41EC">
        <w:rPr>
          <w:bCs/>
          <w:i/>
          <w:sz w:val="28"/>
          <w:szCs w:val="28"/>
        </w:rPr>
        <w:t xml:space="preserve">(Пункт 172.4 статьи 172 с изменениями, внесенными в соответствии с Законом </w:t>
      </w:r>
      <w:hyperlink r:id="rId533" w:history="1">
        <w:r w:rsidR="00B248EC" w:rsidRPr="000F41EC">
          <w:rPr>
            <w:rStyle w:val="ab"/>
            <w:bCs/>
            <w:i/>
            <w:sz w:val="28"/>
            <w:szCs w:val="28"/>
          </w:rPr>
          <w:t>от 03.08.2018 № 247-</w:t>
        </w:r>
        <w:r w:rsidR="00B248EC" w:rsidRPr="000F41EC">
          <w:rPr>
            <w:rStyle w:val="ab"/>
            <w:bCs/>
            <w:i/>
            <w:sz w:val="28"/>
            <w:szCs w:val="28"/>
            <w:lang w:val="en-US"/>
          </w:rPr>
          <w:t>I</w:t>
        </w:r>
        <w:r w:rsidR="00B248EC" w:rsidRPr="000F41EC">
          <w:rPr>
            <w:rStyle w:val="ab"/>
            <w:bCs/>
            <w:i/>
            <w:sz w:val="28"/>
            <w:szCs w:val="28"/>
          </w:rPr>
          <w:t>НС</w:t>
        </w:r>
      </w:hyperlink>
      <w:r>
        <w:rPr>
          <w:bCs/>
          <w:i/>
          <w:sz w:val="28"/>
          <w:szCs w:val="28"/>
        </w:rPr>
        <w:t xml:space="preserve">, изложен в новой редакции в соответствии с Законом </w:t>
      </w:r>
      <w:hyperlink r:id="rId534" w:history="1">
        <w:r w:rsidRPr="000F41EC">
          <w:rPr>
            <w:rStyle w:val="ab"/>
            <w:bCs/>
            <w:i/>
            <w:sz w:val="28"/>
            <w:szCs w:val="28"/>
          </w:rPr>
          <w:t>от 04.05.2020 № 144-</w:t>
        </w:r>
        <w:r w:rsidRPr="000F41EC">
          <w:rPr>
            <w:rStyle w:val="ab"/>
            <w:bCs/>
            <w:i/>
            <w:sz w:val="28"/>
            <w:szCs w:val="28"/>
            <w:lang w:val="en-US"/>
          </w:rPr>
          <w:t>II</w:t>
        </w:r>
        <w:r w:rsidRPr="000F41EC">
          <w:rPr>
            <w:rStyle w:val="ab"/>
            <w:bCs/>
            <w:i/>
            <w:sz w:val="28"/>
            <w:szCs w:val="28"/>
          </w:rPr>
          <w:t>НС</w:t>
        </w:r>
      </w:hyperlink>
      <w:r w:rsidR="00B248EC" w:rsidRPr="000F41EC">
        <w:rPr>
          <w:bCs/>
          <w:i/>
          <w:sz w:val="28"/>
          <w:szCs w:val="28"/>
        </w:rPr>
        <w:t>)</w:t>
      </w:r>
    </w:p>
    <w:p w:rsidR="008E5515" w:rsidRPr="008E5515" w:rsidRDefault="008E5515" w:rsidP="008E5515">
      <w:pPr>
        <w:spacing w:after="360" w:line="276" w:lineRule="auto"/>
        <w:ind w:firstLine="709"/>
        <w:jc w:val="both"/>
        <w:rPr>
          <w:sz w:val="28"/>
          <w:szCs w:val="28"/>
        </w:rPr>
      </w:pPr>
      <w:r w:rsidRPr="008E5515">
        <w:rPr>
          <w:sz w:val="28"/>
          <w:szCs w:val="28"/>
        </w:rPr>
        <w:lastRenderedPageBreak/>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rsidR="008E5515" w:rsidRPr="008E5515" w:rsidRDefault="008E5515" w:rsidP="008E5515">
      <w:pPr>
        <w:spacing w:after="360" w:line="276" w:lineRule="auto"/>
        <w:ind w:firstLine="709"/>
        <w:jc w:val="both"/>
        <w:rPr>
          <w:sz w:val="28"/>
          <w:szCs w:val="28"/>
        </w:rPr>
      </w:pPr>
      <w:r w:rsidRPr="008E5515">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rsidR="008E5515" w:rsidRPr="008E5515" w:rsidRDefault="008E5515" w:rsidP="008E5515">
      <w:pPr>
        <w:spacing w:after="360" w:line="276" w:lineRule="auto"/>
        <w:ind w:firstLine="709"/>
        <w:jc w:val="both"/>
        <w:rPr>
          <w:sz w:val="28"/>
          <w:szCs w:val="28"/>
        </w:rPr>
      </w:pPr>
      <w:r w:rsidRPr="008E5515">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rsidR="008E5515" w:rsidRPr="008E5515" w:rsidRDefault="008E5515" w:rsidP="008E5515">
      <w:pPr>
        <w:spacing w:after="360" w:line="276" w:lineRule="auto"/>
        <w:ind w:firstLine="709"/>
        <w:jc w:val="both"/>
        <w:rPr>
          <w:sz w:val="28"/>
          <w:szCs w:val="28"/>
        </w:rPr>
      </w:pPr>
      <w:r w:rsidRPr="008E5515">
        <w:rPr>
          <w:sz w:val="28"/>
          <w:szCs w:val="28"/>
        </w:rPr>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rsidR="008E5515" w:rsidRPr="008E5515" w:rsidRDefault="008E5515" w:rsidP="008E5515">
      <w:pPr>
        <w:spacing w:after="360" w:line="276" w:lineRule="auto"/>
        <w:ind w:firstLine="709"/>
        <w:jc w:val="both"/>
        <w:rPr>
          <w:sz w:val="28"/>
          <w:szCs w:val="28"/>
        </w:rPr>
      </w:pPr>
      <w:r w:rsidRPr="008E5515">
        <w:rPr>
          <w:sz w:val="28"/>
          <w:szCs w:val="28"/>
        </w:rPr>
        <w:t>5) суммы возвращенных налогов (сборов и иных платежей) из бюджета, уплаченных налогоплательщиком излишне либо по ошибке.</w:t>
      </w:r>
    </w:p>
    <w:p w:rsidR="008E5515" w:rsidRPr="001C001D" w:rsidRDefault="00F2541A" w:rsidP="008E5515">
      <w:pPr>
        <w:spacing w:after="360" w:line="276" w:lineRule="auto"/>
        <w:ind w:firstLine="709"/>
        <w:jc w:val="both"/>
        <w:rPr>
          <w:sz w:val="28"/>
          <w:szCs w:val="28"/>
        </w:rPr>
      </w:pPr>
      <w:hyperlink r:id="rId535" w:history="1">
        <w:r w:rsidR="008E5515" w:rsidRPr="008E5515">
          <w:rPr>
            <w:bCs/>
            <w:i/>
            <w:color w:val="0000FF"/>
            <w:sz w:val="28"/>
            <w:szCs w:val="28"/>
            <w:u w:val="single"/>
          </w:rPr>
          <w:t>(Пункты 172.5, 172.6 статьи 172 введены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rsidR="00C60B17" w:rsidRDefault="00C60B17">
      <w:pPr>
        <w:rPr>
          <w:bCs/>
          <w:sz w:val="28"/>
          <w:szCs w:val="28"/>
        </w:rPr>
      </w:pPr>
    </w:p>
    <w:p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rsidR="008E5515" w:rsidRPr="008E5515" w:rsidRDefault="008E5515" w:rsidP="008E5515">
      <w:pPr>
        <w:spacing w:after="360" w:line="276" w:lineRule="auto"/>
        <w:ind w:firstLine="709"/>
        <w:jc w:val="both"/>
        <w:rPr>
          <w:sz w:val="28"/>
          <w:szCs w:val="28"/>
        </w:rPr>
      </w:pPr>
      <w:r w:rsidRPr="008E5515">
        <w:rPr>
          <w:sz w:val="28"/>
          <w:szCs w:val="28"/>
        </w:rPr>
        <w:t xml:space="preserve">Переход из одной группы в другую возможен не более одного раза в течение календарного года, кроме случаев, когда переход осуществляется по </w:t>
      </w:r>
      <w:r w:rsidRPr="008E5515">
        <w:rPr>
          <w:sz w:val="28"/>
          <w:szCs w:val="28"/>
        </w:rPr>
        <w:lastRenderedPageBreak/>
        <w:t>причине превышения валового дохода, установленного статьей 166 настоящего Закона.</w:t>
      </w:r>
    </w:p>
    <w:p w:rsidR="008E5515" w:rsidRPr="001C001D" w:rsidRDefault="00F2541A" w:rsidP="008E5515">
      <w:pPr>
        <w:spacing w:after="360" w:line="276" w:lineRule="auto"/>
        <w:ind w:firstLine="709"/>
        <w:jc w:val="both"/>
        <w:rPr>
          <w:sz w:val="28"/>
          <w:szCs w:val="28"/>
        </w:rPr>
      </w:pPr>
      <w:hyperlink r:id="rId536"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Pr>
          <w:sz w:val="28"/>
          <w:szCs w:val="28"/>
        </w:rPr>
        <w:t xml:space="preserve"> </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rsidR="00713A93" w:rsidRDefault="00F2541A" w:rsidP="006811D0">
      <w:pPr>
        <w:spacing w:after="360" w:line="276" w:lineRule="auto"/>
        <w:ind w:firstLine="709"/>
        <w:jc w:val="both"/>
        <w:rPr>
          <w:bCs/>
          <w:i/>
          <w:color w:val="0000FF"/>
          <w:sz w:val="28"/>
          <w:szCs w:val="28"/>
          <w:u w:val="single"/>
        </w:rPr>
      </w:pPr>
      <w:hyperlink r:id="rId537"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rsidR="00713A93" w:rsidRPr="00713A93" w:rsidRDefault="00713A93" w:rsidP="00713A93">
      <w:pPr>
        <w:spacing w:after="360" w:line="276" w:lineRule="auto"/>
        <w:ind w:firstLine="709"/>
        <w:jc w:val="both"/>
        <w:rPr>
          <w:sz w:val="28"/>
          <w:szCs w:val="28"/>
        </w:rPr>
      </w:pPr>
      <w:r w:rsidRPr="00713A93">
        <w:rPr>
          <w:sz w:val="28"/>
          <w:szCs w:val="28"/>
        </w:rPr>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rsidR="00713A93" w:rsidRPr="00713A93" w:rsidRDefault="00713A93" w:rsidP="00713A93">
      <w:pPr>
        <w:spacing w:after="360" w:line="276" w:lineRule="auto"/>
        <w:ind w:firstLine="709"/>
        <w:jc w:val="both"/>
        <w:rPr>
          <w:sz w:val="28"/>
          <w:szCs w:val="28"/>
        </w:rPr>
      </w:pPr>
      <w:r w:rsidRPr="00713A93">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rsidR="00713A93" w:rsidRPr="001C001D" w:rsidRDefault="00F2541A" w:rsidP="00713A93">
      <w:pPr>
        <w:spacing w:after="360" w:line="276" w:lineRule="auto"/>
        <w:ind w:firstLine="709"/>
        <w:jc w:val="both"/>
        <w:rPr>
          <w:sz w:val="28"/>
          <w:szCs w:val="28"/>
        </w:rPr>
      </w:pPr>
      <w:hyperlink r:id="rId538"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C60B17" w:rsidRDefault="00C60B17">
      <w:pPr>
        <w:rPr>
          <w:bCs/>
          <w:sz w:val="28"/>
          <w:szCs w:val="28"/>
        </w:rPr>
      </w:pPr>
      <w:bookmarkStart w:id="210" w:name="_Ref399424577"/>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10"/>
      <w:r w:rsidRPr="001C001D">
        <w:rPr>
          <w:b/>
          <w:bCs/>
          <w:sz w:val="28"/>
          <w:szCs w:val="28"/>
        </w:rPr>
        <w:t xml:space="preserve"> по упрощенному налогу</w:t>
      </w:r>
    </w:p>
    <w:p w:rsidR="00713A93" w:rsidRPr="00713A93" w:rsidRDefault="00713A93" w:rsidP="00713A93">
      <w:pPr>
        <w:spacing w:after="360" w:line="276" w:lineRule="auto"/>
        <w:ind w:firstLine="709"/>
        <w:jc w:val="both"/>
        <w:rPr>
          <w:sz w:val="28"/>
          <w:szCs w:val="28"/>
        </w:rPr>
      </w:pPr>
      <w:r w:rsidRPr="00713A93">
        <w:rPr>
          <w:sz w:val="28"/>
          <w:szCs w:val="28"/>
        </w:rPr>
        <w:t xml:space="preserve">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w:t>
      </w:r>
      <w:r w:rsidRPr="00713A93">
        <w:rPr>
          <w:sz w:val="28"/>
          <w:szCs w:val="28"/>
        </w:rPr>
        <w:lastRenderedPageBreak/>
        <w:t>следующего за отчетным месяцем, кроме случаев, указанных в настоящей статье.</w:t>
      </w:r>
    </w:p>
    <w:p w:rsidR="00713A93" w:rsidRPr="00713A93" w:rsidRDefault="00713A93" w:rsidP="00713A93">
      <w:pPr>
        <w:spacing w:after="360" w:line="276" w:lineRule="auto"/>
        <w:ind w:firstLine="709"/>
        <w:jc w:val="both"/>
        <w:rPr>
          <w:sz w:val="28"/>
          <w:szCs w:val="28"/>
        </w:rPr>
      </w:pPr>
      <w:r w:rsidRPr="00713A93">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rsidR="00713A93" w:rsidRPr="00713A93" w:rsidRDefault="00713A93" w:rsidP="00713A93">
      <w:pPr>
        <w:spacing w:after="360" w:line="276" w:lineRule="auto"/>
        <w:ind w:firstLine="709"/>
        <w:jc w:val="both"/>
        <w:rPr>
          <w:sz w:val="28"/>
          <w:szCs w:val="28"/>
        </w:rPr>
      </w:pPr>
      <w:r w:rsidRPr="00713A93">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rsidR="00713A93" w:rsidRPr="00713A93" w:rsidRDefault="00713A93" w:rsidP="00713A93">
      <w:pPr>
        <w:spacing w:after="360" w:line="276" w:lineRule="auto"/>
        <w:ind w:firstLine="709"/>
        <w:jc w:val="both"/>
        <w:rPr>
          <w:sz w:val="28"/>
          <w:szCs w:val="28"/>
        </w:rPr>
      </w:pPr>
      <w:r w:rsidRPr="00713A93">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rsidR="00545EF9" w:rsidRPr="001C001D" w:rsidRDefault="00F2541A" w:rsidP="00713A93">
      <w:pPr>
        <w:spacing w:after="360" w:line="276" w:lineRule="auto"/>
        <w:ind w:firstLine="709"/>
        <w:jc w:val="both"/>
        <w:rPr>
          <w:sz w:val="28"/>
          <w:szCs w:val="28"/>
        </w:rPr>
      </w:pPr>
      <w:hyperlink r:id="rId539"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rsidR="00713A93" w:rsidRPr="00713A93" w:rsidRDefault="00713A93" w:rsidP="00713A93">
      <w:pPr>
        <w:spacing w:after="360" w:line="276" w:lineRule="auto"/>
        <w:ind w:firstLine="709"/>
        <w:jc w:val="both"/>
        <w:rPr>
          <w:sz w:val="28"/>
          <w:szCs w:val="28"/>
        </w:rPr>
      </w:pPr>
      <w:r w:rsidRPr="00713A93">
        <w:rPr>
          <w:sz w:val="28"/>
          <w:szCs w:val="28"/>
        </w:rPr>
        <w:lastRenderedPageBreak/>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545EF9" w:rsidRDefault="00F2541A" w:rsidP="00713A93">
      <w:pPr>
        <w:spacing w:after="360" w:line="276" w:lineRule="auto"/>
        <w:ind w:firstLine="709"/>
        <w:jc w:val="both"/>
        <w:rPr>
          <w:bCs/>
          <w:i/>
          <w:color w:val="0000FF"/>
          <w:sz w:val="28"/>
          <w:szCs w:val="28"/>
          <w:u w:val="single"/>
        </w:rPr>
      </w:pPr>
      <w:hyperlink r:id="rId540"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rsidR="00713A93" w:rsidRDefault="00F2541A" w:rsidP="00713A93">
      <w:pPr>
        <w:spacing w:after="360" w:line="276" w:lineRule="auto"/>
        <w:ind w:firstLine="709"/>
        <w:jc w:val="both"/>
        <w:rPr>
          <w:bCs/>
          <w:i/>
          <w:color w:val="0000FF"/>
          <w:sz w:val="28"/>
          <w:szCs w:val="28"/>
          <w:u w:val="single"/>
        </w:rPr>
      </w:pPr>
      <w:hyperlink r:id="rId541"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rsidR="00713A93" w:rsidRPr="001C001D" w:rsidRDefault="00F2541A" w:rsidP="00713A93">
      <w:pPr>
        <w:spacing w:after="360" w:line="276" w:lineRule="auto"/>
        <w:ind w:firstLine="709"/>
        <w:jc w:val="both"/>
        <w:rPr>
          <w:sz w:val="28"/>
          <w:szCs w:val="28"/>
        </w:rPr>
      </w:pPr>
      <w:hyperlink r:id="rId542"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rsidR="00713A93" w:rsidRPr="00713A93" w:rsidRDefault="00713A93" w:rsidP="00713A93">
      <w:pPr>
        <w:spacing w:after="360" w:line="276" w:lineRule="auto"/>
        <w:ind w:firstLine="709"/>
        <w:jc w:val="both"/>
        <w:rPr>
          <w:sz w:val="28"/>
          <w:szCs w:val="28"/>
        </w:rPr>
      </w:pPr>
      <w:r w:rsidRPr="00713A93">
        <w:rPr>
          <w:sz w:val="28"/>
          <w:szCs w:val="28"/>
          <w:lang w:eastAsia="uk-UA"/>
        </w:rPr>
        <w:lastRenderedPageBreak/>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rsidR="00713A93" w:rsidRPr="00713A93" w:rsidRDefault="00713A93" w:rsidP="00713A93">
      <w:pPr>
        <w:spacing w:after="360" w:line="276" w:lineRule="auto"/>
        <w:ind w:firstLine="709"/>
        <w:jc w:val="both"/>
        <w:rPr>
          <w:sz w:val="28"/>
          <w:szCs w:val="28"/>
          <w:lang w:eastAsia="uk-UA"/>
        </w:rPr>
      </w:pPr>
      <w:r w:rsidRPr="00713A93">
        <w:rPr>
          <w:sz w:val="28"/>
          <w:szCs w:val="28"/>
        </w:rPr>
        <w:t>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rsidR="00545EF9" w:rsidRPr="001C001D" w:rsidRDefault="00F2541A" w:rsidP="00713A93">
      <w:pPr>
        <w:spacing w:after="360" w:line="276" w:lineRule="auto"/>
        <w:ind w:firstLine="709"/>
        <w:jc w:val="both"/>
        <w:rPr>
          <w:sz w:val="28"/>
          <w:szCs w:val="28"/>
        </w:rPr>
      </w:pPr>
      <w:hyperlink r:id="rId543"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713A93" w:rsidRPr="00713A93" w:rsidRDefault="00713A93" w:rsidP="00713A93">
      <w:pPr>
        <w:spacing w:after="360" w:line="276" w:lineRule="auto"/>
        <w:ind w:firstLine="709"/>
        <w:jc w:val="both"/>
        <w:rPr>
          <w:sz w:val="28"/>
          <w:szCs w:val="28"/>
        </w:rPr>
      </w:pPr>
      <w:r w:rsidRPr="00713A93">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rsidR="00713A93" w:rsidRPr="00713A93" w:rsidRDefault="00713A93" w:rsidP="00713A93">
      <w:pPr>
        <w:spacing w:after="360" w:line="276" w:lineRule="auto"/>
        <w:ind w:firstLine="709"/>
        <w:jc w:val="both"/>
        <w:rPr>
          <w:sz w:val="28"/>
          <w:szCs w:val="28"/>
        </w:rPr>
      </w:pPr>
      <w:r w:rsidRPr="00713A9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713A93" w:rsidRPr="00713A93" w:rsidRDefault="00713A93" w:rsidP="00713A93">
      <w:pPr>
        <w:spacing w:after="360" w:line="276" w:lineRule="auto"/>
        <w:ind w:firstLine="709"/>
        <w:jc w:val="both"/>
        <w:rPr>
          <w:sz w:val="28"/>
          <w:szCs w:val="28"/>
        </w:rPr>
      </w:pPr>
      <w:r w:rsidRPr="00713A93">
        <w:rPr>
          <w:sz w:val="28"/>
          <w:szCs w:val="28"/>
        </w:rPr>
        <w:lastRenderedPageBreak/>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rsidR="00545EF9" w:rsidRDefault="00F2541A" w:rsidP="00713A93">
      <w:pPr>
        <w:spacing w:after="360" w:line="276" w:lineRule="auto"/>
        <w:ind w:firstLine="709"/>
        <w:jc w:val="both"/>
        <w:rPr>
          <w:bCs/>
          <w:i/>
          <w:color w:val="0000FF"/>
          <w:sz w:val="28"/>
          <w:szCs w:val="28"/>
          <w:u w:val="single"/>
        </w:rPr>
      </w:pPr>
      <w:hyperlink r:id="rId544"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rsidR="001F5B92" w:rsidRPr="001C001D" w:rsidRDefault="00F2541A" w:rsidP="001F5B92">
      <w:pPr>
        <w:spacing w:after="360" w:line="276" w:lineRule="auto"/>
        <w:ind w:firstLine="709"/>
        <w:jc w:val="both"/>
        <w:rPr>
          <w:sz w:val="28"/>
          <w:szCs w:val="28"/>
        </w:rPr>
      </w:pPr>
      <w:hyperlink r:id="rId545"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546"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rsidR="00A419C3" w:rsidRPr="00A419C3" w:rsidRDefault="00545EF9" w:rsidP="00A419C3">
      <w:pPr>
        <w:spacing w:after="360"/>
        <w:ind w:firstLine="709"/>
        <w:jc w:val="both"/>
        <w:rPr>
          <w:sz w:val="28"/>
          <w:szCs w:val="28"/>
        </w:rPr>
      </w:pPr>
      <w:r w:rsidRPr="001C001D">
        <w:rPr>
          <w:sz w:val="28"/>
          <w:szCs w:val="28"/>
        </w:rPr>
        <w:t xml:space="preserve"> </w:t>
      </w:r>
      <w:r w:rsidR="00A419C3" w:rsidRPr="00A419C3">
        <w:rPr>
          <w:sz w:val="28"/>
          <w:szCs w:val="28"/>
          <w:lang w:eastAsia="uk-UA"/>
        </w:rPr>
        <w:t>175.6. </w:t>
      </w:r>
      <w:r w:rsidR="00A419C3" w:rsidRPr="00A419C3">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rsidR="00A419C3" w:rsidRPr="00A419C3" w:rsidRDefault="00A419C3" w:rsidP="00A419C3">
      <w:pPr>
        <w:spacing w:after="360" w:line="276" w:lineRule="auto"/>
        <w:ind w:firstLine="709"/>
        <w:jc w:val="both"/>
        <w:rPr>
          <w:sz w:val="28"/>
          <w:szCs w:val="28"/>
        </w:rPr>
      </w:pPr>
      <w:r w:rsidRPr="00A419C3">
        <w:rPr>
          <w:sz w:val="28"/>
          <w:szCs w:val="28"/>
        </w:rPr>
        <w:t xml:space="preserve">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w:t>
      </w:r>
      <w:r w:rsidRPr="00A419C3">
        <w:rPr>
          <w:sz w:val="28"/>
          <w:szCs w:val="28"/>
        </w:rPr>
        <w:lastRenderedPageBreak/>
        <w:t>для плательщиков налога ІІ группы, 6 процентов от валового дохода – для плательщиков налога ІІІ группы).</w:t>
      </w:r>
    </w:p>
    <w:p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rsidR="00545EF9" w:rsidRDefault="00F2541A" w:rsidP="00A419C3">
      <w:pPr>
        <w:spacing w:after="360" w:line="276" w:lineRule="auto"/>
        <w:ind w:firstLine="709"/>
        <w:jc w:val="both"/>
        <w:rPr>
          <w:bCs/>
          <w:i/>
          <w:color w:val="0000FF"/>
          <w:sz w:val="28"/>
          <w:szCs w:val="28"/>
          <w:u w:val="single"/>
        </w:rPr>
      </w:pPr>
      <w:hyperlink r:id="rId547"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rsidR="00A419C3" w:rsidRPr="00A419C3" w:rsidRDefault="00A419C3" w:rsidP="00A419C3">
      <w:pPr>
        <w:spacing w:after="360" w:line="276" w:lineRule="auto"/>
        <w:ind w:firstLine="709"/>
        <w:jc w:val="both"/>
        <w:rPr>
          <w:sz w:val="28"/>
          <w:szCs w:val="28"/>
        </w:rPr>
      </w:pPr>
      <w:r w:rsidRPr="00A419C3">
        <w:rPr>
          <w:sz w:val="28"/>
          <w:szCs w:val="28"/>
          <w:lang w:eastAsia="uk-UA"/>
        </w:rPr>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rsidR="00A419C3" w:rsidRPr="00A419C3" w:rsidRDefault="00A419C3" w:rsidP="00A419C3">
      <w:pPr>
        <w:spacing w:after="360" w:line="276" w:lineRule="auto"/>
        <w:ind w:firstLine="709"/>
        <w:jc w:val="both"/>
        <w:rPr>
          <w:sz w:val="28"/>
          <w:szCs w:val="28"/>
        </w:rPr>
      </w:pPr>
      <w:r w:rsidRPr="00A419C3">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rsidR="00A419C3" w:rsidRPr="001C001D" w:rsidRDefault="00F2541A" w:rsidP="00A419C3">
      <w:pPr>
        <w:spacing w:after="360" w:line="276" w:lineRule="auto"/>
        <w:ind w:firstLine="709"/>
        <w:jc w:val="both"/>
        <w:rPr>
          <w:sz w:val="28"/>
          <w:szCs w:val="28"/>
        </w:rPr>
      </w:pPr>
      <w:hyperlink r:id="rId548"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rsidR="001F0920" w:rsidRPr="001C001D" w:rsidRDefault="00F2541A" w:rsidP="001A24EC">
      <w:pPr>
        <w:spacing w:after="360" w:line="276" w:lineRule="auto"/>
        <w:ind w:firstLine="709"/>
        <w:jc w:val="both"/>
        <w:rPr>
          <w:sz w:val="28"/>
          <w:szCs w:val="28"/>
        </w:rPr>
      </w:pPr>
      <w:hyperlink r:id="rId549"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rsidR="00D230D7" w:rsidRPr="001C001D" w:rsidRDefault="00F2541A" w:rsidP="006811D0">
      <w:pPr>
        <w:spacing w:after="360" w:line="276" w:lineRule="auto"/>
        <w:ind w:firstLine="709"/>
        <w:jc w:val="both"/>
        <w:rPr>
          <w:sz w:val="28"/>
          <w:szCs w:val="28"/>
        </w:rPr>
      </w:pPr>
      <w:hyperlink r:id="rId550"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551"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rsidR="001F0920" w:rsidRPr="001C001D" w:rsidRDefault="00F2541A" w:rsidP="006811D0">
      <w:pPr>
        <w:spacing w:after="360" w:line="276" w:lineRule="auto"/>
        <w:ind w:firstLine="709"/>
        <w:jc w:val="both"/>
        <w:rPr>
          <w:sz w:val="28"/>
          <w:szCs w:val="28"/>
        </w:rPr>
      </w:pPr>
      <w:hyperlink r:id="rId552"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rsidR="001F0920" w:rsidRPr="001C001D" w:rsidRDefault="001F0920" w:rsidP="006811D0">
      <w:pPr>
        <w:spacing w:after="360" w:line="276" w:lineRule="auto"/>
        <w:ind w:firstLine="709"/>
        <w:jc w:val="both"/>
        <w:rPr>
          <w:sz w:val="28"/>
          <w:szCs w:val="28"/>
        </w:rPr>
      </w:pPr>
      <w:bookmarkStart w:id="211" w:name="Par131"/>
      <w:bookmarkStart w:id="212" w:name="Par132"/>
      <w:bookmarkEnd w:id="211"/>
      <w:bookmarkEnd w:id="212"/>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553" w:history="1">
        <w:r w:rsidRPr="001C001D">
          <w:rPr>
            <w:sz w:val="28"/>
            <w:szCs w:val="28"/>
          </w:rPr>
          <w:t>форма</w:t>
        </w:r>
      </w:hyperlink>
      <w:r w:rsidRPr="001C001D">
        <w:rPr>
          <w:sz w:val="28"/>
          <w:szCs w:val="28"/>
        </w:rPr>
        <w:t xml:space="preserve"> патента и </w:t>
      </w:r>
      <w:hyperlink r:id="rId554"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555" w:history="1">
        <w:r w:rsidRPr="001C001D">
          <w:rPr>
            <w:sz w:val="28"/>
            <w:szCs w:val="28"/>
          </w:rPr>
          <w:t>уведомление</w:t>
        </w:r>
      </w:hyperlink>
      <w:r w:rsidRPr="001C001D">
        <w:rPr>
          <w:sz w:val="28"/>
          <w:szCs w:val="28"/>
        </w:rPr>
        <w:t xml:space="preserve"> об отказе в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556"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rsidR="001F0920" w:rsidRPr="001C001D" w:rsidRDefault="001F0920" w:rsidP="006811D0">
      <w:pPr>
        <w:spacing w:after="360" w:line="276" w:lineRule="auto"/>
        <w:ind w:firstLine="709"/>
        <w:jc w:val="both"/>
        <w:rPr>
          <w:sz w:val="28"/>
          <w:szCs w:val="28"/>
        </w:rPr>
      </w:pPr>
      <w:bookmarkStart w:id="213" w:name="Par135"/>
      <w:bookmarkStart w:id="214" w:name="Par137"/>
      <w:bookmarkEnd w:id="213"/>
      <w:bookmarkEnd w:id="214"/>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rsidR="001F0920" w:rsidRPr="001C001D" w:rsidRDefault="00CF53A8" w:rsidP="006811D0">
      <w:pPr>
        <w:spacing w:after="360" w:line="276" w:lineRule="auto"/>
        <w:ind w:firstLine="709"/>
        <w:jc w:val="both"/>
        <w:rPr>
          <w:sz w:val="28"/>
          <w:szCs w:val="28"/>
        </w:rPr>
      </w:pPr>
      <w:bookmarkStart w:id="215" w:name="Par133"/>
      <w:bookmarkStart w:id="216" w:name="Par134"/>
      <w:bookmarkEnd w:id="215"/>
      <w:bookmarkEnd w:id="216"/>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rsidR="001F0920" w:rsidRPr="001C001D" w:rsidRDefault="00CF53A8" w:rsidP="006811D0">
      <w:pPr>
        <w:spacing w:after="360" w:line="276" w:lineRule="auto"/>
        <w:ind w:firstLine="709"/>
        <w:jc w:val="both"/>
        <w:rPr>
          <w:sz w:val="28"/>
          <w:szCs w:val="28"/>
        </w:rPr>
      </w:pPr>
      <w:r w:rsidRPr="001C001D">
        <w:rPr>
          <w:sz w:val="28"/>
          <w:szCs w:val="28"/>
        </w:rPr>
        <w:lastRenderedPageBreak/>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rsidR="001F0920" w:rsidRPr="001C001D" w:rsidRDefault="00F2541A" w:rsidP="001A24EC">
      <w:pPr>
        <w:spacing w:after="360" w:line="276" w:lineRule="auto"/>
        <w:ind w:firstLine="709"/>
        <w:jc w:val="both"/>
        <w:rPr>
          <w:sz w:val="28"/>
          <w:szCs w:val="28"/>
        </w:rPr>
      </w:pPr>
      <w:hyperlink r:id="rId557"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w:t>
      </w:r>
      <w:r w:rsidRPr="001C001D">
        <w:rPr>
          <w:sz w:val="28"/>
          <w:szCs w:val="28"/>
        </w:rPr>
        <w:lastRenderedPageBreak/>
        <w:t xml:space="preserve">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rsidR="00CF53A8" w:rsidRPr="001C001D" w:rsidRDefault="00CF53A8" w:rsidP="006811D0">
      <w:pPr>
        <w:spacing w:after="360" w:line="276" w:lineRule="auto"/>
        <w:ind w:firstLine="709"/>
        <w:jc w:val="both"/>
        <w:rPr>
          <w:sz w:val="28"/>
          <w:szCs w:val="28"/>
        </w:rPr>
      </w:pPr>
      <w:r w:rsidRPr="001C001D">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732FB" w:rsidRPr="001C001D" w:rsidRDefault="00F2541A" w:rsidP="006811D0">
      <w:pPr>
        <w:spacing w:after="360" w:line="276" w:lineRule="auto"/>
        <w:ind w:firstLine="709"/>
        <w:jc w:val="both"/>
        <w:rPr>
          <w:i/>
          <w:sz w:val="28"/>
          <w:szCs w:val="28"/>
        </w:rPr>
      </w:pPr>
      <w:hyperlink r:id="rId558"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bookmarkStart w:id="217" w:name="Par139"/>
      <w:bookmarkEnd w:id="217"/>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rsidR="005732FB" w:rsidRPr="001C001D" w:rsidRDefault="00F2541A" w:rsidP="006811D0">
      <w:pPr>
        <w:spacing w:after="360" w:line="276" w:lineRule="auto"/>
        <w:ind w:firstLine="709"/>
        <w:jc w:val="both"/>
        <w:rPr>
          <w:rStyle w:val="ab"/>
          <w:i/>
          <w:sz w:val="28"/>
          <w:szCs w:val="28"/>
        </w:rPr>
      </w:pPr>
      <w:hyperlink r:id="rId559"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r w:rsidRPr="001C001D">
        <w:rPr>
          <w:sz w:val="28"/>
          <w:szCs w:val="28"/>
        </w:rPr>
        <w:lastRenderedPageBreak/>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rsidR="005732FB" w:rsidRPr="001C001D" w:rsidRDefault="00F2541A" w:rsidP="006811D0">
      <w:pPr>
        <w:spacing w:after="360" w:line="276" w:lineRule="auto"/>
        <w:ind w:firstLine="709"/>
        <w:jc w:val="both"/>
        <w:rPr>
          <w:i/>
          <w:sz w:val="28"/>
          <w:szCs w:val="28"/>
        </w:rPr>
      </w:pPr>
      <w:hyperlink r:id="rId560"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rsidR="00E07689" w:rsidRPr="001C001D" w:rsidRDefault="00E07689" w:rsidP="006811D0">
      <w:pPr>
        <w:spacing w:after="360" w:line="276" w:lineRule="auto"/>
        <w:ind w:firstLine="709"/>
        <w:jc w:val="both"/>
        <w:rPr>
          <w:sz w:val="28"/>
          <w:szCs w:val="28"/>
        </w:rPr>
      </w:pPr>
      <w:bookmarkStart w:id="218" w:name="Par55"/>
      <w:bookmarkEnd w:id="218"/>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rsidR="00E07689" w:rsidRPr="001C001D" w:rsidRDefault="00E07689" w:rsidP="006811D0">
      <w:pPr>
        <w:spacing w:after="360" w:line="276" w:lineRule="auto"/>
        <w:ind w:firstLine="709"/>
        <w:jc w:val="both"/>
        <w:rPr>
          <w:sz w:val="28"/>
          <w:szCs w:val="28"/>
        </w:rPr>
      </w:pPr>
      <w:r w:rsidRPr="001C001D">
        <w:rPr>
          <w:sz w:val="28"/>
          <w:szCs w:val="28"/>
        </w:rPr>
        <w:lastRenderedPageBreak/>
        <w:t>11) изготовление изделий народных художественных промыслов;</w:t>
      </w:r>
    </w:p>
    <w:p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rsidR="00E07689" w:rsidRPr="001C001D" w:rsidRDefault="00CF53A8" w:rsidP="006811D0">
      <w:pPr>
        <w:spacing w:after="360" w:line="276" w:lineRule="auto"/>
        <w:ind w:firstLine="709"/>
        <w:jc w:val="both"/>
        <w:rPr>
          <w:sz w:val="28"/>
          <w:szCs w:val="28"/>
        </w:rPr>
      </w:pPr>
      <w:r w:rsidRPr="001C001D">
        <w:rPr>
          <w:sz w:val="28"/>
          <w:szCs w:val="28"/>
        </w:rPr>
        <w:lastRenderedPageBreak/>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rsidR="000421F5" w:rsidRPr="000421F5" w:rsidRDefault="000421F5" w:rsidP="000421F5">
      <w:pPr>
        <w:spacing w:line="276" w:lineRule="auto"/>
        <w:ind w:firstLine="709"/>
        <w:jc w:val="both"/>
        <w:outlineLvl w:val="3"/>
        <w:rPr>
          <w:bCs/>
          <w:sz w:val="28"/>
          <w:szCs w:val="28"/>
        </w:rPr>
      </w:pPr>
      <w:r w:rsidRPr="000421F5">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rsidR="000421F5" w:rsidRPr="000421F5" w:rsidRDefault="000421F5" w:rsidP="000421F5">
      <w:pPr>
        <w:spacing w:line="276" w:lineRule="auto"/>
        <w:ind w:firstLine="709"/>
        <w:jc w:val="both"/>
        <w:outlineLvl w:val="3"/>
        <w:rPr>
          <w:bCs/>
          <w:sz w:val="28"/>
          <w:szCs w:val="28"/>
        </w:rPr>
      </w:pPr>
    </w:p>
    <w:p w:rsidR="00E07689" w:rsidRPr="000421F5" w:rsidRDefault="00F2541A" w:rsidP="000421F5">
      <w:pPr>
        <w:spacing w:after="360" w:line="276" w:lineRule="auto"/>
        <w:ind w:firstLine="709"/>
        <w:jc w:val="both"/>
        <w:rPr>
          <w:i/>
          <w:sz w:val="28"/>
          <w:szCs w:val="28"/>
        </w:rPr>
      </w:pPr>
      <w:hyperlink r:id="rId561" w:history="1">
        <w:r w:rsidR="000421F5" w:rsidRPr="000421F5">
          <w:rPr>
            <w:i/>
            <w:color w:val="0000FF"/>
            <w:sz w:val="28"/>
            <w:szCs w:val="28"/>
            <w:u w:val="single"/>
          </w:rPr>
          <w:t>(Пункт 179.2 статьи 179 изложен в новой редакции в соответствии с Законом от 01.09.2020 № 181-</w:t>
        </w:r>
        <w:r w:rsidR="000421F5" w:rsidRPr="000421F5">
          <w:rPr>
            <w:i/>
            <w:color w:val="0000FF"/>
            <w:sz w:val="28"/>
            <w:szCs w:val="28"/>
            <w:u w:val="single"/>
            <w:lang w:val="en-US"/>
          </w:rPr>
          <w:t>II</w:t>
        </w:r>
        <w:r w:rsidR="000421F5" w:rsidRPr="000421F5">
          <w:rPr>
            <w:i/>
            <w:color w:val="0000FF"/>
            <w:sz w:val="28"/>
            <w:szCs w:val="28"/>
            <w:u w:val="single"/>
          </w:rPr>
          <w:t>НС)</w:t>
        </w:r>
      </w:hyperlink>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rsidR="001F0920" w:rsidRPr="001C001D" w:rsidRDefault="001F0920" w:rsidP="006811D0">
      <w:pPr>
        <w:spacing w:after="360" w:line="276" w:lineRule="auto"/>
        <w:ind w:firstLine="709"/>
        <w:jc w:val="both"/>
        <w:rPr>
          <w:sz w:val="28"/>
          <w:szCs w:val="28"/>
        </w:rPr>
      </w:pPr>
      <w:bookmarkStart w:id="219" w:name="Par172"/>
      <w:bookmarkEnd w:id="219"/>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rsidR="00CF53A8" w:rsidRPr="001C001D" w:rsidRDefault="001F0920" w:rsidP="006811D0">
      <w:pPr>
        <w:spacing w:after="360" w:line="276" w:lineRule="auto"/>
        <w:ind w:firstLine="709"/>
        <w:jc w:val="both"/>
        <w:rPr>
          <w:sz w:val="28"/>
          <w:szCs w:val="28"/>
        </w:rPr>
      </w:pPr>
      <w:bookmarkStart w:id="220" w:name="Par173"/>
      <w:bookmarkEnd w:id="220"/>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 xml:space="preserve">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w:t>
      </w:r>
      <w:r w:rsidRPr="001C001D">
        <w:rPr>
          <w:sz w:val="28"/>
          <w:szCs w:val="28"/>
        </w:rPr>
        <w:lastRenderedPageBreak/>
        <w:t>действия патента до даты прекращения такой деятельности, указанной в заявлении, поданном в орган доходов и сборов.</w:t>
      </w:r>
      <w:r w:rsidR="00CF53A8" w:rsidRPr="001C001D">
        <w:rPr>
          <w:sz w:val="28"/>
          <w:szCs w:val="28"/>
        </w:rPr>
        <w:t xml:space="preserve"> </w:t>
      </w:r>
    </w:p>
    <w:p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rsidR="00C60B17" w:rsidRDefault="00C60B17">
      <w:pPr>
        <w:rPr>
          <w:sz w:val="28"/>
          <w:szCs w:val="28"/>
        </w:rPr>
      </w:pPr>
    </w:p>
    <w:p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rsidR="001F0920" w:rsidRPr="001C001D" w:rsidRDefault="00F2541A" w:rsidP="001A24EC">
      <w:pPr>
        <w:spacing w:after="360" w:line="276" w:lineRule="auto"/>
        <w:ind w:firstLine="709"/>
        <w:jc w:val="both"/>
        <w:rPr>
          <w:b/>
          <w:sz w:val="28"/>
          <w:szCs w:val="28"/>
        </w:rPr>
      </w:pPr>
      <w:hyperlink r:id="rId562"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r w:rsidR="001F0920" w:rsidRPr="001C001D">
        <w:rPr>
          <w:b/>
          <w:sz w:val="28"/>
          <w:szCs w:val="28"/>
        </w:rPr>
        <w:t xml:space="preserve">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rsidR="001A24EC" w:rsidRPr="001A24EC" w:rsidRDefault="001A24EC" w:rsidP="001A24EC">
      <w:pPr>
        <w:spacing w:after="360" w:line="276" w:lineRule="auto"/>
        <w:ind w:firstLine="709"/>
        <w:jc w:val="both"/>
        <w:rPr>
          <w:sz w:val="28"/>
          <w:szCs w:val="28"/>
        </w:rPr>
      </w:pPr>
      <w:r w:rsidRPr="001A24EC">
        <w:rPr>
          <w:sz w:val="28"/>
          <w:szCs w:val="28"/>
        </w:rPr>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rsidR="001F0920" w:rsidRPr="001C001D" w:rsidRDefault="00F2541A" w:rsidP="001A24EC">
      <w:pPr>
        <w:spacing w:after="360" w:line="276" w:lineRule="auto"/>
        <w:ind w:firstLine="709"/>
        <w:jc w:val="both"/>
        <w:rPr>
          <w:sz w:val="28"/>
          <w:szCs w:val="28"/>
        </w:rPr>
      </w:pPr>
      <w:hyperlink r:id="rId563"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rsidR="001F0920" w:rsidRPr="001C001D" w:rsidRDefault="001F0920" w:rsidP="006811D0">
      <w:pPr>
        <w:spacing w:after="360" w:line="276" w:lineRule="auto"/>
        <w:ind w:firstLine="709"/>
        <w:jc w:val="both"/>
        <w:rPr>
          <w:sz w:val="28"/>
          <w:szCs w:val="28"/>
        </w:rPr>
      </w:pPr>
      <w:r w:rsidRPr="001C001D">
        <w:rPr>
          <w:sz w:val="28"/>
          <w:szCs w:val="28"/>
        </w:rPr>
        <w:lastRenderedPageBreak/>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rsidR="00262FE8" w:rsidRPr="001C001D" w:rsidRDefault="00F2541A" w:rsidP="006811D0">
      <w:pPr>
        <w:spacing w:after="360" w:line="276" w:lineRule="auto"/>
        <w:ind w:firstLine="709"/>
        <w:jc w:val="both"/>
        <w:rPr>
          <w:sz w:val="28"/>
          <w:szCs w:val="28"/>
        </w:rPr>
      </w:pPr>
      <w:hyperlink r:id="rId564"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C60B17" w:rsidRDefault="00C60B17">
      <w:pPr>
        <w:rPr>
          <w:sz w:val="28"/>
          <w:szCs w:val="28"/>
        </w:rPr>
      </w:pP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rsidR="00262FE8" w:rsidRPr="001C001D" w:rsidRDefault="00F2541A" w:rsidP="006811D0">
      <w:pPr>
        <w:spacing w:after="360" w:line="276" w:lineRule="auto"/>
        <w:ind w:firstLine="709"/>
        <w:jc w:val="both"/>
        <w:rPr>
          <w:sz w:val="28"/>
          <w:szCs w:val="28"/>
        </w:rPr>
      </w:pPr>
      <w:hyperlink r:id="rId565"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rsidR="00943F4A" w:rsidRPr="001C001D" w:rsidRDefault="00943F4A" w:rsidP="006811D0">
      <w:pPr>
        <w:spacing w:after="360" w:line="276" w:lineRule="auto"/>
        <w:ind w:firstLine="709"/>
        <w:jc w:val="both"/>
        <w:rPr>
          <w:sz w:val="28"/>
          <w:szCs w:val="28"/>
        </w:rPr>
      </w:pPr>
      <w:r w:rsidRPr="001C001D">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rsidR="00BD7244"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1A24EC" w:rsidRPr="001C001D">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rsidR="001A24EC" w:rsidRPr="001C001D" w:rsidRDefault="00F2541A" w:rsidP="006811D0">
      <w:pPr>
        <w:spacing w:after="360" w:line="276" w:lineRule="auto"/>
        <w:ind w:firstLine="709"/>
        <w:jc w:val="both"/>
        <w:rPr>
          <w:sz w:val="28"/>
          <w:szCs w:val="28"/>
        </w:rPr>
      </w:pPr>
      <w:hyperlink r:id="rId566"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rsidR="00944069" w:rsidRPr="001C001D" w:rsidRDefault="00F2541A" w:rsidP="006811D0">
      <w:pPr>
        <w:spacing w:after="360" w:line="276" w:lineRule="auto"/>
        <w:ind w:firstLine="709"/>
        <w:jc w:val="both"/>
        <w:rPr>
          <w:i/>
          <w:sz w:val="28"/>
          <w:szCs w:val="28"/>
        </w:rPr>
      </w:pPr>
      <w:hyperlink r:id="rId567"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1A24EC" w:rsidRPr="001A24EC" w:rsidRDefault="001A24EC" w:rsidP="001A24EC">
      <w:pPr>
        <w:spacing w:after="360" w:line="276" w:lineRule="auto"/>
        <w:ind w:firstLine="709"/>
        <w:jc w:val="both"/>
        <w:rPr>
          <w:sz w:val="28"/>
          <w:szCs w:val="28"/>
        </w:rPr>
      </w:pPr>
      <w:r w:rsidRPr="001A24EC">
        <w:rPr>
          <w:sz w:val="28"/>
          <w:szCs w:val="28"/>
        </w:rPr>
        <w:lastRenderedPageBreak/>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rsidR="00BD7244" w:rsidRPr="001C001D" w:rsidRDefault="00F2541A" w:rsidP="001A24EC">
      <w:pPr>
        <w:spacing w:after="360" w:line="276" w:lineRule="auto"/>
        <w:ind w:firstLine="709"/>
        <w:jc w:val="both"/>
        <w:rPr>
          <w:sz w:val="28"/>
          <w:szCs w:val="28"/>
        </w:rPr>
      </w:pPr>
      <w:hyperlink r:id="rId568"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lastRenderedPageBreak/>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rsidR="00814022" w:rsidRDefault="001F0920" w:rsidP="001A2EAB">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rsidR="00545EF9" w:rsidRPr="001C001D" w:rsidRDefault="00545EF9" w:rsidP="006811D0">
      <w:pPr>
        <w:spacing w:after="360" w:line="276" w:lineRule="auto"/>
        <w:ind w:firstLine="709"/>
        <w:jc w:val="both"/>
        <w:rPr>
          <w:b/>
          <w:sz w:val="28"/>
          <w:szCs w:val="28"/>
        </w:rPr>
      </w:pPr>
      <w:r w:rsidRPr="001C001D">
        <w:rPr>
          <w:sz w:val="28"/>
          <w:szCs w:val="28"/>
        </w:rPr>
        <w:lastRenderedPageBreak/>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rsidR="00C60B17" w:rsidRDefault="00C60B17">
      <w:pPr>
        <w:rPr>
          <w:sz w:val="28"/>
          <w:szCs w:val="28"/>
        </w:rPr>
      </w:pP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lastRenderedPageBreak/>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b/>
          <w:sz w:val="28"/>
          <w:szCs w:val="28"/>
        </w:rPr>
      </w:pPr>
      <w:r w:rsidRPr="001C001D">
        <w:rPr>
          <w:sz w:val="28"/>
          <w:szCs w:val="28"/>
        </w:rPr>
        <w:lastRenderedPageBreak/>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rsidR="00C60B17" w:rsidRDefault="00C60B17">
      <w:pPr>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191.1. </w:t>
      </w:r>
      <w:r w:rsidRPr="00B378FB">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E066FB">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B378FB">
        <w:rPr>
          <w:color w:val="000000"/>
          <w:sz w:val="28"/>
          <w:szCs w:val="28"/>
          <w:lang w:eastAsia="en-US"/>
        </w:rPr>
        <w:t>.</w:t>
      </w:r>
    </w:p>
    <w:p w:rsidR="0094020A" w:rsidRPr="000F41EC" w:rsidRDefault="00232926" w:rsidP="00203F5E">
      <w:pPr>
        <w:spacing w:after="360" w:line="276" w:lineRule="auto"/>
        <w:ind w:firstLine="709"/>
        <w:jc w:val="both"/>
        <w:rPr>
          <w:sz w:val="28"/>
          <w:szCs w:val="28"/>
        </w:rPr>
      </w:pPr>
      <w:r w:rsidRPr="000F41EC">
        <w:rPr>
          <w:bCs/>
          <w:i/>
          <w:sz w:val="28"/>
          <w:szCs w:val="28"/>
        </w:rPr>
        <w:t xml:space="preserve"> </w:t>
      </w:r>
      <w:r w:rsidR="0094020A" w:rsidRPr="000F41EC">
        <w:rPr>
          <w:bCs/>
          <w:i/>
          <w:sz w:val="28"/>
          <w:szCs w:val="28"/>
        </w:rPr>
        <w:t xml:space="preserve">(Абзац первый пункта 191.1 статьи 191 с изменениями, внесенными в соответствии с Законом </w:t>
      </w:r>
      <w:hyperlink r:id="rId569" w:history="1">
        <w:r w:rsidR="0094020A" w:rsidRPr="00232926">
          <w:rPr>
            <w:rStyle w:val="ab"/>
            <w:bCs/>
            <w:i/>
            <w:sz w:val="28"/>
            <w:szCs w:val="28"/>
          </w:rPr>
          <w:t>от 03.08.2018 № 247-</w:t>
        </w:r>
        <w:r w:rsidR="0094020A" w:rsidRPr="00232926">
          <w:rPr>
            <w:rStyle w:val="ab"/>
            <w:bCs/>
            <w:i/>
            <w:sz w:val="28"/>
            <w:szCs w:val="28"/>
            <w:lang w:val="en-US"/>
          </w:rPr>
          <w:t>I</w:t>
        </w:r>
        <w:r w:rsidR="0094020A" w:rsidRPr="00232926">
          <w:rPr>
            <w:rStyle w:val="ab"/>
            <w:bCs/>
            <w:i/>
            <w:sz w:val="28"/>
            <w:szCs w:val="28"/>
          </w:rPr>
          <w:t>НС</w:t>
        </w:r>
      </w:hyperlink>
      <w:r>
        <w:rPr>
          <w:bCs/>
          <w:i/>
          <w:sz w:val="28"/>
          <w:szCs w:val="28"/>
        </w:rPr>
        <w:t xml:space="preserve">, изложен в новой редакции в соответствии с Законом </w:t>
      </w:r>
      <w:hyperlink r:id="rId570" w:history="1">
        <w:r w:rsidRPr="00232926">
          <w:rPr>
            <w:rStyle w:val="ab"/>
            <w:bCs/>
            <w:i/>
            <w:sz w:val="28"/>
            <w:szCs w:val="28"/>
          </w:rPr>
          <w:t>от 28.12.2018 № 09-</w:t>
        </w:r>
        <w:r w:rsidRPr="00232926">
          <w:rPr>
            <w:rStyle w:val="ab"/>
            <w:bCs/>
            <w:i/>
            <w:sz w:val="28"/>
            <w:szCs w:val="28"/>
            <w:lang w:val="en-US"/>
          </w:rPr>
          <w:t>II</w:t>
        </w:r>
        <w:r w:rsidRPr="00232926">
          <w:rPr>
            <w:rStyle w:val="ab"/>
            <w:bCs/>
            <w:i/>
            <w:sz w:val="28"/>
            <w:szCs w:val="28"/>
          </w:rPr>
          <w:t>НС</w:t>
        </w:r>
      </w:hyperlink>
      <w:r>
        <w:rPr>
          <w:bCs/>
          <w:i/>
          <w:sz w:val="28"/>
          <w:szCs w:val="28"/>
        </w:rPr>
        <w:t xml:space="preserve">, с изменениями внесенными Законом </w:t>
      </w:r>
      <w:hyperlink r:id="rId571" w:history="1">
        <w:r w:rsidRPr="00232926">
          <w:rPr>
            <w:rStyle w:val="ab"/>
            <w:bCs/>
            <w:i/>
            <w:sz w:val="28"/>
            <w:szCs w:val="28"/>
          </w:rPr>
          <w:t>от 04.05.2020 № 144-</w:t>
        </w:r>
        <w:r w:rsidRPr="00232926">
          <w:rPr>
            <w:rStyle w:val="ab"/>
            <w:bCs/>
            <w:i/>
            <w:sz w:val="28"/>
            <w:szCs w:val="28"/>
            <w:lang w:val="en-US"/>
          </w:rPr>
          <w:t>II</w:t>
        </w:r>
        <w:r w:rsidRPr="00232926">
          <w:rPr>
            <w:rStyle w:val="ab"/>
            <w:bCs/>
            <w:i/>
            <w:sz w:val="28"/>
            <w:szCs w:val="28"/>
          </w:rPr>
          <w:t>НС</w:t>
        </w:r>
      </w:hyperlink>
      <w:r w:rsidR="0094020A" w:rsidRPr="000F41EC">
        <w:rPr>
          <w:bCs/>
          <w:i/>
          <w:sz w:val="28"/>
          <w:szCs w:val="28"/>
        </w:rPr>
        <w:t>)</w:t>
      </w:r>
    </w:p>
    <w:p w:rsidR="00203F5E" w:rsidRPr="00203F5E" w:rsidRDefault="00203F5E" w:rsidP="00203F5E">
      <w:pPr>
        <w:spacing w:after="360" w:line="276" w:lineRule="auto"/>
        <w:ind w:firstLine="709"/>
        <w:jc w:val="both"/>
        <w:rPr>
          <w:sz w:val="28"/>
          <w:szCs w:val="28"/>
        </w:rPr>
      </w:pPr>
      <w:r w:rsidRPr="00203F5E">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w:t>
      </w:r>
      <w:r w:rsidRPr="00203F5E">
        <w:rPr>
          <w:sz w:val="28"/>
          <w:szCs w:val="28"/>
        </w:rPr>
        <w:lastRenderedPageBreak/>
        <w:t>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юридических лиц и физических лиц-предпринимателей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203F5E" w:rsidRPr="00203F5E" w:rsidRDefault="00203F5E" w:rsidP="00203F5E">
      <w:pPr>
        <w:spacing w:after="360" w:line="276" w:lineRule="auto"/>
        <w:ind w:firstLine="709"/>
        <w:jc w:val="both"/>
        <w:rPr>
          <w:sz w:val="28"/>
          <w:szCs w:val="28"/>
        </w:rPr>
      </w:pPr>
      <w:r w:rsidRPr="00203F5E">
        <w:rPr>
          <w:sz w:val="28"/>
          <w:szCs w:val="28"/>
        </w:rPr>
        <w:t>Для вновь созданных субъектов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rsidR="00203F5E" w:rsidRPr="00422A35" w:rsidRDefault="00203F5E" w:rsidP="00203F5E">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191.1 с</w:t>
      </w:r>
      <w:r w:rsidRPr="00422A35">
        <w:rPr>
          <w:bCs/>
          <w:i/>
          <w:color w:val="0000FF" w:themeColor="hyperlink"/>
          <w:sz w:val="28"/>
          <w:szCs w:val="28"/>
        </w:rPr>
        <w:t>татьи 191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FF46A0" w:rsidRDefault="00203F5E" w:rsidP="009525A5">
      <w:pPr>
        <w:spacing w:after="360" w:line="276" w:lineRule="auto"/>
        <w:ind w:firstLine="709"/>
        <w:jc w:val="both"/>
        <w:rPr>
          <w:sz w:val="28"/>
          <w:szCs w:val="28"/>
        </w:rPr>
      </w:pPr>
      <w:r w:rsidRPr="00422A35">
        <w:rPr>
          <w:i/>
          <w:sz w:val="28"/>
          <w:szCs w:val="28"/>
        </w:rPr>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C526F9">
        <w:rPr>
          <w:sz w:val="28"/>
          <w:szCs w:val="28"/>
        </w:rPr>
        <w:t>личное крестьянское</w:t>
      </w:r>
      <w:r w:rsidR="00FF46A0"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FF46A0" w:rsidRPr="00FF46A0">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rsidR="00C526F9" w:rsidRPr="00C526F9" w:rsidRDefault="00F2541A" w:rsidP="009525A5">
      <w:pPr>
        <w:spacing w:after="360" w:line="276" w:lineRule="auto"/>
        <w:ind w:firstLine="709"/>
        <w:jc w:val="both"/>
        <w:rPr>
          <w:sz w:val="28"/>
          <w:szCs w:val="28"/>
        </w:rPr>
      </w:pPr>
      <w:hyperlink r:id="rId572" w:history="1">
        <w:r w:rsidR="00C526F9" w:rsidRPr="00C526F9">
          <w:rPr>
            <w:i/>
            <w:color w:val="0000FF"/>
            <w:kern w:val="1"/>
            <w:sz w:val="28"/>
            <w:szCs w:val="28"/>
            <w:u w:val="single"/>
          </w:rPr>
          <w:t>(Абзац первый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FF46A0" w:rsidRDefault="00FF46A0" w:rsidP="00FF46A0">
      <w:pPr>
        <w:spacing w:after="360" w:line="276" w:lineRule="auto"/>
        <w:ind w:firstLine="709"/>
        <w:jc w:val="both"/>
        <w:rPr>
          <w:sz w:val="28"/>
          <w:szCs w:val="28"/>
        </w:rPr>
      </w:pPr>
      <w:r w:rsidRPr="00FF46A0">
        <w:rPr>
          <w:sz w:val="28"/>
          <w:szCs w:val="28"/>
        </w:rPr>
        <w:t xml:space="preserve">Физические лица, которые ведут </w:t>
      </w:r>
      <w:r w:rsidR="00C526F9" w:rsidRPr="00C526F9">
        <w:rPr>
          <w:sz w:val="28"/>
          <w:szCs w:val="28"/>
        </w:rPr>
        <w:t>личное крестьянское</w:t>
      </w:r>
      <w:r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C526F9">
        <w:rPr>
          <w:sz w:val="28"/>
          <w:szCs w:val="28"/>
        </w:rPr>
        <w:t xml:space="preserve"> </w:t>
      </w:r>
      <w:r w:rsidRPr="00FF46A0">
        <w:rPr>
          <w:sz w:val="28"/>
          <w:szCs w:val="28"/>
        </w:rPr>
        <w:t xml:space="preserve">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w:t>
      </w:r>
      <w:r w:rsidRPr="00FF46A0">
        <w:rPr>
          <w:sz w:val="28"/>
          <w:szCs w:val="28"/>
        </w:rPr>
        <w:lastRenderedPageBreak/>
        <w:t>сельскохозяйственной продукции физическое лицо имеет право при наличии следующих документов:</w:t>
      </w:r>
    </w:p>
    <w:p w:rsidR="00C526F9" w:rsidRPr="00FF46A0" w:rsidRDefault="00F2541A" w:rsidP="00FF46A0">
      <w:pPr>
        <w:spacing w:after="360" w:line="276" w:lineRule="auto"/>
        <w:ind w:firstLine="709"/>
        <w:jc w:val="both"/>
        <w:rPr>
          <w:sz w:val="28"/>
          <w:szCs w:val="28"/>
        </w:rPr>
      </w:pPr>
      <w:hyperlink r:id="rId573" w:history="1">
        <w:r w:rsidR="00C526F9" w:rsidRPr="00C526F9">
          <w:rPr>
            <w:i/>
            <w:color w:val="0000FF"/>
            <w:kern w:val="1"/>
            <w:sz w:val="28"/>
            <w:szCs w:val="28"/>
            <w:u w:val="single"/>
          </w:rPr>
          <w:t>(Абзац второй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C526F9" w:rsidRPr="00C526F9" w:rsidRDefault="00C526F9" w:rsidP="00C526F9">
      <w:pPr>
        <w:spacing w:after="360" w:line="276" w:lineRule="auto"/>
        <w:ind w:firstLine="709"/>
        <w:jc w:val="both"/>
        <w:outlineLvl w:val="3"/>
        <w:rPr>
          <w:bCs/>
          <w:sz w:val="28"/>
          <w:szCs w:val="28"/>
        </w:rPr>
      </w:pPr>
      <w:r w:rsidRPr="00C526F9">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C526F9">
        <w:rPr>
          <w:bCs/>
          <w:sz w:val="28"/>
          <w:szCs w:val="28"/>
        </w:rPr>
        <w:br/>
        <w:t>2,0 гектаров;</w:t>
      </w:r>
    </w:p>
    <w:p w:rsidR="00FF46A0" w:rsidRPr="00C526F9" w:rsidRDefault="00F2541A" w:rsidP="00C526F9">
      <w:pPr>
        <w:spacing w:after="360" w:line="276" w:lineRule="auto"/>
        <w:ind w:firstLine="709"/>
        <w:jc w:val="both"/>
        <w:rPr>
          <w:sz w:val="28"/>
          <w:szCs w:val="28"/>
        </w:rPr>
      </w:pPr>
      <w:hyperlink r:id="rId574" w:history="1">
        <w:r w:rsidR="00C526F9" w:rsidRPr="00C526F9">
          <w:rPr>
            <w:i/>
            <w:color w:val="0000FF"/>
            <w:kern w:val="1"/>
            <w:sz w:val="28"/>
            <w:szCs w:val="28"/>
            <w:u w:val="single"/>
          </w:rPr>
          <w:t>(Подпункт 1 пункта 191.2 статьи 191 изложен в новой редакции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FF46A0" w:rsidRPr="00FF46A0" w:rsidRDefault="00FF46A0" w:rsidP="00FF46A0">
      <w:pPr>
        <w:spacing w:after="360" w:line="276" w:lineRule="auto"/>
        <w:ind w:firstLine="709"/>
        <w:jc w:val="both"/>
        <w:rPr>
          <w:sz w:val="28"/>
          <w:szCs w:val="28"/>
        </w:rPr>
      </w:pPr>
      <w:r w:rsidRPr="00FF46A0">
        <w:rPr>
          <w:sz w:val="28"/>
          <w:szCs w:val="28"/>
        </w:rPr>
        <w:t>2)</w:t>
      </w:r>
      <w:r w:rsidRPr="00FF46A0">
        <w:rPr>
          <w:sz w:val="28"/>
          <w:szCs w:val="28"/>
          <w:lang w:val="en-US"/>
        </w:rPr>
        <w:t> </w:t>
      </w:r>
      <w:r w:rsidRPr="00FF46A0">
        <w:rPr>
          <w:sz w:val="28"/>
          <w:szCs w:val="28"/>
        </w:rPr>
        <w:t xml:space="preserve">паспорта; </w:t>
      </w:r>
    </w:p>
    <w:p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rsidR="00FF46A0" w:rsidRPr="00FF46A0" w:rsidRDefault="00FF46A0" w:rsidP="00FF46A0">
      <w:pPr>
        <w:spacing w:after="360" w:line="276" w:lineRule="auto"/>
        <w:ind w:firstLine="709"/>
        <w:jc w:val="both"/>
        <w:rPr>
          <w:sz w:val="28"/>
          <w:szCs w:val="28"/>
        </w:rPr>
      </w:pPr>
      <w:r w:rsidRPr="00FF46A0">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rsidR="00545EF9" w:rsidRPr="001C001D" w:rsidRDefault="00F2541A" w:rsidP="00FF46A0">
      <w:pPr>
        <w:spacing w:after="360" w:line="276" w:lineRule="auto"/>
        <w:ind w:firstLine="709"/>
        <w:jc w:val="both"/>
        <w:rPr>
          <w:sz w:val="28"/>
          <w:szCs w:val="28"/>
        </w:rPr>
      </w:pPr>
      <w:hyperlink r:id="rId575"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rsidR="00944069" w:rsidRPr="001C001D" w:rsidRDefault="00F2541A" w:rsidP="006811D0">
      <w:pPr>
        <w:spacing w:after="360" w:line="276" w:lineRule="auto"/>
        <w:ind w:firstLine="709"/>
        <w:jc w:val="both"/>
        <w:rPr>
          <w:sz w:val="28"/>
          <w:szCs w:val="28"/>
        </w:rPr>
      </w:pPr>
      <w:hyperlink r:id="rId576"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 xml:space="preserve">т плательщика </w:t>
      </w:r>
      <w:r w:rsidRPr="001C001D">
        <w:rPr>
          <w:sz w:val="28"/>
          <w:szCs w:val="28"/>
        </w:rPr>
        <w:lastRenderedPageBreak/>
        <w:t>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rsidR="00C60B17" w:rsidRDefault="00C60B17">
      <w:pPr>
        <w:rPr>
          <w:bCs/>
          <w:sz w:val="28"/>
          <w:szCs w:val="28"/>
        </w:rPr>
      </w:pPr>
    </w:p>
    <w:p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rsidR="00944069" w:rsidRPr="001C001D" w:rsidRDefault="00F2541A" w:rsidP="006811D0">
      <w:pPr>
        <w:spacing w:after="360" w:line="276" w:lineRule="auto"/>
        <w:ind w:firstLine="709"/>
        <w:jc w:val="both"/>
        <w:rPr>
          <w:i/>
          <w:sz w:val="28"/>
          <w:szCs w:val="28"/>
        </w:rPr>
      </w:pPr>
      <w:hyperlink r:id="rId577"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1A2EAB" w:rsidRPr="00E066FB" w:rsidRDefault="00545EF9" w:rsidP="00E066FB">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rsidR="00944069" w:rsidRPr="001C001D" w:rsidRDefault="00944069" w:rsidP="006811D0">
      <w:pPr>
        <w:spacing w:after="360" w:line="276" w:lineRule="auto"/>
        <w:ind w:firstLine="709"/>
        <w:jc w:val="both"/>
        <w:rPr>
          <w:sz w:val="28"/>
          <w:szCs w:val="28"/>
        </w:rPr>
      </w:pPr>
      <w:r w:rsidRPr="001C001D">
        <w:rPr>
          <w:sz w:val="28"/>
          <w:szCs w:val="28"/>
        </w:rPr>
        <w:lastRenderedPageBreak/>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rsidR="00545EF9" w:rsidRPr="001C001D" w:rsidRDefault="00F2541A" w:rsidP="006811D0">
      <w:pPr>
        <w:spacing w:after="360" w:line="276" w:lineRule="auto"/>
        <w:ind w:firstLine="709"/>
        <w:jc w:val="both"/>
        <w:rPr>
          <w:sz w:val="28"/>
          <w:szCs w:val="28"/>
        </w:rPr>
      </w:pPr>
      <w:hyperlink r:id="rId578"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rsidR="00FF46A0" w:rsidRPr="00FF46A0" w:rsidRDefault="00FF46A0" w:rsidP="00FF46A0">
      <w:pPr>
        <w:spacing w:after="360" w:line="276" w:lineRule="auto"/>
        <w:ind w:firstLine="709"/>
        <w:jc w:val="both"/>
        <w:rPr>
          <w:sz w:val="28"/>
          <w:szCs w:val="28"/>
        </w:rPr>
      </w:pPr>
      <w:r w:rsidRPr="00FF46A0">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rsidR="00545EF9" w:rsidRPr="001C001D" w:rsidRDefault="00F2541A" w:rsidP="00FF46A0">
      <w:pPr>
        <w:pStyle w:val="ae"/>
        <w:spacing w:after="360"/>
        <w:ind w:left="0" w:firstLine="709"/>
        <w:jc w:val="both"/>
        <w:rPr>
          <w:rFonts w:ascii="Times New Roman" w:hAnsi="Times New Roman" w:cs="Times New Roman"/>
          <w:sz w:val="28"/>
          <w:szCs w:val="28"/>
        </w:rPr>
      </w:pPr>
      <w:hyperlink r:id="rId579"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545EF9" w:rsidRPr="001C001D" w:rsidRDefault="00F2541A" w:rsidP="00FF46A0">
      <w:pPr>
        <w:tabs>
          <w:tab w:val="left" w:pos="993"/>
        </w:tabs>
        <w:spacing w:after="360" w:line="276" w:lineRule="auto"/>
        <w:ind w:firstLine="709"/>
        <w:jc w:val="both"/>
        <w:rPr>
          <w:rStyle w:val="FontStyle30"/>
          <w:sz w:val="28"/>
          <w:szCs w:val="28"/>
        </w:rPr>
      </w:pPr>
      <w:hyperlink r:id="rId580"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lastRenderedPageBreak/>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1) наименование арендодателя;</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2) площадь земельного участка;</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3) местоположение земельного участка;</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4) нормативная денежная оценка земельного участка;</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5) кадастровый номер земельного участка (при наличии);</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6) срок действия договора аренды;</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7) размер арендной платы;</w:t>
      </w:r>
    </w:p>
    <w:p w:rsidR="00E066FB" w:rsidRPr="00E066FB" w:rsidRDefault="00E066FB" w:rsidP="00E066FB">
      <w:pPr>
        <w:tabs>
          <w:tab w:val="left" w:pos="4820"/>
        </w:tabs>
        <w:spacing w:after="360" w:line="276" w:lineRule="auto"/>
        <w:ind w:firstLine="709"/>
        <w:jc w:val="both"/>
        <w:rPr>
          <w:sz w:val="28"/>
          <w:szCs w:val="28"/>
        </w:rPr>
      </w:pPr>
      <w:r w:rsidRPr="00E066FB">
        <w:rPr>
          <w:sz w:val="28"/>
          <w:szCs w:val="28"/>
        </w:rPr>
        <w:t>8) дата заключения договора аренды земли;</w:t>
      </w:r>
    </w:p>
    <w:p w:rsidR="00545EF9" w:rsidRDefault="00E066FB" w:rsidP="00FF46A0">
      <w:pPr>
        <w:tabs>
          <w:tab w:val="left" w:pos="993"/>
        </w:tabs>
        <w:spacing w:after="360" w:line="276" w:lineRule="auto"/>
        <w:ind w:firstLine="709"/>
        <w:jc w:val="both"/>
        <w:rPr>
          <w:bCs/>
          <w:i/>
          <w:sz w:val="28"/>
          <w:szCs w:val="28"/>
        </w:rPr>
      </w:pPr>
      <w:r w:rsidRPr="00E066FB">
        <w:rPr>
          <w:bCs/>
          <w:i/>
          <w:sz w:val="28"/>
          <w:szCs w:val="28"/>
        </w:rPr>
        <w:t xml:space="preserve"> </w:t>
      </w:r>
      <w:r w:rsidR="00FF46A0" w:rsidRPr="00E066FB">
        <w:rPr>
          <w:bCs/>
          <w:i/>
          <w:sz w:val="28"/>
          <w:szCs w:val="28"/>
        </w:rPr>
        <w:t>(Подпункт «г» пункта 196.2 статьи 196 изложен в н</w:t>
      </w:r>
      <w:r w:rsidRPr="00E066FB">
        <w:rPr>
          <w:bCs/>
          <w:i/>
          <w:sz w:val="28"/>
          <w:szCs w:val="28"/>
        </w:rPr>
        <w:t>овой редакции в соответствии с законами</w:t>
      </w:r>
      <w:r w:rsidR="00FF46A0" w:rsidRPr="00E066FB">
        <w:rPr>
          <w:bCs/>
          <w:i/>
          <w:sz w:val="28"/>
          <w:szCs w:val="28"/>
        </w:rPr>
        <w:t xml:space="preserve"> </w:t>
      </w:r>
      <w:hyperlink r:id="rId581" w:history="1">
        <w:r w:rsidR="00FF46A0" w:rsidRPr="00E066FB">
          <w:rPr>
            <w:rStyle w:val="ab"/>
            <w:bCs/>
            <w:i/>
            <w:sz w:val="28"/>
            <w:szCs w:val="28"/>
          </w:rPr>
          <w:t>от 03.08.2018 № 247-</w:t>
        </w:r>
        <w:r w:rsidR="00FF46A0" w:rsidRPr="00E066FB">
          <w:rPr>
            <w:rStyle w:val="ab"/>
            <w:bCs/>
            <w:i/>
            <w:sz w:val="28"/>
            <w:szCs w:val="28"/>
            <w:lang w:val="en-US"/>
          </w:rPr>
          <w:t>I</w:t>
        </w:r>
        <w:r w:rsidR="00FF46A0" w:rsidRPr="00E066FB">
          <w:rPr>
            <w:rStyle w:val="ab"/>
            <w:bCs/>
            <w:i/>
            <w:sz w:val="28"/>
            <w:szCs w:val="28"/>
          </w:rPr>
          <w:t>НС</w:t>
        </w:r>
      </w:hyperlink>
      <w:r>
        <w:rPr>
          <w:bCs/>
          <w:i/>
          <w:sz w:val="28"/>
          <w:szCs w:val="28"/>
        </w:rPr>
        <w:t xml:space="preserve">, </w:t>
      </w:r>
      <w:hyperlink r:id="rId582" w:history="1">
        <w:r w:rsidRPr="00E066FB">
          <w:rPr>
            <w:rStyle w:val="ab"/>
            <w:bCs/>
            <w:i/>
            <w:sz w:val="28"/>
            <w:szCs w:val="28"/>
          </w:rPr>
          <w:t>от 04.05.2020 № 144-</w:t>
        </w:r>
        <w:r w:rsidRPr="00E066FB">
          <w:rPr>
            <w:rStyle w:val="ab"/>
            <w:bCs/>
            <w:i/>
            <w:sz w:val="28"/>
            <w:szCs w:val="28"/>
            <w:lang w:val="en-US"/>
          </w:rPr>
          <w:t>II</w:t>
        </w:r>
        <w:r w:rsidRPr="00E066FB">
          <w:rPr>
            <w:rStyle w:val="ab"/>
            <w:bCs/>
            <w:i/>
            <w:sz w:val="28"/>
            <w:szCs w:val="28"/>
          </w:rPr>
          <w:t>НС</w:t>
        </w:r>
      </w:hyperlink>
      <w:r w:rsidR="00FF46A0" w:rsidRPr="00E066FB">
        <w:rPr>
          <w:bCs/>
          <w:i/>
          <w:sz w:val="28"/>
          <w:szCs w:val="28"/>
        </w:rPr>
        <w:t>)</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0E5BDE">
        <w:rPr>
          <w:sz w:val="28"/>
          <w:szCs w:val="28"/>
          <w:vertAlign w:val="superscript"/>
        </w:rPr>
        <w:t>2</w:t>
      </w:r>
      <w:r w:rsidRPr="000E5BDE">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rsidR="000E5BDE" w:rsidRPr="00E066FB" w:rsidRDefault="00F2541A" w:rsidP="000E5BDE">
      <w:pPr>
        <w:tabs>
          <w:tab w:val="left" w:pos="993"/>
        </w:tabs>
        <w:spacing w:after="360" w:line="276" w:lineRule="auto"/>
        <w:ind w:firstLine="709"/>
        <w:jc w:val="both"/>
        <w:rPr>
          <w:rStyle w:val="FontStyle30"/>
          <w:sz w:val="28"/>
          <w:szCs w:val="28"/>
        </w:rPr>
      </w:pPr>
      <w:hyperlink r:id="rId583" w:history="1">
        <w:r w:rsidR="000E5BDE" w:rsidRPr="000E5BDE">
          <w:rPr>
            <w:i/>
            <w:color w:val="0000FF"/>
            <w:sz w:val="28"/>
            <w:szCs w:val="28"/>
            <w:u w:val="single"/>
            <w:lang w:eastAsia="en-US"/>
          </w:rPr>
          <w:t>(Подпункт «д» пункта 196.2 статьи 196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lastRenderedPageBreak/>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.3. Сельскохозяйственные товаропроизводители, образованные на протяжении года путем проведения реорганизации, подают заявление для приобретения статуса плательщика налога в течение 20 календарных дней месяца, следующего за месяцем окончания реорганизации, в органы доходов и сборов по месту пребывания на налоговом учете, а также информацию о всех правах и обязанностях относительно погашения налоговых обязательств или долгов, переданных ему как право</w:t>
      </w:r>
      <w:r w:rsidR="00D03D6A" w:rsidRPr="001C001D">
        <w:rPr>
          <w:rFonts w:ascii="Times New Roman" w:hAnsi="Times New Roman" w:cs="Times New Roman"/>
          <w:sz w:val="28"/>
          <w:szCs w:val="28"/>
          <w:lang w:val="ru-RU"/>
        </w:rPr>
        <w:t>преемнику.</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196.5.1. если такой плательщик налога реорганизован или ликвидирован;</w:t>
      </w:r>
    </w:p>
    <w:p w:rsidR="00545EF9" w:rsidRPr="001C001D" w:rsidRDefault="00F2541A"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84" w:history="1">
        <w:r w:rsidR="000E5BDE" w:rsidRPr="000E5BDE">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w:t>
        </w:r>
        <w:r w:rsidR="000E5BDE" w:rsidRPr="000E5BDE">
          <w:rPr>
            <w:rFonts w:ascii="Times New Roman" w:hAnsi="Times New Roman" w:cs="Times New Roman"/>
            <w:i/>
            <w:color w:val="0000FF"/>
            <w:sz w:val="28"/>
            <w:szCs w:val="28"/>
            <w:u w:val="single"/>
            <w:lang w:val="en-US" w:eastAsia="en-US"/>
          </w:rPr>
          <w:t>II</w:t>
        </w:r>
        <w:r w:rsidR="000E5BDE" w:rsidRPr="000E5BDE">
          <w:rPr>
            <w:rFonts w:ascii="Times New Roman" w:hAnsi="Times New Roman" w:cs="Times New Roman"/>
            <w:i/>
            <w:color w:val="0000FF"/>
            <w:sz w:val="28"/>
            <w:szCs w:val="28"/>
            <w:u w:val="single"/>
            <w:lang w:val="ru-RU" w:eastAsia="en-US"/>
          </w:rPr>
          <w:t>НС)</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rsidR="00545EF9" w:rsidRPr="001C001D" w:rsidRDefault="00545EF9" w:rsidP="006811D0">
      <w:pPr>
        <w:spacing w:after="360" w:line="276" w:lineRule="auto"/>
        <w:ind w:firstLine="709"/>
        <w:jc w:val="both"/>
        <w:rPr>
          <w:b/>
          <w:bCs/>
          <w:sz w:val="28"/>
          <w:szCs w:val="28"/>
        </w:rPr>
      </w:pPr>
      <w:r w:rsidRPr="001C001D">
        <w:rPr>
          <w:sz w:val="28"/>
          <w:szCs w:val="28"/>
        </w:rPr>
        <w:t xml:space="preserve">Такой переход на общую систему налогообложения не освобождает налогоплательщика от начисления и уплаты обязательств и штрафных </w:t>
      </w:r>
      <w:r w:rsidRPr="001C001D">
        <w:rPr>
          <w:sz w:val="28"/>
          <w:szCs w:val="28"/>
        </w:rPr>
        <w:lastRenderedPageBreak/>
        <w:t>(финансовых) санкций, примененных к нему за другие виды нарушений, предусмотренных настоящим Законом.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 xml:space="preserve">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w:t>
      </w:r>
      <w:r w:rsidR="00545EF9" w:rsidRPr="001C001D">
        <w:rPr>
          <w:sz w:val="28"/>
          <w:szCs w:val="28"/>
        </w:rPr>
        <w:lastRenderedPageBreak/>
        <w:t>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rsidR="00545EF9" w:rsidRPr="001C001D" w:rsidRDefault="00545EF9" w:rsidP="006811D0">
      <w:pPr>
        <w:spacing w:after="360" w:line="276" w:lineRule="auto"/>
        <w:ind w:firstLine="709"/>
        <w:jc w:val="both"/>
        <w:rPr>
          <w:sz w:val="28"/>
          <w:szCs w:val="28"/>
        </w:rPr>
      </w:pPr>
      <w:r w:rsidRPr="001C001D">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w:t>
      </w:r>
      <w:r w:rsidR="001D4391">
        <w:rPr>
          <w:sz w:val="28"/>
          <w:szCs w:val="28"/>
        </w:rPr>
        <w:t>Правительством</w:t>
      </w:r>
      <w:r w:rsidR="00545EF9" w:rsidRPr="001C001D">
        <w:rPr>
          <w:sz w:val="28"/>
          <w:szCs w:val="28"/>
        </w:rPr>
        <w:t xml:space="preserve"> Донецкой Народной Республики. </w:t>
      </w:r>
    </w:p>
    <w:p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rsidR="00A41B1B" w:rsidRDefault="00A41B1B" w:rsidP="006811D0">
      <w:pPr>
        <w:spacing w:after="360" w:line="276" w:lineRule="auto"/>
        <w:ind w:firstLine="709"/>
        <w:jc w:val="both"/>
        <w:rPr>
          <w:sz w:val="28"/>
          <w:szCs w:val="28"/>
        </w:rPr>
      </w:pPr>
      <w:r w:rsidRPr="001C001D">
        <w:rPr>
          <w:sz w:val="28"/>
          <w:szCs w:val="28"/>
        </w:rPr>
        <w:lastRenderedPageBreak/>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C526F9" w:rsidRDefault="00F2541A" w:rsidP="006811D0">
      <w:pPr>
        <w:spacing w:after="360" w:line="276" w:lineRule="auto"/>
        <w:ind w:firstLine="709"/>
        <w:jc w:val="both"/>
        <w:rPr>
          <w:sz w:val="28"/>
          <w:szCs w:val="28"/>
        </w:rPr>
      </w:pPr>
      <w:hyperlink r:id="rId585" w:history="1">
        <w:r w:rsidR="00C526F9" w:rsidRPr="00C526F9">
          <w:rPr>
            <w:i/>
            <w:color w:val="0000FF"/>
            <w:kern w:val="1"/>
            <w:sz w:val="28"/>
            <w:szCs w:val="28"/>
            <w:u w:val="single"/>
          </w:rPr>
          <w:t>(Подпункт «а» пункта 199.5 статьи 199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rsidR="00005808" w:rsidRPr="00005808" w:rsidRDefault="00005808" w:rsidP="00005808">
      <w:pPr>
        <w:spacing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xml:space="preserve">)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rsidR="00005808" w:rsidRPr="00005808" w:rsidRDefault="00005808" w:rsidP="00005808">
      <w:pPr>
        <w:spacing w:line="276" w:lineRule="auto"/>
        <w:ind w:firstLine="709"/>
        <w:jc w:val="both"/>
        <w:rPr>
          <w:color w:val="000000"/>
          <w:sz w:val="28"/>
          <w:szCs w:val="28"/>
        </w:rPr>
      </w:pPr>
    </w:p>
    <w:p w:rsidR="00005808" w:rsidRPr="001C001D" w:rsidRDefault="00F2541A" w:rsidP="00005808">
      <w:pPr>
        <w:spacing w:after="360" w:line="276" w:lineRule="auto"/>
        <w:ind w:firstLine="709"/>
        <w:jc w:val="both"/>
        <w:rPr>
          <w:sz w:val="28"/>
          <w:szCs w:val="28"/>
        </w:rPr>
      </w:pPr>
      <w:hyperlink r:id="rId586"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пункта 199.5 статьи 199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814022" w:rsidRDefault="00F2541A" w:rsidP="00005808">
      <w:pPr>
        <w:spacing w:after="360" w:line="276" w:lineRule="auto"/>
        <w:ind w:firstLine="709"/>
        <w:jc w:val="both"/>
        <w:rPr>
          <w:rStyle w:val="ab"/>
          <w:i/>
          <w:sz w:val="28"/>
          <w:szCs w:val="28"/>
        </w:rPr>
      </w:pPr>
      <w:hyperlink r:id="rId587"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21" w:name="_Hlk41311119"/>
    <w:p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234E35">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(Подпункт «г» пункта 199.5 статьи 199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1"/>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д) приобретения подлежащей реализации (продаже) в установленном законодательством порядке: конфискованной сельскохозяйственной </w:t>
      </w:r>
      <w:r w:rsidRPr="000E5BDE">
        <w:rPr>
          <w:sz w:val="28"/>
          <w:szCs w:val="28"/>
        </w:rPr>
        <w:lastRenderedPageBreak/>
        <w:t>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rsidR="000E5BDE" w:rsidRPr="00005808" w:rsidRDefault="00F2541A" w:rsidP="000E5BDE">
      <w:pPr>
        <w:spacing w:after="360" w:line="276" w:lineRule="auto"/>
        <w:ind w:firstLine="709"/>
        <w:jc w:val="both"/>
        <w:rPr>
          <w:i/>
          <w:color w:val="000080"/>
          <w:sz w:val="28"/>
          <w:szCs w:val="28"/>
        </w:rPr>
      </w:pPr>
      <w:hyperlink r:id="rId588" w:history="1">
        <w:r w:rsidR="000E5BDE" w:rsidRPr="000E5BDE">
          <w:rPr>
            <w:i/>
            <w:color w:val="0000FF"/>
            <w:sz w:val="28"/>
            <w:szCs w:val="28"/>
            <w:u w:val="single"/>
            <w:lang w:eastAsia="en-US"/>
          </w:rPr>
          <w:t>(Подпункт «д» пункта 199.5 статьи 199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Глава 25-4</w:t>
      </w:r>
      <w:r w:rsidRPr="00B378FB">
        <w:rPr>
          <w:sz w:val="28"/>
          <w:szCs w:val="28"/>
          <w:vertAlign w:val="superscript"/>
          <w:lang w:eastAsia="en-US"/>
        </w:rPr>
        <w:t>1</w:t>
      </w:r>
      <w:r w:rsidRPr="00B378FB">
        <w:rPr>
          <w:sz w:val="28"/>
          <w:szCs w:val="28"/>
          <w:lang w:eastAsia="en-US"/>
        </w:rPr>
        <w:t>.</w:t>
      </w:r>
      <w:r w:rsidRPr="00B378FB">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1</w:t>
      </w:r>
      <w:r w:rsidRPr="00B378FB">
        <w:rPr>
          <w:sz w:val="28"/>
          <w:szCs w:val="28"/>
          <w:lang w:eastAsia="en-US"/>
        </w:rPr>
        <w:t>.</w:t>
      </w:r>
      <w:r w:rsidRPr="00B378FB">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0E5BDE">
        <w:rPr>
          <w:sz w:val="28"/>
          <w:szCs w:val="28"/>
        </w:rPr>
        <w:t>применяется по выбору</w:t>
      </w:r>
      <w:r w:rsidR="000E5BDE" w:rsidRPr="00B378FB">
        <w:rPr>
          <w:color w:val="000000"/>
          <w:sz w:val="28"/>
          <w:szCs w:val="28"/>
          <w:lang w:eastAsia="en-US"/>
        </w:rPr>
        <w:t xml:space="preserve"> </w:t>
      </w:r>
      <w:r w:rsidRPr="00B378FB">
        <w:rPr>
          <w:color w:val="000000"/>
          <w:sz w:val="28"/>
          <w:szCs w:val="28"/>
          <w:lang w:eastAsia="en-US"/>
        </w:rPr>
        <w:t>субъектами хозяйствования, определенными в статье 199</w:t>
      </w:r>
      <w:r w:rsidRPr="00B378FB">
        <w:rPr>
          <w:color w:val="000000"/>
          <w:sz w:val="28"/>
          <w:szCs w:val="28"/>
          <w:vertAlign w:val="superscript"/>
          <w:lang w:eastAsia="en-US"/>
        </w:rPr>
        <w:t>2</w:t>
      </w:r>
      <w:r w:rsidRPr="00B378FB">
        <w:rPr>
          <w:color w:val="000000"/>
          <w:sz w:val="28"/>
          <w:szCs w:val="28"/>
          <w:lang w:eastAsia="en-US"/>
        </w:rPr>
        <w:t xml:space="preserve"> настоящего Закона.</w:t>
      </w:r>
    </w:p>
    <w:p w:rsidR="000E5BDE" w:rsidRPr="00B378FB" w:rsidRDefault="00F2541A" w:rsidP="00B378FB">
      <w:pPr>
        <w:spacing w:after="360" w:line="276" w:lineRule="auto"/>
        <w:ind w:firstLine="709"/>
        <w:jc w:val="both"/>
        <w:rPr>
          <w:color w:val="000000"/>
          <w:sz w:val="28"/>
          <w:szCs w:val="28"/>
          <w:lang w:eastAsia="en-US"/>
        </w:rPr>
      </w:pPr>
      <w:hyperlink r:id="rId589"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.1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с изменениями, внесенными в соответствии с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rsidR="00B378FB" w:rsidRDefault="00B378FB" w:rsidP="00B378FB">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B378FB">
        <w:rPr>
          <w:sz w:val="28"/>
          <w:szCs w:val="28"/>
          <w:lang w:eastAsia="en-US"/>
        </w:rPr>
        <w:t>.</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1</w:t>
      </w:r>
      <w:r w:rsidRPr="000E5BDE">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lastRenderedPageBreak/>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rsidR="000E5BDE" w:rsidRPr="00B378FB" w:rsidRDefault="00F2541A" w:rsidP="000E5BDE">
      <w:pPr>
        <w:spacing w:after="360" w:line="276" w:lineRule="auto"/>
        <w:ind w:firstLine="709"/>
        <w:jc w:val="both"/>
        <w:rPr>
          <w:sz w:val="28"/>
          <w:szCs w:val="28"/>
          <w:lang w:eastAsia="en-US"/>
        </w:rPr>
      </w:pPr>
      <w:hyperlink r:id="rId590"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.4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spacing w:after="360" w:line="276" w:lineRule="auto"/>
        <w:ind w:right="140"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2</w:t>
      </w:r>
      <w:r w:rsidRPr="00B378FB">
        <w:rPr>
          <w:color w:val="000000"/>
          <w:sz w:val="28"/>
          <w:szCs w:val="28"/>
          <w:lang w:eastAsia="en-US"/>
        </w:rPr>
        <w:t>.</w:t>
      </w:r>
      <w:r w:rsidRPr="00B378FB">
        <w:rPr>
          <w:b/>
          <w:color w:val="000000"/>
          <w:sz w:val="28"/>
          <w:szCs w:val="28"/>
          <w:lang w:eastAsia="en-US"/>
        </w:rPr>
        <w:t> Налогоплательщики</w:t>
      </w:r>
    </w:p>
    <w:p w:rsidR="00B378FB" w:rsidRPr="00B378FB" w:rsidRDefault="00B378FB" w:rsidP="00B3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378FB">
        <w:rPr>
          <w:color w:val="000000"/>
          <w:sz w:val="28"/>
          <w:szCs w:val="28"/>
        </w:rPr>
        <w:t>199</w:t>
      </w:r>
      <w:r w:rsidRPr="00B378FB">
        <w:rPr>
          <w:color w:val="000000"/>
          <w:sz w:val="28"/>
          <w:szCs w:val="28"/>
          <w:vertAlign w:val="superscript"/>
        </w:rPr>
        <w:t>2</w:t>
      </w:r>
      <w:r w:rsidRPr="00B378FB">
        <w:rPr>
          <w:color w:val="000000"/>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исключительным видом деятельности которых является растениеводство, а также предоставление услуг в растениеводстве, обустройство ландшафта в соответствии с нормами подпункта 81.8.11 пункта 81.8 статьи 81 настоящего Закона и </w:t>
      </w:r>
      <w:r w:rsidRPr="00B378FB">
        <w:rPr>
          <w:sz w:val="28"/>
          <w:szCs w:val="28"/>
        </w:rPr>
        <w:t>выполняющие условия, установленные настоящей главой.</w:t>
      </w:r>
    </w:p>
    <w:p w:rsidR="00B378FB" w:rsidRDefault="00B378FB" w:rsidP="00B378FB">
      <w:pPr>
        <w:spacing w:after="360" w:line="276" w:lineRule="auto"/>
        <w:ind w:firstLine="709"/>
        <w:jc w:val="both"/>
        <w:rPr>
          <w:sz w:val="28"/>
          <w:szCs w:val="28"/>
          <w:lang w:eastAsia="en-US"/>
        </w:rPr>
      </w:pPr>
      <w:r w:rsidRPr="00B378FB">
        <w:rPr>
          <w:sz w:val="28"/>
          <w:szCs w:val="28"/>
          <w:lang w:eastAsia="en-US"/>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если в общем доходе от реализации товаров (работ, услуг) таких юридических лиц и физических лиц </w:t>
      </w:r>
      <w:r w:rsidRPr="00B378FB">
        <w:rPr>
          <w:color w:val="000000"/>
          <w:sz w:val="28"/>
          <w:szCs w:val="28"/>
          <w:lang w:eastAsia="en-US"/>
        </w:rPr>
        <w:t xml:space="preserve">– </w:t>
      </w:r>
      <w:r w:rsidRPr="00B378FB">
        <w:rPr>
          <w:sz w:val="28"/>
          <w:szCs w:val="28"/>
          <w:lang w:eastAsia="en-US"/>
        </w:rPr>
        <w:t>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.2. В целях настоящей главы под предоставлением услуг в сфере растениеводства понимается:</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lastRenderedPageBreak/>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3) защита растений от болезней и вредителей, агрохимическое обслуживание;</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4) предоставление услуг с использованием сельскохозяйственной техники при участии обслуживающего персонала.</w:t>
      </w:r>
    </w:p>
    <w:bookmarkStart w:id="222" w:name="_Hlk41311743"/>
    <w:p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234E35">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(Пункт 199</w:t>
      </w:r>
      <w:r w:rsidRPr="000E5BDE">
        <w:rPr>
          <w:i/>
          <w:color w:val="0000FF"/>
          <w:sz w:val="28"/>
          <w:szCs w:val="28"/>
          <w:u w:val="single"/>
          <w:vertAlign w:val="superscript"/>
          <w:lang w:eastAsia="en-US"/>
        </w:rPr>
        <w:t>2</w:t>
      </w:r>
      <w:r w:rsidRPr="000E5BDE">
        <w:rPr>
          <w:i/>
          <w:color w:val="0000FF"/>
          <w:sz w:val="28"/>
          <w:szCs w:val="28"/>
          <w:u w:val="single"/>
          <w:lang w:eastAsia="en-US"/>
        </w:rPr>
        <w:t>.2 статьи 199</w:t>
      </w:r>
      <w:r w:rsidRPr="000E5BDE">
        <w:rPr>
          <w:i/>
          <w:color w:val="0000FF"/>
          <w:sz w:val="28"/>
          <w:szCs w:val="28"/>
          <w:u w:val="single"/>
          <w:vertAlign w:val="superscript"/>
          <w:lang w:eastAsia="en-US"/>
        </w:rPr>
        <w:t>2</w:t>
      </w:r>
      <w:r w:rsidRPr="000E5BDE">
        <w:rPr>
          <w:i/>
          <w:color w:val="0000FF"/>
          <w:sz w:val="28"/>
          <w:szCs w:val="28"/>
          <w:u w:val="single"/>
          <w:lang w:eastAsia="en-US"/>
        </w:rPr>
        <w:t xml:space="preserve">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2"/>
    </w:p>
    <w:p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 xml:space="preserve">.3. Плательщики фиксированного сельскохозяйственного налога обязаны перейти на общую систему налогообложения, если они в течение двух последовательных отчетных периодов декларируют доход от реализации </w:t>
      </w:r>
      <w:r w:rsidRPr="000E5BDE">
        <w:rPr>
          <w:sz w:val="28"/>
          <w:szCs w:val="28"/>
          <w:shd w:val="clear" w:color="auto" w:fill="FFFFFF"/>
        </w:rPr>
        <w:t>сельскохозяйственных товаров, удельный вес которых менее 70 процентов стоимости всех поставленных товаров</w:t>
      </w:r>
      <w:r w:rsidRPr="000E5BDE">
        <w:rPr>
          <w:sz w:val="28"/>
          <w:szCs w:val="28"/>
        </w:rPr>
        <w:t xml:space="preserve"> за отчетный период.</w:t>
      </w:r>
    </w:p>
    <w:p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Плательщики особого режима налогообложения налогом на прибыль и налогом с оборота обязаны перейти на общую систему налогообложения, если они в течение календарного года  декларируют по налогу с оборота совокупно в двух отчетных периодах доход от реализации сельскохозяйственных товаров, удельный вес которых менее 70 процентов стоимости всех поставленных товаров за отчетный период.</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удельный вес которых менее 70 процентов стоимости всех поставленных товаров за отчетный период. </w:t>
      </w:r>
    </w:p>
    <w:p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В случае выявления органами доходов и сборов при проведении контрольно-проверочной работы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r w:rsidRPr="000E5BDE">
        <w:rPr>
          <w:b/>
          <w:sz w:val="28"/>
          <w:szCs w:val="28"/>
        </w:rPr>
        <w:t xml:space="preserve"> </w:t>
      </w:r>
      <w:r w:rsidRPr="000E5BDE">
        <w:rPr>
          <w:sz w:val="28"/>
          <w:szCs w:val="28"/>
        </w:rPr>
        <w:t>за каждый налоговый (отчетный) период такого не перехода (несвоевременного перехода) на иную систему налогообложения.</w:t>
      </w:r>
    </w:p>
    <w:p w:rsidR="000E5BDE" w:rsidRPr="00B378FB" w:rsidRDefault="00F2541A" w:rsidP="000E5BDE">
      <w:pPr>
        <w:spacing w:after="360" w:line="276" w:lineRule="auto"/>
        <w:ind w:firstLine="709"/>
        <w:jc w:val="both"/>
        <w:rPr>
          <w:sz w:val="28"/>
          <w:szCs w:val="28"/>
          <w:lang w:eastAsia="en-US"/>
        </w:rPr>
      </w:pPr>
      <w:hyperlink r:id="rId591"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2</w:t>
        </w:r>
        <w:r w:rsidR="00E84656">
          <w:rPr>
            <w:i/>
            <w:color w:val="0000FF"/>
            <w:sz w:val="28"/>
            <w:szCs w:val="28"/>
            <w:u w:val="single"/>
            <w:lang w:eastAsia="en-US"/>
          </w:rPr>
          <w:t>.3</w:t>
        </w:r>
        <w:r w:rsidR="000E5BDE" w:rsidRPr="000E5BDE">
          <w:rPr>
            <w:i/>
            <w:color w:val="0000FF"/>
            <w:sz w:val="28"/>
            <w:szCs w:val="28"/>
            <w:u w:val="single"/>
            <w:lang w:eastAsia="en-US"/>
          </w:rPr>
          <w:t xml:space="preserve"> статьи 199</w:t>
        </w:r>
        <w:r w:rsidR="000E5BDE" w:rsidRPr="000E5BDE">
          <w:rPr>
            <w:i/>
            <w:color w:val="0000FF"/>
            <w:sz w:val="28"/>
            <w:szCs w:val="28"/>
            <w:u w:val="single"/>
            <w:vertAlign w:val="superscript"/>
            <w:lang w:eastAsia="en-US"/>
          </w:rPr>
          <w:t>2</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rsidR="00B378FB" w:rsidRPr="00B378FB"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B378FB">
        <w:rPr>
          <w:sz w:val="28"/>
          <w:szCs w:val="28"/>
        </w:rPr>
        <w:tab/>
        <w:t xml:space="preserve">Статья </w:t>
      </w:r>
      <w:r w:rsidRPr="00B378FB">
        <w:rPr>
          <w:color w:val="000000"/>
          <w:sz w:val="28"/>
          <w:szCs w:val="28"/>
        </w:rPr>
        <w:t>199</w:t>
      </w:r>
      <w:r w:rsidRPr="00B378FB">
        <w:rPr>
          <w:color w:val="000000"/>
          <w:sz w:val="28"/>
          <w:szCs w:val="28"/>
          <w:vertAlign w:val="superscript"/>
        </w:rPr>
        <w:t>3</w:t>
      </w:r>
      <w:r w:rsidRPr="00B378FB">
        <w:rPr>
          <w:color w:val="000000"/>
          <w:sz w:val="28"/>
          <w:szCs w:val="28"/>
        </w:rPr>
        <w:t>. </w:t>
      </w:r>
      <w:r w:rsidRPr="00B378FB">
        <w:rPr>
          <w:b/>
          <w:color w:val="000000"/>
          <w:sz w:val="28"/>
          <w:szCs w:val="28"/>
        </w:rPr>
        <w:t>Плательщики фиксированного сельскохозяйственного налога</w:t>
      </w:r>
    </w:p>
    <w:p w:rsidR="00B378FB" w:rsidRPr="00B378FB"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B378FB">
        <w:rPr>
          <w:color w:val="000000"/>
          <w:sz w:val="28"/>
          <w:szCs w:val="28"/>
        </w:rPr>
        <w:t>199</w:t>
      </w:r>
      <w:r w:rsidRPr="00B378FB">
        <w:rPr>
          <w:color w:val="000000"/>
          <w:sz w:val="28"/>
          <w:szCs w:val="28"/>
          <w:vertAlign w:val="superscript"/>
        </w:rPr>
        <w:t>3</w:t>
      </w:r>
      <w:r w:rsidRPr="00B378FB">
        <w:rPr>
          <w:color w:val="000000"/>
          <w:sz w:val="28"/>
          <w:szCs w:val="28"/>
        </w:rPr>
        <w:t>.1. </w:t>
      </w:r>
      <w:hyperlink r:id="rId592"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B378FB" w:rsidRPr="00B378FB" w:rsidRDefault="00B378FB" w:rsidP="00395763">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3</w:t>
      </w:r>
      <w:r w:rsidRPr="00B378FB">
        <w:rPr>
          <w:color w:val="000000"/>
          <w:sz w:val="28"/>
          <w:szCs w:val="28"/>
          <w:lang w:eastAsia="en-US"/>
        </w:rPr>
        <w:t>.2. </w:t>
      </w:r>
      <w:hyperlink r:id="rId593" w:history="1">
        <w:r w:rsidR="00395763">
          <w:rPr>
            <w:rStyle w:val="ab"/>
            <w:i/>
            <w:sz w:val="28"/>
            <w:szCs w:val="28"/>
            <w:lang w:eastAsia="en-US"/>
          </w:rPr>
          <w:t>(Пункт 199</w:t>
        </w:r>
        <w:r w:rsidR="00395763">
          <w:rPr>
            <w:rStyle w:val="ab"/>
            <w:i/>
            <w:sz w:val="28"/>
            <w:szCs w:val="28"/>
            <w:vertAlign w:val="superscript"/>
            <w:lang w:eastAsia="en-US"/>
          </w:rPr>
          <w:t>3</w:t>
        </w:r>
        <w:r w:rsidR="00395763">
          <w:rPr>
            <w:rStyle w:val="ab"/>
            <w:i/>
            <w:sz w:val="28"/>
            <w:szCs w:val="28"/>
            <w:lang w:eastAsia="en-US"/>
          </w:rPr>
          <w:t>.2 статьи 199</w:t>
        </w:r>
        <w:r w:rsidR="00395763">
          <w:rPr>
            <w:rStyle w:val="ab"/>
            <w:i/>
            <w:sz w:val="28"/>
            <w:szCs w:val="28"/>
            <w:vertAlign w:val="superscript"/>
            <w:lang w:eastAsia="en-US"/>
          </w:rPr>
          <w:t xml:space="preserve">3 </w:t>
        </w:r>
        <w:r w:rsidR="00395763">
          <w:rPr>
            <w:rStyle w:val="ab"/>
            <w:i/>
            <w:sz w:val="28"/>
            <w:szCs w:val="28"/>
            <w:lang w:eastAsia="en-US"/>
          </w:rPr>
          <w:t>утратил силу в соответствии с Законом</w:t>
        </w:r>
        <w:r w:rsidR="00395763" w:rsidRPr="00BD7677">
          <w:rPr>
            <w:rStyle w:val="ab"/>
            <w:i/>
            <w:sz w:val="28"/>
            <w:szCs w:val="28"/>
            <w:lang w:eastAsia="en-US"/>
          </w:rPr>
          <w:t xml:space="preserve"> от 04.05.2020 № 144-</w:t>
        </w:r>
        <w:r w:rsidR="00395763" w:rsidRPr="00BD7677">
          <w:rPr>
            <w:rStyle w:val="ab"/>
            <w:i/>
            <w:sz w:val="28"/>
            <w:szCs w:val="28"/>
            <w:lang w:val="en-US" w:eastAsia="en-US"/>
          </w:rPr>
          <w:t>II</w:t>
        </w:r>
        <w:r w:rsidR="00395763" w:rsidRPr="00BD7677">
          <w:rPr>
            <w:rStyle w:val="ab"/>
            <w:i/>
            <w:sz w:val="28"/>
            <w:szCs w:val="28"/>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3</w:t>
      </w:r>
      <w:r w:rsidRPr="00395763">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395763">
        <w:rPr>
          <w:sz w:val="28"/>
          <w:szCs w:val="28"/>
          <w:vertAlign w:val="superscript"/>
        </w:rPr>
        <w:t>2</w:t>
      </w:r>
      <w:r w:rsidRPr="00395763">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rsidR="00B378FB" w:rsidRPr="00B378FB" w:rsidRDefault="00F2541A"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val="uk-UA"/>
        </w:rPr>
      </w:pPr>
      <w:hyperlink r:id="rId594"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.3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Статья 199</w:t>
      </w:r>
      <w:r w:rsidRPr="00395763">
        <w:rPr>
          <w:sz w:val="28"/>
          <w:szCs w:val="28"/>
          <w:vertAlign w:val="superscript"/>
        </w:rPr>
        <w:t>4</w:t>
      </w:r>
      <w:r w:rsidRPr="00395763">
        <w:rPr>
          <w:sz w:val="28"/>
          <w:szCs w:val="28"/>
        </w:rPr>
        <w:t>.</w:t>
      </w:r>
      <w:r w:rsidRPr="00395763">
        <w:rPr>
          <w:b/>
          <w:sz w:val="28"/>
          <w:szCs w:val="28"/>
        </w:rPr>
        <w:t xml:space="preserve"> Объект и база налогообложения плательщиков фиксированного сельскохозяйственного налога </w:t>
      </w:r>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rsidR="00B378FB" w:rsidRPr="00B378FB" w:rsidRDefault="00F2541A" w:rsidP="00395763">
      <w:pPr>
        <w:spacing w:after="360" w:line="276" w:lineRule="auto"/>
        <w:ind w:firstLine="709"/>
        <w:jc w:val="both"/>
        <w:rPr>
          <w:color w:val="000000"/>
          <w:sz w:val="28"/>
          <w:szCs w:val="28"/>
          <w:lang w:eastAsia="en-US"/>
        </w:rPr>
      </w:pPr>
      <w:hyperlink r:id="rId595" w:history="1">
        <w:r w:rsidR="00395763" w:rsidRPr="00395763">
          <w:rPr>
            <w:i/>
            <w:color w:val="0000FF"/>
            <w:sz w:val="28"/>
            <w:szCs w:val="28"/>
            <w:u w:val="single"/>
            <w:lang w:eastAsia="en-US"/>
          </w:rPr>
          <w:t>(Статья 199</w:t>
        </w:r>
        <w:r w:rsidR="00395763" w:rsidRPr="00395763">
          <w:rPr>
            <w:i/>
            <w:color w:val="0000FF"/>
            <w:sz w:val="28"/>
            <w:szCs w:val="28"/>
            <w:u w:val="single"/>
            <w:vertAlign w:val="superscript"/>
            <w:lang w:eastAsia="en-US"/>
          </w:rPr>
          <w:t xml:space="preserve">4 </w:t>
        </w:r>
        <w:r w:rsidR="00395763" w:rsidRPr="00395763">
          <w:rPr>
            <w:i/>
            <w:color w:val="0000FF"/>
            <w:sz w:val="28"/>
            <w:szCs w:val="28"/>
            <w:u w:val="single"/>
            <w:lang w:eastAsia="en-US"/>
          </w:rPr>
          <w:t>изложена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B378FB" w:rsidRPr="00B378FB" w:rsidRDefault="00B378FB" w:rsidP="00B378FB">
      <w:pPr>
        <w:spacing w:after="360" w:line="276" w:lineRule="auto"/>
        <w:ind w:right="140"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5</w:t>
      </w:r>
      <w:r w:rsidRPr="00B378FB">
        <w:rPr>
          <w:sz w:val="28"/>
          <w:szCs w:val="28"/>
          <w:lang w:eastAsia="en-US"/>
        </w:rPr>
        <w:t>.</w:t>
      </w:r>
      <w:r w:rsidRPr="00B378FB">
        <w:rPr>
          <w:b/>
          <w:sz w:val="28"/>
          <w:szCs w:val="28"/>
          <w:lang w:eastAsia="en-US"/>
        </w:rPr>
        <w:t xml:space="preserve"> Ставки фиксированного сельскохозяйственного налога </w:t>
      </w:r>
    </w:p>
    <w:p w:rsidR="00B378FB" w:rsidRPr="00B378FB" w:rsidRDefault="00B378FB" w:rsidP="00B378FB">
      <w:pPr>
        <w:spacing w:after="360" w:line="276" w:lineRule="auto"/>
        <w:ind w:firstLine="709"/>
        <w:jc w:val="both"/>
        <w:rPr>
          <w:sz w:val="28"/>
          <w:szCs w:val="28"/>
          <w:lang w:eastAsia="en-US"/>
        </w:rPr>
      </w:pPr>
      <w:r w:rsidRPr="00B378FB">
        <w:rPr>
          <w:sz w:val="28"/>
          <w:szCs w:val="28"/>
          <w:lang w:eastAsia="en-US"/>
        </w:rPr>
        <w:t>199</w:t>
      </w:r>
      <w:r w:rsidRPr="00B378FB">
        <w:rPr>
          <w:sz w:val="28"/>
          <w:szCs w:val="28"/>
          <w:vertAlign w:val="superscript"/>
          <w:lang w:eastAsia="en-US"/>
        </w:rPr>
        <w:t>5</w:t>
      </w:r>
      <w:r w:rsidRPr="00B378FB">
        <w:rPr>
          <w:sz w:val="28"/>
          <w:szCs w:val="28"/>
          <w:lang w:eastAsia="en-US"/>
        </w:rPr>
        <w:t>.1. </w:t>
      </w:r>
      <w:hyperlink r:id="rId596"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lastRenderedPageBreak/>
        <w:t>199</w:t>
      </w:r>
      <w:r w:rsidRPr="00395763">
        <w:rPr>
          <w:sz w:val="28"/>
          <w:szCs w:val="28"/>
          <w:vertAlign w:val="superscript"/>
        </w:rPr>
        <w:t>5</w:t>
      </w:r>
      <w:r w:rsidRPr="00395763">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rsidR="00B378FB" w:rsidRPr="00B378FB" w:rsidRDefault="00F2541A" w:rsidP="00395763">
      <w:pPr>
        <w:spacing w:after="360" w:line="276" w:lineRule="auto"/>
        <w:ind w:firstLine="709"/>
        <w:jc w:val="both"/>
        <w:rPr>
          <w:sz w:val="28"/>
          <w:szCs w:val="28"/>
          <w:lang w:eastAsia="en-US"/>
        </w:rPr>
      </w:pPr>
      <w:hyperlink r:id="rId597"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6</w:t>
      </w:r>
      <w:r w:rsidRPr="00B378FB">
        <w:rPr>
          <w:color w:val="000000"/>
          <w:sz w:val="28"/>
          <w:szCs w:val="28"/>
          <w:lang w:eastAsia="en-US"/>
        </w:rPr>
        <w:t>. </w:t>
      </w:r>
      <w:r w:rsidRPr="00B378FB">
        <w:rPr>
          <w:b/>
          <w:color w:val="000000"/>
          <w:sz w:val="28"/>
          <w:szCs w:val="28"/>
          <w:lang w:eastAsia="en-US"/>
        </w:rPr>
        <w:t>Налоговый (отчетный) период для плательщиков фиксированного сельскохозяйственного налога</w:t>
      </w:r>
      <w:r w:rsidRPr="00B378FB">
        <w:rPr>
          <w:color w:val="000000"/>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6</w:t>
      </w:r>
      <w:r w:rsidRPr="00B378FB">
        <w:rPr>
          <w:color w:val="000000"/>
          <w:sz w:val="28"/>
          <w:szCs w:val="28"/>
          <w:lang w:eastAsia="en-US"/>
        </w:rPr>
        <w:t>.1. </w:t>
      </w:r>
      <w:hyperlink r:id="rId598"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6</w:t>
      </w:r>
      <w:r w:rsidRPr="00395763">
        <w:rPr>
          <w:sz w:val="28"/>
          <w:szCs w:val="28"/>
        </w:rPr>
        <w:t xml:space="preserve">.2. Налоговым периодом для плательщиков фиксированного сельскохозяйственного налога является календарный год. </w:t>
      </w:r>
    </w:p>
    <w:p w:rsidR="00395763" w:rsidRPr="00395763" w:rsidRDefault="00395763" w:rsidP="00395763">
      <w:pPr>
        <w:tabs>
          <w:tab w:val="left" w:pos="4820"/>
        </w:tabs>
        <w:spacing w:after="360" w:line="276" w:lineRule="auto"/>
        <w:ind w:firstLine="709"/>
        <w:jc w:val="both"/>
        <w:rPr>
          <w:sz w:val="28"/>
          <w:szCs w:val="28"/>
        </w:rPr>
      </w:pPr>
      <w:r w:rsidRPr="00395763">
        <w:rPr>
          <w:sz w:val="28"/>
          <w:szCs w:val="28"/>
        </w:rPr>
        <w:t>Отчетным периодом для плательщиков фиксированного сельскохозяйственного налога является календарный квартал.</w:t>
      </w:r>
    </w:p>
    <w:p w:rsidR="001A2EAB" w:rsidRDefault="00F2541A" w:rsidP="00395763">
      <w:pPr>
        <w:spacing w:after="360" w:line="276" w:lineRule="auto"/>
        <w:ind w:firstLine="709"/>
        <w:jc w:val="both"/>
        <w:rPr>
          <w:color w:val="000000"/>
          <w:sz w:val="28"/>
          <w:szCs w:val="28"/>
          <w:lang w:eastAsia="en-US"/>
        </w:rPr>
      </w:pPr>
      <w:hyperlink r:id="rId599"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rsidR="009C2005" w:rsidRPr="009C2005" w:rsidRDefault="009C2005" w:rsidP="009C2005">
      <w:pPr>
        <w:spacing w:after="360" w:line="276" w:lineRule="auto"/>
        <w:ind w:firstLine="709"/>
        <w:jc w:val="both"/>
        <w:rPr>
          <w:b/>
          <w:sz w:val="28"/>
          <w:szCs w:val="28"/>
          <w:lang w:eastAsia="en-US"/>
        </w:rPr>
      </w:pPr>
      <w:r w:rsidRPr="009C2005">
        <w:rPr>
          <w:sz w:val="28"/>
          <w:szCs w:val="28"/>
          <w:lang w:eastAsia="en-US"/>
        </w:rPr>
        <w:t>Статья 199</w:t>
      </w:r>
      <w:r w:rsidRPr="009C2005">
        <w:rPr>
          <w:sz w:val="28"/>
          <w:szCs w:val="28"/>
          <w:vertAlign w:val="superscript"/>
          <w:lang w:eastAsia="en-US"/>
        </w:rPr>
        <w:t>7</w:t>
      </w:r>
      <w:r w:rsidRPr="009C2005">
        <w:rPr>
          <w:sz w:val="28"/>
          <w:szCs w:val="28"/>
          <w:lang w:eastAsia="en-US"/>
        </w:rPr>
        <w:t>.</w:t>
      </w:r>
      <w:r w:rsidRPr="009C2005">
        <w:rPr>
          <w:b/>
          <w:sz w:val="28"/>
          <w:szCs w:val="28"/>
          <w:lang w:eastAsia="en-US"/>
        </w:rPr>
        <w:t xml:space="preserve"> Порядок начисления и сроки уплаты фиксированного сельскохозяйственного налога</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 xml:space="preserve">.3. Если в течение налогового (отчетного) периода у плательщика фиксированного сельскохозяйственного налога изменилась площадь </w:t>
      </w:r>
      <w:r w:rsidRPr="009C2005">
        <w:rPr>
          <w:sz w:val="28"/>
          <w:szCs w:val="28"/>
        </w:rPr>
        <w:lastRenderedPageBreak/>
        <w:t>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9C2005">
        <w:rPr>
          <w:sz w:val="28"/>
          <w:szCs w:val="28"/>
          <w:vertAlign w:val="superscript"/>
        </w:rPr>
        <w:t>11</w:t>
      </w:r>
      <w:r w:rsidRPr="009C2005">
        <w:rPr>
          <w:sz w:val="28"/>
          <w:szCs w:val="28"/>
        </w:rPr>
        <w:t>.2 статьи 199</w:t>
      </w:r>
      <w:r w:rsidRPr="009C2005">
        <w:rPr>
          <w:sz w:val="28"/>
          <w:szCs w:val="28"/>
          <w:vertAlign w:val="superscript"/>
        </w:rPr>
        <w:t xml:space="preserve">11 </w:t>
      </w:r>
      <w:r w:rsidRPr="009C2005">
        <w:rPr>
          <w:sz w:val="28"/>
          <w:szCs w:val="28"/>
        </w:rPr>
        <w:t>настоящего Закона, подтверждающие такие изменения.</w:t>
      </w:r>
    </w:p>
    <w:p w:rsidR="00B378FB" w:rsidRPr="00B378FB" w:rsidRDefault="00F2541A" w:rsidP="009C2005">
      <w:pPr>
        <w:spacing w:after="360" w:line="276" w:lineRule="auto"/>
        <w:ind w:firstLine="709"/>
        <w:jc w:val="both"/>
        <w:rPr>
          <w:color w:val="000000"/>
          <w:sz w:val="28"/>
          <w:szCs w:val="28"/>
          <w:lang w:eastAsia="en-US"/>
        </w:rPr>
      </w:pPr>
      <w:hyperlink r:id="rId600" w:history="1">
        <w:r w:rsidR="009C2005" w:rsidRPr="009C2005">
          <w:rPr>
            <w:i/>
            <w:color w:val="0000FF"/>
            <w:sz w:val="28"/>
            <w:szCs w:val="28"/>
            <w:u w:val="single"/>
            <w:lang w:eastAsia="en-US"/>
          </w:rPr>
          <w:t>(Статья 199</w:t>
        </w:r>
        <w:r w:rsidR="009C2005" w:rsidRPr="009C2005">
          <w:rPr>
            <w:i/>
            <w:color w:val="0000FF"/>
            <w:sz w:val="28"/>
            <w:szCs w:val="28"/>
            <w:u w:val="single"/>
            <w:vertAlign w:val="superscript"/>
            <w:lang w:eastAsia="en-US"/>
          </w:rPr>
          <w:t xml:space="preserve">7 </w:t>
        </w:r>
        <w:r w:rsidR="009C2005" w:rsidRPr="009C2005">
          <w:rPr>
            <w:i/>
            <w:color w:val="0000FF"/>
            <w:sz w:val="28"/>
            <w:szCs w:val="28"/>
            <w:u w:val="single"/>
            <w:lang w:eastAsia="en-US"/>
          </w:rPr>
          <w:t>изложена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8</w:t>
      </w:r>
      <w:r w:rsidRPr="00B378FB">
        <w:rPr>
          <w:color w:val="000000"/>
          <w:sz w:val="28"/>
          <w:szCs w:val="28"/>
          <w:lang w:eastAsia="en-US"/>
        </w:rPr>
        <w:t>.</w:t>
      </w:r>
      <w:r w:rsidRPr="00B378FB">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а) налога на прибыль;</w:t>
      </w:r>
    </w:p>
    <w:p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б) налога с оборота;</w:t>
      </w:r>
    </w:p>
    <w:p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в) сельскохозяйственного налога;</w:t>
      </w:r>
    </w:p>
    <w:p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Pr>
          <w:color w:val="000000"/>
          <w:sz w:val="28"/>
          <w:szCs w:val="28"/>
          <w:lang w:eastAsia="en-US"/>
        </w:rPr>
        <w:t>скохозяйственного производства);</w:t>
      </w:r>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д) сбора за специальное использование воды;</w:t>
      </w:r>
    </w:p>
    <w:p w:rsidR="009C2005" w:rsidRDefault="00F2541A" w:rsidP="009C2005">
      <w:pPr>
        <w:spacing w:after="360" w:line="276" w:lineRule="auto"/>
        <w:ind w:firstLine="709"/>
        <w:jc w:val="both"/>
        <w:rPr>
          <w:i/>
          <w:color w:val="0000FF"/>
          <w:sz w:val="28"/>
          <w:szCs w:val="28"/>
          <w:u w:val="single"/>
          <w:lang w:eastAsia="en-US"/>
        </w:rPr>
      </w:pPr>
      <w:hyperlink r:id="rId601" w:history="1">
        <w:r w:rsidR="009C2005" w:rsidRPr="009C2005">
          <w:rPr>
            <w:i/>
            <w:color w:val="0000FF"/>
            <w:sz w:val="28"/>
            <w:szCs w:val="28"/>
            <w:u w:val="single"/>
            <w:lang w:eastAsia="en-US"/>
          </w:rPr>
          <w:t>(Подпункт «д» пункта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е) сбора за транзит, продажу и вывоз отдельных видов товаров.</w:t>
      </w:r>
    </w:p>
    <w:p w:rsidR="009C2005" w:rsidRPr="00B378FB" w:rsidRDefault="00F2541A" w:rsidP="009C2005">
      <w:pPr>
        <w:spacing w:after="360" w:line="276" w:lineRule="auto"/>
        <w:ind w:firstLine="709"/>
        <w:jc w:val="both"/>
        <w:rPr>
          <w:color w:val="000000"/>
          <w:sz w:val="28"/>
          <w:szCs w:val="28"/>
          <w:lang w:eastAsia="en-US"/>
        </w:rPr>
      </w:pPr>
      <w:hyperlink r:id="rId602" w:history="1">
        <w:r w:rsidR="009C2005" w:rsidRPr="009C2005">
          <w:rPr>
            <w:i/>
            <w:color w:val="0000FF"/>
            <w:sz w:val="28"/>
            <w:szCs w:val="28"/>
            <w:u w:val="single"/>
            <w:lang w:eastAsia="en-US"/>
          </w:rPr>
          <w:t>(Подпункт «е» пункт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.2. Налоги, сборы и другие обязательные платежи, не указанные в пункте 199</w:t>
      </w:r>
      <w:r w:rsidRPr="00B378FB">
        <w:rPr>
          <w:color w:val="000000"/>
          <w:sz w:val="28"/>
          <w:szCs w:val="28"/>
          <w:vertAlign w:val="superscript"/>
          <w:lang w:eastAsia="en-US"/>
        </w:rPr>
        <w:t>8</w:t>
      </w:r>
      <w:r w:rsidRPr="00B378FB">
        <w:rPr>
          <w:color w:val="000000"/>
          <w:sz w:val="28"/>
          <w:szCs w:val="28"/>
          <w:lang w:eastAsia="en-US"/>
        </w:rPr>
        <w:t xml:space="preserve">.1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w:t>
      </w:r>
      <w:r w:rsidRPr="00B378FB">
        <w:rPr>
          <w:color w:val="000000"/>
          <w:sz w:val="28"/>
          <w:szCs w:val="28"/>
          <w:lang w:eastAsia="en-US"/>
        </w:rPr>
        <w:lastRenderedPageBreak/>
        <w:t>социальное страхование – в порядке, определенном действующим законодательством.</w:t>
      </w:r>
    </w:p>
    <w:p w:rsidR="001A2EAB" w:rsidRDefault="001A2EAB" w:rsidP="00B378FB">
      <w:pPr>
        <w:spacing w:after="360" w:line="276" w:lineRule="auto"/>
        <w:ind w:firstLine="709"/>
        <w:jc w:val="both"/>
        <w:rPr>
          <w:color w:val="000000"/>
          <w:sz w:val="28"/>
          <w:szCs w:val="28"/>
          <w:lang w:eastAsia="en-US"/>
        </w:rPr>
      </w:pPr>
    </w:p>
    <w:p w:rsidR="001A2EAB" w:rsidRDefault="001A2EAB" w:rsidP="00B378FB">
      <w:pPr>
        <w:spacing w:after="360" w:line="276" w:lineRule="auto"/>
        <w:ind w:firstLine="709"/>
        <w:jc w:val="both"/>
        <w:rPr>
          <w:color w:val="000000"/>
          <w:sz w:val="28"/>
          <w:szCs w:val="28"/>
          <w:lang w:eastAsia="en-US"/>
        </w:rPr>
      </w:pPr>
    </w:p>
    <w:p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9</w:t>
      </w:r>
      <w:r w:rsidRPr="00B378FB">
        <w:rPr>
          <w:color w:val="000000"/>
          <w:sz w:val="28"/>
          <w:szCs w:val="28"/>
          <w:lang w:eastAsia="en-US"/>
        </w:rPr>
        <w:t>.</w:t>
      </w:r>
      <w:r w:rsidRPr="00B378FB">
        <w:rPr>
          <w:b/>
          <w:color w:val="000000"/>
          <w:sz w:val="28"/>
          <w:szCs w:val="28"/>
          <w:lang w:eastAsia="en-US"/>
        </w:rPr>
        <w:t> Особенности осуществления деятельности плательщиками фиксированного сельскохозяйственного налога</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.1. </w:t>
      </w:r>
      <w:hyperlink r:id="rId603"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9</w:t>
      </w:r>
      <w:r w:rsidRPr="009C2005">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rsidR="00B378FB" w:rsidRPr="00B378FB" w:rsidRDefault="00F2541A" w:rsidP="009C2005">
      <w:pPr>
        <w:spacing w:after="360" w:line="276" w:lineRule="auto"/>
        <w:ind w:firstLine="709"/>
        <w:jc w:val="both"/>
        <w:rPr>
          <w:sz w:val="28"/>
          <w:szCs w:val="28"/>
          <w:lang w:eastAsia="en-US"/>
        </w:rPr>
      </w:pPr>
      <w:hyperlink r:id="rId604"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.2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изложен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r w:rsidR="00B378FB" w:rsidRPr="00B378FB">
        <w:rPr>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.3. </w:t>
      </w:r>
      <w:hyperlink r:id="rId605"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.3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9C2005">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.4. </w:t>
      </w:r>
      <w:hyperlink r:id="rId606"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.4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B378FB" w:rsidRPr="00B378FB" w:rsidRDefault="00B378FB" w:rsidP="00B378FB">
      <w:pPr>
        <w:spacing w:after="360" w:line="276" w:lineRule="auto"/>
        <w:ind w:firstLine="709"/>
        <w:jc w:val="both"/>
        <w:rPr>
          <w:b/>
          <w:color w:val="000000"/>
          <w:sz w:val="28"/>
          <w:szCs w:val="28"/>
          <w:lang w:eastAsia="uk-UA"/>
        </w:rPr>
      </w:pPr>
      <w:r w:rsidRPr="00B378FB">
        <w:rPr>
          <w:sz w:val="28"/>
          <w:szCs w:val="28"/>
          <w:lang w:eastAsia="uk-UA"/>
        </w:rPr>
        <w:t>Статья 199</w:t>
      </w:r>
      <w:r w:rsidRPr="00B378FB">
        <w:rPr>
          <w:sz w:val="28"/>
          <w:szCs w:val="28"/>
          <w:vertAlign w:val="superscript"/>
          <w:lang w:eastAsia="uk-UA"/>
        </w:rPr>
        <w:t>10</w:t>
      </w:r>
      <w:r w:rsidRPr="00B378FB">
        <w:rPr>
          <w:sz w:val="28"/>
          <w:szCs w:val="28"/>
          <w:lang w:eastAsia="uk-UA"/>
        </w:rPr>
        <w:t>.</w:t>
      </w:r>
      <w:r w:rsidRPr="00B378FB">
        <w:rPr>
          <w:b/>
          <w:sz w:val="28"/>
          <w:szCs w:val="28"/>
          <w:lang w:eastAsia="uk-UA"/>
        </w:rPr>
        <w:t xml:space="preserve"> Налогоплательщики особого режима</w:t>
      </w:r>
      <w:r w:rsidRPr="00B378FB">
        <w:rPr>
          <w:b/>
          <w:color w:val="000000"/>
          <w:sz w:val="28"/>
          <w:szCs w:val="28"/>
          <w:lang w:val="uk-UA" w:eastAsia="uk-UA"/>
        </w:rPr>
        <w:t xml:space="preserve"> </w:t>
      </w:r>
      <w:r w:rsidRPr="00B378FB">
        <w:rPr>
          <w:b/>
          <w:color w:val="000000"/>
          <w:sz w:val="28"/>
          <w:szCs w:val="28"/>
          <w:lang w:eastAsia="uk-UA"/>
        </w:rPr>
        <w:t>налогообложения налогом на прибыль и налогом с оборота</w:t>
      </w:r>
    </w:p>
    <w:p w:rsidR="00B378FB" w:rsidRPr="00B378FB" w:rsidRDefault="00B378FB" w:rsidP="00B378FB">
      <w:pPr>
        <w:spacing w:after="360" w:line="276" w:lineRule="auto"/>
        <w:ind w:firstLine="709"/>
        <w:jc w:val="both"/>
        <w:rPr>
          <w:color w:val="000000"/>
          <w:sz w:val="28"/>
          <w:szCs w:val="28"/>
          <w:lang w:eastAsia="uk-UA"/>
        </w:rPr>
      </w:pPr>
      <w:r w:rsidRPr="00B378FB">
        <w:rPr>
          <w:sz w:val="28"/>
          <w:szCs w:val="28"/>
          <w:lang w:eastAsia="uk-UA"/>
        </w:rPr>
        <w:t>199</w:t>
      </w:r>
      <w:r w:rsidRPr="00B378FB">
        <w:rPr>
          <w:sz w:val="28"/>
          <w:szCs w:val="28"/>
          <w:vertAlign w:val="superscript"/>
          <w:lang w:eastAsia="uk-UA"/>
        </w:rPr>
        <w:t>10</w:t>
      </w:r>
      <w:r w:rsidRPr="00B378FB">
        <w:rPr>
          <w:sz w:val="28"/>
          <w:szCs w:val="28"/>
          <w:lang w:eastAsia="uk-UA"/>
        </w:rPr>
        <w:t xml:space="preserve">.1. Плательщиками особого режима налогообложения налогом на прибыль и налогом с оборота являются </w:t>
      </w:r>
      <w:r w:rsidRPr="00B378FB">
        <w:rPr>
          <w:color w:val="000000"/>
          <w:sz w:val="28"/>
          <w:szCs w:val="28"/>
          <w:lang w:eastAsia="uk-UA"/>
        </w:rPr>
        <w:t>юридические лица и физические лица – предприниматели, определенные статьей 199</w:t>
      </w:r>
      <w:r w:rsidRPr="00B378FB">
        <w:rPr>
          <w:color w:val="000000"/>
          <w:sz w:val="28"/>
          <w:szCs w:val="28"/>
          <w:vertAlign w:val="superscript"/>
          <w:lang w:eastAsia="uk-UA"/>
        </w:rPr>
        <w:t>2</w:t>
      </w:r>
      <w:r w:rsidRPr="00B378FB">
        <w:rPr>
          <w:color w:val="000000"/>
          <w:sz w:val="28"/>
          <w:szCs w:val="28"/>
          <w:lang w:eastAsia="uk-UA"/>
        </w:rPr>
        <w:t xml:space="preserve"> настоящего Закона.</w:t>
      </w:r>
    </w:p>
    <w:p w:rsidR="00B378FB" w:rsidRDefault="00B378FB" w:rsidP="00B378FB">
      <w:pPr>
        <w:spacing w:after="360" w:line="276" w:lineRule="auto"/>
        <w:ind w:firstLine="709"/>
        <w:jc w:val="both"/>
        <w:rPr>
          <w:color w:val="000000"/>
          <w:sz w:val="28"/>
          <w:szCs w:val="28"/>
          <w:lang w:eastAsia="uk-UA"/>
        </w:rPr>
      </w:pPr>
      <w:r w:rsidRPr="00B378FB">
        <w:rPr>
          <w:color w:val="000000"/>
          <w:sz w:val="28"/>
          <w:szCs w:val="28"/>
          <w:lang w:eastAsia="uk-UA"/>
        </w:rPr>
        <w:lastRenderedPageBreak/>
        <w:t xml:space="preserve">Особенности налогообложения налогом на прибыль и </w:t>
      </w:r>
      <w:r w:rsidR="009C2005" w:rsidRPr="009C2005">
        <w:rPr>
          <w:sz w:val="28"/>
          <w:szCs w:val="28"/>
        </w:rPr>
        <w:t>налогом</w:t>
      </w:r>
      <w:r w:rsidRPr="00B378FB">
        <w:rPr>
          <w:color w:val="000000"/>
          <w:sz w:val="28"/>
          <w:szCs w:val="28"/>
          <w:lang w:eastAsia="uk-UA"/>
        </w:rPr>
        <w:t xml:space="preserve"> с оборота  указанных налогоплательщиков устанавливаются статьями 81</w:t>
      </w:r>
      <w:r w:rsidRPr="00B378FB">
        <w:rPr>
          <w:color w:val="000000"/>
          <w:sz w:val="28"/>
          <w:szCs w:val="28"/>
          <w:vertAlign w:val="superscript"/>
          <w:lang w:eastAsia="uk-UA"/>
        </w:rPr>
        <w:t xml:space="preserve">1 </w:t>
      </w:r>
      <w:r w:rsidRPr="00B378FB">
        <w:rPr>
          <w:color w:val="000000"/>
          <w:sz w:val="28"/>
          <w:szCs w:val="28"/>
          <w:lang w:eastAsia="uk-UA"/>
        </w:rPr>
        <w:t>и 111</w:t>
      </w:r>
      <w:r w:rsidRPr="00B378FB">
        <w:rPr>
          <w:color w:val="000000"/>
          <w:sz w:val="28"/>
          <w:szCs w:val="28"/>
          <w:vertAlign w:val="superscript"/>
          <w:lang w:eastAsia="uk-UA"/>
        </w:rPr>
        <w:t>1</w:t>
      </w:r>
      <w:r w:rsidRPr="00B378FB">
        <w:rPr>
          <w:color w:val="000000"/>
          <w:sz w:val="28"/>
          <w:szCs w:val="28"/>
          <w:lang w:eastAsia="uk-UA"/>
        </w:rPr>
        <w:t xml:space="preserve"> настоящего Закона.</w:t>
      </w:r>
    </w:p>
    <w:p w:rsidR="009C2005" w:rsidRDefault="00F2541A" w:rsidP="00B378FB">
      <w:pPr>
        <w:spacing w:after="360" w:line="276" w:lineRule="auto"/>
        <w:ind w:firstLine="709"/>
        <w:jc w:val="both"/>
        <w:rPr>
          <w:i/>
          <w:color w:val="0000FF"/>
          <w:sz w:val="28"/>
          <w:szCs w:val="28"/>
          <w:u w:val="single"/>
          <w:lang w:eastAsia="en-US"/>
        </w:rPr>
      </w:pPr>
      <w:hyperlink r:id="rId607" w:history="1">
        <w:r w:rsidR="009C2005" w:rsidRPr="009C2005">
          <w:rPr>
            <w:i/>
            <w:color w:val="0000FF"/>
            <w:sz w:val="28"/>
            <w:szCs w:val="28"/>
            <w:u w:val="single"/>
            <w:lang w:eastAsia="en-US"/>
          </w:rPr>
          <w:t>(Абзац второй пункта 199</w:t>
        </w:r>
        <w:r w:rsidR="009C2005" w:rsidRPr="009C2005">
          <w:rPr>
            <w:i/>
            <w:color w:val="0000FF"/>
            <w:sz w:val="28"/>
            <w:szCs w:val="28"/>
            <w:u w:val="single"/>
            <w:vertAlign w:val="superscript"/>
            <w:lang w:eastAsia="en-US"/>
          </w:rPr>
          <w:t>10</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10 </w:t>
        </w:r>
        <w:r w:rsidR="009C2005" w:rsidRPr="009C2005">
          <w:rPr>
            <w:i/>
            <w:color w:val="0000FF"/>
            <w:sz w:val="28"/>
            <w:szCs w:val="28"/>
            <w:u w:val="single"/>
            <w:lang w:eastAsia="en-US"/>
          </w:rPr>
          <w:t>с изменениями, внесенными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10</w:t>
      </w:r>
      <w:r w:rsidRPr="00D53180">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сельскохозяйственного налога;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сбора за специальное использование воды;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сбора за транзит, продажу и вывоз отдельных видов товаров.</w:t>
      </w:r>
    </w:p>
    <w:p w:rsidR="00D53180" w:rsidRPr="00B378FB" w:rsidRDefault="00F2541A" w:rsidP="00D53180">
      <w:pPr>
        <w:spacing w:after="360" w:line="276" w:lineRule="auto"/>
        <w:ind w:firstLine="709"/>
        <w:jc w:val="both"/>
        <w:rPr>
          <w:color w:val="000000"/>
          <w:sz w:val="28"/>
          <w:szCs w:val="28"/>
          <w:lang w:eastAsia="uk-UA"/>
        </w:rPr>
      </w:pPr>
      <w:hyperlink r:id="rId608"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10</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10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11</w:t>
      </w:r>
      <w:r w:rsidRPr="00B378FB">
        <w:rPr>
          <w:color w:val="000000"/>
          <w:sz w:val="28"/>
          <w:szCs w:val="28"/>
          <w:lang w:eastAsia="en-US"/>
        </w:rPr>
        <w:t>.</w:t>
      </w:r>
      <w:r w:rsidRPr="00B378FB">
        <w:rPr>
          <w:b/>
          <w:color w:val="000000"/>
          <w:sz w:val="28"/>
          <w:szCs w:val="28"/>
          <w:lang w:eastAsia="en-US"/>
        </w:rPr>
        <w:t xml:space="preserve"> Порядок и особенности учета плательщиков</w:t>
      </w:r>
      <w:r w:rsidRPr="00B378FB">
        <w:rPr>
          <w:b/>
          <w:i/>
          <w:color w:val="000000"/>
          <w:sz w:val="28"/>
          <w:szCs w:val="28"/>
          <w:lang w:eastAsia="en-US"/>
        </w:rPr>
        <w:t xml:space="preserve"> </w:t>
      </w:r>
      <w:r w:rsidRPr="00B378FB">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.1.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rsidR="00B378FB" w:rsidRPr="00B378FB" w:rsidRDefault="00F2541A" w:rsidP="00D53180">
      <w:pPr>
        <w:spacing w:after="360" w:line="276" w:lineRule="auto"/>
        <w:ind w:firstLine="709"/>
        <w:jc w:val="both"/>
        <w:rPr>
          <w:sz w:val="28"/>
          <w:szCs w:val="28"/>
          <w:lang w:eastAsia="en-US"/>
        </w:rPr>
      </w:pPr>
      <w:hyperlink r:id="rId609"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.1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199</w:t>
      </w:r>
      <w:r w:rsidRPr="00D53180">
        <w:rPr>
          <w:sz w:val="28"/>
          <w:szCs w:val="28"/>
          <w:vertAlign w:val="superscript"/>
        </w:rPr>
        <w:t>11</w:t>
      </w:r>
      <w:r w:rsidRPr="00D53180">
        <w:rPr>
          <w:sz w:val="28"/>
          <w:szCs w:val="28"/>
        </w:rPr>
        <w:t>.2.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сведения (справку) о наличии земельных участков, в том числе участвующих в сельскохозяйственном производстве;</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а) наименование арендодателя;</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б) площадь земельного участка;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местоположение земельного участка;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г) нормативная денежная оценка земельного участка;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д) кадастровый номер земельного участка (при наличии);</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 срок действия договора аренды;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ж) размер арендной платы;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з) дата заключения договора аренды земли;</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D53180">
        <w:rPr>
          <w:sz w:val="28"/>
          <w:szCs w:val="28"/>
          <w:vertAlign w:val="superscript"/>
        </w:rPr>
        <w:t>2</w:t>
      </w:r>
      <w:r w:rsidRPr="00D53180">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rsidR="00B378FB" w:rsidRPr="00B378FB" w:rsidRDefault="00F2541A" w:rsidP="00D53180">
      <w:pPr>
        <w:spacing w:after="360" w:line="276" w:lineRule="auto"/>
        <w:ind w:firstLine="709"/>
        <w:jc w:val="both"/>
        <w:rPr>
          <w:sz w:val="28"/>
          <w:szCs w:val="28"/>
          <w:lang w:eastAsia="uk-UA"/>
        </w:rPr>
      </w:pPr>
      <w:hyperlink r:id="rId610"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r w:rsidR="00B378FB" w:rsidRPr="00B378FB">
        <w:rPr>
          <w:i/>
          <w:sz w:val="28"/>
          <w:szCs w:val="28"/>
          <w:lang w:eastAsia="uk-UA"/>
        </w:rPr>
        <w:t xml:space="preserve">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.3.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rsidR="00B378FB" w:rsidRPr="00B378FB" w:rsidRDefault="00F2541A" w:rsidP="00D53180">
      <w:pPr>
        <w:spacing w:after="360" w:line="276" w:lineRule="auto"/>
        <w:ind w:firstLine="709"/>
        <w:jc w:val="both"/>
        <w:rPr>
          <w:sz w:val="28"/>
          <w:szCs w:val="28"/>
          <w:lang w:eastAsia="uk-UA"/>
        </w:rPr>
      </w:pPr>
      <w:hyperlink r:id="rId611"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.3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B378FB">
        <w:rPr>
          <w:color w:val="000000"/>
          <w:sz w:val="28"/>
          <w:szCs w:val="28"/>
          <w:lang w:eastAsia="uk-UA"/>
        </w:rPr>
        <w:t>или плательщика особого режима налогообложения налогом на прибыль и налогом с оборота</w:t>
      </w:r>
      <w:r w:rsidRPr="00B378FB">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rsidR="00B378FB" w:rsidRPr="00B378FB" w:rsidRDefault="00B378FB" w:rsidP="00B378FB">
      <w:pPr>
        <w:spacing w:after="360" w:line="276" w:lineRule="auto"/>
        <w:ind w:firstLine="709"/>
        <w:jc w:val="both"/>
        <w:rPr>
          <w:b/>
          <w:sz w:val="28"/>
          <w:szCs w:val="28"/>
          <w:u w:val="single"/>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 Налогоплательщик снимается с учета как плательщик</w:t>
      </w:r>
      <w:r w:rsidRPr="00B378FB">
        <w:rPr>
          <w:b/>
          <w:sz w:val="28"/>
          <w:szCs w:val="28"/>
          <w:u w:val="single"/>
          <w:lang w:eastAsia="uk-UA"/>
        </w:rPr>
        <w:t xml:space="preserve"> </w:t>
      </w:r>
      <w:r w:rsidRPr="00B378FB">
        <w:rPr>
          <w:sz w:val="28"/>
          <w:szCs w:val="28"/>
          <w:lang w:eastAsia="uk-UA"/>
        </w:rPr>
        <w:t xml:space="preserve">фиксированного сельскохозяйственного налога </w:t>
      </w:r>
      <w:r w:rsidRPr="00B378FB">
        <w:rPr>
          <w:color w:val="000000"/>
          <w:sz w:val="28"/>
          <w:szCs w:val="28"/>
          <w:lang w:eastAsia="uk-UA"/>
        </w:rPr>
        <w:t>или плательщик особого режима налогообложения налогом на прибыль и налогом с оборота</w:t>
      </w:r>
      <w:r w:rsidRPr="00B378FB">
        <w:rPr>
          <w:sz w:val="28"/>
          <w:szCs w:val="28"/>
          <w:lang w:eastAsia="uk-UA"/>
        </w:rPr>
        <w:t xml:space="preserve"> в случае:</w:t>
      </w:r>
      <w:r w:rsidRPr="00B378FB">
        <w:rPr>
          <w:b/>
          <w:sz w:val="28"/>
          <w:szCs w:val="28"/>
          <w:u w:val="single"/>
          <w:lang w:eastAsia="uk-UA"/>
        </w:rPr>
        <w:t xml:space="preserve">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.5.1. если такой плательщик налога реорганизован или ликвидирован;</w:t>
      </w:r>
    </w:p>
    <w:p w:rsidR="00B378FB" w:rsidRPr="00B378FB" w:rsidRDefault="00F2541A" w:rsidP="00D53180">
      <w:pPr>
        <w:spacing w:after="360" w:line="276" w:lineRule="auto"/>
        <w:ind w:firstLine="709"/>
        <w:jc w:val="both"/>
        <w:rPr>
          <w:sz w:val="28"/>
          <w:szCs w:val="28"/>
          <w:lang w:eastAsia="uk-UA"/>
        </w:rPr>
      </w:pPr>
      <w:hyperlink r:id="rId612" w:history="1">
        <w:r w:rsidR="00D53180" w:rsidRPr="00D53180">
          <w:rPr>
            <w:i/>
            <w:color w:val="0000FF"/>
            <w:sz w:val="28"/>
            <w:szCs w:val="28"/>
            <w:u w:val="single"/>
            <w:lang w:eastAsia="en-US"/>
          </w:rPr>
          <w:t>(Подпункт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.5.1 пункта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.5.2. если налогоплательщик использует сельскохозяйственные земли не по целевому назначению. В таком случае налогоплательщик по </w:t>
      </w:r>
      <w:r w:rsidRPr="00B378FB">
        <w:rPr>
          <w:sz w:val="28"/>
          <w:szCs w:val="28"/>
          <w:lang w:eastAsia="uk-UA"/>
        </w:rPr>
        <w:lastRenderedPageBreak/>
        <w:t>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eastAsia="uk-UA"/>
        </w:rPr>
        <w:t>199</w:t>
      </w:r>
      <w:r w:rsidRPr="00B378FB">
        <w:rPr>
          <w:color w:val="000000"/>
          <w:sz w:val="28"/>
          <w:szCs w:val="28"/>
          <w:vertAlign w:val="superscript"/>
          <w:lang w:eastAsia="uk-UA"/>
        </w:rPr>
        <w:t>11</w:t>
      </w:r>
      <w:r w:rsidRPr="00B378FB">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B378FB">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B378FB">
        <w:rPr>
          <w:sz w:val="28"/>
          <w:szCs w:val="28"/>
          <w:lang w:eastAsia="uk-UA"/>
        </w:rPr>
        <w:t>.</w:t>
      </w:r>
    </w:p>
    <w:p w:rsidR="00D53180" w:rsidRDefault="00B378FB" w:rsidP="00D53180">
      <w:pPr>
        <w:spacing w:after="360" w:line="276" w:lineRule="auto"/>
        <w:ind w:firstLine="709"/>
        <w:jc w:val="both"/>
        <w:rPr>
          <w:i/>
          <w:color w:val="0000FF"/>
          <w:sz w:val="28"/>
          <w:szCs w:val="28"/>
          <w:u w:val="single"/>
          <w:lang w:eastAsia="en-US"/>
        </w:rPr>
      </w:pPr>
      <w:r w:rsidRPr="00B378FB">
        <w:rPr>
          <w:sz w:val="28"/>
          <w:szCs w:val="28"/>
          <w:lang w:eastAsia="en-US"/>
        </w:rPr>
        <w:t>199</w:t>
      </w:r>
      <w:r w:rsidRPr="00B378FB">
        <w:rPr>
          <w:color w:val="000000"/>
          <w:sz w:val="28"/>
          <w:szCs w:val="28"/>
          <w:vertAlign w:val="superscript"/>
          <w:lang w:eastAsia="en-US"/>
        </w:rPr>
        <w:t>11</w:t>
      </w:r>
      <w:r w:rsidRPr="00B378FB">
        <w:rPr>
          <w:sz w:val="28"/>
          <w:szCs w:val="28"/>
          <w:lang w:eastAsia="en-US"/>
        </w:rPr>
        <w:t>.6. </w:t>
      </w:r>
      <w:hyperlink r:id="rId613"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.6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утратил силу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B378FB" w:rsidP="00D53180">
      <w:pPr>
        <w:tabs>
          <w:tab w:val="left" w:pos="4820"/>
        </w:tabs>
        <w:spacing w:after="360"/>
        <w:ind w:firstLine="709"/>
        <w:jc w:val="both"/>
        <w:rPr>
          <w:sz w:val="28"/>
          <w:szCs w:val="28"/>
        </w:rPr>
      </w:pPr>
      <w:r w:rsidRPr="00B378FB">
        <w:rPr>
          <w:color w:val="000000"/>
          <w:sz w:val="28"/>
          <w:szCs w:val="28"/>
          <w:lang w:eastAsia="en-US"/>
        </w:rPr>
        <w:t xml:space="preserve"> </w:t>
      </w:r>
      <w:r w:rsidR="00D53180" w:rsidRPr="00D53180">
        <w:rPr>
          <w:sz w:val="28"/>
          <w:szCs w:val="28"/>
        </w:rPr>
        <w:t>199</w:t>
      </w:r>
      <w:r w:rsidR="00D53180" w:rsidRPr="00D53180">
        <w:rPr>
          <w:sz w:val="28"/>
          <w:szCs w:val="28"/>
          <w:vertAlign w:val="superscript"/>
        </w:rPr>
        <w:t>11</w:t>
      </w:r>
      <w:r w:rsidR="00D53180" w:rsidRPr="00D53180">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D53180">
        <w:rPr>
          <w:sz w:val="28"/>
          <w:szCs w:val="28"/>
          <w:vertAlign w:val="superscript"/>
        </w:rPr>
        <w:t>2</w:t>
      </w:r>
      <w:r w:rsidR="00D53180" w:rsidRPr="00D53180">
        <w:rPr>
          <w:sz w:val="28"/>
          <w:szCs w:val="28"/>
        </w:rPr>
        <w:t>.3 статьи 199</w:t>
      </w:r>
      <w:r w:rsidR="00D53180" w:rsidRPr="00D53180">
        <w:rPr>
          <w:sz w:val="28"/>
          <w:szCs w:val="28"/>
          <w:vertAlign w:val="superscript"/>
        </w:rPr>
        <w:t>2</w:t>
      </w:r>
      <w:r w:rsidR="00D53180" w:rsidRPr="00D53180">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rsidR="00B378FB" w:rsidRDefault="00F2541A" w:rsidP="00D53180">
      <w:pPr>
        <w:spacing w:after="360" w:line="276" w:lineRule="auto"/>
        <w:ind w:firstLine="709"/>
        <w:jc w:val="both"/>
        <w:rPr>
          <w:i/>
          <w:color w:val="0000FF"/>
          <w:sz w:val="28"/>
          <w:szCs w:val="28"/>
          <w:u w:val="single"/>
          <w:lang w:eastAsia="en-US"/>
        </w:rPr>
      </w:pPr>
      <w:hyperlink r:id="rId614"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.7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документы, указанные в пункте 199</w:t>
      </w:r>
      <w:r w:rsidRPr="00D53180">
        <w:rPr>
          <w:sz w:val="28"/>
          <w:szCs w:val="28"/>
          <w:vertAlign w:val="superscript"/>
        </w:rPr>
        <w:t>11</w:t>
      </w:r>
      <w:r w:rsidRPr="00D53180">
        <w:rPr>
          <w:sz w:val="28"/>
          <w:szCs w:val="28"/>
        </w:rPr>
        <w:t>.2 настоящей статьи.</w:t>
      </w:r>
    </w:p>
    <w:p w:rsidR="00D53180" w:rsidRPr="00B378FB" w:rsidRDefault="00F2541A" w:rsidP="00D53180">
      <w:pPr>
        <w:spacing w:after="360" w:line="276" w:lineRule="auto"/>
        <w:ind w:firstLine="709"/>
        <w:jc w:val="both"/>
        <w:rPr>
          <w:color w:val="000000"/>
          <w:sz w:val="28"/>
          <w:szCs w:val="28"/>
          <w:lang w:eastAsia="en-US"/>
        </w:rPr>
      </w:pPr>
      <w:hyperlink r:id="rId615"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.8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D53180" w:rsidRPr="00D53180" w:rsidRDefault="00D53180" w:rsidP="00D53180">
      <w:pPr>
        <w:spacing w:after="360" w:line="276" w:lineRule="auto"/>
        <w:ind w:firstLine="709"/>
        <w:jc w:val="both"/>
        <w:rPr>
          <w:b/>
          <w:sz w:val="28"/>
          <w:szCs w:val="28"/>
          <w:lang w:eastAsia="en-US"/>
        </w:rPr>
      </w:pPr>
      <w:r w:rsidRPr="00D53180">
        <w:rPr>
          <w:sz w:val="28"/>
          <w:szCs w:val="28"/>
          <w:lang w:eastAsia="en-US"/>
        </w:rPr>
        <w:t>Статья 199</w:t>
      </w:r>
      <w:r w:rsidRPr="00D53180">
        <w:rPr>
          <w:sz w:val="28"/>
          <w:szCs w:val="28"/>
          <w:vertAlign w:val="superscript"/>
          <w:lang w:eastAsia="en-US"/>
        </w:rPr>
        <w:t>12</w:t>
      </w:r>
      <w:r w:rsidRPr="00D53180">
        <w:rPr>
          <w:sz w:val="28"/>
          <w:szCs w:val="28"/>
          <w:lang w:eastAsia="en-US"/>
        </w:rPr>
        <w:t xml:space="preserve">. </w:t>
      </w:r>
      <w:r w:rsidRPr="00D53180">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199</w:t>
      </w:r>
      <w:r w:rsidRPr="00D53180">
        <w:rPr>
          <w:sz w:val="28"/>
          <w:szCs w:val="28"/>
          <w:vertAlign w:val="superscript"/>
        </w:rPr>
        <w:t>12</w:t>
      </w:r>
      <w:r w:rsidRPr="00D53180">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.2. В случае выявления органами доходов и сборов нарушения требований, установленных статьей 199</w:t>
      </w:r>
      <w:r w:rsidRPr="00D53180">
        <w:rPr>
          <w:sz w:val="28"/>
          <w:szCs w:val="28"/>
          <w:vertAlign w:val="superscript"/>
        </w:rPr>
        <w:t>2</w:t>
      </w:r>
      <w:r w:rsidRPr="00D53180">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rsidR="00B378FB" w:rsidRPr="00B378FB" w:rsidRDefault="00F2541A" w:rsidP="00D53180">
      <w:pPr>
        <w:spacing w:after="360" w:line="276" w:lineRule="auto"/>
        <w:ind w:firstLine="709"/>
        <w:jc w:val="both"/>
        <w:rPr>
          <w:sz w:val="28"/>
          <w:szCs w:val="28"/>
          <w:lang w:eastAsia="en-US"/>
        </w:rPr>
      </w:pPr>
      <w:hyperlink r:id="rId616" w:history="1">
        <w:r w:rsidR="00D53180" w:rsidRPr="00D53180">
          <w:rPr>
            <w:i/>
            <w:color w:val="0000FF"/>
            <w:sz w:val="28"/>
            <w:szCs w:val="28"/>
            <w:u w:val="single"/>
            <w:lang w:eastAsia="en-US"/>
          </w:rPr>
          <w:t>(Статья 199</w:t>
        </w:r>
        <w:r w:rsidR="00D53180" w:rsidRPr="00D53180">
          <w:rPr>
            <w:i/>
            <w:color w:val="0000FF"/>
            <w:sz w:val="28"/>
            <w:szCs w:val="28"/>
            <w:u w:val="single"/>
            <w:vertAlign w:val="superscript"/>
            <w:lang w:eastAsia="en-US"/>
          </w:rPr>
          <w:t xml:space="preserve">12 </w:t>
        </w:r>
        <w:r w:rsidR="00D53180" w:rsidRPr="00D53180">
          <w:rPr>
            <w:i/>
            <w:color w:val="0000FF"/>
            <w:sz w:val="28"/>
            <w:szCs w:val="28"/>
            <w:u w:val="single"/>
            <w:lang w:eastAsia="en-US"/>
          </w:rPr>
          <w:t>изложена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rsidR="00B378FB" w:rsidRPr="001C001D" w:rsidRDefault="00F2541A" w:rsidP="00B378FB">
      <w:pPr>
        <w:spacing w:after="360" w:line="276" w:lineRule="auto"/>
        <w:ind w:firstLine="709"/>
        <w:jc w:val="both"/>
        <w:rPr>
          <w:sz w:val="28"/>
          <w:szCs w:val="28"/>
        </w:rPr>
      </w:pPr>
      <w:hyperlink r:id="rId617" w:history="1">
        <w:r w:rsidR="00B378FB" w:rsidRPr="00B378FB">
          <w:rPr>
            <w:i/>
            <w:color w:val="0563C1"/>
            <w:sz w:val="28"/>
            <w:szCs w:val="28"/>
            <w:u w:val="single"/>
          </w:rPr>
          <w:t>(Глава 25-4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Pr>
          <w:sz w:val="28"/>
          <w:szCs w:val="28"/>
        </w:rPr>
        <w:t>Правительства</w:t>
      </w:r>
      <w:r w:rsidR="00FF46A0">
        <w:rPr>
          <w:sz w:val="28"/>
          <w:szCs w:val="28"/>
        </w:rPr>
        <w:t xml:space="preserve"> Донецкой Народной Республики</w:t>
      </w:r>
      <w:r w:rsidRPr="001C001D">
        <w:rPr>
          <w:sz w:val="28"/>
          <w:szCs w:val="28"/>
        </w:rPr>
        <w:t>.</w:t>
      </w:r>
    </w:p>
    <w:p w:rsidR="00FF46A0" w:rsidRPr="001C001D" w:rsidRDefault="00F2541A" w:rsidP="006811D0">
      <w:pPr>
        <w:spacing w:after="360" w:line="276" w:lineRule="auto"/>
        <w:ind w:firstLine="709"/>
        <w:jc w:val="both"/>
        <w:rPr>
          <w:sz w:val="28"/>
          <w:szCs w:val="28"/>
        </w:rPr>
      </w:pPr>
      <w:hyperlink r:id="rId618"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rsidR="00814022" w:rsidRDefault="007014D3" w:rsidP="001A2EAB">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rsidR="00D6348D" w:rsidRPr="001C001D" w:rsidRDefault="00F2541A" w:rsidP="00D6348D">
      <w:pPr>
        <w:tabs>
          <w:tab w:val="left" w:pos="6120"/>
        </w:tabs>
        <w:spacing w:after="360" w:line="276" w:lineRule="auto"/>
        <w:ind w:firstLine="709"/>
        <w:jc w:val="both"/>
        <w:rPr>
          <w:i/>
          <w:sz w:val="28"/>
          <w:szCs w:val="28"/>
        </w:rPr>
      </w:pPr>
      <w:hyperlink r:id="rId619" w:history="1">
        <w:r w:rsidR="00D6348D" w:rsidRPr="001C001D">
          <w:rPr>
            <w:rStyle w:val="ab"/>
            <w:i/>
            <w:sz w:val="28"/>
            <w:szCs w:val="28"/>
          </w:rPr>
          <w:t>(Глава 25-6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lastRenderedPageBreak/>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rsidR="00D6348D" w:rsidRPr="001C001D" w:rsidRDefault="00F2541A" w:rsidP="00D6348D">
      <w:pPr>
        <w:tabs>
          <w:tab w:val="left" w:pos="6120"/>
        </w:tabs>
        <w:spacing w:after="360" w:line="276" w:lineRule="auto"/>
        <w:ind w:firstLine="709"/>
        <w:jc w:val="both"/>
        <w:rPr>
          <w:i/>
          <w:sz w:val="28"/>
          <w:szCs w:val="28"/>
        </w:rPr>
      </w:pPr>
      <w:hyperlink r:id="rId620" w:history="1">
        <w:r w:rsidR="00D6348D" w:rsidRPr="001C001D">
          <w:rPr>
            <w:rStyle w:val="ab"/>
            <w:i/>
            <w:sz w:val="28"/>
            <w:szCs w:val="28"/>
          </w:rPr>
          <w:t>(Статья 201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rsidR="00D6348D" w:rsidRPr="001C001D" w:rsidRDefault="00F2541A" w:rsidP="00D6348D">
      <w:pPr>
        <w:tabs>
          <w:tab w:val="left" w:pos="6120"/>
        </w:tabs>
        <w:spacing w:after="360" w:line="276" w:lineRule="auto"/>
        <w:ind w:firstLine="709"/>
        <w:jc w:val="both"/>
        <w:rPr>
          <w:i/>
          <w:sz w:val="28"/>
          <w:szCs w:val="28"/>
        </w:rPr>
      </w:pPr>
      <w:hyperlink r:id="rId621" w:history="1">
        <w:r w:rsidR="00D6348D" w:rsidRPr="001C001D">
          <w:rPr>
            <w:rStyle w:val="ab"/>
            <w:i/>
            <w:sz w:val="28"/>
            <w:szCs w:val="28"/>
          </w:rPr>
          <w:t>(Статья 202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rsidR="00D6348D" w:rsidRPr="001C001D" w:rsidRDefault="00F2541A" w:rsidP="00D6348D">
      <w:pPr>
        <w:tabs>
          <w:tab w:val="left" w:pos="6120"/>
        </w:tabs>
        <w:spacing w:after="360" w:line="276" w:lineRule="auto"/>
        <w:ind w:firstLine="709"/>
        <w:jc w:val="both"/>
        <w:rPr>
          <w:i/>
          <w:sz w:val="28"/>
          <w:szCs w:val="28"/>
        </w:rPr>
      </w:pPr>
      <w:hyperlink r:id="rId622" w:history="1">
        <w:r w:rsidR="00D6348D" w:rsidRPr="001C001D">
          <w:rPr>
            <w:rStyle w:val="ab"/>
            <w:i/>
            <w:sz w:val="28"/>
            <w:szCs w:val="28"/>
          </w:rPr>
          <w:t>(Статья 203 изложена в новой редакции в соответствии с Законом от 14.10.2016 № 148-IНС)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rsidR="00545EF9" w:rsidRPr="001C001D" w:rsidRDefault="00D03D6A" w:rsidP="006811D0">
      <w:pPr>
        <w:spacing w:after="360" w:line="276" w:lineRule="auto"/>
        <w:ind w:firstLine="709"/>
        <w:jc w:val="both"/>
        <w:rPr>
          <w:b/>
          <w:bCs/>
          <w:sz w:val="28"/>
          <w:szCs w:val="28"/>
        </w:rPr>
      </w:pPr>
      <w:bookmarkStart w:id="223" w:name="Par4075"/>
      <w:bookmarkStart w:id="224" w:name="Par4082"/>
      <w:bookmarkEnd w:id="223"/>
      <w:bookmarkEnd w:id="224"/>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Pr>
          <w:sz w:val="28"/>
          <w:szCs w:val="28"/>
        </w:rPr>
        <w:t>Правительства</w:t>
      </w:r>
      <w:r w:rsidR="00545EF9" w:rsidRPr="001C001D">
        <w:rPr>
          <w:sz w:val="28"/>
          <w:szCs w:val="28"/>
        </w:rPr>
        <w:t>,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 xml:space="preserve">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w:t>
      </w:r>
      <w:r w:rsidR="00545EF9" w:rsidRPr="001C001D">
        <w:rPr>
          <w:sz w:val="28"/>
          <w:szCs w:val="28"/>
        </w:rPr>
        <w:lastRenderedPageBreak/>
        <w:t>совершено это нарушение, и до момента вынесения решений о наложении налоговых санкций истекли три года (срок давности).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rsidR="00545EF9" w:rsidRPr="001C001D" w:rsidRDefault="00065C48" w:rsidP="006811D0">
      <w:pPr>
        <w:spacing w:after="360" w:line="276" w:lineRule="auto"/>
        <w:ind w:firstLine="709"/>
        <w:jc w:val="both"/>
        <w:rPr>
          <w:sz w:val="28"/>
          <w:szCs w:val="28"/>
        </w:rPr>
      </w:pPr>
      <w:bookmarkStart w:id="225"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rsidR="00545EF9" w:rsidRPr="001C001D" w:rsidRDefault="00065C48" w:rsidP="006811D0">
      <w:pPr>
        <w:spacing w:after="360" w:line="276" w:lineRule="auto"/>
        <w:ind w:firstLine="709"/>
        <w:jc w:val="both"/>
        <w:rPr>
          <w:sz w:val="28"/>
          <w:szCs w:val="28"/>
        </w:rPr>
      </w:pPr>
      <w:bookmarkStart w:id="226" w:name="sub_11402"/>
      <w:bookmarkEnd w:id="225"/>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27" w:name="sub_11403"/>
      <w:bookmarkEnd w:id="226"/>
    </w:p>
    <w:p w:rsidR="00545EF9" w:rsidRPr="001C001D" w:rsidRDefault="00065C48" w:rsidP="006811D0">
      <w:pPr>
        <w:spacing w:after="360" w:line="276" w:lineRule="auto"/>
        <w:ind w:firstLine="709"/>
        <w:jc w:val="both"/>
        <w:rPr>
          <w:sz w:val="28"/>
          <w:szCs w:val="28"/>
        </w:rPr>
      </w:pPr>
      <w:bookmarkStart w:id="228" w:name="sub_11405"/>
      <w:bookmarkEnd w:id="227"/>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28"/>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w:t>
      </w:r>
      <w:r w:rsidR="00545EF9" w:rsidRPr="001C001D">
        <w:rPr>
          <w:sz w:val="28"/>
          <w:szCs w:val="28"/>
        </w:rPr>
        <w:lastRenderedPageBreak/>
        <w:t xml:space="preserve">которого возложен на органы доходов и сборов применяются в порядке и в размерах, установленных настоящим Законом, постановлениями </w:t>
      </w:r>
      <w:r w:rsidR="001D4391">
        <w:rPr>
          <w:sz w:val="28"/>
          <w:szCs w:val="28"/>
        </w:rPr>
        <w:t>Правительства</w:t>
      </w:r>
      <w:r w:rsidR="00545EF9" w:rsidRPr="001C001D">
        <w:rPr>
          <w:sz w:val="28"/>
          <w:szCs w:val="28"/>
        </w:rPr>
        <w:t xml:space="preserve">, указами Главы Донецкой Народной Республики, контроль за соблюдением которых возложен на органы доходов и сборов.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203F5E" w:rsidRPr="00203F5E">
        <w:rPr>
          <w:i/>
          <w:sz w:val="28"/>
          <w:szCs w:val="28"/>
        </w:rPr>
        <w:fldChar w:fldCharType="begin"/>
      </w:r>
      <w:r w:rsidR="00203F5E" w:rsidRPr="00203F5E">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203F5E" w:rsidRPr="00422A35">
        <w:rPr>
          <w:color w:val="0000FF" w:themeColor="hyperlink"/>
          <w:sz w:val="28"/>
          <w:szCs w:val="28"/>
        </w:rPr>
        <w:t xml:space="preserve"> </w:t>
      </w:r>
      <w:r w:rsidR="00203F5E" w:rsidRPr="00422A35">
        <w:rPr>
          <w:i/>
          <w:color w:val="0000FF" w:themeColor="hyperlink"/>
          <w:sz w:val="28"/>
          <w:szCs w:val="28"/>
        </w:rPr>
        <w:t>от 23.03.2017 № 164-IНС)</w:t>
      </w:r>
    </w:p>
    <w:p w:rsidR="00545EF9" w:rsidRPr="001C001D" w:rsidRDefault="00203F5E" w:rsidP="001A2EAB">
      <w:pPr>
        <w:spacing w:after="360" w:line="276" w:lineRule="auto"/>
        <w:ind w:firstLine="708"/>
        <w:jc w:val="both"/>
        <w:rPr>
          <w:sz w:val="28"/>
          <w:szCs w:val="28"/>
        </w:rPr>
      </w:pPr>
      <w:r w:rsidRPr="00203F5E">
        <w:rPr>
          <w:i/>
          <w:sz w:val="28"/>
          <w:szCs w:val="28"/>
        </w:rPr>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r w:rsidR="00545EF9" w:rsidRPr="001C001D">
        <w:rPr>
          <w:sz w:val="28"/>
          <w:szCs w:val="28"/>
        </w:rPr>
        <w:t xml:space="preserve">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rsidR="004956C7" w:rsidRPr="001C001D" w:rsidRDefault="00D03D6A" w:rsidP="006811D0">
      <w:pPr>
        <w:spacing w:after="360" w:line="276" w:lineRule="auto"/>
        <w:ind w:firstLine="709"/>
        <w:jc w:val="both"/>
        <w:rPr>
          <w:b/>
          <w:bCs/>
          <w:sz w:val="28"/>
          <w:szCs w:val="28"/>
        </w:rPr>
      </w:pPr>
      <w:r w:rsidRPr="001C001D">
        <w:rPr>
          <w:bCs/>
          <w:sz w:val="28"/>
          <w:szCs w:val="28"/>
        </w:rPr>
        <w:lastRenderedPageBreak/>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rsidR="004956C7" w:rsidRPr="001C001D" w:rsidRDefault="00F2541A" w:rsidP="006811D0">
      <w:pPr>
        <w:spacing w:after="360" w:line="276" w:lineRule="auto"/>
        <w:ind w:firstLine="709"/>
        <w:jc w:val="both"/>
        <w:rPr>
          <w:i/>
          <w:sz w:val="28"/>
          <w:szCs w:val="28"/>
        </w:rPr>
      </w:pPr>
      <w:hyperlink r:id="rId623" w:history="1">
        <w:r w:rsidR="004956C7" w:rsidRPr="001C001D">
          <w:rPr>
            <w:rStyle w:val="ab"/>
            <w:i/>
            <w:sz w:val="28"/>
            <w:szCs w:val="28"/>
          </w:rPr>
          <w:t>(Наименование</w:t>
        </w:r>
        <w:r w:rsidR="004956C7" w:rsidRPr="001C001D">
          <w:rPr>
            <w:rStyle w:val="ab"/>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в размере 3</w:t>
      </w:r>
      <w:r w:rsidRPr="002F55AA">
        <w:rPr>
          <w:sz w:val="28"/>
          <w:szCs w:val="28"/>
          <w:lang w:val="en-US"/>
        </w:rPr>
        <w:t> </w:t>
      </w:r>
      <w:r w:rsidRPr="002F55AA">
        <w:rPr>
          <w:sz w:val="28"/>
          <w:szCs w:val="28"/>
        </w:rPr>
        <w:t>000 российских рублей.</w:t>
      </w:r>
    </w:p>
    <w:p w:rsidR="004956C7" w:rsidRPr="001C001D" w:rsidRDefault="00F2541A" w:rsidP="002F55AA">
      <w:pPr>
        <w:spacing w:after="360" w:line="276" w:lineRule="auto"/>
        <w:ind w:firstLine="709"/>
        <w:jc w:val="both"/>
        <w:rPr>
          <w:sz w:val="28"/>
          <w:szCs w:val="28"/>
        </w:rPr>
      </w:pPr>
      <w:hyperlink r:id="rId624" w:history="1">
        <w:r w:rsidR="002F55AA" w:rsidRPr="002F55AA">
          <w:rPr>
            <w:bCs/>
            <w:i/>
            <w:color w:val="0000FF"/>
            <w:sz w:val="28"/>
            <w:szCs w:val="28"/>
            <w:u w:val="single"/>
          </w:rPr>
          <w:t>(Пункт 210.4 статьи 210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4956C7" w:rsidRPr="001C001D" w:rsidRDefault="00F2541A" w:rsidP="006811D0">
      <w:pPr>
        <w:spacing w:after="360" w:line="276" w:lineRule="auto"/>
        <w:ind w:firstLine="709"/>
        <w:jc w:val="both"/>
        <w:rPr>
          <w:sz w:val="28"/>
          <w:szCs w:val="28"/>
        </w:rPr>
      </w:pPr>
      <w:hyperlink r:id="rId625" w:history="1">
        <w:r w:rsidR="004956C7" w:rsidRPr="001C001D">
          <w:rPr>
            <w:rStyle w:val="ab"/>
            <w:i/>
            <w:sz w:val="28"/>
            <w:szCs w:val="28"/>
          </w:rPr>
          <w:t>(Пункт 210.4</w:t>
        </w:r>
        <w:r w:rsidR="004956C7" w:rsidRPr="001C001D">
          <w:rPr>
            <w:rStyle w:val="ab"/>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D03D6A"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rsidR="002F55AA" w:rsidRPr="002F55AA" w:rsidRDefault="002F55AA" w:rsidP="002F55AA">
      <w:pPr>
        <w:tabs>
          <w:tab w:val="left" w:pos="1620"/>
        </w:tabs>
        <w:spacing w:after="360" w:line="276" w:lineRule="auto"/>
        <w:ind w:firstLine="709"/>
        <w:jc w:val="both"/>
        <w:rPr>
          <w:sz w:val="28"/>
          <w:szCs w:val="28"/>
        </w:rPr>
      </w:pPr>
      <w:r w:rsidRPr="002F55AA">
        <w:rPr>
          <w:sz w:val="28"/>
          <w:szCs w:val="28"/>
        </w:rPr>
        <w:t>211.1. Невыполнение налогоплательщиком требований, предусмотренных пунктом 31.2 статьи 31 настоящего Закона,−</w:t>
      </w:r>
    </w:p>
    <w:p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rsidR="00545EF9" w:rsidRPr="001C001D" w:rsidRDefault="00F2541A" w:rsidP="002F55AA">
      <w:pPr>
        <w:spacing w:after="360" w:line="276" w:lineRule="auto"/>
        <w:ind w:firstLine="709"/>
        <w:jc w:val="both"/>
        <w:rPr>
          <w:sz w:val="28"/>
          <w:szCs w:val="28"/>
        </w:rPr>
      </w:pPr>
      <w:hyperlink r:id="rId626"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t>212.3. Налогоплательщик освобождается от ответственности, предусмотренной настоящей статьей, при соблюдении следующих условий:</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rsidR="002F55AA" w:rsidRPr="002F55AA" w:rsidRDefault="002F55AA" w:rsidP="002F55AA">
      <w:pPr>
        <w:tabs>
          <w:tab w:val="left" w:pos="900"/>
        </w:tabs>
        <w:spacing w:after="360" w:line="276" w:lineRule="auto"/>
        <w:ind w:firstLine="709"/>
        <w:jc w:val="both"/>
        <w:rPr>
          <w:sz w:val="28"/>
          <w:szCs w:val="28"/>
        </w:rPr>
      </w:pPr>
      <w:r w:rsidRPr="002F55AA">
        <w:rPr>
          <w:sz w:val="28"/>
          <w:szCs w:val="28"/>
        </w:rPr>
        <w:lastRenderedPageBreak/>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rsidR="002F55AA" w:rsidRPr="002F55AA" w:rsidRDefault="002F55AA" w:rsidP="002F55AA">
      <w:pPr>
        <w:spacing w:after="360" w:line="276" w:lineRule="auto"/>
        <w:ind w:firstLine="709"/>
        <w:jc w:val="both"/>
        <w:rPr>
          <w:sz w:val="28"/>
          <w:szCs w:val="28"/>
        </w:rPr>
      </w:pPr>
      <w:r w:rsidRPr="002F55AA">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rsidR="002F55AA" w:rsidRPr="001C001D" w:rsidRDefault="00F2541A" w:rsidP="002F55AA">
      <w:pPr>
        <w:spacing w:after="360" w:line="276" w:lineRule="auto"/>
        <w:ind w:firstLine="709"/>
        <w:jc w:val="both"/>
        <w:rPr>
          <w:sz w:val="28"/>
          <w:szCs w:val="28"/>
        </w:rPr>
      </w:pPr>
      <w:hyperlink r:id="rId627"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rsidR="001A2EAB" w:rsidRDefault="001A2EAB" w:rsidP="006811D0">
      <w:pPr>
        <w:spacing w:after="360" w:line="276" w:lineRule="auto"/>
        <w:ind w:firstLine="709"/>
        <w:jc w:val="both"/>
        <w:rPr>
          <w:bCs/>
          <w:sz w:val="28"/>
          <w:szCs w:val="28"/>
        </w:rPr>
      </w:pP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rsidR="007B6AC6" w:rsidRPr="007B6AC6" w:rsidRDefault="007B6AC6" w:rsidP="007B6AC6">
      <w:pPr>
        <w:spacing w:after="360" w:line="276" w:lineRule="auto"/>
        <w:ind w:firstLine="709"/>
        <w:jc w:val="both"/>
        <w:rPr>
          <w:sz w:val="28"/>
          <w:szCs w:val="28"/>
        </w:rPr>
      </w:pPr>
      <w:r w:rsidRPr="007B6AC6">
        <w:rPr>
          <w:sz w:val="28"/>
          <w:szCs w:val="28"/>
        </w:rPr>
        <w:lastRenderedPageBreak/>
        <w:t>б)</w:t>
      </w:r>
      <w:r w:rsidRPr="007B6AC6">
        <w:rPr>
          <w:sz w:val="28"/>
          <w:szCs w:val="28"/>
          <w:lang w:val="en-US"/>
        </w:rPr>
        <w:t> </w:t>
      </w:r>
      <w:r w:rsidRPr="007B6AC6">
        <w:rPr>
          <w:sz w:val="28"/>
          <w:szCs w:val="28"/>
        </w:rPr>
        <w:t xml:space="preserve">для плательщиков налога II группы − в размере 18 процентов; </w:t>
      </w:r>
    </w:p>
    <w:p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rsidR="00545EF9" w:rsidRPr="001C001D" w:rsidRDefault="007B6AC6" w:rsidP="007B6AC6">
      <w:pPr>
        <w:spacing w:after="360" w:line="276" w:lineRule="auto"/>
        <w:ind w:firstLine="709"/>
        <w:jc w:val="both"/>
        <w:rPr>
          <w:sz w:val="28"/>
          <w:szCs w:val="28"/>
        </w:rPr>
      </w:pPr>
      <w:r w:rsidRPr="007B6AC6">
        <w:rPr>
          <w:i/>
        </w:rPr>
        <w:t>(</w:t>
      </w:r>
      <w:hyperlink r:id="rId628"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rsidR="007B6AC6" w:rsidRPr="007B6AC6" w:rsidRDefault="007B6AC6" w:rsidP="007B6AC6">
      <w:pPr>
        <w:spacing w:after="360" w:line="276" w:lineRule="auto"/>
        <w:ind w:firstLine="709"/>
        <w:jc w:val="both"/>
        <w:rPr>
          <w:sz w:val="28"/>
          <w:szCs w:val="28"/>
        </w:rPr>
      </w:pPr>
      <w:r w:rsidRPr="007B6AC6">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rsidR="00272518" w:rsidRPr="00272518" w:rsidRDefault="00F2541A" w:rsidP="00272518">
      <w:pPr>
        <w:spacing w:after="360" w:line="276" w:lineRule="auto"/>
        <w:ind w:firstLine="709"/>
        <w:jc w:val="both"/>
        <w:rPr>
          <w:bCs/>
          <w:i/>
          <w:color w:val="0000FF"/>
          <w:sz w:val="28"/>
          <w:szCs w:val="28"/>
          <w:u w:val="single"/>
        </w:rPr>
      </w:pPr>
      <w:hyperlink r:id="rId629"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rsidR="004956C7" w:rsidRDefault="00F2541A" w:rsidP="006811D0">
      <w:pPr>
        <w:spacing w:after="360" w:line="276" w:lineRule="auto"/>
        <w:ind w:firstLine="709"/>
        <w:jc w:val="both"/>
        <w:rPr>
          <w:rStyle w:val="ab"/>
          <w:i/>
          <w:sz w:val="28"/>
          <w:szCs w:val="28"/>
        </w:rPr>
      </w:pPr>
      <w:hyperlink r:id="rId630" w:history="1">
        <w:r w:rsidR="004956C7" w:rsidRPr="001C001D">
          <w:rPr>
            <w:rStyle w:val="ab"/>
            <w:i/>
            <w:sz w:val="28"/>
            <w:szCs w:val="28"/>
          </w:rPr>
          <w:t>(Пункт 214.3</w:t>
        </w:r>
        <w:r w:rsidR="004956C7" w:rsidRPr="001C001D">
          <w:rPr>
            <w:rStyle w:val="ab"/>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272518" w:rsidRPr="00272518" w:rsidRDefault="00272518" w:rsidP="00272518">
      <w:pPr>
        <w:spacing w:after="360" w:line="276" w:lineRule="auto"/>
        <w:ind w:firstLine="709"/>
        <w:jc w:val="both"/>
        <w:rPr>
          <w:sz w:val="28"/>
          <w:szCs w:val="28"/>
        </w:rPr>
      </w:pPr>
      <w:r w:rsidRPr="00272518">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rsidR="00272518" w:rsidRDefault="00F2541A" w:rsidP="00272518">
      <w:pPr>
        <w:spacing w:after="360" w:line="276" w:lineRule="auto"/>
        <w:ind w:firstLine="709"/>
        <w:jc w:val="both"/>
        <w:rPr>
          <w:bCs/>
          <w:i/>
          <w:color w:val="0000FF"/>
          <w:sz w:val="28"/>
          <w:szCs w:val="28"/>
          <w:u w:val="single"/>
        </w:rPr>
      </w:pPr>
      <w:hyperlink r:id="rId631"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lastRenderedPageBreak/>
        <w:t>Статья 214</w:t>
      </w:r>
      <w:r w:rsidRPr="00B378FB">
        <w:rPr>
          <w:sz w:val="28"/>
          <w:szCs w:val="28"/>
          <w:vertAlign w:val="superscript"/>
          <w:lang w:eastAsia="en-US"/>
        </w:rPr>
        <w:t>1</w:t>
      </w:r>
      <w:r w:rsidRPr="00B378FB">
        <w:rPr>
          <w:sz w:val="28"/>
          <w:szCs w:val="28"/>
          <w:lang w:eastAsia="en-US"/>
        </w:rPr>
        <w:t>.</w:t>
      </w:r>
      <w:r w:rsidRPr="00B378FB">
        <w:rPr>
          <w:b/>
          <w:sz w:val="28"/>
          <w:szCs w:val="28"/>
          <w:lang w:eastAsia="en-US"/>
        </w:rPr>
        <w:t xml:space="preserve"> Нарушение условий нахождения на системе налогообложения </w:t>
      </w:r>
      <w:r w:rsidRPr="00B378FB">
        <w:rPr>
          <w:b/>
          <w:color w:val="000000"/>
          <w:sz w:val="28"/>
          <w:szCs w:val="28"/>
          <w:lang w:eastAsia="en-US"/>
        </w:rPr>
        <w:t>для сельскохозяйственных товаропроизводителей,  осуществляющих деятельность в сфере растениеводства</w:t>
      </w:r>
    </w:p>
    <w:p w:rsidR="00B378FB" w:rsidRDefault="00B378FB" w:rsidP="001B206B">
      <w:pPr>
        <w:spacing w:before="360" w:after="360" w:line="276" w:lineRule="auto"/>
        <w:ind w:firstLine="709"/>
        <w:contextualSpacing/>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.1. </w:t>
      </w:r>
      <w:hyperlink r:id="rId632"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.1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1B206B" w:rsidRPr="00B378FB" w:rsidRDefault="001B206B" w:rsidP="001B206B">
      <w:pPr>
        <w:spacing w:before="360" w:after="360" w:line="276" w:lineRule="auto"/>
        <w:ind w:firstLine="709"/>
        <w:contextualSpacing/>
        <w:jc w:val="both"/>
        <w:rPr>
          <w:sz w:val="28"/>
          <w:szCs w:val="28"/>
          <w:lang w:eastAsia="en-US"/>
        </w:rPr>
      </w:pP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.2. Невыполнение плательщиком системы налогообложения для сельскохозяйственных товаропроизводителей, осуществляющих деятельность в сфере растениеводства, требований, установленных пунктом 199</w:t>
      </w:r>
      <w:r w:rsidRPr="001B206B">
        <w:rPr>
          <w:sz w:val="28"/>
          <w:szCs w:val="28"/>
          <w:vertAlign w:val="superscript"/>
        </w:rPr>
        <w:t>12</w:t>
      </w:r>
      <w:r w:rsidRPr="001B206B">
        <w:rPr>
          <w:sz w:val="28"/>
          <w:szCs w:val="28"/>
        </w:rPr>
        <w:t>.1 статьи 199</w:t>
      </w:r>
      <w:r w:rsidRPr="001B206B">
        <w:rPr>
          <w:sz w:val="28"/>
          <w:szCs w:val="28"/>
          <w:vertAlign w:val="superscript"/>
        </w:rPr>
        <w:t>12</w:t>
      </w:r>
      <w:r w:rsidRPr="001B206B">
        <w:rPr>
          <w:sz w:val="28"/>
          <w:szCs w:val="28"/>
        </w:rPr>
        <w:t xml:space="preserve"> настоящего Закона, – </w:t>
      </w: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200 000 российских рублей.</w:t>
      </w:r>
    </w:p>
    <w:p w:rsidR="00B378FB" w:rsidRPr="00B378FB" w:rsidRDefault="00F2541A" w:rsidP="001B206B">
      <w:pPr>
        <w:spacing w:before="360" w:after="360" w:line="276" w:lineRule="auto"/>
        <w:ind w:firstLine="709"/>
        <w:jc w:val="both"/>
        <w:rPr>
          <w:sz w:val="28"/>
          <w:szCs w:val="28"/>
          <w:lang w:eastAsia="en-US"/>
        </w:rPr>
      </w:pPr>
      <w:hyperlink r:id="rId633"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.2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изложен в новой редакции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B378FB" w:rsidRDefault="00B378FB" w:rsidP="001B206B">
      <w:pPr>
        <w:spacing w:before="360" w:after="360" w:line="276" w:lineRule="auto"/>
        <w:ind w:firstLine="709"/>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.3. </w:t>
      </w:r>
      <w:hyperlink r:id="rId634"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.3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B206B">
        <w:rPr>
          <w:sz w:val="28"/>
          <w:szCs w:val="28"/>
          <w:vertAlign w:val="superscript"/>
        </w:rPr>
        <w:t>2</w:t>
      </w:r>
      <w:r w:rsidRPr="001B206B">
        <w:rPr>
          <w:sz w:val="28"/>
          <w:szCs w:val="28"/>
        </w:rPr>
        <w:t>.3 статьи 199</w:t>
      </w:r>
      <w:r w:rsidRPr="001B206B">
        <w:rPr>
          <w:sz w:val="28"/>
          <w:szCs w:val="28"/>
          <w:vertAlign w:val="superscript"/>
        </w:rPr>
        <w:t>2</w:t>
      </w:r>
      <w:r w:rsidRPr="001B206B">
        <w:rPr>
          <w:sz w:val="28"/>
          <w:szCs w:val="28"/>
        </w:rPr>
        <w:t xml:space="preserve"> настоящего Закона, –</w:t>
      </w: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50 000 российских рублей.</w:t>
      </w:r>
    </w:p>
    <w:p w:rsidR="001B206B" w:rsidRDefault="00F2541A" w:rsidP="001B206B">
      <w:pPr>
        <w:spacing w:before="360" w:after="360" w:line="276" w:lineRule="auto"/>
        <w:ind w:firstLine="709"/>
        <w:jc w:val="both"/>
        <w:rPr>
          <w:i/>
          <w:color w:val="0000FF"/>
          <w:sz w:val="28"/>
          <w:szCs w:val="28"/>
          <w:u w:val="single"/>
          <w:lang w:eastAsia="en-US"/>
        </w:rPr>
      </w:pPr>
      <w:hyperlink r:id="rId635"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.4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.5. Несоблюдение плательщиками особого режима налогообложения налогом на прибыль и налогом с оборота требований пункта 111</w:t>
      </w:r>
      <w:r w:rsidRPr="001B206B">
        <w:rPr>
          <w:sz w:val="28"/>
          <w:szCs w:val="28"/>
          <w:vertAlign w:val="superscript"/>
        </w:rPr>
        <w:t>1</w:t>
      </w:r>
      <w:r w:rsidRPr="001B206B">
        <w:rPr>
          <w:sz w:val="28"/>
          <w:szCs w:val="28"/>
        </w:rPr>
        <w:t>.6 статьи 111</w:t>
      </w:r>
      <w:r w:rsidRPr="001B206B">
        <w:rPr>
          <w:sz w:val="28"/>
          <w:szCs w:val="28"/>
          <w:vertAlign w:val="superscript"/>
        </w:rPr>
        <w:t>1</w:t>
      </w:r>
      <w:r w:rsidRPr="001B206B">
        <w:rPr>
          <w:sz w:val="28"/>
          <w:szCs w:val="28"/>
        </w:rPr>
        <w:t xml:space="preserve"> настоящего Закона в части совершения запрещенных операций, −</w:t>
      </w:r>
    </w:p>
    <w:p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процентов от суммы совершенных запрещенных операций.</w:t>
      </w:r>
    </w:p>
    <w:p w:rsidR="001B206B" w:rsidRDefault="00F2541A" w:rsidP="001B206B">
      <w:pPr>
        <w:spacing w:before="360" w:after="360" w:line="276" w:lineRule="auto"/>
        <w:ind w:firstLine="709"/>
        <w:jc w:val="both"/>
        <w:rPr>
          <w:i/>
          <w:color w:val="0000FF"/>
          <w:sz w:val="28"/>
          <w:szCs w:val="28"/>
          <w:u w:val="single"/>
          <w:lang w:eastAsia="en-US"/>
        </w:rPr>
      </w:pPr>
      <w:hyperlink r:id="rId636"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.5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rsidR="00D60897" w:rsidRPr="00D60897" w:rsidRDefault="00D60897" w:rsidP="00D60897">
      <w:pPr>
        <w:tabs>
          <w:tab w:val="left" w:pos="4820"/>
        </w:tabs>
        <w:spacing w:after="360" w:line="276" w:lineRule="auto"/>
        <w:ind w:firstLine="709"/>
        <w:jc w:val="both"/>
        <w:rPr>
          <w:sz w:val="28"/>
          <w:szCs w:val="28"/>
        </w:rPr>
      </w:pPr>
      <w:r w:rsidRPr="00D60897">
        <w:rPr>
          <w:sz w:val="28"/>
          <w:szCs w:val="28"/>
        </w:rPr>
        <w:lastRenderedPageBreak/>
        <w:t>214</w:t>
      </w:r>
      <w:r w:rsidRPr="00D60897">
        <w:rPr>
          <w:sz w:val="28"/>
          <w:szCs w:val="28"/>
          <w:vertAlign w:val="superscript"/>
        </w:rPr>
        <w:t>1</w:t>
      </w:r>
      <w:r w:rsidRPr="00D60897">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D60897">
        <w:rPr>
          <w:sz w:val="28"/>
          <w:szCs w:val="28"/>
          <w:vertAlign w:val="superscript"/>
        </w:rPr>
        <w:t>9</w:t>
      </w:r>
      <w:r w:rsidRPr="00D60897">
        <w:rPr>
          <w:sz w:val="28"/>
          <w:szCs w:val="28"/>
        </w:rPr>
        <w:t>.2 статьи 199</w:t>
      </w:r>
      <w:r w:rsidRPr="00D60897">
        <w:rPr>
          <w:sz w:val="28"/>
          <w:szCs w:val="28"/>
          <w:vertAlign w:val="superscript"/>
        </w:rPr>
        <w:t>9</w:t>
      </w:r>
      <w:r w:rsidRPr="00D60897">
        <w:rPr>
          <w:sz w:val="28"/>
          <w:szCs w:val="28"/>
        </w:rPr>
        <w:t xml:space="preserve"> настоящего Закона, −</w:t>
      </w:r>
    </w:p>
    <w:p w:rsidR="00D60897" w:rsidRPr="00D60897" w:rsidRDefault="00D60897" w:rsidP="00D60897">
      <w:pPr>
        <w:tabs>
          <w:tab w:val="left" w:pos="4820"/>
        </w:tabs>
        <w:spacing w:after="360" w:line="276" w:lineRule="auto"/>
        <w:ind w:firstLine="709"/>
        <w:jc w:val="both"/>
        <w:rPr>
          <w:sz w:val="28"/>
          <w:szCs w:val="28"/>
        </w:rPr>
      </w:pPr>
      <w:r w:rsidRPr="00D60897">
        <w:rPr>
          <w:sz w:val="28"/>
          <w:szCs w:val="28"/>
        </w:rPr>
        <w:t>влечет за собой наложение штрафа в размере 3 000 российских рублей.</w:t>
      </w:r>
    </w:p>
    <w:p w:rsidR="00D60897" w:rsidRPr="00B378FB" w:rsidRDefault="00F2541A" w:rsidP="00D60897">
      <w:pPr>
        <w:spacing w:before="360" w:after="360" w:line="276" w:lineRule="auto"/>
        <w:ind w:firstLine="709"/>
        <w:jc w:val="both"/>
        <w:rPr>
          <w:sz w:val="28"/>
          <w:szCs w:val="28"/>
          <w:lang w:eastAsia="en-US"/>
        </w:rPr>
      </w:pPr>
      <w:hyperlink r:id="rId637" w:history="1">
        <w:r w:rsidR="00D60897" w:rsidRPr="00D60897">
          <w:rPr>
            <w:i/>
            <w:color w:val="0000FF"/>
            <w:sz w:val="28"/>
            <w:szCs w:val="28"/>
            <w:u w:val="single"/>
            <w:lang w:eastAsia="en-US"/>
          </w:rPr>
          <w:t>(Пункт 214</w:t>
        </w:r>
        <w:r w:rsidR="00D60897" w:rsidRPr="00D60897">
          <w:rPr>
            <w:i/>
            <w:color w:val="0000FF"/>
            <w:sz w:val="28"/>
            <w:szCs w:val="28"/>
            <w:u w:val="single"/>
            <w:vertAlign w:val="superscript"/>
            <w:lang w:eastAsia="en-US"/>
          </w:rPr>
          <w:t>1</w:t>
        </w:r>
        <w:r w:rsidR="00D60897" w:rsidRPr="00D60897">
          <w:rPr>
            <w:i/>
            <w:color w:val="0000FF"/>
            <w:sz w:val="28"/>
            <w:szCs w:val="28"/>
            <w:u w:val="single"/>
            <w:lang w:eastAsia="en-US"/>
          </w:rPr>
          <w:t>.6 статьи 214</w:t>
        </w:r>
        <w:r w:rsidR="00D60897" w:rsidRPr="00D60897">
          <w:rPr>
            <w:i/>
            <w:color w:val="0000FF"/>
            <w:sz w:val="28"/>
            <w:szCs w:val="28"/>
            <w:u w:val="single"/>
            <w:vertAlign w:val="superscript"/>
            <w:lang w:eastAsia="en-US"/>
          </w:rPr>
          <w:t xml:space="preserve">1 </w:t>
        </w:r>
        <w:r w:rsidR="00D60897" w:rsidRPr="00D60897">
          <w:rPr>
            <w:i/>
            <w:color w:val="0000FF"/>
            <w:sz w:val="28"/>
            <w:szCs w:val="28"/>
            <w:u w:val="single"/>
            <w:lang w:eastAsia="en-US"/>
          </w:rPr>
          <w:t>введен</w:t>
        </w:r>
        <w:r w:rsidR="00D60897" w:rsidRPr="00D60897">
          <w:rPr>
            <w:i/>
            <w:color w:val="0000FF"/>
            <w:sz w:val="28"/>
            <w:szCs w:val="28"/>
            <w:u w:val="single"/>
            <w:vertAlign w:val="superscript"/>
            <w:lang w:eastAsia="en-US"/>
          </w:rPr>
          <w:t xml:space="preserve"> </w:t>
        </w:r>
        <w:r w:rsidR="00D60897" w:rsidRPr="00D60897">
          <w:rPr>
            <w:i/>
            <w:color w:val="0000FF"/>
            <w:sz w:val="28"/>
            <w:szCs w:val="28"/>
            <w:u w:val="single"/>
            <w:lang w:eastAsia="en-US"/>
          </w:rPr>
          <w:t>Законом от 04.05.2020 № 144-</w:t>
        </w:r>
        <w:r w:rsidR="00D60897" w:rsidRPr="00D60897">
          <w:rPr>
            <w:i/>
            <w:color w:val="0000FF"/>
            <w:sz w:val="28"/>
            <w:szCs w:val="28"/>
            <w:u w:val="single"/>
            <w:lang w:val="en-US" w:eastAsia="en-US"/>
          </w:rPr>
          <w:t>II</w:t>
        </w:r>
        <w:r w:rsidR="00D60897" w:rsidRPr="00D60897">
          <w:rPr>
            <w:i/>
            <w:color w:val="0000FF"/>
            <w:sz w:val="28"/>
            <w:szCs w:val="28"/>
            <w:u w:val="single"/>
            <w:lang w:eastAsia="en-US"/>
          </w:rPr>
          <w:t>НС)</w:t>
        </w:r>
      </w:hyperlink>
    </w:p>
    <w:p w:rsidR="00B378FB" w:rsidRPr="001C001D" w:rsidRDefault="00F2541A" w:rsidP="00B378FB">
      <w:pPr>
        <w:spacing w:after="360" w:line="276" w:lineRule="auto"/>
        <w:ind w:firstLine="709"/>
        <w:jc w:val="both"/>
        <w:rPr>
          <w:sz w:val="28"/>
          <w:szCs w:val="28"/>
        </w:rPr>
      </w:pPr>
      <w:hyperlink r:id="rId638" w:history="1">
        <w:r w:rsidR="00B378FB" w:rsidRPr="00B378FB">
          <w:rPr>
            <w:i/>
            <w:color w:val="0563C1"/>
            <w:sz w:val="28"/>
            <w:szCs w:val="28"/>
            <w:u w:val="single"/>
          </w:rPr>
          <w:t>(Статья 214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8C5901" w:rsidRPr="008C5901" w:rsidRDefault="008C5901" w:rsidP="008C5901">
      <w:pPr>
        <w:spacing w:after="360" w:line="276" w:lineRule="auto"/>
        <w:ind w:firstLine="709"/>
        <w:jc w:val="both"/>
        <w:rPr>
          <w:bCs/>
          <w:sz w:val="28"/>
          <w:szCs w:val="28"/>
        </w:rPr>
      </w:pPr>
      <w:r w:rsidRPr="008C5901">
        <w:rPr>
          <w:bCs/>
          <w:sz w:val="28"/>
          <w:szCs w:val="28"/>
        </w:rPr>
        <w:t>Статья 215. </w:t>
      </w:r>
      <w:r w:rsidRPr="008C5901">
        <w:rPr>
          <w:b/>
          <w:bCs/>
          <w:sz w:val="28"/>
          <w:szCs w:val="28"/>
        </w:rPr>
        <w:t>Штрафные санкции в случае определения органом доходов и сборов суммы денежного обязательства</w:t>
      </w:r>
    </w:p>
    <w:p w:rsidR="00545EF9" w:rsidRPr="001C001D" w:rsidRDefault="00F2541A" w:rsidP="008C5901">
      <w:pPr>
        <w:spacing w:after="360" w:line="276" w:lineRule="auto"/>
        <w:ind w:firstLine="709"/>
        <w:jc w:val="both"/>
        <w:rPr>
          <w:b/>
          <w:bCs/>
          <w:sz w:val="28"/>
          <w:szCs w:val="28"/>
        </w:rPr>
      </w:pPr>
      <w:hyperlink r:id="rId639"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w:t>
      </w:r>
      <w:r w:rsidRPr="001C001D">
        <w:rPr>
          <w:sz w:val="28"/>
          <w:szCs w:val="28"/>
        </w:rPr>
        <w:lastRenderedPageBreak/>
        <w:t xml:space="preserve">значения объекта налогообложения налогом на прибыль в течение 1095 дней в третий раз и более,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b/>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rsidR="001F0920"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rsidR="008C5901" w:rsidRPr="001C001D" w:rsidRDefault="00F2541A" w:rsidP="006811D0">
      <w:pPr>
        <w:spacing w:after="360" w:line="276" w:lineRule="auto"/>
        <w:ind w:firstLine="709"/>
        <w:jc w:val="both"/>
        <w:rPr>
          <w:sz w:val="28"/>
          <w:szCs w:val="28"/>
        </w:rPr>
      </w:pPr>
      <w:hyperlink r:id="rId640"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rsidR="004956C7" w:rsidRPr="001C001D" w:rsidRDefault="004956C7" w:rsidP="008C5901">
      <w:pPr>
        <w:spacing w:after="360" w:line="276" w:lineRule="auto"/>
        <w:ind w:firstLine="709"/>
        <w:jc w:val="both"/>
        <w:rPr>
          <w:sz w:val="28"/>
          <w:szCs w:val="28"/>
        </w:rPr>
      </w:pPr>
      <w:r w:rsidRPr="001C001D">
        <w:rPr>
          <w:sz w:val="28"/>
          <w:szCs w:val="28"/>
        </w:rPr>
        <w:t>218.5. </w:t>
      </w:r>
      <w:hyperlink r:id="rId641"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4956C7" w:rsidRDefault="00F2541A" w:rsidP="006811D0">
      <w:pPr>
        <w:spacing w:after="360" w:line="276" w:lineRule="auto"/>
        <w:ind w:firstLine="709"/>
        <w:jc w:val="both"/>
        <w:rPr>
          <w:rStyle w:val="ab"/>
          <w:i/>
          <w:sz w:val="28"/>
          <w:szCs w:val="28"/>
        </w:rPr>
      </w:pPr>
      <w:hyperlink r:id="rId642"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8C5901" w:rsidRPr="008C5901" w:rsidRDefault="008C5901" w:rsidP="008C5901">
      <w:pPr>
        <w:spacing w:after="360" w:line="276" w:lineRule="auto"/>
        <w:ind w:firstLine="709"/>
        <w:jc w:val="both"/>
        <w:rPr>
          <w:sz w:val="28"/>
          <w:szCs w:val="28"/>
        </w:rPr>
      </w:pPr>
      <w:r w:rsidRPr="008C5901">
        <w:rPr>
          <w:sz w:val="28"/>
          <w:szCs w:val="28"/>
        </w:rPr>
        <w:t>218.6. Неведение плательщиками патентной системы налогообложения Книги учета доходов, −</w:t>
      </w:r>
    </w:p>
    <w:p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rsidR="008C5901" w:rsidRDefault="00F2541A" w:rsidP="008C5901">
      <w:pPr>
        <w:spacing w:after="360" w:line="276" w:lineRule="auto"/>
        <w:ind w:firstLine="709"/>
        <w:jc w:val="both"/>
        <w:rPr>
          <w:bCs/>
          <w:i/>
          <w:color w:val="0000FF"/>
          <w:sz w:val="28"/>
          <w:szCs w:val="28"/>
          <w:u w:val="single"/>
        </w:rPr>
      </w:pPr>
      <w:hyperlink r:id="rId643" w:history="1">
        <w:r w:rsidR="008C5901">
          <w:rPr>
            <w:bCs/>
            <w:i/>
            <w:color w:val="0000FF"/>
            <w:sz w:val="28"/>
            <w:szCs w:val="28"/>
            <w:u w:val="single"/>
          </w:rPr>
          <w:t>(Пункт 218.6 статьи 218</w:t>
        </w:r>
        <w:r w:rsidR="008C5901" w:rsidRPr="001B3DBF">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rsidR="00AF6635" w:rsidRPr="00AF6635" w:rsidRDefault="00AF6635" w:rsidP="00AF6635">
      <w:pPr>
        <w:spacing w:after="360" w:line="276" w:lineRule="auto"/>
        <w:ind w:firstLine="709"/>
        <w:jc w:val="both"/>
        <w:rPr>
          <w:sz w:val="28"/>
          <w:szCs w:val="28"/>
        </w:rPr>
      </w:pPr>
      <w:r w:rsidRPr="00AF6635">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rsidR="00AF6635" w:rsidRPr="00AF6635" w:rsidRDefault="00AF6635" w:rsidP="00AF6635">
      <w:pPr>
        <w:spacing w:after="360" w:line="276" w:lineRule="auto"/>
        <w:ind w:firstLine="709"/>
        <w:jc w:val="both"/>
        <w:rPr>
          <w:sz w:val="28"/>
          <w:szCs w:val="28"/>
        </w:rPr>
      </w:pPr>
      <w:r w:rsidRPr="00AF6635">
        <w:rPr>
          <w:sz w:val="28"/>
          <w:szCs w:val="28"/>
        </w:rPr>
        <w:lastRenderedPageBreak/>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rsidR="00AF6635" w:rsidRPr="001C001D" w:rsidRDefault="00F2541A" w:rsidP="00AF6635">
      <w:pPr>
        <w:spacing w:after="360" w:line="276" w:lineRule="auto"/>
        <w:ind w:firstLine="709"/>
        <w:jc w:val="both"/>
        <w:rPr>
          <w:i/>
          <w:sz w:val="28"/>
          <w:szCs w:val="28"/>
        </w:rPr>
      </w:pPr>
      <w:hyperlink r:id="rId644"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rsidR="006960B1" w:rsidRDefault="006960B1">
      <w:pPr>
        <w:rPr>
          <w:bCs/>
          <w:sz w:val="28"/>
          <w:szCs w:val="28"/>
        </w:rPr>
      </w:pP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rsidR="00AF6635" w:rsidRPr="001C001D" w:rsidRDefault="00F2541A" w:rsidP="00AF6635">
      <w:pPr>
        <w:spacing w:after="360" w:line="276" w:lineRule="auto"/>
        <w:ind w:firstLine="709"/>
        <w:jc w:val="both"/>
        <w:rPr>
          <w:sz w:val="28"/>
          <w:szCs w:val="28"/>
        </w:rPr>
      </w:pPr>
      <w:hyperlink r:id="rId645"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Pr="001C001D">
        <w:rPr>
          <w:sz w:val="28"/>
          <w:szCs w:val="28"/>
        </w:rPr>
        <w:t xml:space="preserve"> или указом Главы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646"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647"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648"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lastRenderedPageBreak/>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rsidR="00B6478A" w:rsidRPr="001C001D" w:rsidRDefault="004956C7" w:rsidP="00B6478A">
      <w:pPr>
        <w:spacing w:after="360"/>
        <w:ind w:firstLine="709"/>
        <w:jc w:val="both"/>
        <w:rPr>
          <w:sz w:val="28"/>
          <w:szCs w:val="28"/>
        </w:rPr>
      </w:pPr>
      <w:r w:rsidRPr="001C001D">
        <w:rPr>
          <w:sz w:val="28"/>
          <w:szCs w:val="28"/>
        </w:rPr>
        <w:t>225.7. </w:t>
      </w:r>
      <w:hyperlink r:id="rId649" w:history="1">
        <w:r w:rsidR="00B6478A" w:rsidRPr="001C001D">
          <w:rPr>
            <w:rStyle w:val="ab"/>
            <w:sz w:val="28"/>
            <w:szCs w:val="28"/>
          </w:rPr>
          <w:t>(Часть 225.7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225.8. </w:t>
      </w:r>
      <w:hyperlink r:id="rId650" w:history="1">
        <w:r w:rsidR="00B6478A" w:rsidRPr="001C001D">
          <w:rPr>
            <w:rStyle w:val="ab"/>
            <w:sz w:val="28"/>
            <w:szCs w:val="28"/>
          </w:rPr>
          <w:t>(Часть 225.8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225.9. </w:t>
      </w:r>
      <w:hyperlink r:id="rId651" w:history="1">
        <w:r w:rsidR="00B6478A" w:rsidRPr="001C001D">
          <w:rPr>
            <w:rStyle w:val="ab"/>
            <w:sz w:val="28"/>
            <w:szCs w:val="28"/>
          </w:rPr>
          <w:t>(Часть 225.9 статьи 225 признана утратившей силу согласно Закону от 23.09.2016 № 149-IНС)</w:t>
        </w:r>
      </w:hyperlink>
    </w:p>
    <w:p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652" w:history="1">
        <w:r w:rsidRPr="001C001D">
          <w:rPr>
            <w:rStyle w:val="ab"/>
            <w:i/>
            <w:sz w:val="28"/>
            <w:szCs w:val="28"/>
          </w:rPr>
          <w:t>от 24.06.2016 № 138-IНС</w:t>
        </w:r>
      </w:hyperlink>
      <w:r w:rsidRPr="001C001D">
        <w:rPr>
          <w:i/>
          <w:sz w:val="28"/>
          <w:szCs w:val="28"/>
        </w:rPr>
        <w:t>)</w:t>
      </w:r>
    </w:p>
    <w:p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rsidR="00AF6635" w:rsidRPr="001C001D" w:rsidRDefault="00F2541A" w:rsidP="006811D0">
      <w:pPr>
        <w:spacing w:after="360" w:line="276" w:lineRule="auto"/>
        <w:ind w:firstLine="709"/>
        <w:jc w:val="both"/>
        <w:rPr>
          <w:sz w:val="28"/>
          <w:szCs w:val="28"/>
        </w:rPr>
      </w:pPr>
      <w:hyperlink r:id="rId653"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rsidR="00A80F69" w:rsidRPr="001C001D" w:rsidRDefault="00A80F69" w:rsidP="006811D0">
      <w:pPr>
        <w:spacing w:after="360" w:line="276" w:lineRule="auto"/>
        <w:ind w:firstLine="709"/>
        <w:jc w:val="both"/>
        <w:rPr>
          <w:rStyle w:val="FontStyle22"/>
          <w:sz w:val="28"/>
          <w:szCs w:val="28"/>
        </w:rPr>
      </w:pPr>
      <w:r w:rsidRPr="001C001D">
        <w:rPr>
          <w:bCs/>
          <w:sz w:val="28"/>
          <w:szCs w:val="28"/>
        </w:rPr>
        <w:lastRenderedPageBreak/>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rsidR="001A2EAB" w:rsidRDefault="001A2EAB" w:rsidP="006811D0">
      <w:pPr>
        <w:spacing w:after="360" w:line="276" w:lineRule="auto"/>
        <w:ind w:firstLine="709"/>
        <w:jc w:val="both"/>
        <w:rPr>
          <w:bCs/>
          <w:sz w:val="28"/>
          <w:szCs w:val="28"/>
        </w:rPr>
      </w:pPr>
    </w:p>
    <w:p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lastRenderedPageBreak/>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654"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655"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rsidR="004956C7" w:rsidRPr="001C001D" w:rsidRDefault="00F2541A" w:rsidP="006811D0">
      <w:pPr>
        <w:spacing w:after="360" w:line="276" w:lineRule="auto"/>
        <w:ind w:firstLine="709"/>
        <w:jc w:val="both"/>
        <w:rPr>
          <w:rStyle w:val="ab"/>
          <w:i/>
          <w:sz w:val="28"/>
          <w:szCs w:val="28"/>
        </w:rPr>
      </w:pPr>
      <w:hyperlink r:id="rId656" w:history="1">
        <w:r w:rsidR="004956C7" w:rsidRPr="001C001D">
          <w:rPr>
            <w:rStyle w:val="ab"/>
            <w:i/>
            <w:sz w:val="28"/>
            <w:szCs w:val="28"/>
          </w:rPr>
          <w:t>(Пункт 231.3</w:t>
        </w:r>
        <w:r w:rsidR="004956C7" w:rsidRPr="001C001D">
          <w:rPr>
            <w:rStyle w:val="ab"/>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rsidR="004956C7" w:rsidRPr="001C001D" w:rsidRDefault="00F2541A" w:rsidP="006811D0">
      <w:pPr>
        <w:spacing w:after="360" w:line="276" w:lineRule="auto"/>
        <w:ind w:firstLine="709"/>
        <w:jc w:val="both"/>
        <w:rPr>
          <w:i/>
          <w:sz w:val="28"/>
          <w:szCs w:val="28"/>
        </w:rPr>
      </w:pPr>
      <w:hyperlink r:id="rId657" w:history="1">
        <w:r w:rsidR="004956C7" w:rsidRPr="001C001D">
          <w:rPr>
            <w:rStyle w:val="ab"/>
            <w:i/>
            <w:sz w:val="28"/>
            <w:szCs w:val="28"/>
          </w:rPr>
          <w:t>(Пункт 231.4</w:t>
        </w:r>
        <w:r w:rsidR="004956C7" w:rsidRPr="001C001D">
          <w:rPr>
            <w:rStyle w:val="ab"/>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lastRenderedPageBreak/>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rsidR="00814022" w:rsidRDefault="00545EF9" w:rsidP="001A2EAB">
      <w:pPr>
        <w:tabs>
          <w:tab w:val="num" w:pos="180"/>
        </w:tabs>
        <w:spacing w:after="360" w:line="276" w:lineRule="auto"/>
        <w:ind w:firstLine="709"/>
        <w:jc w:val="both"/>
        <w:rPr>
          <w:bCs/>
          <w:sz w:val="28"/>
          <w:szCs w:val="28"/>
        </w:rPr>
      </w:pPr>
      <w:r w:rsidRPr="001C001D">
        <w:rPr>
          <w:bCs/>
          <w:sz w:val="28"/>
          <w:szCs w:val="28"/>
        </w:rPr>
        <w:lastRenderedPageBreak/>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 xml:space="preserve">Порядок проведения контрольно-проверочной работы утверждается постановлением </w:t>
      </w:r>
      <w:r w:rsidR="001D4391">
        <w:rPr>
          <w:bCs/>
          <w:sz w:val="28"/>
          <w:szCs w:val="28"/>
        </w:rPr>
        <w:t>Правительства</w:t>
      </w:r>
      <w:r w:rsidRPr="001C001D">
        <w:rPr>
          <w:bCs/>
          <w:sz w:val="28"/>
          <w:szCs w:val="28"/>
        </w:rPr>
        <w:t xml:space="preserve"> Донецкой Народной Республики.</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rsidR="00DB77A1" w:rsidRPr="001C001D" w:rsidRDefault="00F2541A" w:rsidP="006811D0">
      <w:pPr>
        <w:spacing w:after="360" w:line="276" w:lineRule="auto"/>
        <w:ind w:firstLine="709"/>
        <w:jc w:val="both"/>
        <w:rPr>
          <w:sz w:val="28"/>
          <w:szCs w:val="28"/>
        </w:rPr>
      </w:pPr>
      <w:hyperlink r:id="rId658"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w:t>
      </w:r>
      <w:r w:rsidR="00545EF9" w:rsidRPr="001C001D">
        <w:rPr>
          <w:rFonts w:ascii="Times New Roman" w:hAnsi="Times New Roman" w:cs="Times New Roman"/>
          <w:sz w:val="28"/>
          <w:szCs w:val="28"/>
          <w:lang w:val="ru-RU"/>
        </w:rPr>
        <w:lastRenderedPageBreak/>
        <w:t>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rsidR="00DB77A1" w:rsidRPr="00DB77A1" w:rsidRDefault="00DB77A1" w:rsidP="00DB77A1">
      <w:pPr>
        <w:spacing w:after="360" w:line="276" w:lineRule="auto"/>
        <w:ind w:firstLine="709"/>
        <w:jc w:val="both"/>
        <w:rPr>
          <w:sz w:val="28"/>
          <w:szCs w:val="28"/>
        </w:rPr>
      </w:pPr>
      <w:r w:rsidRPr="00DB77A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rsidR="00545EF9" w:rsidRPr="001C001D" w:rsidRDefault="00F2541A" w:rsidP="00DB77A1">
      <w:pPr>
        <w:spacing w:after="360" w:line="276" w:lineRule="auto"/>
        <w:ind w:firstLine="709"/>
        <w:jc w:val="both"/>
        <w:rPr>
          <w:sz w:val="28"/>
          <w:szCs w:val="28"/>
        </w:rPr>
      </w:pPr>
      <w:hyperlink r:id="rId659"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3F6C7B">
        <w:rPr>
          <w:sz w:val="28"/>
          <w:szCs w:val="28"/>
        </w:rPr>
        <w:t>12,5 и более миллионов российских рублей</w:t>
      </w:r>
      <w:r w:rsidR="003F6C7B" w:rsidRPr="001C001D">
        <w:rPr>
          <w:sz w:val="28"/>
          <w:szCs w:val="28"/>
        </w:rPr>
        <w:t xml:space="preserve"> </w:t>
      </w:r>
      <w:r w:rsidRPr="001C001D">
        <w:rPr>
          <w:sz w:val="28"/>
          <w:szCs w:val="28"/>
        </w:rPr>
        <w:t>в год;</w:t>
      </w:r>
    </w:p>
    <w:p w:rsidR="003F6C7B" w:rsidRPr="001C001D" w:rsidRDefault="00F2541A" w:rsidP="006811D0">
      <w:pPr>
        <w:spacing w:after="360" w:line="276" w:lineRule="auto"/>
        <w:ind w:firstLine="709"/>
        <w:jc w:val="both"/>
        <w:rPr>
          <w:sz w:val="28"/>
          <w:szCs w:val="28"/>
        </w:rPr>
      </w:pPr>
      <w:hyperlink r:id="rId660" w:history="1">
        <w:r w:rsidR="003F6C7B" w:rsidRPr="003F6C7B">
          <w:rPr>
            <w:i/>
            <w:color w:val="0000FF"/>
            <w:sz w:val="28"/>
            <w:szCs w:val="28"/>
            <w:u w:val="single"/>
            <w:lang w:eastAsia="en-US"/>
          </w:rPr>
          <w:t>(Подпункт «л» пункта 237.1 статьи 237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rsidR="00545EF9" w:rsidRPr="001C001D" w:rsidRDefault="00C14B7A" w:rsidP="006811D0">
      <w:pPr>
        <w:spacing w:after="360" w:line="276" w:lineRule="auto"/>
        <w:ind w:firstLine="709"/>
        <w:jc w:val="both"/>
        <w:rPr>
          <w:sz w:val="28"/>
          <w:szCs w:val="28"/>
        </w:rPr>
      </w:pPr>
      <w:r w:rsidRPr="001C001D">
        <w:rPr>
          <w:sz w:val="28"/>
          <w:szCs w:val="28"/>
        </w:rPr>
        <w:t>о) </w:t>
      </w:r>
      <w:r w:rsidR="00545EF9" w:rsidRPr="001C001D">
        <w:rPr>
          <w:sz w:val="28"/>
          <w:szCs w:val="28"/>
        </w:rPr>
        <w:t>проведение ликвидации (реорганизации), банкротства налогоплательщика;</w:t>
      </w:r>
    </w:p>
    <w:p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rsidR="00DB77A1" w:rsidRPr="001C001D" w:rsidRDefault="00F2541A" w:rsidP="006811D0">
      <w:pPr>
        <w:spacing w:after="360" w:line="276" w:lineRule="auto"/>
        <w:ind w:firstLine="709"/>
        <w:jc w:val="both"/>
        <w:rPr>
          <w:sz w:val="28"/>
          <w:szCs w:val="28"/>
        </w:rPr>
      </w:pPr>
      <w:hyperlink r:id="rId661"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lastRenderedPageBreak/>
        <w:t>у) </w:t>
      </w:r>
      <w:hyperlink r:id="rId662" w:history="1">
        <w:r w:rsidR="00552792" w:rsidRPr="00552792">
          <w:rPr>
            <w:i/>
            <w:color w:val="0000FF"/>
            <w:sz w:val="28"/>
            <w:szCs w:val="28"/>
            <w:u w:val="single"/>
          </w:rPr>
          <w:t>(</w:t>
        </w:r>
        <w:r w:rsidR="00552792" w:rsidRPr="00552792">
          <w:rPr>
            <w:rFonts w:eastAsia="Calibri"/>
            <w:i/>
            <w:color w:val="0000FF"/>
            <w:sz w:val="28"/>
            <w:szCs w:val="28"/>
            <w:u w:val="single"/>
          </w:rPr>
          <w:t>Подпункт «у» п</w:t>
        </w:r>
        <w:r w:rsidR="00552792" w:rsidRPr="00552792">
          <w:rPr>
            <w:i/>
            <w:color w:val="0000FF"/>
            <w:sz w:val="28"/>
            <w:szCs w:val="28"/>
            <w:u w:val="single"/>
          </w:rPr>
          <w:t>ункт</w:t>
        </w:r>
        <w:r w:rsidR="00552792" w:rsidRPr="00552792">
          <w:rPr>
            <w:rFonts w:eastAsia="Calibri"/>
            <w:i/>
            <w:color w:val="0000FF"/>
            <w:sz w:val="28"/>
            <w:szCs w:val="28"/>
            <w:u w:val="single"/>
          </w:rPr>
          <w:t xml:space="preserve">а 237.1 </w:t>
        </w:r>
        <w:r w:rsidR="00552792" w:rsidRPr="00552792">
          <w:rPr>
            <w:i/>
            <w:color w:val="0000FF"/>
            <w:sz w:val="28"/>
            <w:szCs w:val="28"/>
            <w:u w:val="single"/>
          </w:rPr>
          <w:t xml:space="preserve"> статьи </w:t>
        </w:r>
        <w:r w:rsidR="00552792" w:rsidRPr="00552792">
          <w:rPr>
            <w:rFonts w:eastAsia="Calibri"/>
            <w:i/>
            <w:color w:val="0000FF"/>
            <w:sz w:val="28"/>
            <w:szCs w:val="28"/>
            <w:u w:val="single"/>
          </w:rPr>
          <w:t>237 утратил силу</w:t>
        </w:r>
        <w:r w:rsidR="00552792" w:rsidRPr="00552792">
          <w:rPr>
            <w:i/>
            <w:color w:val="0000FF"/>
            <w:sz w:val="28"/>
            <w:szCs w:val="28"/>
            <w:u w:val="single"/>
          </w:rPr>
          <w:t xml:space="preserve"> в соответствии с Законом от 24.05.2019 № 39-</w:t>
        </w:r>
        <w:r w:rsidR="00552792" w:rsidRPr="00552792">
          <w:rPr>
            <w:i/>
            <w:color w:val="0000FF"/>
            <w:sz w:val="28"/>
            <w:szCs w:val="28"/>
            <w:u w:val="single"/>
            <w:lang w:val="en-US"/>
          </w:rPr>
          <w:t>II</w:t>
        </w:r>
        <w:r w:rsidR="00552792" w:rsidRPr="00552792">
          <w:rPr>
            <w:i/>
            <w:color w:val="0000FF"/>
            <w:sz w:val="28"/>
            <w:szCs w:val="28"/>
            <w:u w:val="single"/>
          </w:rPr>
          <w:t>НС)</w:t>
        </w:r>
      </w:hyperlink>
    </w:p>
    <w:p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д) </w:t>
      </w:r>
      <w:hyperlink r:id="rId663" w:history="1">
        <w:r w:rsidR="009812C1" w:rsidRPr="009812C1">
          <w:rPr>
            <w:i/>
            <w:color w:val="0000FF"/>
            <w:sz w:val="28"/>
            <w:szCs w:val="28"/>
            <w:u w:val="single"/>
          </w:rPr>
          <w:t>(</w:t>
        </w:r>
        <w:r w:rsidR="009812C1" w:rsidRPr="009812C1">
          <w:rPr>
            <w:rFonts w:eastAsia="Calibri"/>
            <w:i/>
            <w:color w:val="0000FF"/>
            <w:sz w:val="28"/>
            <w:szCs w:val="28"/>
            <w:u w:val="single"/>
          </w:rPr>
          <w:t>Подпункт «д» п</w:t>
        </w:r>
        <w:r w:rsidR="009812C1" w:rsidRPr="009812C1">
          <w:rPr>
            <w:i/>
            <w:color w:val="0000FF"/>
            <w:sz w:val="28"/>
            <w:szCs w:val="28"/>
            <w:u w:val="single"/>
          </w:rPr>
          <w:t>ункт</w:t>
        </w:r>
        <w:r w:rsidR="009812C1" w:rsidRPr="009812C1">
          <w:rPr>
            <w:rFonts w:eastAsia="Calibri"/>
            <w:i/>
            <w:color w:val="0000FF"/>
            <w:sz w:val="28"/>
            <w:szCs w:val="28"/>
            <w:u w:val="single"/>
          </w:rPr>
          <w:t>а 237.2</w:t>
        </w:r>
        <w:r w:rsidR="009812C1" w:rsidRPr="009812C1">
          <w:rPr>
            <w:i/>
            <w:color w:val="0000FF"/>
            <w:sz w:val="28"/>
            <w:szCs w:val="28"/>
            <w:u w:val="single"/>
          </w:rPr>
          <w:t xml:space="preserve"> статьи </w:t>
        </w:r>
        <w:r w:rsidR="009812C1" w:rsidRPr="009812C1">
          <w:rPr>
            <w:rFonts w:eastAsia="Calibri"/>
            <w:i/>
            <w:color w:val="0000FF"/>
            <w:sz w:val="28"/>
            <w:szCs w:val="28"/>
            <w:u w:val="single"/>
          </w:rPr>
          <w:t xml:space="preserve">237 утратил силу </w:t>
        </w:r>
        <w:r w:rsidR="009812C1" w:rsidRPr="009812C1">
          <w:rPr>
            <w:i/>
            <w:color w:val="0000FF"/>
            <w:sz w:val="28"/>
            <w:szCs w:val="28"/>
            <w:u w:val="single"/>
          </w:rPr>
          <w:t>в соответствии с Законом от 24.05.2019 № 39-</w:t>
        </w:r>
        <w:r w:rsidR="009812C1" w:rsidRPr="009812C1">
          <w:rPr>
            <w:i/>
            <w:color w:val="0000FF"/>
            <w:sz w:val="28"/>
            <w:szCs w:val="28"/>
            <w:u w:val="single"/>
            <w:lang w:val="en-US"/>
          </w:rPr>
          <w:t>II</w:t>
        </w:r>
        <w:r w:rsidR="009812C1" w:rsidRPr="009812C1">
          <w:rPr>
            <w:i/>
            <w:color w:val="0000FF"/>
            <w:sz w:val="28"/>
            <w:szCs w:val="28"/>
            <w:u w:val="single"/>
          </w:rPr>
          <w:t>НС)</w:t>
        </w:r>
      </w:hyperlink>
    </w:p>
    <w:p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w:t>
      </w:r>
      <w:r w:rsidR="001D4391">
        <w:rPr>
          <w:sz w:val="28"/>
          <w:szCs w:val="28"/>
        </w:rPr>
        <w:t>Правительства</w:t>
      </w:r>
      <w:r w:rsidR="003E5B85" w:rsidRPr="001C001D">
        <w:rPr>
          <w:sz w:val="28"/>
          <w:szCs w:val="28"/>
        </w:rPr>
        <w:t xml:space="preserve"> Донецкой </w:t>
      </w:r>
      <w:r w:rsidR="003E5B85" w:rsidRPr="001C001D">
        <w:rPr>
          <w:sz w:val="28"/>
          <w:szCs w:val="28"/>
        </w:rPr>
        <w:lastRenderedPageBreak/>
        <w:t>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rsidR="00545EF9" w:rsidRPr="001C001D" w:rsidRDefault="00545EF9" w:rsidP="006811D0">
      <w:pPr>
        <w:spacing w:after="360" w:line="276" w:lineRule="auto"/>
        <w:ind w:firstLine="709"/>
        <w:jc w:val="both"/>
        <w:rPr>
          <w:sz w:val="28"/>
          <w:szCs w:val="28"/>
        </w:rPr>
      </w:pPr>
      <w:bookmarkStart w:id="229" w:name="_Ref398887823"/>
      <w:bookmarkStart w:id="230"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29"/>
      <w:r w:rsidRPr="001C001D">
        <w:rPr>
          <w:sz w:val="28"/>
          <w:szCs w:val="28"/>
        </w:rPr>
        <w:t>;</w:t>
      </w:r>
    </w:p>
    <w:p w:rsidR="00545EF9" w:rsidRPr="001C001D" w:rsidRDefault="009413D4" w:rsidP="006811D0">
      <w:pPr>
        <w:spacing w:after="360" w:line="276" w:lineRule="auto"/>
        <w:ind w:firstLine="709"/>
        <w:jc w:val="both"/>
        <w:rPr>
          <w:sz w:val="28"/>
          <w:szCs w:val="28"/>
        </w:rPr>
      </w:pPr>
      <w:bookmarkStart w:id="231"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31"/>
      <w:r w:rsidR="00957E3F" w:rsidRPr="001C001D">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00957E3F" w:rsidRPr="001C001D">
        <w:rPr>
          <w:sz w:val="28"/>
          <w:szCs w:val="28"/>
        </w:rPr>
        <w:t xml:space="preserve"> или указом Главы Донецкой Народной Республики</w:t>
      </w:r>
      <w:r w:rsidR="00545EF9" w:rsidRPr="001C001D">
        <w:rPr>
          <w:sz w:val="28"/>
          <w:szCs w:val="28"/>
        </w:rPr>
        <w:t>;</w:t>
      </w:r>
      <w:r w:rsidR="00957E3F" w:rsidRPr="001C001D">
        <w:rPr>
          <w:sz w:val="28"/>
          <w:szCs w:val="28"/>
        </w:rPr>
        <w:t xml:space="preserve"> </w:t>
      </w:r>
    </w:p>
    <w:p w:rsidR="00545EF9" w:rsidRPr="001C001D" w:rsidRDefault="00545EF9" w:rsidP="001C001D">
      <w:pPr>
        <w:spacing w:after="360"/>
        <w:ind w:firstLine="709"/>
        <w:jc w:val="both"/>
        <w:rPr>
          <w:sz w:val="28"/>
          <w:szCs w:val="28"/>
        </w:rPr>
      </w:pPr>
      <w:bookmarkStart w:id="232"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32"/>
      <w:r w:rsidR="001C001D" w:rsidRPr="001C001D">
        <w:rPr>
          <w:sz w:val="28"/>
          <w:szCs w:val="28"/>
        </w:rPr>
        <w:fldChar w:fldCharType="begin"/>
      </w:r>
      <w:r w:rsidR="001C001D" w:rsidRPr="001C001D">
        <w:rPr>
          <w:sz w:val="28"/>
          <w:szCs w:val="28"/>
        </w:rPr>
        <w:instrText xml:space="preserve"> HYPERLINK "</w:instrText>
      </w:r>
      <w:r w:rsidR="0037598F">
        <w:rPr>
          <w:sz w:val="28"/>
          <w:szCs w:val="28"/>
        </w:rPr>
        <w:instrText>http://npa.dnronline.su/2016-10-27/149-ins-o-gosudarstvennom-regulirovanii-proizvodstva-i-oborota-spirta-etilovogo-alkogolnoj-produktsii-i-tabachnyh-izdelij-dejstvuyushhaya-redaktsiya-po-sostoyaniyu-na-22-08-2019-g.html</w:instrText>
      </w:r>
      <w:r w:rsidR="001C001D" w:rsidRPr="001C001D">
        <w:rPr>
          <w:sz w:val="28"/>
          <w:szCs w:val="28"/>
        </w:rPr>
        <w:instrText xml:space="preserve">" </w:instrText>
      </w:r>
      <w:r w:rsidR="001C001D"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1C001D" w:rsidRPr="001C001D">
        <w:rPr>
          <w:sz w:val="28"/>
          <w:szCs w:val="28"/>
        </w:rPr>
        <w:fldChar w:fldCharType="end"/>
      </w:r>
      <w:r w:rsidRPr="001C001D">
        <w:rPr>
          <w:sz w:val="28"/>
          <w:szCs w:val="28"/>
        </w:rPr>
        <w:t>;</w:t>
      </w:r>
    </w:p>
    <w:p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664"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665"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Pr="001C001D">
        <w:rPr>
          <w:sz w:val="28"/>
          <w:szCs w:val="28"/>
        </w:rPr>
        <w:t xml:space="preserve"> </w:t>
      </w:r>
      <w:r w:rsidRPr="001C001D">
        <w:rPr>
          <w:i/>
          <w:sz w:val="28"/>
          <w:szCs w:val="28"/>
        </w:rPr>
        <w:t xml:space="preserve">Законом </w:t>
      </w:r>
      <w:hyperlink r:id="rId666" w:history="1">
        <w:r w:rsidRPr="001C001D">
          <w:rPr>
            <w:rStyle w:val="ab"/>
            <w:i/>
            <w:sz w:val="28"/>
            <w:szCs w:val="28"/>
          </w:rPr>
          <w:t>от 24.06.2016 № 138-IНС</w:t>
        </w:r>
      </w:hyperlink>
      <w:r w:rsidRPr="001C001D">
        <w:rPr>
          <w:sz w:val="28"/>
          <w:szCs w:val="28"/>
        </w:rPr>
        <w:t>)</w:t>
      </w:r>
    </w:p>
    <w:p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Pr="001C001D">
        <w:rPr>
          <w:b/>
          <w:sz w:val="28"/>
          <w:szCs w:val="28"/>
        </w:rPr>
        <w:t xml:space="preserve"> </w:t>
      </w:r>
      <w:r w:rsidRPr="001C001D">
        <w:rPr>
          <w:sz w:val="28"/>
          <w:szCs w:val="28"/>
        </w:rPr>
        <w:t>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rsidR="004956C7" w:rsidRPr="001C001D" w:rsidRDefault="004956C7" w:rsidP="001C001D">
      <w:pPr>
        <w:spacing w:after="360"/>
        <w:ind w:firstLine="709"/>
        <w:jc w:val="both"/>
        <w:rPr>
          <w:sz w:val="28"/>
          <w:szCs w:val="28"/>
        </w:rPr>
      </w:pPr>
      <w:r w:rsidRPr="001C001D">
        <w:rPr>
          <w:sz w:val="28"/>
          <w:szCs w:val="28"/>
        </w:rPr>
        <w:lastRenderedPageBreak/>
        <w:t>239.2.1. </w:t>
      </w:r>
      <w:hyperlink r:id="rId667"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rsidR="001C001D" w:rsidRPr="001C001D" w:rsidRDefault="004956C7" w:rsidP="001C001D">
      <w:pPr>
        <w:spacing w:after="360"/>
        <w:ind w:firstLine="709"/>
        <w:jc w:val="both"/>
        <w:rPr>
          <w:sz w:val="28"/>
          <w:szCs w:val="28"/>
        </w:rPr>
      </w:pPr>
      <w:r w:rsidRPr="001C001D">
        <w:rPr>
          <w:sz w:val="28"/>
          <w:szCs w:val="28"/>
        </w:rPr>
        <w:t>239.2.2. </w:t>
      </w:r>
      <w:hyperlink r:id="rId668"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669"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Pr>
          <w:rFonts w:ascii="Times New Roman" w:hAnsi="Times New Roman" w:cs="Times New Roman"/>
          <w:sz w:val="28"/>
          <w:szCs w:val="28"/>
          <w:lang w:val="ru-RU"/>
        </w:rPr>
        <w:t>Правительства</w:t>
      </w:r>
      <w:r w:rsidR="00545EF9" w:rsidRPr="001C001D">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налогообложения, временно до принятия соответствующего постановления </w:t>
      </w:r>
      <w:r w:rsidR="001D4391">
        <w:rPr>
          <w:sz w:val="28"/>
          <w:szCs w:val="28"/>
        </w:rPr>
        <w:t>Правительства</w:t>
      </w:r>
      <w:r w:rsidRPr="001C001D">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w:t>
      </w:r>
      <w:r w:rsidR="001D4391">
        <w:rPr>
          <w:sz w:val="28"/>
          <w:szCs w:val="28"/>
        </w:rPr>
        <w:t>Правительства</w:t>
      </w:r>
      <w:r w:rsidR="00EA2B86" w:rsidRPr="001C001D">
        <w:rPr>
          <w:sz w:val="28"/>
          <w:szCs w:val="28"/>
        </w:rPr>
        <w:t xml:space="preserve">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30"/>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rsidR="00814022" w:rsidRPr="001D4391" w:rsidRDefault="00545EF9" w:rsidP="001D4391">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rsidR="001A2CB4" w:rsidRPr="001C001D" w:rsidRDefault="001A2CB4" w:rsidP="006811D0">
      <w:pPr>
        <w:spacing w:after="360" w:line="276" w:lineRule="auto"/>
        <w:ind w:firstLine="709"/>
        <w:jc w:val="both"/>
        <w:rPr>
          <w:sz w:val="28"/>
          <w:szCs w:val="28"/>
        </w:rPr>
      </w:pPr>
      <w:r w:rsidRPr="001C001D">
        <w:rPr>
          <w:sz w:val="28"/>
          <w:szCs w:val="28"/>
        </w:rPr>
        <w:lastRenderedPageBreak/>
        <w:t xml:space="preserve">Транспортный налог вводится в действие не позднее 10 календарных дней после утверждения </w:t>
      </w:r>
      <w:r w:rsidR="001D4391">
        <w:rPr>
          <w:sz w:val="28"/>
          <w:szCs w:val="28"/>
        </w:rPr>
        <w:t>Правительством</w:t>
      </w:r>
      <w:r w:rsidRPr="001C001D">
        <w:rPr>
          <w:sz w:val="28"/>
          <w:szCs w:val="28"/>
        </w:rPr>
        <w:t xml:space="preserve"> Донецкой Народной Республики Порядка уплаты транспортного налога.</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rsidR="00C14B7A" w:rsidRPr="001C001D" w:rsidRDefault="00545EF9" w:rsidP="006811D0">
      <w:pPr>
        <w:pStyle w:val="ConsPlusNormal"/>
        <w:widowContro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
          <w:bCs/>
          <w:sz w:val="28"/>
          <w:szCs w:val="28"/>
        </w:rPr>
        <w:t>Статья 2</w:t>
      </w:r>
      <w:r w:rsidR="00907AC9" w:rsidRPr="001C001D">
        <w:rPr>
          <w:rFonts w:ascii="Times New Roman" w:hAnsi="Times New Roman" w:cs="Times New Roman"/>
          <w:b/>
          <w:bCs/>
          <w:sz w:val="28"/>
          <w:szCs w:val="28"/>
        </w:rPr>
        <w:t>4</w:t>
      </w:r>
      <w:r w:rsidR="0068444A" w:rsidRPr="001C001D">
        <w:rPr>
          <w:rFonts w:ascii="Times New Roman" w:hAnsi="Times New Roman" w:cs="Times New Roman"/>
          <w:b/>
          <w:bCs/>
          <w:sz w:val="28"/>
          <w:szCs w:val="28"/>
        </w:rPr>
        <w:t>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рамках выездной проверки может быть проверен период деятельности налогоплательщика, начиная с 01.09.2014.</w:t>
      </w:r>
    </w:p>
    <w:p w:rsidR="00255B28" w:rsidRPr="00814022" w:rsidRDefault="00545EF9" w:rsidP="00814022">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Выездная проверка, осуществляемая в связи с реорганизацией, ликвидацией или банкротством налогоплательщика, может проводиться начиная с 01.09.2014 с учетом материалов проверок за весь период его деятельности.</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907AC9" w:rsidRPr="001C001D">
        <w:rPr>
          <w:b/>
          <w:bCs/>
          <w:sz w:val="28"/>
          <w:szCs w:val="28"/>
        </w:rPr>
        <w:t>4</w:t>
      </w:r>
      <w:r w:rsidR="0068444A" w:rsidRPr="001C001D">
        <w:rPr>
          <w:b/>
          <w:bCs/>
          <w:sz w:val="28"/>
          <w:szCs w:val="28"/>
        </w:rPr>
        <w:t>5</w:t>
      </w:r>
    </w:p>
    <w:p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rsidR="00DB77A1" w:rsidRPr="00DB77A1" w:rsidRDefault="00DB77A1" w:rsidP="00DB77A1">
      <w:pPr>
        <w:spacing w:after="360" w:line="276" w:lineRule="auto"/>
        <w:ind w:firstLine="709"/>
        <w:jc w:val="both"/>
        <w:rPr>
          <w:sz w:val="28"/>
          <w:szCs w:val="28"/>
        </w:rPr>
      </w:pPr>
      <w:r w:rsidRPr="00DB77A1">
        <w:rPr>
          <w:sz w:val="28"/>
          <w:szCs w:val="28"/>
        </w:rPr>
        <w:t xml:space="preserve">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w:t>
      </w:r>
      <w:r w:rsidRPr="00DB77A1">
        <w:rPr>
          <w:sz w:val="28"/>
          <w:szCs w:val="28"/>
        </w:rPr>
        <w:lastRenderedPageBreak/>
        <w:t>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rsidR="00545EF9" w:rsidRPr="001C001D" w:rsidRDefault="00F2541A" w:rsidP="00DB77A1">
      <w:pPr>
        <w:spacing w:after="360" w:line="276" w:lineRule="auto"/>
        <w:ind w:firstLine="709"/>
        <w:jc w:val="both"/>
        <w:rPr>
          <w:b/>
          <w:bCs/>
          <w:sz w:val="28"/>
          <w:szCs w:val="28"/>
        </w:rPr>
      </w:pPr>
      <w:hyperlink r:id="rId670"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671"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672"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673"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B3DBF">
        <w:rPr>
          <w:sz w:val="28"/>
          <w:szCs w:val="28"/>
        </w:rPr>
        <w:t>дней</w:t>
      </w:r>
      <w:r w:rsidR="00DB77A1" w:rsidRPr="00203F5E">
        <w:rPr>
          <w:sz w:val="28"/>
          <w:szCs w:val="28"/>
        </w:rPr>
        <w:t xml:space="preserve"> </w:t>
      </w:r>
      <w:r w:rsidRPr="00203F5E">
        <w:rPr>
          <w:sz w:val="28"/>
          <w:szCs w:val="28"/>
        </w:rPr>
        <w:t>с момента вступления в силу настоящего пункта.</w:t>
      </w:r>
    </w:p>
    <w:p w:rsid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rsidR="00DB77A1" w:rsidRPr="00203F5E" w:rsidRDefault="00F2541A" w:rsidP="00203F5E">
      <w:pPr>
        <w:spacing w:after="360" w:line="276" w:lineRule="auto"/>
        <w:ind w:firstLine="709"/>
        <w:jc w:val="both"/>
        <w:rPr>
          <w:sz w:val="28"/>
          <w:szCs w:val="28"/>
        </w:rPr>
      </w:pPr>
      <w:hyperlink r:id="rId674" w:history="1">
        <w:r w:rsidR="00DB77A1" w:rsidRPr="001B3DBF">
          <w:rPr>
            <w:bCs/>
            <w:i/>
            <w:color w:val="0000FF"/>
            <w:sz w:val="28"/>
            <w:szCs w:val="28"/>
            <w:u w:val="single"/>
          </w:rPr>
          <w:t>(Пункт 246.5 статьи 246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rsidR="00203F5E" w:rsidRPr="00203F5E" w:rsidRDefault="00203F5E"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Pr="00203F5E">
        <w:rPr>
          <w:i/>
          <w:sz w:val="28"/>
          <w:szCs w:val="28"/>
        </w:rPr>
        <w:instrText xml:space="preserve"> HYPERLINK "</w:instrText>
      </w:r>
      <w:r w:rsidR="001023CE">
        <w:rPr>
          <w:i/>
          <w:sz w:val="28"/>
          <w:szCs w:val="28"/>
        </w:rPr>
        <w:instrText>http://npa.dnronline.su/2017-03-29/164-ins-o-vnesenii-izmenenij-v-nekotorye-zakony-donetskoj-narodnoj-respubliki-prinyat-postanovleniem-narodnogo-soveta-23-03-2017g.html</w:instrText>
      </w:r>
      <w:r w:rsidRPr="00203F5E">
        <w:rPr>
          <w:i/>
          <w:sz w:val="28"/>
          <w:szCs w:val="28"/>
        </w:rPr>
        <w:instrText xml:space="preserve">" </w:instrText>
      </w:r>
      <w:r w:rsidRPr="00203F5E">
        <w:rPr>
          <w:i/>
          <w:sz w:val="28"/>
          <w:szCs w:val="28"/>
        </w:rPr>
        <w:fldChar w:fldCharType="separate"/>
      </w:r>
      <w:r w:rsidRPr="00203F5E">
        <w:rPr>
          <w:i/>
          <w:color w:val="0000FF" w:themeColor="hyperlink"/>
          <w:sz w:val="28"/>
          <w:szCs w:val="28"/>
          <w:u w:val="single"/>
        </w:rPr>
        <w:t>(</w:t>
      </w:r>
      <w:r w:rsidRPr="00422A35">
        <w:rPr>
          <w:i/>
          <w:color w:val="0000FF" w:themeColor="hyperlink"/>
          <w:sz w:val="28"/>
          <w:szCs w:val="28"/>
        </w:rPr>
        <w:t>Пункт 246.5 с</w:t>
      </w:r>
      <w:r w:rsidRPr="00422A35">
        <w:rPr>
          <w:bCs/>
          <w:i/>
          <w:color w:val="0000FF" w:themeColor="hyperlink"/>
          <w:sz w:val="28"/>
          <w:szCs w:val="28"/>
        </w:rPr>
        <w:t>татьи 246 введен Законом</w:t>
      </w:r>
      <w:r w:rsidRPr="00422A35">
        <w:rPr>
          <w:color w:val="0000FF" w:themeColor="hyperlink"/>
          <w:sz w:val="28"/>
          <w:szCs w:val="28"/>
        </w:rPr>
        <w:t xml:space="preserve"> </w:t>
      </w:r>
      <w:r w:rsidRPr="00422A35">
        <w:rPr>
          <w:i/>
          <w:color w:val="0000FF" w:themeColor="hyperlink"/>
          <w:sz w:val="28"/>
          <w:szCs w:val="28"/>
        </w:rPr>
        <w:t>от 23.03.2017 № 164-IНС)</w:t>
      </w:r>
    </w:p>
    <w:p w:rsidR="00C14B7A" w:rsidRPr="001C001D" w:rsidRDefault="00203F5E"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 xml:space="preserve">До утверждения </w:t>
      </w:r>
      <w:r w:rsidR="001D4391">
        <w:rPr>
          <w:sz w:val="28"/>
          <w:szCs w:val="28"/>
          <w:lang w:eastAsia="uk-UA"/>
        </w:rPr>
        <w:t>Правительством</w:t>
      </w:r>
      <w:r w:rsidR="00F67B3E" w:rsidRPr="001C001D">
        <w:rPr>
          <w:sz w:val="28"/>
          <w:szCs w:val="28"/>
          <w:lang w:eastAsia="uk-UA"/>
        </w:rPr>
        <w:t xml:space="preserve">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w:t>
      </w:r>
      <w:r w:rsidRPr="001C001D">
        <w:rPr>
          <w:sz w:val="28"/>
          <w:szCs w:val="28"/>
          <w:lang w:eastAsia="uk-UA"/>
        </w:rPr>
        <w:lastRenderedPageBreak/>
        <w:t xml:space="preserve">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rsidR="001C2CC0" w:rsidRPr="001C001D" w:rsidRDefault="00F2541A" w:rsidP="00ED55CB">
      <w:pPr>
        <w:spacing w:after="360" w:line="276" w:lineRule="auto"/>
        <w:ind w:firstLine="709"/>
        <w:jc w:val="both"/>
        <w:rPr>
          <w:sz w:val="28"/>
          <w:szCs w:val="28"/>
          <w:lang w:eastAsia="uk-UA"/>
        </w:rPr>
      </w:pPr>
      <w:hyperlink r:id="rId675"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rsidR="00DA1003" w:rsidRPr="001C001D" w:rsidRDefault="00DA1003" w:rsidP="006811D0">
      <w:pPr>
        <w:spacing w:before="240" w:after="360" w:line="276" w:lineRule="auto"/>
        <w:ind w:firstLine="567"/>
        <w:jc w:val="both"/>
        <w:rPr>
          <w:bCs/>
          <w:sz w:val="28"/>
          <w:szCs w:val="28"/>
        </w:rPr>
      </w:pPr>
      <w:r w:rsidRPr="001C001D">
        <w:rPr>
          <w:bCs/>
          <w:sz w:val="28"/>
          <w:szCs w:val="28"/>
        </w:rPr>
        <w:t>247.2. </w:t>
      </w:r>
      <w:hyperlink r:id="rId676"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rsidR="00ED55CB" w:rsidRDefault="00F2541A" w:rsidP="00ED55CB">
      <w:pPr>
        <w:spacing w:after="360" w:line="276" w:lineRule="auto"/>
        <w:ind w:firstLine="540"/>
        <w:jc w:val="both"/>
        <w:rPr>
          <w:rStyle w:val="ab"/>
          <w:i/>
          <w:sz w:val="28"/>
          <w:szCs w:val="28"/>
        </w:rPr>
      </w:pPr>
      <w:hyperlink r:id="rId677" w:history="1">
        <w:r w:rsidR="00DA1003" w:rsidRPr="001C001D">
          <w:rPr>
            <w:rStyle w:val="ab"/>
            <w:i/>
            <w:sz w:val="28"/>
            <w:szCs w:val="28"/>
          </w:rPr>
          <w:t>(Пункт 247.2 статьи 247 введен</w:t>
        </w:r>
        <w:r w:rsidR="00DA1003" w:rsidRPr="001C001D">
          <w:rPr>
            <w:rStyle w:val="ab"/>
            <w:sz w:val="28"/>
            <w:szCs w:val="28"/>
          </w:rPr>
          <w:t xml:space="preserve"> </w:t>
        </w:r>
        <w:r w:rsidR="00DA1003" w:rsidRPr="001C001D">
          <w:rPr>
            <w:rStyle w:val="ab"/>
            <w:i/>
            <w:sz w:val="28"/>
            <w:szCs w:val="28"/>
          </w:rPr>
          <w:t>Законом от 29.01.2016 № 101-IНС)</w:t>
        </w:r>
      </w:hyperlink>
    </w:p>
    <w:p w:rsidR="00ED55CB" w:rsidRPr="00ED55CB" w:rsidRDefault="00ED55CB" w:rsidP="00ED55CB">
      <w:pPr>
        <w:spacing w:after="360" w:line="276" w:lineRule="auto"/>
        <w:ind w:firstLine="709"/>
        <w:jc w:val="both"/>
        <w:rPr>
          <w:bCs/>
          <w:sz w:val="28"/>
          <w:szCs w:val="28"/>
        </w:rPr>
      </w:pPr>
      <w:r w:rsidRPr="00ED55CB">
        <w:rPr>
          <w:sz w:val="28"/>
          <w:szCs w:val="28"/>
        </w:rPr>
        <w:t>247.3. </w:t>
      </w:r>
      <w:r w:rsidRPr="00ED55CB">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rsidR="00ED55CB" w:rsidRPr="00ED55CB" w:rsidRDefault="00ED55CB" w:rsidP="00ED55CB">
      <w:pPr>
        <w:spacing w:after="360" w:line="276" w:lineRule="auto"/>
        <w:ind w:firstLine="709"/>
        <w:jc w:val="both"/>
        <w:rPr>
          <w:sz w:val="28"/>
          <w:szCs w:val="28"/>
        </w:rPr>
      </w:pPr>
      <w:r w:rsidRPr="00ED55CB">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rsidR="00ED55CB" w:rsidRDefault="00F2541A" w:rsidP="00ED55CB">
      <w:pPr>
        <w:spacing w:after="360" w:line="276" w:lineRule="auto"/>
        <w:ind w:firstLine="540"/>
        <w:jc w:val="both"/>
        <w:rPr>
          <w:bCs/>
          <w:i/>
          <w:color w:val="0000FF"/>
          <w:sz w:val="28"/>
          <w:szCs w:val="28"/>
          <w:u w:val="single"/>
        </w:rPr>
      </w:pPr>
      <w:hyperlink r:id="rId678"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rsidR="00845BC6" w:rsidRPr="00ED55CB" w:rsidRDefault="00F2541A" w:rsidP="00845BC6">
      <w:pPr>
        <w:spacing w:after="360" w:line="276" w:lineRule="auto"/>
        <w:ind w:firstLine="540"/>
        <w:jc w:val="both"/>
        <w:rPr>
          <w:i/>
          <w:color w:val="000080"/>
          <w:sz w:val="28"/>
          <w:szCs w:val="28"/>
        </w:rPr>
      </w:pPr>
      <w:hyperlink r:id="rId679"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rsidR="00856641" w:rsidRDefault="00856641" w:rsidP="006811D0">
      <w:pPr>
        <w:spacing w:before="240" w:after="360" w:line="276" w:lineRule="auto"/>
        <w:ind w:firstLine="709"/>
        <w:jc w:val="both"/>
        <w:rPr>
          <w:b/>
          <w:sz w:val="28"/>
          <w:szCs w:val="28"/>
        </w:rPr>
      </w:pPr>
    </w:p>
    <w:p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680"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6960B1" w:rsidRPr="00F350CA">
          <w:rPr>
            <w:rStyle w:val="ab"/>
            <w:i/>
            <w:sz w:val="28"/>
            <w:szCs w:val="28"/>
          </w:rPr>
          <w:t xml:space="preserve"> </w:t>
        </w:r>
        <w:r w:rsidR="006960B1">
          <w:rPr>
            <w:rStyle w:val="ab"/>
            <w:i/>
            <w:sz w:val="28"/>
            <w:szCs w:val="28"/>
          </w:rPr>
          <w:t>248</w:t>
        </w:r>
        <w:r w:rsidR="006960B1" w:rsidRPr="00F350CA">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681" w:history="1">
        <w:r w:rsidR="00D6348D" w:rsidRPr="001C001D">
          <w:rPr>
            <w:rStyle w:val="ab"/>
            <w:i/>
            <w:sz w:val="28"/>
            <w:szCs w:val="28"/>
          </w:rPr>
          <w:t>(Пункт 248.2 статьи 248</w:t>
        </w:r>
        <w:r w:rsidR="00D6348D" w:rsidRPr="001C001D">
          <w:rPr>
            <w:rStyle w:val="ab"/>
            <w:b/>
            <w:i/>
            <w:sz w:val="28"/>
            <w:szCs w:val="28"/>
          </w:rPr>
          <w:t xml:space="preserve"> </w:t>
        </w:r>
        <w:r w:rsidR="00D6348D" w:rsidRPr="001C001D">
          <w:rPr>
            <w:rStyle w:val="ab"/>
            <w:i/>
            <w:sz w:val="28"/>
            <w:szCs w:val="28"/>
          </w:rPr>
          <w:t>утратил силу в соответствии с Законом от 14.10.2016 № 148-IНС)</w:t>
        </w:r>
      </w:hyperlink>
    </w:p>
    <w:p w:rsidR="00845BC6" w:rsidRPr="00845BC6" w:rsidRDefault="00845BC6" w:rsidP="00845BC6">
      <w:pPr>
        <w:spacing w:after="360" w:line="276" w:lineRule="auto"/>
        <w:ind w:firstLine="709"/>
        <w:jc w:val="both"/>
        <w:rPr>
          <w:sz w:val="28"/>
          <w:szCs w:val="28"/>
        </w:rPr>
      </w:pPr>
      <w:r w:rsidRPr="00845BC6">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Pr>
          <w:sz w:val="28"/>
          <w:szCs w:val="28"/>
        </w:rPr>
        <w:t>Правительства</w:t>
      </w:r>
      <w:r w:rsidRPr="00845BC6">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rsidR="00845BC6" w:rsidRPr="00845BC6" w:rsidRDefault="00845BC6" w:rsidP="00845BC6">
      <w:pPr>
        <w:spacing w:after="360" w:line="276" w:lineRule="auto"/>
        <w:ind w:firstLine="709"/>
        <w:jc w:val="both"/>
        <w:rPr>
          <w:sz w:val="28"/>
          <w:szCs w:val="28"/>
        </w:rPr>
      </w:pPr>
      <w:r w:rsidRPr="00845BC6">
        <w:rPr>
          <w:sz w:val="28"/>
          <w:szCs w:val="28"/>
        </w:rPr>
        <w:t xml:space="preserve">Указанный в настоящем пункте перечень субъектов хозяйствования вносится на рассмотрение </w:t>
      </w:r>
      <w:r w:rsidR="001D4391">
        <w:rPr>
          <w:sz w:val="28"/>
          <w:szCs w:val="28"/>
        </w:rPr>
        <w:t>Правительства</w:t>
      </w:r>
      <w:r w:rsidRPr="00845BC6">
        <w:rPr>
          <w:sz w:val="28"/>
          <w:szCs w:val="28"/>
        </w:rPr>
        <w:t xml:space="preserve"> Донецкой Народной Республики в порядке и на условиях, предусмотренных пунктом 157.5 статьи 157 настоящего Закона.</w:t>
      </w:r>
    </w:p>
    <w:p w:rsidR="004956C7" w:rsidRPr="001C001D" w:rsidRDefault="00F2541A" w:rsidP="00845BC6">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82" w:history="1">
        <w:r w:rsidR="00845BC6" w:rsidRPr="00845BC6">
          <w:rPr>
            <w:rFonts w:ascii="Times New Roman" w:hAnsi="Times New Roman" w:cs="Times New Roman"/>
            <w:bCs/>
            <w:i/>
            <w:color w:val="0000FF"/>
            <w:sz w:val="28"/>
            <w:szCs w:val="28"/>
            <w:u w:val="single"/>
            <w:lang w:val="ru-RU" w:eastAsia="ru-RU"/>
          </w:rPr>
          <w:t>(Пункт 248.3 статьи 248 изложен в новой редакции в соответствии с Законом от 03.08.2018 № 247-</w:t>
        </w:r>
        <w:r w:rsidR="00845BC6" w:rsidRPr="00845BC6">
          <w:rPr>
            <w:rFonts w:ascii="Times New Roman" w:hAnsi="Times New Roman" w:cs="Times New Roman"/>
            <w:bCs/>
            <w:i/>
            <w:color w:val="0000FF"/>
            <w:sz w:val="28"/>
            <w:szCs w:val="28"/>
            <w:u w:val="single"/>
            <w:lang w:val="en-US" w:eastAsia="ru-RU"/>
          </w:rPr>
          <w:t>I</w:t>
        </w:r>
        <w:r w:rsidR="00845BC6" w:rsidRPr="00845BC6">
          <w:rPr>
            <w:rFonts w:ascii="Times New Roman" w:hAnsi="Times New Roman" w:cs="Times New Roman"/>
            <w:bCs/>
            <w:i/>
            <w:color w:val="0000FF"/>
            <w:sz w:val="28"/>
            <w:szCs w:val="28"/>
            <w:u w:val="single"/>
            <w:lang w:val="ru-RU" w:eastAsia="ru-RU"/>
          </w:rPr>
          <w:t>НС)</w:t>
        </w:r>
      </w:hyperlink>
    </w:p>
    <w:p w:rsidR="004956C7" w:rsidRPr="001C001D" w:rsidRDefault="00F2541A" w:rsidP="006811D0">
      <w:pPr>
        <w:spacing w:after="360" w:line="276" w:lineRule="auto"/>
        <w:ind w:firstLine="709"/>
        <w:jc w:val="both"/>
        <w:rPr>
          <w:rStyle w:val="ab"/>
          <w:i/>
          <w:sz w:val="28"/>
          <w:szCs w:val="28"/>
        </w:rPr>
      </w:pPr>
      <w:hyperlink r:id="rId683" w:history="1">
        <w:r w:rsidR="004956C7" w:rsidRPr="001C001D">
          <w:rPr>
            <w:rStyle w:val="ab"/>
            <w:i/>
            <w:sz w:val="28"/>
            <w:szCs w:val="28"/>
          </w:rPr>
          <w:t>(Пункт 248.3</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 xml:space="preserve">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w:t>
      </w:r>
      <w:r w:rsidRPr="001C001D">
        <w:rPr>
          <w:sz w:val="28"/>
          <w:szCs w:val="28"/>
          <w:lang w:eastAsia="uk-UA"/>
        </w:rPr>
        <w:lastRenderedPageBreak/>
        <w:t>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rsidR="004956C7" w:rsidRDefault="00F2541A" w:rsidP="006811D0">
      <w:pPr>
        <w:spacing w:after="360" w:line="276" w:lineRule="auto"/>
        <w:ind w:firstLine="709"/>
        <w:jc w:val="both"/>
        <w:rPr>
          <w:rStyle w:val="ab"/>
          <w:i/>
          <w:sz w:val="28"/>
          <w:szCs w:val="28"/>
        </w:rPr>
      </w:pPr>
      <w:hyperlink r:id="rId684" w:history="1">
        <w:r w:rsidR="004956C7" w:rsidRPr="001C001D">
          <w:rPr>
            <w:rStyle w:val="ab"/>
            <w:i/>
            <w:sz w:val="28"/>
            <w:szCs w:val="28"/>
          </w:rPr>
          <w:t>(Пункт 248.4</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rsidR="00E4045C" w:rsidRDefault="00F2541A" w:rsidP="00E4045C">
      <w:pPr>
        <w:spacing w:after="360" w:line="276" w:lineRule="auto"/>
        <w:ind w:firstLine="709"/>
        <w:jc w:val="both"/>
        <w:rPr>
          <w:i/>
          <w:color w:val="0000FF" w:themeColor="hyperlink"/>
          <w:sz w:val="28"/>
          <w:szCs w:val="28"/>
        </w:rPr>
      </w:pPr>
      <w:hyperlink r:id="rId685" w:history="1">
        <w:r w:rsidR="00E4045C" w:rsidRPr="00422A35">
          <w:rPr>
            <w:i/>
            <w:color w:val="0000FF" w:themeColor="hyperlink"/>
            <w:sz w:val="28"/>
            <w:szCs w:val="28"/>
          </w:rPr>
          <w:t>(Пункт 248.5 статьи 248 введен Законом от 10.02.2017 № 166-IНС)</w:t>
        </w:r>
      </w:hyperlink>
    </w:p>
    <w:p w:rsidR="00B41747" w:rsidRPr="00B41747" w:rsidRDefault="00B41747" w:rsidP="00B41747">
      <w:pPr>
        <w:spacing w:after="360" w:line="276" w:lineRule="auto"/>
        <w:ind w:firstLine="709"/>
        <w:jc w:val="both"/>
        <w:rPr>
          <w:sz w:val="28"/>
          <w:szCs w:val="28"/>
          <w:lang w:eastAsia="uk-UA"/>
        </w:rPr>
      </w:pPr>
      <w:r w:rsidRPr="00B41747">
        <w:rPr>
          <w:sz w:val="28"/>
          <w:szCs w:val="28"/>
        </w:rPr>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B41747">
        <w:rPr>
          <w:sz w:val="28"/>
          <w:szCs w:val="28"/>
          <w:lang w:eastAsia="uk-UA"/>
        </w:rPr>
        <w:t xml:space="preserve"> </w:t>
      </w:r>
      <w:r w:rsidRPr="00B41747">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rsidR="00856641" w:rsidRPr="001A2EAB" w:rsidRDefault="00F2541A" w:rsidP="001A2EAB">
      <w:pPr>
        <w:spacing w:after="360" w:line="276" w:lineRule="auto"/>
        <w:ind w:firstLine="709"/>
        <w:jc w:val="both"/>
        <w:rPr>
          <w:i/>
          <w:sz w:val="28"/>
          <w:szCs w:val="28"/>
        </w:rPr>
      </w:pPr>
      <w:hyperlink r:id="rId686"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rsidR="00545EF9"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r w:rsidRPr="00B6470C">
        <w:rPr>
          <w:bCs/>
          <w:sz w:val="28"/>
          <w:szCs w:val="28"/>
          <w:vertAlign w:val="superscript"/>
        </w:rPr>
        <w:t xml:space="preserve"> </w:t>
      </w:r>
    </w:p>
    <w:p w:rsid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8D0DC9">
        <w:rPr>
          <w:bCs/>
          <w:sz w:val="28"/>
          <w:szCs w:val="28"/>
        </w:rPr>
        <w:t>не позднее 31 декабря 2020 года</w:t>
      </w:r>
      <w:r w:rsidRPr="00B6470C">
        <w:rPr>
          <w:bCs/>
          <w:sz w:val="28"/>
          <w:szCs w:val="28"/>
        </w:rPr>
        <w:t>,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rsidR="008D0DC9" w:rsidRPr="00B6470C" w:rsidRDefault="00F2541A" w:rsidP="00B6470C">
      <w:pPr>
        <w:shd w:val="clear" w:color="auto" w:fill="FFFFFF"/>
        <w:tabs>
          <w:tab w:val="left" w:pos="930"/>
        </w:tabs>
        <w:spacing w:after="360" w:line="276" w:lineRule="auto"/>
        <w:ind w:firstLine="709"/>
        <w:jc w:val="both"/>
        <w:rPr>
          <w:bCs/>
          <w:sz w:val="28"/>
          <w:szCs w:val="28"/>
        </w:rPr>
      </w:pPr>
      <w:hyperlink r:id="rId687" w:history="1">
        <w:r w:rsidR="008D0DC9" w:rsidRPr="008D0DC9">
          <w:rPr>
            <w:bCs/>
            <w:i/>
            <w:color w:val="0000FF"/>
            <w:sz w:val="28"/>
            <w:szCs w:val="28"/>
            <w:u w:val="single"/>
          </w:rPr>
          <w:t>(Пункт 250</w:t>
        </w:r>
        <w:r w:rsidR="008D0DC9" w:rsidRPr="008D0DC9">
          <w:rPr>
            <w:bCs/>
            <w:i/>
            <w:color w:val="0000FF"/>
            <w:sz w:val="28"/>
            <w:szCs w:val="28"/>
            <w:u w:val="single"/>
            <w:vertAlign w:val="superscript"/>
          </w:rPr>
          <w:t>1</w:t>
        </w:r>
        <w:r w:rsidR="008D0DC9" w:rsidRPr="008D0DC9">
          <w:rPr>
            <w:bCs/>
            <w:i/>
            <w:color w:val="0000FF"/>
            <w:sz w:val="28"/>
            <w:szCs w:val="28"/>
            <w:u w:val="single"/>
          </w:rPr>
          <w:t>.1 статьи 250</w:t>
        </w:r>
        <w:r w:rsidR="008D0DC9" w:rsidRPr="008D0DC9">
          <w:rPr>
            <w:bCs/>
            <w:i/>
            <w:color w:val="0000FF"/>
            <w:sz w:val="28"/>
            <w:szCs w:val="28"/>
            <w:u w:val="single"/>
            <w:vertAlign w:val="superscript"/>
          </w:rPr>
          <w:t>1</w:t>
        </w:r>
        <w:r w:rsidR="008D0DC9" w:rsidRPr="008D0DC9">
          <w:rPr>
            <w:bCs/>
            <w:i/>
            <w:color w:val="0000FF"/>
            <w:sz w:val="28"/>
            <w:szCs w:val="28"/>
            <w:u w:val="single"/>
          </w:rPr>
          <w:t xml:space="preserve"> с изменениями, внесенными в соответствии  с Законом от 27.12.2019 № 86-</w:t>
        </w:r>
        <w:r w:rsidR="008D0DC9" w:rsidRPr="008D0DC9">
          <w:rPr>
            <w:bCs/>
            <w:i/>
            <w:color w:val="0000FF"/>
            <w:sz w:val="28"/>
            <w:szCs w:val="28"/>
            <w:u w:val="single"/>
            <w:lang w:val="en-US"/>
          </w:rPr>
          <w:t>II</w:t>
        </w:r>
        <w:r w:rsidR="008D0DC9" w:rsidRPr="008D0DC9">
          <w:rPr>
            <w:bCs/>
            <w:i/>
            <w:color w:val="0000FF"/>
            <w:sz w:val="28"/>
            <w:szCs w:val="28"/>
            <w:u w:val="single"/>
          </w:rPr>
          <w:t>НС)</w:t>
        </w:r>
      </w:hyperlink>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1) лампы ртутные, ртутно-кварцевые, люминесцентные, утратившие  потребительские свойства (I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 отходы, содержащие ртуть (I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lastRenderedPageBreak/>
        <w:t>3) батареи аккумуляторные свинцовые, щелочные, никель-кадмиевые, испорченные или отработанные (II класс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7) земля, грунт, песок и опилки, загрязненные (промасленные)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t>11) резиносодержащие отходы, резинотехнические изделия, испорченные или отработанные (III и IV классы опасности).</w:t>
      </w:r>
    </w:p>
    <w:p w:rsidR="00B6470C" w:rsidRPr="00B6470C" w:rsidRDefault="00B6470C" w:rsidP="00B6470C">
      <w:pPr>
        <w:shd w:val="clear" w:color="auto" w:fill="FFFFFF"/>
        <w:tabs>
          <w:tab w:val="left" w:pos="930"/>
        </w:tabs>
        <w:spacing w:line="276" w:lineRule="auto"/>
        <w:ind w:firstLine="709"/>
        <w:jc w:val="both"/>
        <w:rPr>
          <w:bCs/>
          <w:sz w:val="28"/>
          <w:szCs w:val="28"/>
        </w:rPr>
      </w:pPr>
    </w:p>
    <w:p w:rsidR="00B6470C" w:rsidRPr="00B6470C" w:rsidRDefault="00F2541A" w:rsidP="00B6470C">
      <w:pPr>
        <w:shd w:val="clear" w:color="auto" w:fill="FFFFFF"/>
        <w:tabs>
          <w:tab w:val="left" w:pos="930"/>
        </w:tabs>
        <w:spacing w:line="276" w:lineRule="auto"/>
        <w:ind w:firstLine="709"/>
        <w:jc w:val="both"/>
        <w:rPr>
          <w:bCs/>
          <w:sz w:val="28"/>
          <w:szCs w:val="28"/>
        </w:rPr>
      </w:pPr>
      <w:hyperlink r:id="rId688"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rsidR="00B6470C" w:rsidRPr="001C001D" w:rsidRDefault="00B6470C" w:rsidP="006811D0">
      <w:pPr>
        <w:tabs>
          <w:tab w:val="left" w:pos="1181"/>
        </w:tabs>
        <w:spacing w:after="360" w:line="276" w:lineRule="auto"/>
        <w:ind w:firstLine="709"/>
        <w:jc w:val="both"/>
        <w:rPr>
          <w:sz w:val="28"/>
          <w:szCs w:val="28"/>
        </w:rPr>
      </w:pPr>
    </w:p>
    <w:p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rsidR="00E15757" w:rsidRDefault="00E15757" w:rsidP="006811D0">
      <w:pPr>
        <w:tabs>
          <w:tab w:val="left" w:pos="1181"/>
        </w:tabs>
        <w:spacing w:after="360" w:line="276" w:lineRule="auto"/>
        <w:ind w:firstLine="709"/>
        <w:jc w:val="both"/>
        <w:rPr>
          <w:sz w:val="28"/>
          <w:szCs w:val="28"/>
        </w:rPr>
      </w:pPr>
      <w:r w:rsidRPr="001C001D">
        <w:rPr>
          <w:sz w:val="28"/>
          <w:szCs w:val="28"/>
        </w:rPr>
        <w:t>Перечень налогов, сборов и других обязательных платежей,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rsidR="00DE65C1" w:rsidRPr="001C001D" w:rsidRDefault="00F2541A" w:rsidP="006811D0">
      <w:pPr>
        <w:tabs>
          <w:tab w:val="left" w:pos="1181"/>
        </w:tabs>
        <w:spacing w:after="360" w:line="276" w:lineRule="auto"/>
        <w:ind w:firstLine="709"/>
        <w:jc w:val="both"/>
        <w:rPr>
          <w:sz w:val="28"/>
          <w:szCs w:val="28"/>
        </w:rPr>
      </w:pPr>
      <w:hyperlink r:id="rId689" w:history="1">
        <w:r w:rsidR="00DE65C1" w:rsidRPr="00DE65C1">
          <w:rPr>
            <w:i/>
            <w:color w:val="0000FF"/>
            <w:sz w:val="28"/>
            <w:szCs w:val="28"/>
            <w:u w:val="single"/>
            <w:lang w:eastAsia="en-US"/>
          </w:rPr>
          <w:t>(Абзац первый статьи 251 с изменениями, внесенными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hyperlink r:id="rId690" w:history="1">
        <w:r w:rsidR="00DE65C1" w:rsidRPr="00DE65C1">
          <w:rPr>
            <w:i/>
            <w:color w:val="0000FF"/>
            <w:sz w:val="28"/>
            <w:szCs w:val="28"/>
            <w:u w:val="single"/>
            <w:lang w:eastAsia="en-US"/>
          </w:rPr>
          <w:t>(Пункт 251.2 статьи 251 утратил силу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и сборы,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t>Статья 251</w:t>
      </w:r>
      <w:r w:rsidRPr="00B41747">
        <w:rPr>
          <w:b/>
          <w:sz w:val="28"/>
          <w:szCs w:val="28"/>
          <w:vertAlign w:val="superscript"/>
          <w:lang w:eastAsia="uk-UA"/>
        </w:rPr>
        <w:t>1</w:t>
      </w:r>
    </w:p>
    <w:p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Pr>
          <w:sz w:val="28"/>
          <w:szCs w:val="28"/>
          <w:lang w:eastAsia="uk-UA"/>
        </w:rPr>
        <w:t>Правительством</w:t>
      </w:r>
      <w:r w:rsidRPr="00B41747">
        <w:rPr>
          <w:sz w:val="28"/>
          <w:szCs w:val="28"/>
          <w:lang w:eastAsia="uk-UA"/>
        </w:rPr>
        <w:t xml:space="preserve"> Донецкой Народной Республики.</w:t>
      </w:r>
    </w:p>
    <w:p w:rsidR="00B41747" w:rsidRDefault="00F2541A" w:rsidP="00B41747">
      <w:pPr>
        <w:tabs>
          <w:tab w:val="left" w:pos="1181"/>
        </w:tabs>
        <w:spacing w:after="360" w:line="276" w:lineRule="auto"/>
        <w:ind w:firstLine="709"/>
        <w:jc w:val="both"/>
        <w:rPr>
          <w:bCs/>
          <w:i/>
          <w:color w:val="0000FF"/>
          <w:sz w:val="28"/>
          <w:szCs w:val="28"/>
          <w:u w:val="single"/>
        </w:rPr>
      </w:pPr>
      <w:hyperlink r:id="rId691"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rsidR="008D0DC9" w:rsidRDefault="008D0DC9" w:rsidP="00130EFF">
      <w:pPr>
        <w:shd w:val="clear" w:color="auto" w:fill="FFFFFF"/>
        <w:tabs>
          <w:tab w:val="left" w:pos="930"/>
        </w:tabs>
        <w:spacing w:after="360" w:line="276" w:lineRule="auto"/>
        <w:ind w:firstLine="709"/>
        <w:jc w:val="both"/>
        <w:rPr>
          <w:b/>
          <w:bCs/>
          <w:sz w:val="28"/>
          <w:szCs w:val="28"/>
        </w:rPr>
      </w:pPr>
    </w:p>
    <w:p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
          <w:bCs/>
          <w:sz w:val="28"/>
          <w:szCs w:val="28"/>
        </w:rPr>
        <w:t>Статья 251</w:t>
      </w:r>
      <w:r w:rsidRPr="00130EFF">
        <w:rPr>
          <w:b/>
          <w:bCs/>
          <w:sz w:val="28"/>
          <w:szCs w:val="28"/>
          <w:vertAlign w:val="superscript"/>
        </w:rPr>
        <w:t>2</w:t>
      </w:r>
    </w:p>
    <w:p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.1. </w:t>
      </w:r>
      <w:r w:rsidRPr="00130EFF">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30EFF">
        <w:rPr>
          <w:sz w:val="28"/>
          <w:szCs w:val="28"/>
        </w:rPr>
        <w:br/>
      </w:r>
      <w:r w:rsidRPr="00130EFF">
        <w:rPr>
          <w:sz w:val="28"/>
          <w:szCs w:val="28"/>
        </w:rPr>
        <w:lastRenderedPageBreak/>
        <w:t xml:space="preserve">3 км от его границ)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.2. Д</w:t>
      </w:r>
      <w:r w:rsidRPr="00130EFF">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Cs/>
          <w:sz w:val="28"/>
          <w:szCs w:val="28"/>
        </w:rPr>
        <w:t>251</w:t>
      </w:r>
      <w:r w:rsidRPr="00130EFF">
        <w:rPr>
          <w:bCs/>
          <w:sz w:val="28"/>
          <w:szCs w:val="28"/>
          <w:vertAlign w:val="superscript"/>
        </w:rPr>
        <w:t>2</w:t>
      </w:r>
      <w:r w:rsidRPr="00130EFF">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rsidR="00130EFF" w:rsidRPr="001C001D" w:rsidRDefault="00F2541A" w:rsidP="00130EFF">
      <w:pPr>
        <w:tabs>
          <w:tab w:val="left" w:pos="1181"/>
        </w:tabs>
        <w:spacing w:after="360" w:line="276" w:lineRule="auto"/>
        <w:ind w:firstLine="709"/>
        <w:jc w:val="both"/>
        <w:rPr>
          <w:sz w:val="28"/>
          <w:szCs w:val="28"/>
        </w:rPr>
      </w:pPr>
      <w:hyperlink r:id="rId692" w:history="1">
        <w:r w:rsidR="00130EFF" w:rsidRPr="00130EFF">
          <w:rPr>
            <w:rFonts w:eastAsia="Calibri"/>
            <w:bCs/>
            <w:i/>
            <w:color w:val="0000FF"/>
            <w:sz w:val="28"/>
            <w:szCs w:val="28"/>
            <w:u w:val="single"/>
            <w:lang w:eastAsia="en-US"/>
          </w:rPr>
          <w:t>(Статья 251</w:t>
        </w:r>
        <w:r w:rsidR="00130EFF" w:rsidRPr="00130EFF">
          <w:rPr>
            <w:rFonts w:eastAsia="Calibri"/>
            <w:bCs/>
            <w:i/>
            <w:color w:val="0000FF"/>
            <w:sz w:val="28"/>
            <w:szCs w:val="28"/>
            <w:u w:val="single"/>
            <w:vertAlign w:val="superscript"/>
            <w:lang w:eastAsia="en-US"/>
          </w:rPr>
          <w:t>2</w:t>
        </w:r>
        <w:r w:rsidR="00130EFF" w:rsidRPr="00130EFF">
          <w:rPr>
            <w:rFonts w:eastAsia="Calibri"/>
            <w:bCs/>
            <w:i/>
            <w:color w:val="0000FF"/>
            <w:sz w:val="28"/>
            <w:szCs w:val="28"/>
            <w:u w:val="single"/>
            <w:lang w:eastAsia="en-US"/>
          </w:rPr>
          <w:t xml:space="preserve"> введена Законом от 08.02.2019 № 17-</w:t>
        </w:r>
        <w:r w:rsidR="00130EFF" w:rsidRPr="00130EFF">
          <w:rPr>
            <w:rFonts w:eastAsia="Calibri"/>
            <w:bCs/>
            <w:i/>
            <w:color w:val="0000FF"/>
            <w:sz w:val="28"/>
            <w:szCs w:val="28"/>
            <w:u w:val="single"/>
            <w:lang w:val="en-US" w:eastAsia="en-US"/>
          </w:rPr>
          <w:t>II</w:t>
        </w:r>
        <w:r w:rsidR="00130EFF" w:rsidRPr="00130EFF">
          <w:rPr>
            <w:rFonts w:eastAsia="Calibri"/>
            <w:bCs/>
            <w:i/>
            <w:color w:val="0000FF"/>
            <w:sz w:val="28"/>
            <w:szCs w:val="28"/>
            <w:u w:val="single"/>
            <w:lang w:eastAsia="en-US"/>
          </w:rPr>
          <w:t>НС)</w:t>
        </w:r>
      </w:hyperlink>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rsidR="00545EF9" w:rsidRPr="001C001D" w:rsidRDefault="00545EF9" w:rsidP="006811D0">
      <w:pPr>
        <w:spacing w:after="360" w:line="276" w:lineRule="auto"/>
        <w:ind w:firstLine="709"/>
        <w:jc w:val="both"/>
        <w:rPr>
          <w:sz w:val="28"/>
          <w:szCs w:val="28"/>
        </w:rPr>
      </w:pPr>
      <w:r w:rsidRPr="001C001D">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Pr>
          <w:sz w:val="28"/>
          <w:szCs w:val="28"/>
        </w:rPr>
        <w:t>Правительству</w:t>
      </w:r>
      <w:r w:rsidRPr="001C001D">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rsidR="00814022" w:rsidRPr="006A5B89" w:rsidRDefault="00545EF9" w:rsidP="006A5B89">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rsidR="001A2EAB" w:rsidRPr="008D0DC9" w:rsidRDefault="00F2541A" w:rsidP="008D0DC9">
      <w:pPr>
        <w:spacing w:after="360" w:line="276" w:lineRule="auto"/>
        <w:ind w:firstLine="709"/>
        <w:jc w:val="both"/>
        <w:rPr>
          <w:sz w:val="28"/>
          <w:szCs w:val="28"/>
        </w:rPr>
      </w:pPr>
      <w:hyperlink r:id="rId693"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rsidR="00545EF9"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256</w:t>
      </w:r>
      <w:r w:rsidRPr="00B378FB">
        <w:rPr>
          <w:b/>
          <w:color w:val="000000"/>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 xml:space="preserve">В целях налогообложения в 2019 году, плательщики фиксированного сельскохозяйственного налога </w:t>
      </w:r>
      <w:r w:rsidRPr="00B378FB">
        <w:rPr>
          <w:color w:val="000000"/>
          <w:sz w:val="28"/>
          <w:szCs w:val="28"/>
          <w:lang w:val="en-US" w:eastAsia="en-US"/>
        </w:rPr>
        <w:t>I</w:t>
      </w:r>
      <w:r w:rsidRPr="00B378FB">
        <w:rPr>
          <w:color w:val="000000"/>
          <w:sz w:val="28"/>
          <w:szCs w:val="28"/>
          <w:lang w:eastAsia="en-US"/>
        </w:rPr>
        <w:t xml:space="preserve"> группы самостоятельно исчисляют сумму налога и </w:t>
      </w:r>
      <w:r w:rsidRPr="00B378FB">
        <w:rPr>
          <w:sz w:val="28"/>
          <w:szCs w:val="28"/>
          <w:lang w:eastAsia="en-US"/>
        </w:rPr>
        <w:t xml:space="preserve">не позднее 20 апреля текущего года </w:t>
      </w:r>
      <w:r w:rsidRPr="00B378FB">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B378FB">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B378FB">
        <w:rPr>
          <w:color w:val="000000"/>
          <w:sz w:val="28"/>
          <w:szCs w:val="28"/>
          <w:lang w:eastAsia="en-US"/>
        </w:rPr>
        <w:t xml:space="preserve">, и не позднее 30 апреля 2019 года уплачивают сумму налога, рассчитанного за </w:t>
      </w:r>
      <w:r w:rsidRPr="00B378FB">
        <w:rPr>
          <w:color w:val="000000"/>
          <w:sz w:val="28"/>
          <w:szCs w:val="28"/>
          <w:lang w:val="en-US" w:eastAsia="en-US"/>
        </w:rPr>
        <w:t>I</w:t>
      </w:r>
      <w:r w:rsidRPr="00B378FB">
        <w:rPr>
          <w:color w:val="000000"/>
          <w:sz w:val="28"/>
          <w:szCs w:val="28"/>
          <w:lang w:eastAsia="en-US"/>
        </w:rPr>
        <w:t xml:space="preserve"> квартал текущего года.</w:t>
      </w:r>
    </w:p>
    <w:p w:rsidR="00255B28" w:rsidRPr="00814022" w:rsidRDefault="00F2541A" w:rsidP="00814022">
      <w:pPr>
        <w:spacing w:after="240" w:line="276" w:lineRule="auto"/>
        <w:ind w:firstLine="709"/>
        <w:jc w:val="both"/>
        <w:rPr>
          <w:i/>
          <w:sz w:val="28"/>
          <w:szCs w:val="28"/>
        </w:rPr>
      </w:pPr>
      <w:hyperlink r:id="rId694" w:history="1">
        <w:r w:rsidR="00B378FB" w:rsidRPr="00B378FB">
          <w:rPr>
            <w:i/>
            <w:color w:val="0563C1"/>
            <w:sz w:val="28"/>
            <w:szCs w:val="28"/>
            <w:u w:val="single"/>
          </w:rPr>
          <w:t>(Статья 256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257</w:t>
      </w:r>
      <w:r w:rsidRPr="00B378FB">
        <w:rPr>
          <w:b/>
          <w:color w:val="000000"/>
          <w:sz w:val="28"/>
          <w:szCs w:val="28"/>
          <w:lang w:eastAsia="en-US"/>
        </w:rPr>
        <w:t xml:space="preserve"> </w:t>
      </w:r>
    </w:p>
    <w:p w:rsidR="00B378FB" w:rsidRPr="00B378FB" w:rsidRDefault="00B378FB" w:rsidP="00B378FB">
      <w:pPr>
        <w:spacing w:after="360" w:line="276" w:lineRule="auto"/>
        <w:ind w:firstLine="709"/>
        <w:jc w:val="both"/>
        <w:rPr>
          <w:color w:val="000000"/>
          <w:sz w:val="28"/>
          <w:szCs w:val="28"/>
          <w:lang w:eastAsia="en-US"/>
        </w:rPr>
      </w:pPr>
      <w:r w:rsidRPr="00B378FB">
        <w:rPr>
          <w:sz w:val="28"/>
          <w:szCs w:val="28"/>
          <w:lang w:eastAsia="en-US"/>
        </w:rPr>
        <w:t xml:space="preserve">Физические лица, указанные в </w:t>
      </w:r>
      <w:r w:rsidRPr="00B378FB">
        <w:rPr>
          <w:color w:val="000000"/>
          <w:sz w:val="28"/>
          <w:szCs w:val="28"/>
          <w:lang w:eastAsia="en-US"/>
        </w:rPr>
        <w:t xml:space="preserve">подпункте 131.2.3. </w:t>
      </w:r>
      <w:r w:rsidRPr="00B378FB">
        <w:rPr>
          <w:sz w:val="28"/>
          <w:szCs w:val="28"/>
          <w:lang w:eastAsia="en-US"/>
        </w:rPr>
        <w:t>п</w:t>
      </w:r>
      <w:r w:rsidRPr="00B378FB">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rsidR="00B378FB" w:rsidRDefault="00B378FB" w:rsidP="00B378FB">
      <w:pPr>
        <w:spacing w:after="240" w:line="276" w:lineRule="auto"/>
        <w:ind w:firstLine="709"/>
        <w:jc w:val="both"/>
        <w:rPr>
          <w:i/>
          <w:sz w:val="28"/>
          <w:szCs w:val="28"/>
        </w:rPr>
      </w:pPr>
      <w:r w:rsidRPr="00B378FB">
        <w:rPr>
          <w:color w:val="000000"/>
          <w:sz w:val="28"/>
          <w:szCs w:val="28"/>
          <w:lang w:eastAsia="en-US"/>
        </w:rPr>
        <w:t xml:space="preserve"> </w:t>
      </w:r>
      <w:hyperlink r:id="rId695" w:history="1">
        <w:r w:rsidRPr="00B378FB">
          <w:rPr>
            <w:i/>
            <w:color w:val="0563C1"/>
            <w:sz w:val="28"/>
            <w:szCs w:val="28"/>
            <w:u w:val="single"/>
          </w:rPr>
          <w:t>(Статья 257 введена Законом от 28.12.2018 № 09-</w:t>
        </w:r>
        <w:r w:rsidRPr="00B378FB">
          <w:rPr>
            <w:i/>
            <w:color w:val="0563C1"/>
            <w:sz w:val="28"/>
            <w:szCs w:val="28"/>
            <w:u w:val="single"/>
            <w:lang w:val="en-US"/>
          </w:rPr>
          <w:t>II</w:t>
        </w:r>
        <w:r w:rsidRPr="00B378FB">
          <w:rPr>
            <w:i/>
            <w:color w:val="0563C1"/>
            <w:sz w:val="28"/>
            <w:szCs w:val="28"/>
            <w:u w:val="single"/>
          </w:rPr>
          <w:t>НС)</w:t>
        </w:r>
      </w:hyperlink>
    </w:p>
    <w:p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258</w:t>
      </w:r>
      <w:r w:rsidRPr="00B378FB">
        <w:rPr>
          <w:b/>
          <w:color w:val="000000"/>
          <w:sz w:val="28"/>
          <w:szCs w:val="28"/>
          <w:lang w:eastAsia="en-US"/>
        </w:rPr>
        <w:t xml:space="preserve"> </w:t>
      </w:r>
    </w:p>
    <w:p w:rsidR="00B378FB" w:rsidRPr="00B378FB" w:rsidRDefault="00B378FB" w:rsidP="00B378FB">
      <w:pPr>
        <w:spacing w:line="276" w:lineRule="auto"/>
        <w:ind w:firstLine="709"/>
        <w:jc w:val="both"/>
        <w:rPr>
          <w:sz w:val="28"/>
          <w:szCs w:val="28"/>
          <w:lang w:eastAsia="en-US"/>
        </w:rPr>
      </w:pPr>
      <w:r w:rsidRPr="00B378FB">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w:t>
      </w:r>
      <w:r w:rsidRPr="00B378FB">
        <w:rPr>
          <w:sz w:val="28"/>
          <w:szCs w:val="28"/>
          <w:lang w:eastAsia="en-US"/>
        </w:rPr>
        <w:lastRenderedPageBreak/>
        <w:t xml:space="preserve">сельскохозяйственного налога </w:t>
      </w:r>
      <w:r w:rsidRPr="00B378FB">
        <w:rPr>
          <w:color w:val="000000"/>
          <w:sz w:val="28"/>
          <w:szCs w:val="28"/>
          <w:lang w:eastAsia="en-US"/>
        </w:rPr>
        <w:t xml:space="preserve">или особого режима налогообложения налогом на прибыль и налогом с оборота </w:t>
      </w:r>
      <w:r w:rsidRPr="00B378FB">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B378FB">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B378FB">
        <w:rPr>
          <w:sz w:val="28"/>
          <w:szCs w:val="28"/>
          <w:lang w:eastAsia="en-US"/>
        </w:rPr>
        <w:t>с 1 января 2019 года.</w:t>
      </w:r>
    </w:p>
    <w:p w:rsidR="00B378FB" w:rsidRPr="00B378FB" w:rsidRDefault="00B378FB" w:rsidP="00B378FB">
      <w:pPr>
        <w:spacing w:line="276" w:lineRule="auto"/>
        <w:ind w:firstLine="709"/>
        <w:jc w:val="both"/>
        <w:rPr>
          <w:sz w:val="28"/>
          <w:szCs w:val="28"/>
          <w:lang w:eastAsia="en-US"/>
        </w:rPr>
      </w:pPr>
    </w:p>
    <w:p w:rsidR="00B378FB" w:rsidRPr="001C001D" w:rsidRDefault="00F2541A" w:rsidP="00B378FB">
      <w:pPr>
        <w:spacing w:after="240" w:line="276" w:lineRule="auto"/>
        <w:ind w:firstLine="709"/>
        <w:jc w:val="both"/>
        <w:rPr>
          <w:sz w:val="28"/>
          <w:szCs w:val="28"/>
        </w:rPr>
      </w:pPr>
      <w:hyperlink r:id="rId696" w:history="1">
        <w:r w:rsidR="00B378FB" w:rsidRPr="00B378FB">
          <w:rPr>
            <w:i/>
            <w:color w:val="0563C1"/>
            <w:sz w:val="28"/>
            <w:szCs w:val="28"/>
            <w:u w:val="single"/>
          </w:rPr>
          <w:t>(Статья 258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rsidR="005B6418" w:rsidRDefault="005B6418" w:rsidP="006811D0">
      <w:pPr>
        <w:tabs>
          <w:tab w:val="left" w:pos="6810"/>
        </w:tabs>
        <w:spacing w:line="276" w:lineRule="auto"/>
        <w:rPr>
          <w:sz w:val="28"/>
          <w:szCs w:val="28"/>
        </w:rPr>
      </w:pPr>
    </w:p>
    <w:p w:rsidR="005B6418" w:rsidRDefault="005B6418" w:rsidP="006811D0">
      <w:pPr>
        <w:tabs>
          <w:tab w:val="left" w:pos="6810"/>
        </w:tabs>
        <w:spacing w:line="276" w:lineRule="auto"/>
        <w:rPr>
          <w:sz w:val="28"/>
          <w:szCs w:val="28"/>
        </w:rPr>
      </w:pPr>
    </w:p>
    <w:p w:rsidR="005B6418" w:rsidRDefault="005B6418" w:rsidP="006811D0">
      <w:pPr>
        <w:tabs>
          <w:tab w:val="left" w:pos="6810"/>
        </w:tabs>
        <w:spacing w:line="276" w:lineRule="auto"/>
        <w:rPr>
          <w:sz w:val="28"/>
          <w:szCs w:val="28"/>
        </w:rPr>
      </w:pPr>
    </w:p>
    <w:p w:rsidR="00A7636A" w:rsidRPr="001C001D" w:rsidRDefault="00A7636A" w:rsidP="006811D0">
      <w:pPr>
        <w:tabs>
          <w:tab w:val="left" w:pos="6810"/>
        </w:tabs>
        <w:spacing w:line="276" w:lineRule="auto"/>
        <w:rPr>
          <w:sz w:val="28"/>
          <w:szCs w:val="28"/>
        </w:rPr>
      </w:pPr>
      <w:r w:rsidRPr="001C001D">
        <w:rPr>
          <w:sz w:val="28"/>
          <w:szCs w:val="28"/>
        </w:rPr>
        <w:t xml:space="preserve">Глава </w:t>
      </w:r>
    </w:p>
    <w:p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rsidR="00A7636A" w:rsidRPr="001C001D" w:rsidRDefault="00A7636A" w:rsidP="006811D0">
      <w:pPr>
        <w:spacing w:line="276" w:lineRule="auto"/>
        <w:rPr>
          <w:sz w:val="28"/>
          <w:szCs w:val="28"/>
        </w:rPr>
      </w:pPr>
      <w:r w:rsidRPr="001C001D">
        <w:rPr>
          <w:sz w:val="28"/>
          <w:szCs w:val="28"/>
        </w:rPr>
        <w:t>г. Донецк</w:t>
      </w:r>
    </w:p>
    <w:p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005808">
      <w:headerReference w:type="default" r:id="rId69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1A" w:rsidRDefault="00F2541A" w:rsidP="00B273F7">
      <w:r>
        <w:separator/>
      </w:r>
    </w:p>
  </w:endnote>
  <w:endnote w:type="continuationSeparator" w:id="0">
    <w:p w:rsidR="00F2541A" w:rsidRDefault="00F2541A"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1A" w:rsidRDefault="00F2541A" w:rsidP="00B273F7">
      <w:r>
        <w:separator/>
      </w:r>
    </w:p>
  </w:footnote>
  <w:footnote w:type="continuationSeparator" w:id="0">
    <w:p w:rsidR="00F2541A" w:rsidRDefault="00F2541A"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B4" w:rsidRPr="009A7269" w:rsidRDefault="006139B4">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E13CEA">
      <w:rPr>
        <w:rFonts w:ascii="Times New Roman" w:hAnsi="Times New Roman" w:cs="Times New Roman"/>
        <w:noProof/>
        <w:sz w:val="24"/>
        <w:szCs w:val="24"/>
      </w:rPr>
      <w:t>4</w:t>
    </w:r>
    <w:r w:rsidRPr="009A7269">
      <w:rPr>
        <w:rFonts w:ascii="Times New Roman" w:hAnsi="Times New Roman" w:cs="Times New Roman"/>
        <w:sz w:val="24"/>
        <w:szCs w:val="24"/>
      </w:rPr>
      <w:fldChar w:fldCharType="end"/>
    </w:r>
  </w:p>
  <w:p w:rsidR="006139B4" w:rsidRDefault="006139B4">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4980"/>
    <w:rsid w:val="00005808"/>
    <w:rsid w:val="00006091"/>
    <w:rsid w:val="00014CC5"/>
    <w:rsid w:val="00014DEA"/>
    <w:rsid w:val="00014E63"/>
    <w:rsid w:val="00017799"/>
    <w:rsid w:val="00027385"/>
    <w:rsid w:val="00030F8A"/>
    <w:rsid w:val="00031F1F"/>
    <w:rsid w:val="00032F29"/>
    <w:rsid w:val="0003331A"/>
    <w:rsid w:val="0003486F"/>
    <w:rsid w:val="00035C79"/>
    <w:rsid w:val="0003617C"/>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6846"/>
    <w:rsid w:val="000868C5"/>
    <w:rsid w:val="00092C01"/>
    <w:rsid w:val="000933ED"/>
    <w:rsid w:val="000955CA"/>
    <w:rsid w:val="000A07AF"/>
    <w:rsid w:val="000A5D5A"/>
    <w:rsid w:val="000B1312"/>
    <w:rsid w:val="000B2D16"/>
    <w:rsid w:val="000B738A"/>
    <w:rsid w:val="000B78F0"/>
    <w:rsid w:val="000C026B"/>
    <w:rsid w:val="000C2D5E"/>
    <w:rsid w:val="000C4056"/>
    <w:rsid w:val="000C5509"/>
    <w:rsid w:val="000D342F"/>
    <w:rsid w:val="000D6C09"/>
    <w:rsid w:val="000D7F5E"/>
    <w:rsid w:val="000E3316"/>
    <w:rsid w:val="000E445C"/>
    <w:rsid w:val="000E5BDE"/>
    <w:rsid w:val="000E6248"/>
    <w:rsid w:val="000E7A09"/>
    <w:rsid w:val="000F3B50"/>
    <w:rsid w:val="000F41EC"/>
    <w:rsid w:val="000F67D5"/>
    <w:rsid w:val="000F7767"/>
    <w:rsid w:val="001023CE"/>
    <w:rsid w:val="001032D2"/>
    <w:rsid w:val="00103D72"/>
    <w:rsid w:val="00104558"/>
    <w:rsid w:val="00104C2F"/>
    <w:rsid w:val="00104D72"/>
    <w:rsid w:val="001052F9"/>
    <w:rsid w:val="00107163"/>
    <w:rsid w:val="00110738"/>
    <w:rsid w:val="00112144"/>
    <w:rsid w:val="001124DB"/>
    <w:rsid w:val="00113538"/>
    <w:rsid w:val="00114D60"/>
    <w:rsid w:val="00114FE5"/>
    <w:rsid w:val="00121B11"/>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47C0"/>
    <w:rsid w:val="00167704"/>
    <w:rsid w:val="00167D70"/>
    <w:rsid w:val="00172436"/>
    <w:rsid w:val="001724FD"/>
    <w:rsid w:val="001728EB"/>
    <w:rsid w:val="0017356C"/>
    <w:rsid w:val="001802A2"/>
    <w:rsid w:val="00181E92"/>
    <w:rsid w:val="001821CD"/>
    <w:rsid w:val="00183CFE"/>
    <w:rsid w:val="0018473F"/>
    <w:rsid w:val="001851FB"/>
    <w:rsid w:val="00190D3B"/>
    <w:rsid w:val="00191578"/>
    <w:rsid w:val="00191765"/>
    <w:rsid w:val="00192752"/>
    <w:rsid w:val="0019384F"/>
    <w:rsid w:val="001938DA"/>
    <w:rsid w:val="00194CED"/>
    <w:rsid w:val="001968C7"/>
    <w:rsid w:val="00197770"/>
    <w:rsid w:val="00197E99"/>
    <w:rsid w:val="001A0DA9"/>
    <w:rsid w:val="001A156B"/>
    <w:rsid w:val="001A24EC"/>
    <w:rsid w:val="001A2826"/>
    <w:rsid w:val="001A2CB4"/>
    <w:rsid w:val="001A2EAB"/>
    <w:rsid w:val="001A3965"/>
    <w:rsid w:val="001A40B8"/>
    <w:rsid w:val="001A58B3"/>
    <w:rsid w:val="001A5E3B"/>
    <w:rsid w:val="001B09A1"/>
    <w:rsid w:val="001B0F31"/>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4391"/>
    <w:rsid w:val="001E0787"/>
    <w:rsid w:val="001E0E97"/>
    <w:rsid w:val="001E16C3"/>
    <w:rsid w:val="001E2C61"/>
    <w:rsid w:val="001E3802"/>
    <w:rsid w:val="001E60F5"/>
    <w:rsid w:val="001F0920"/>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4E35"/>
    <w:rsid w:val="002359C5"/>
    <w:rsid w:val="002402EA"/>
    <w:rsid w:val="00240BB7"/>
    <w:rsid w:val="00250160"/>
    <w:rsid w:val="00250AAF"/>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EBA"/>
    <w:rsid w:val="002C1FD6"/>
    <w:rsid w:val="002C20FC"/>
    <w:rsid w:val="002C23C1"/>
    <w:rsid w:val="002C24C0"/>
    <w:rsid w:val="002C27B2"/>
    <w:rsid w:val="002C3748"/>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758E"/>
    <w:rsid w:val="0032792E"/>
    <w:rsid w:val="00327940"/>
    <w:rsid w:val="00327C44"/>
    <w:rsid w:val="0033098F"/>
    <w:rsid w:val="00332CD1"/>
    <w:rsid w:val="00333128"/>
    <w:rsid w:val="003333B4"/>
    <w:rsid w:val="0033508F"/>
    <w:rsid w:val="00335977"/>
    <w:rsid w:val="00336D4D"/>
    <w:rsid w:val="00337696"/>
    <w:rsid w:val="00346293"/>
    <w:rsid w:val="00350D51"/>
    <w:rsid w:val="0035388B"/>
    <w:rsid w:val="00353964"/>
    <w:rsid w:val="00355A88"/>
    <w:rsid w:val="0035602F"/>
    <w:rsid w:val="00357824"/>
    <w:rsid w:val="00361FDC"/>
    <w:rsid w:val="003641F2"/>
    <w:rsid w:val="003719F3"/>
    <w:rsid w:val="00371B89"/>
    <w:rsid w:val="0037255E"/>
    <w:rsid w:val="00373133"/>
    <w:rsid w:val="0037598F"/>
    <w:rsid w:val="00380FF8"/>
    <w:rsid w:val="00381031"/>
    <w:rsid w:val="00382EBD"/>
    <w:rsid w:val="00384E8B"/>
    <w:rsid w:val="003861B1"/>
    <w:rsid w:val="00387322"/>
    <w:rsid w:val="00392BBB"/>
    <w:rsid w:val="003934E3"/>
    <w:rsid w:val="00395763"/>
    <w:rsid w:val="003A30C0"/>
    <w:rsid w:val="003A32C4"/>
    <w:rsid w:val="003A4F36"/>
    <w:rsid w:val="003A701E"/>
    <w:rsid w:val="003B1DD0"/>
    <w:rsid w:val="003B2A33"/>
    <w:rsid w:val="003B3FC8"/>
    <w:rsid w:val="003B4190"/>
    <w:rsid w:val="003B5D99"/>
    <w:rsid w:val="003C104E"/>
    <w:rsid w:val="003C1AD5"/>
    <w:rsid w:val="003C3B47"/>
    <w:rsid w:val="003C3ECA"/>
    <w:rsid w:val="003C67F6"/>
    <w:rsid w:val="003D3A0E"/>
    <w:rsid w:val="003D671C"/>
    <w:rsid w:val="003D753D"/>
    <w:rsid w:val="003E2E55"/>
    <w:rsid w:val="003E372E"/>
    <w:rsid w:val="003E5B85"/>
    <w:rsid w:val="003E63E8"/>
    <w:rsid w:val="003E69E0"/>
    <w:rsid w:val="003F0EFF"/>
    <w:rsid w:val="003F2F76"/>
    <w:rsid w:val="003F353B"/>
    <w:rsid w:val="003F3E71"/>
    <w:rsid w:val="003F4930"/>
    <w:rsid w:val="003F64FF"/>
    <w:rsid w:val="003F6C7B"/>
    <w:rsid w:val="003F7936"/>
    <w:rsid w:val="00403530"/>
    <w:rsid w:val="0041167B"/>
    <w:rsid w:val="0041205D"/>
    <w:rsid w:val="00415601"/>
    <w:rsid w:val="00420B2E"/>
    <w:rsid w:val="00422A35"/>
    <w:rsid w:val="00423C24"/>
    <w:rsid w:val="00424939"/>
    <w:rsid w:val="00425C3A"/>
    <w:rsid w:val="0043066F"/>
    <w:rsid w:val="004332DF"/>
    <w:rsid w:val="00433850"/>
    <w:rsid w:val="00434FF3"/>
    <w:rsid w:val="004369BF"/>
    <w:rsid w:val="00437184"/>
    <w:rsid w:val="00437792"/>
    <w:rsid w:val="00443681"/>
    <w:rsid w:val="00444639"/>
    <w:rsid w:val="00444D23"/>
    <w:rsid w:val="00444FAB"/>
    <w:rsid w:val="004473B5"/>
    <w:rsid w:val="00450E43"/>
    <w:rsid w:val="00452444"/>
    <w:rsid w:val="00460C4D"/>
    <w:rsid w:val="00461733"/>
    <w:rsid w:val="004623D2"/>
    <w:rsid w:val="004652AB"/>
    <w:rsid w:val="00472136"/>
    <w:rsid w:val="004735B3"/>
    <w:rsid w:val="00474342"/>
    <w:rsid w:val="004763A5"/>
    <w:rsid w:val="004763CE"/>
    <w:rsid w:val="00477D18"/>
    <w:rsid w:val="004804E4"/>
    <w:rsid w:val="004807EF"/>
    <w:rsid w:val="00483085"/>
    <w:rsid w:val="00485762"/>
    <w:rsid w:val="0048765A"/>
    <w:rsid w:val="00487EF5"/>
    <w:rsid w:val="0049170C"/>
    <w:rsid w:val="004956C7"/>
    <w:rsid w:val="004A0124"/>
    <w:rsid w:val="004A05E7"/>
    <w:rsid w:val="004A1098"/>
    <w:rsid w:val="004A49B4"/>
    <w:rsid w:val="004B445B"/>
    <w:rsid w:val="004B5921"/>
    <w:rsid w:val="004B7F8E"/>
    <w:rsid w:val="004C027C"/>
    <w:rsid w:val="004C4F6D"/>
    <w:rsid w:val="004C50FB"/>
    <w:rsid w:val="004C5B05"/>
    <w:rsid w:val="004C6BE3"/>
    <w:rsid w:val="004D1787"/>
    <w:rsid w:val="004D1F26"/>
    <w:rsid w:val="004D5FAB"/>
    <w:rsid w:val="004D6864"/>
    <w:rsid w:val="004E0217"/>
    <w:rsid w:val="004E1997"/>
    <w:rsid w:val="004E20EB"/>
    <w:rsid w:val="004E2A19"/>
    <w:rsid w:val="004E4460"/>
    <w:rsid w:val="004E56A7"/>
    <w:rsid w:val="004E6C0E"/>
    <w:rsid w:val="004F1F18"/>
    <w:rsid w:val="004F23DC"/>
    <w:rsid w:val="004F2784"/>
    <w:rsid w:val="004F2AE0"/>
    <w:rsid w:val="004F4718"/>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438A"/>
    <w:rsid w:val="005248D0"/>
    <w:rsid w:val="00525BC9"/>
    <w:rsid w:val="00527FCB"/>
    <w:rsid w:val="005305FB"/>
    <w:rsid w:val="0053091A"/>
    <w:rsid w:val="00530AFA"/>
    <w:rsid w:val="0053147F"/>
    <w:rsid w:val="00532527"/>
    <w:rsid w:val="00532CC8"/>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BF4"/>
    <w:rsid w:val="005732FB"/>
    <w:rsid w:val="005749F4"/>
    <w:rsid w:val="00575255"/>
    <w:rsid w:val="0057707D"/>
    <w:rsid w:val="00580B69"/>
    <w:rsid w:val="00582DB6"/>
    <w:rsid w:val="005835E4"/>
    <w:rsid w:val="00584C9F"/>
    <w:rsid w:val="00586014"/>
    <w:rsid w:val="00597A8E"/>
    <w:rsid w:val="00597E80"/>
    <w:rsid w:val="005A1172"/>
    <w:rsid w:val="005A1C09"/>
    <w:rsid w:val="005A3DDC"/>
    <w:rsid w:val="005B0B75"/>
    <w:rsid w:val="005B2186"/>
    <w:rsid w:val="005B25A9"/>
    <w:rsid w:val="005B4CFF"/>
    <w:rsid w:val="005B6418"/>
    <w:rsid w:val="005C02DF"/>
    <w:rsid w:val="005C07C2"/>
    <w:rsid w:val="005C1343"/>
    <w:rsid w:val="005C144A"/>
    <w:rsid w:val="005C1CD1"/>
    <w:rsid w:val="005C32C3"/>
    <w:rsid w:val="005C5331"/>
    <w:rsid w:val="005C57D2"/>
    <w:rsid w:val="005D0189"/>
    <w:rsid w:val="005D0808"/>
    <w:rsid w:val="005D55B1"/>
    <w:rsid w:val="005D7618"/>
    <w:rsid w:val="005E4914"/>
    <w:rsid w:val="005E681D"/>
    <w:rsid w:val="005F0D6B"/>
    <w:rsid w:val="005F157C"/>
    <w:rsid w:val="005F380C"/>
    <w:rsid w:val="005F3DBE"/>
    <w:rsid w:val="005F4787"/>
    <w:rsid w:val="00603867"/>
    <w:rsid w:val="0060397A"/>
    <w:rsid w:val="00607081"/>
    <w:rsid w:val="0061213D"/>
    <w:rsid w:val="006126DC"/>
    <w:rsid w:val="00613457"/>
    <w:rsid w:val="006139B4"/>
    <w:rsid w:val="00617DBB"/>
    <w:rsid w:val="00622381"/>
    <w:rsid w:val="00624167"/>
    <w:rsid w:val="00624B5B"/>
    <w:rsid w:val="0062770F"/>
    <w:rsid w:val="0064059D"/>
    <w:rsid w:val="00641D37"/>
    <w:rsid w:val="00641D65"/>
    <w:rsid w:val="0064211F"/>
    <w:rsid w:val="006422C1"/>
    <w:rsid w:val="006434EC"/>
    <w:rsid w:val="00643B7D"/>
    <w:rsid w:val="006444DB"/>
    <w:rsid w:val="006449BA"/>
    <w:rsid w:val="00645F40"/>
    <w:rsid w:val="006523D8"/>
    <w:rsid w:val="006523E6"/>
    <w:rsid w:val="006524D7"/>
    <w:rsid w:val="0065767B"/>
    <w:rsid w:val="00657E43"/>
    <w:rsid w:val="00660079"/>
    <w:rsid w:val="00661059"/>
    <w:rsid w:val="00662A0C"/>
    <w:rsid w:val="00662B76"/>
    <w:rsid w:val="006637AC"/>
    <w:rsid w:val="0066389C"/>
    <w:rsid w:val="006656B5"/>
    <w:rsid w:val="006663A6"/>
    <w:rsid w:val="00670216"/>
    <w:rsid w:val="0067195D"/>
    <w:rsid w:val="00674198"/>
    <w:rsid w:val="006746F7"/>
    <w:rsid w:val="00677E7C"/>
    <w:rsid w:val="006811D0"/>
    <w:rsid w:val="00682226"/>
    <w:rsid w:val="0068444A"/>
    <w:rsid w:val="006849CB"/>
    <w:rsid w:val="00690B55"/>
    <w:rsid w:val="00691086"/>
    <w:rsid w:val="00692959"/>
    <w:rsid w:val="006943D7"/>
    <w:rsid w:val="006960B1"/>
    <w:rsid w:val="006A0A2A"/>
    <w:rsid w:val="006A0F50"/>
    <w:rsid w:val="006A2777"/>
    <w:rsid w:val="006A53A2"/>
    <w:rsid w:val="006A5B89"/>
    <w:rsid w:val="006B2D41"/>
    <w:rsid w:val="006B5687"/>
    <w:rsid w:val="006B5DB6"/>
    <w:rsid w:val="006B6495"/>
    <w:rsid w:val="006B7904"/>
    <w:rsid w:val="006B7D3D"/>
    <w:rsid w:val="006D0375"/>
    <w:rsid w:val="006D0FB1"/>
    <w:rsid w:val="006D1A22"/>
    <w:rsid w:val="006D3019"/>
    <w:rsid w:val="006D354B"/>
    <w:rsid w:val="006D377C"/>
    <w:rsid w:val="006D5977"/>
    <w:rsid w:val="006D701E"/>
    <w:rsid w:val="006E114D"/>
    <w:rsid w:val="006E1E9D"/>
    <w:rsid w:val="006E27A2"/>
    <w:rsid w:val="006E52BE"/>
    <w:rsid w:val="006E6A46"/>
    <w:rsid w:val="006E6EC1"/>
    <w:rsid w:val="006F00F5"/>
    <w:rsid w:val="006F2850"/>
    <w:rsid w:val="006F5B2A"/>
    <w:rsid w:val="006F74B7"/>
    <w:rsid w:val="006F7AA0"/>
    <w:rsid w:val="0070117B"/>
    <w:rsid w:val="007014D3"/>
    <w:rsid w:val="00701A95"/>
    <w:rsid w:val="00702181"/>
    <w:rsid w:val="007028AD"/>
    <w:rsid w:val="00705427"/>
    <w:rsid w:val="0070644D"/>
    <w:rsid w:val="00706701"/>
    <w:rsid w:val="007079C2"/>
    <w:rsid w:val="00707CB5"/>
    <w:rsid w:val="0071180F"/>
    <w:rsid w:val="00711A21"/>
    <w:rsid w:val="00712907"/>
    <w:rsid w:val="00713074"/>
    <w:rsid w:val="00713A93"/>
    <w:rsid w:val="00713C10"/>
    <w:rsid w:val="00714DA8"/>
    <w:rsid w:val="00722093"/>
    <w:rsid w:val="00722F5F"/>
    <w:rsid w:val="0072443B"/>
    <w:rsid w:val="0073315D"/>
    <w:rsid w:val="007343A7"/>
    <w:rsid w:val="0073602B"/>
    <w:rsid w:val="007420A9"/>
    <w:rsid w:val="007420AB"/>
    <w:rsid w:val="007473DE"/>
    <w:rsid w:val="00750816"/>
    <w:rsid w:val="00751A03"/>
    <w:rsid w:val="00751F32"/>
    <w:rsid w:val="00754121"/>
    <w:rsid w:val="007604C7"/>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803E2"/>
    <w:rsid w:val="007848AE"/>
    <w:rsid w:val="00784924"/>
    <w:rsid w:val="00785DF9"/>
    <w:rsid w:val="0079114B"/>
    <w:rsid w:val="00791D3C"/>
    <w:rsid w:val="007945FF"/>
    <w:rsid w:val="0079708E"/>
    <w:rsid w:val="007A2E2A"/>
    <w:rsid w:val="007A38B1"/>
    <w:rsid w:val="007A441D"/>
    <w:rsid w:val="007A5F39"/>
    <w:rsid w:val="007B0A05"/>
    <w:rsid w:val="007B1363"/>
    <w:rsid w:val="007B1917"/>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4FF"/>
    <w:rsid w:val="00810862"/>
    <w:rsid w:val="00811641"/>
    <w:rsid w:val="00812481"/>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9AA"/>
    <w:rsid w:val="00834D76"/>
    <w:rsid w:val="00837D51"/>
    <w:rsid w:val="0084067B"/>
    <w:rsid w:val="008439F4"/>
    <w:rsid w:val="00845BC6"/>
    <w:rsid w:val="00856641"/>
    <w:rsid w:val="0085751F"/>
    <w:rsid w:val="00857958"/>
    <w:rsid w:val="0086146B"/>
    <w:rsid w:val="008662CE"/>
    <w:rsid w:val="00866D4D"/>
    <w:rsid w:val="008714B6"/>
    <w:rsid w:val="008740A4"/>
    <w:rsid w:val="008763C8"/>
    <w:rsid w:val="0088131D"/>
    <w:rsid w:val="00883A1E"/>
    <w:rsid w:val="00885087"/>
    <w:rsid w:val="00885378"/>
    <w:rsid w:val="008855FA"/>
    <w:rsid w:val="0088584D"/>
    <w:rsid w:val="00887C53"/>
    <w:rsid w:val="00893BAD"/>
    <w:rsid w:val="00896FD5"/>
    <w:rsid w:val="008A0831"/>
    <w:rsid w:val="008A38ED"/>
    <w:rsid w:val="008A7147"/>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321"/>
    <w:rsid w:val="008D0DC9"/>
    <w:rsid w:val="008D4766"/>
    <w:rsid w:val="008D6D82"/>
    <w:rsid w:val="008E1466"/>
    <w:rsid w:val="008E1B4B"/>
    <w:rsid w:val="008E26B0"/>
    <w:rsid w:val="008E372F"/>
    <w:rsid w:val="008E4252"/>
    <w:rsid w:val="008E4293"/>
    <w:rsid w:val="008E4D0A"/>
    <w:rsid w:val="008E5515"/>
    <w:rsid w:val="008F0831"/>
    <w:rsid w:val="008F0950"/>
    <w:rsid w:val="008F1F21"/>
    <w:rsid w:val="008F1F82"/>
    <w:rsid w:val="008F2502"/>
    <w:rsid w:val="008F3230"/>
    <w:rsid w:val="008F4040"/>
    <w:rsid w:val="008F5270"/>
    <w:rsid w:val="008F7E72"/>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3F4A"/>
    <w:rsid w:val="00944069"/>
    <w:rsid w:val="00947FED"/>
    <w:rsid w:val="009518FE"/>
    <w:rsid w:val="009525A5"/>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29FE"/>
    <w:rsid w:val="009C3421"/>
    <w:rsid w:val="009C4DB9"/>
    <w:rsid w:val="009C696A"/>
    <w:rsid w:val="009D0F52"/>
    <w:rsid w:val="009D6833"/>
    <w:rsid w:val="009E1693"/>
    <w:rsid w:val="009E191B"/>
    <w:rsid w:val="009E4226"/>
    <w:rsid w:val="009E607B"/>
    <w:rsid w:val="009F296C"/>
    <w:rsid w:val="009F4034"/>
    <w:rsid w:val="009F47C6"/>
    <w:rsid w:val="009F4CCD"/>
    <w:rsid w:val="009F78AE"/>
    <w:rsid w:val="00A007C9"/>
    <w:rsid w:val="00A0250B"/>
    <w:rsid w:val="00A03868"/>
    <w:rsid w:val="00A03FA9"/>
    <w:rsid w:val="00A04821"/>
    <w:rsid w:val="00A05EEB"/>
    <w:rsid w:val="00A0623F"/>
    <w:rsid w:val="00A06903"/>
    <w:rsid w:val="00A0702A"/>
    <w:rsid w:val="00A10AB8"/>
    <w:rsid w:val="00A11CC3"/>
    <w:rsid w:val="00A12521"/>
    <w:rsid w:val="00A13AD8"/>
    <w:rsid w:val="00A14694"/>
    <w:rsid w:val="00A15941"/>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7052"/>
    <w:rsid w:val="00A50B1B"/>
    <w:rsid w:val="00A50CC8"/>
    <w:rsid w:val="00A511FC"/>
    <w:rsid w:val="00A53F10"/>
    <w:rsid w:val="00A54372"/>
    <w:rsid w:val="00A566AC"/>
    <w:rsid w:val="00A604B6"/>
    <w:rsid w:val="00A60807"/>
    <w:rsid w:val="00A6107D"/>
    <w:rsid w:val="00A61BB9"/>
    <w:rsid w:val="00A62F17"/>
    <w:rsid w:val="00A63060"/>
    <w:rsid w:val="00A638EA"/>
    <w:rsid w:val="00A64875"/>
    <w:rsid w:val="00A6663D"/>
    <w:rsid w:val="00A70F73"/>
    <w:rsid w:val="00A7125A"/>
    <w:rsid w:val="00A719BF"/>
    <w:rsid w:val="00A752AD"/>
    <w:rsid w:val="00A7636A"/>
    <w:rsid w:val="00A80F69"/>
    <w:rsid w:val="00A8164D"/>
    <w:rsid w:val="00A835F6"/>
    <w:rsid w:val="00A84BB8"/>
    <w:rsid w:val="00A87258"/>
    <w:rsid w:val="00A918D6"/>
    <w:rsid w:val="00A91C69"/>
    <w:rsid w:val="00A93936"/>
    <w:rsid w:val="00A95BFD"/>
    <w:rsid w:val="00A966DD"/>
    <w:rsid w:val="00AA1482"/>
    <w:rsid w:val="00AA414A"/>
    <w:rsid w:val="00AA451D"/>
    <w:rsid w:val="00AB1634"/>
    <w:rsid w:val="00AB31D2"/>
    <w:rsid w:val="00AB4FC9"/>
    <w:rsid w:val="00AC2C42"/>
    <w:rsid w:val="00AC31D8"/>
    <w:rsid w:val="00AC42C2"/>
    <w:rsid w:val="00AC685F"/>
    <w:rsid w:val="00AC70C0"/>
    <w:rsid w:val="00AC7B02"/>
    <w:rsid w:val="00AD3F44"/>
    <w:rsid w:val="00AE4305"/>
    <w:rsid w:val="00AF1EC7"/>
    <w:rsid w:val="00AF3A3C"/>
    <w:rsid w:val="00AF44BF"/>
    <w:rsid w:val="00AF60D2"/>
    <w:rsid w:val="00AF6635"/>
    <w:rsid w:val="00AF6F5A"/>
    <w:rsid w:val="00AF71E4"/>
    <w:rsid w:val="00B03701"/>
    <w:rsid w:val="00B04588"/>
    <w:rsid w:val="00B10344"/>
    <w:rsid w:val="00B142C1"/>
    <w:rsid w:val="00B20391"/>
    <w:rsid w:val="00B22443"/>
    <w:rsid w:val="00B22F64"/>
    <w:rsid w:val="00B248EC"/>
    <w:rsid w:val="00B2557D"/>
    <w:rsid w:val="00B273F7"/>
    <w:rsid w:val="00B31375"/>
    <w:rsid w:val="00B339BF"/>
    <w:rsid w:val="00B340D3"/>
    <w:rsid w:val="00B378FB"/>
    <w:rsid w:val="00B40363"/>
    <w:rsid w:val="00B41747"/>
    <w:rsid w:val="00B41C27"/>
    <w:rsid w:val="00B44A14"/>
    <w:rsid w:val="00B57655"/>
    <w:rsid w:val="00B57799"/>
    <w:rsid w:val="00B60044"/>
    <w:rsid w:val="00B6038A"/>
    <w:rsid w:val="00B61584"/>
    <w:rsid w:val="00B621D1"/>
    <w:rsid w:val="00B63519"/>
    <w:rsid w:val="00B6470C"/>
    <w:rsid w:val="00B6478A"/>
    <w:rsid w:val="00B6493C"/>
    <w:rsid w:val="00B654B5"/>
    <w:rsid w:val="00B771AD"/>
    <w:rsid w:val="00B815B2"/>
    <w:rsid w:val="00B848FE"/>
    <w:rsid w:val="00B85A97"/>
    <w:rsid w:val="00B920E0"/>
    <w:rsid w:val="00BA0F7D"/>
    <w:rsid w:val="00BA3652"/>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F18"/>
    <w:rsid w:val="00BF7674"/>
    <w:rsid w:val="00C00206"/>
    <w:rsid w:val="00C00B2C"/>
    <w:rsid w:val="00C04559"/>
    <w:rsid w:val="00C054D5"/>
    <w:rsid w:val="00C1092D"/>
    <w:rsid w:val="00C11AF4"/>
    <w:rsid w:val="00C1369C"/>
    <w:rsid w:val="00C13B49"/>
    <w:rsid w:val="00C13F13"/>
    <w:rsid w:val="00C14B7A"/>
    <w:rsid w:val="00C20524"/>
    <w:rsid w:val="00C20E88"/>
    <w:rsid w:val="00C2197B"/>
    <w:rsid w:val="00C2560F"/>
    <w:rsid w:val="00C26460"/>
    <w:rsid w:val="00C3314B"/>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2A66"/>
    <w:rsid w:val="00C63C8A"/>
    <w:rsid w:val="00C63D1E"/>
    <w:rsid w:val="00C64076"/>
    <w:rsid w:val="00C64E49"/>
    <w:rsid w:val="00C76EC7"/>
    <w:rsid w:val="00C81393"/>
    <w:rsid w:val="00C81ABA"/>
    <w:rsid w:val="00C81F6E"/>
    <w:rsid w:val="00C91689"/>
    <w:rsid w:val="00C9266C"/>
    <w:rsid w:val="00C95682"/>
    <w:rsid w:val="00C97E0B"/>
    <w:rsid w:val="00CA0483"/>
    <w:rsid w:val="00CA0E96"/>
    <w:rsid w:val="00CA4919"/>
    <w:rsid w:val="00CA4EDE"/>
    <w:rsid w:val="00CA5980"/>
    <w:rsid w:val="00CA5C9F"/>
    <w:rsid w:val="00CA5FD7"/>
    <w:rsid w:val="00CA631D"/>
    <w:rsid w:val="00CB37CD"/>
    <w:rsid w:val="00CB50EF"/>
    <w:rsid w:val="00CB6710"/>
    <w:rsid w:val="00CC058A"/>
    <w:rsid w:val="00CC0A21"/>
    <w:rsid w:val="00CC3A10"/>
    <w:rsid w:val="00CC6885"/>
    <w:rsid w:val="00CD0B3F"/>
    <w:rsid w:val="00CD1E88"/>
    <w:rsid w:val="00CD4159"/>
    <w:rsid w:val="00CE4414"/>
    <w:rsid w:val="00CE45B8"/>
    <w:rsid w:val="00CF1479"/>
    <w:rsid w:val="00CF26D7"/>
    <w:rsid w:val="00CF2B48"/>
    <w:rsid w:val="00CF53A8"/>
    <w:rsid w:val="00CF6804"/>
    <w:rsid w:val="00D00645"/>
    <w:rsid w:val="00D03D6A"/>
    <w:rsid w:val="00D13019"/>
    <w:rsid w:val="00D230D7"/>
    <w:rsid w:val="00D232C0"/>
    <w:rsid w:val="00D23541"/>
    <w:rsid w:val="00D25C43"/>
    <w:rsid w:val="00D33186"/>
    <w:rsid w:val="00D35C0E"/>
    <w:rsid w:val="00D36531"/>
    <w:rsid w:val="00D40CC7"/>
    <w:rsid w:val="00D42BA2"/>
    <w:rsid w:val="00D4491F"/>
    <w:rsid w:val="00D4649F"/>
    <w:rsid w:val="00D50153"/>
    <w:rsid w:val="00D503BA"/>
    <w:rsid w:val="00D50430"/>
    <w:rsid w:val="00D53180"/>
    <w:rsid w:val="00D53AE4"/>
    <w:rsid w:val="00D57586"/>
    <w:rsid w:val="00D602BD"/>
    <w:rsid w:val="00D60897"/>
    <w:rsid w:val="00D6348D"/>
    <w:rsid w:val="00D718EC"/>
    <w:rsid w:val="00D71C5B"/>
    <w:rsid w:val="00D71F35"/>
    <w:rsid w:val="00D72DBE"/>
    <w:rsid w:val="00D743B1"/>
    <w:rsid w:val="00D81609"/>
    <w:rsid w:val="00D85772"/>
    <w:rsid w:val="00D87FDA"/>
    <w:rsid w:val="00D91544"/>
    <w:rsid w:val="00D96DD2"/>
    <w:rsid w:val="00DA0F59"/>
    <w:rsid w:val="00DA1003"/>
    <w:rsid w:val="00DA18BF"/>
    <w:rsid w:val="00DA1D8E"/>
    <w:rsid w:val="00DA2E9E"/>
    <w:rsid w:val="00DB0B78"/>
    <w:rsid w:val="00DB1BC4"/>
    <w:rsid w:val="00DB1FC3"/>
    <w:rsid w:val="00DB77A1"/>
    <w:rsid w:val="00DC1479"/>
    <w:rsid w:val="00DC42D9"/>
    <w:rsid w:val="00DC61B9"/>
    <w:rsid w:val="00DC76F9"/>
    <w:rsid w:val="00DD2376"/>
    <w:rsid w:val="00DD6D30"/>
    <w:rsid w:val="00DD7654"/>
    <w:rsid w:val="00DE1333"/>
    <w:rsid w:val="00DE251F"/>
    <w:rsid w:val="00DE387E"/>
    <w:rsid w:val="00DE43AC"/>
    <w:rsid w:val="00DE65C1"/>
    <w:rsid w:val="00DE6F55"/>
    <w:rsid w:val="00DE70BF"/>
    <w:rsid w:val="00DE7A24"/>
    <w:rsid w:val="00DF14D9"/>
    <w:rsid w:val="00E005F3"/>
    <w:rsid w:val="00E0193D"/>
    <w:rsid w:val="00E0247E"/>
    <w:rsid w:val="00E066FB"/>
    <w:rsid w:val="00E07689"/>
    <w:rsid w:val="00E10915"/>
    <w:rsid w:val="00E10FE2"/>
    <w:rsid w:val="00E128CF"/>
    <w:rsid w:val="00E13CEA"/>
    <w:rsid w:val="00E13D98"/>
    <w:rsid w:val="00E15757"/>
    <w:rsid w:val="00E211C8"/>
    <w:rsid w:val="00E231EE"/>
    <w:rsid w:val="00E26AA7"/>
    <w:rsid w:val="00E27477"/>
    <w:rsid w:val="00E27B31"/>
    <w:rsid w:val="00E3070E"/>
    <w:rsid w:val="00E321A6"/>
    <w:rsid w:val="00E32D67"/>
    <w:rsid w:val="00E3407B"/>
    <w:rsid w:val="00E346FF"/>
    <w:rsid w:val="00E35CEF"/>
    <w:rsid w:val="00E4045C"/>
    <w:rsid w:val="00E40F18"/>
    <w:rsid w:val="00E5019D"/>
    <w:rsid w:val="00E52B42"/>
    <w:rsid w:val="00E56C2F"/>
    <w:rsid w:val="00E57A31"/>
    <w:rsid w:val="00E57A65"/>
    <w:rsid w:val="00E634BE"/>
    <w:rsid w:val="00E661FD"/>
    <w:rsid w:val="00E6682B"/>
    <w:rsid w:val="00E67A95"/>
    <w:rsid w:val="00E71027"/>
    <w:rsid w:val="00E71F60"/>
    <w:rsid w:val="00E73212"/>
    <w:rsid w:val="00E744AA"/>
    <w:rsid w:val="00E77E4B"/>
    <w:rsid w:val="00E831CB"/>
    <w:rsid w:val="00E8427B"/>
    <w:rsid w:val="00E84656"/>
    <w:rsid w:val="00E9087B"/>
    <w:rsid w:val="00E9136E"/>
    <w:rsid w:val="00E9735C"/>
    <w:rsid w:val="00EA0A2F"/>
    <w:rsid w:val="00EA2B86"/>
    <w:rsid w:val="00EA5DBC"/>
    <w:rsid w:val="00EA6D1F"/>
    <w:rsid w:val="00EB08CB"/>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59D"/>
    <w:rsid w:val="00F06468"/>
    <w:rsid w:val="00F06F6E"/>
    <w:rsid w:val="00F079D2"/>
    <w:rsid w:val="00F15166"/>
    <w:rsid w:val="00F17A76"/>
    <w:rsid w:val="00F22BF2"/>
    <w:rsid w:val="00F2310B"/>
    <w:rsid w:val="00F2541A"/>
    <w:rsid w:val="00F26074"/>
    <w:rsid w:val="00F26189"/>
    <w:rsid w:val="00F26B2D"/>
    <w:rsid w:val="00F31431"/>
    <w:rsid w:val="00F41421"/>
    <w:rsid w:val="00F505BB"/>
    <w:rsid w:val="00F50E71"/>
    <w:rsid w:val="00F51CE0"/>
    <w:rsid w:val="00F51FEA"/>
    <w:rsid w:val="00F54B58"/>
    <w:rsid w:val="00F5749E"/>
    <w:rsid w:val="00F60A63"/>
    <w:rsid w:val="00F610E2"/>
    <w:rsid w:val="00F641CE"/>
    <w:rsid w:val="00F67B3E"/>
    <w:rsid w:val="00F67FCC"/>
    <w:rsid w:val="00F711AA"/>
    <w:rsid w:val="00F762C3"/>
    <w:rsid w:val="00F77159"/>
    <w:rsid w:val="00F803EF"/>
    <w:rsid w:val="00F82CB5"/>
    <w:rsid w:val="00F837BA"/>
    <w:rsid w:val="00F86999"/>
    <w:rsid w:val="00F86DDA"/>
    <w:rsid w:val="00F90545"/>
    <w:rsid w:val="00F9060A"/>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2531"/>
    <w:rsid w:val="00FC4228"/>
    <w:rsid w:val="00FC596B"/>
    <w:rsid w:val="00FC5E91"/>
    <w:rsid w:val="00FC742E"/>
    <w:rsid w:val="00FC76FF"/>
    <w:rsid w:val="00FD08E9"/>
    <w:rsid w:val="00FD5363"/>
    <w:rsid w:val="00FE0838"/>
    <w:rsid w:val="00FE5ECF"/>
    <w:rsid w:val="00FE5EE8"/>
    <w:rsid w:val="00FE7FA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F26784-3F6C-440F-BCD6-BABACB99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299" Type="http://schemas.openxmlformats.org/officeDocument/2006/relationships/hyperlink" Target="http://npa.dnronline.su/2016-03-17/107-ins-o-vnesenii-izmenenij-v-zakon-donetskoj-narodnoj-respubliki-o-nalogovoj-sisteme-prinyat-postanovleniem-narodnogo-soveta-27-02-2016g.html" TargetMode="External"/><Relationship Id="rId671" Type="http://schemas.openxmlformats.org/officeDocument/2006/relationships/hyperlink" Target="http://npa.dnronline.su/2018-09-18/247-ihc-o-vnesenii-izmenenij-v-zakon-donetskoj-narodnoj-respubliki-o-nalogovoj-sisteme.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63" Type="http://schemas.openxmlformats.org/officeDocument/2006/relationships/hyperlink" Target="http://npa.dnronline.su/2018-05-25/225-ins-o-vnesenii-izmenenij-v-statyu-9-zakona-donetskoj-narodnoj-respubliki-o-nalogovoj-sisteme-prinyat-postanovleniem-narodnogo-soveta-13-04-2018g.html" TargetMode="External"/><Relationship Id="rId159" Type="http://schemas.openxmlformats.org/officeDocument/2006/relationships/hyperlink" Target="http://npa.dnronline.su/2020-09-24/193-iins-o-vnesenii-izmenenij-v-zakon-donetskoj-narodnoj-respubliki-o-nalogovoj-sisteme.html" TargetMode="External"/><Relationship Id="rId324" Type="http://schemas.openxmlformats.org/officeDocument/2006/relationships/hyperlink" Target="http://npa.dnronline.su/2018-09-18/247-ihc-o-vnesenii-izmenenij-v-zakon-donetskoj-narodnoj-respubliki-o-nalogovoj-sisteme.html" TargetMode="External"/><Relationship Id="rId366" Type="http://schemas.openxmlformats.org/officeDocument/2006/relationships/hyperlink" Target="http://npa.dnronline.su/2020-04-27/133-iihc-o-finansovoj-arende-lizinge.html" TargetMode="External"/><Relationship Id="rId531" Type="http://schemas.openxmlformats.org/officeDocument/2006/relationships/hyperlink" Target="http://npa.dnronline.su/2020-05-06/144-iihc-o-vnesenii-izmenenij-v-zakon-donetskoj-narodnoj-respubliki-o-nalogovoj-sisteme.html" TargetMode="External"/><Relationship Id="rId57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20-09-24/193-iins-o-vnesenii-izmenenij-v-zakon-donetskoj-narodnoj-respubliki-o-nalogovoj-sisteme.html" TargetMode="External"/><Relationship Id="rId226" Type="http://schemas.openxmlformats.org/officeDocument/2006/relationships/hyperlink" Target="http://npa.dnronline.su/2020-05-06/144-iihc-o-vnesenii-izmenenij-v-zakon-donetskoj-narodnoj-respubliki-o-nalogovoj-sisteme.html" TargetMode="External"/><Relationship Id="rId433" Type="http://schemas.openxmlformats.org/officeDocument/2006/relationships/hyperlink" Target="http://npa.dnronline.su/2018-09-18/247-ihc-o-vnesenii-izmenenij-v-zakon-donetskoj-narodnoj-respubliki-o-nalogovoj-sisteme.html" TargetMode="External"/><Relationship Id="rId268" Type="http://schemas.openxmlformats.org/officeDocument/2006/relationships/hyperlink" Target="http://npa.dnronline.su/2020-05-06/144-iihc-o-vnesenii-izmenenij-v-zakon-donetskoj-narodnoj-respubliki-o-nalogovoj-sisteme.html" TargetMode="External"/><Relationship Id="rId475"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18-09-18/247-ihc-o-vnesenii-izmenenij-v-zakon-donetskoj-narodnoj-respubliki-o-nalogovoj-sisteme.html" TargetMode="External"/><Relationship Id="rId682"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74" Type="http://schemas.openxmlformats.org/officeDocument/2006/relationships/hyperlink" Target="http://npa.dnronline.su/2016-05-27/131-ins-o-vnesenii-izmenenij-v-zakon-donetskoj-narodnoj-respubliki-o-nalogovoj-sisteme-prinyat-postanovleniem-narodnogo-soveta-30-04-2016g.html"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16-05-27/131-ins-o-vnesenii-izmenenij-v-zakon-donetskoj-narodnoj-respubliki-o-nalogovoj-sisteme-prinyat-postanovleniem-narodnogo-soveta-30-04-2016g.html" TargetMode="External"/><Relationship Id="rId542" Type="http://schemas.openxmlformats.org/officeDocument/2006/relationships/hyperlink" Target="http://npa.dnronline.su/2018-09-18/247-ihc-o-vnesenii-izmenenij-v-zakon-donetskoj-narodnoj-respubliki-o-nalogovoj-sisteme.html" TargetMode="External"/><Relationship Id="rId584" Type="http://schemas.openxmlformats.org/officeDocument/2006/relationships/hyperlink" Target="http://npa.dnronline.su/2020-05-06/144-iihc-o-vnesenii-izmenenij-v-zakon-donetskoj-narodnoj-respubliki-o-nalogovoj-sisteme.html" TargetMode="External"/><Relationship Id="rId5" Type="http://schemas.openxmlformats.org/officeDocument/2006/relationships/footnotes" Target="footnotes.xml"/><Relationship Id="rId181" Type="http://schemas.openxmlformats.org/officeDocument/2006/relationships/hyperlink" Target="http://npa.dnronline.su/2016-05-27/131-ins-o-vnesenii-izmenenij-v-zakon-donetskoj-narodnoj-respubliki-o-nalogovoj-sisteme-prinyat-postanovleniem-narodnogo-soveta-30-04-2016g.html" TargetMode="External"/><Relationship Id="rId237" Type="http://schemas.openxmlformats.org/officeDocument/2006/relationships/hyperlink" Target="http://npa.dnronline.su/2020-07-03/161-iins-o-vnesenii-izmenenij-v-zakon-dnr-o-nalogovoj-sisteme.html" TargetMode="External"/><Relationship Id="rId402"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16-05-27/131-ins-o-vnesenii-izmenenij-v-zakon-donetskoj-narodnoj-respubliki-o-nalogovoj-sisteme-prinyat-postanovleniem-narodnogo-soveta-30-04-2016g.html" TargetMode="External"/><Relationship Id="rId444" Type="http://schemas.openxmlformats.org/officeDocument/2006/relationships/hyperlink" Target="http://npa.dnronline.su/2018-07-10/226-ins-ob-ohrane-atmosfernogo-vozduha-dejstvuyushhaya-redaktsiya-po-sostoyaniyu-na-16-03-2020-g.html" TargetMode="External"/><Relationship Id="rId486" Type="http://schemas.openxmlformats.org/officeDocument/2006/relationships/hyperlink" Target="http://npa.dnronline.su/2018-09-18/247-ihc-o-vnesenii-izmenenij-v-zakon-donetskoj-narodnoj-respubliki-o-nalogovoj-sisteme.html" TargetMode="External"/><Relationship Id="rId65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93" Type="http://schemas.openxmlformats.org/officeDocument/2006/relationships/hyperlink" Target="http://npa.dnronline.su/2018-09-18/247-ihc-o-vnesenii-izmenenij-v-zakon-donetskoj-narodnoj-respubliki-o-nalogovoj-sisteme.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publike/publike/" TargetMode="External"/><Relationship Id="rId139" Type="http://schemas.openxmlformats.org/officeDocument/2006/relationships/hyperlink" Target="http://npa.dnronline.su/2018-09-18/247-ihc-o-vnesenii-izmenenij-v-zakon-donetskoj-narodnoj-respubliki-o-nalogovoj-sisteme.html" TargetMode="External"/><Relationship Id="rId290" Type="http://schemas.openxmlformats.org/officeDocument/2006/relationships/hyperlink" Target="http://npa.dnronline.su/2016-05-27/131-ins-o-vnesenii-izmenenij-v-zakon-donetskoj-narodnoj-respubliki-o-nalogovoj-sisteme-prinyat-postanovleniem-narodnogo-soveta-30-04-2016g.html" TargetMode="External"/><Relationship Id="rId304" Type="http://schemas.openxmlformats.org/officeDocument/2006/relationships/hyperlink" Target="http://npa.dnronline.su/2016-05-27/131-ins-o-vnesenii-izmenenij-v-zakon-donetskoj-narodnoj-respubliki-o-nalogovoj-sisteme-prinyat-postanovleniem-narodnogo-soveta-30-04-2016g.html" TargetMode="External"/><Relationship Id="rId346" Type="http://schemas.openxmlformats.org/officeDocument/2006/relationships/hyperlink" Target="http://npa.dnronline.su/2018-09-18/247-ihc-o-vnesenii-izmenenij-v-zakon-donetskoj-narodnoj-respubliki-o-nalogovoj-sisteme.html" TargetMode="External"/><Relationship Id="rId388" Type="http://schemas.openxmlformats.org/officeDocument/2006/relationships/hyperlink" Target="http://npa.dnronline.su/2018-09-18/247-ihc-o-vnesenii-izmenenij-v-zakon-donetskoj-narodnoj-respubliki-o-nalogovoj-sisteme.html" TargetMode="External"/><Relationship Id="rId511" Type="http://schemas.openxmlformats.org/officeDocument/2006/relationships/hyperlink" Target="http://npa.dnronline.su/2016-05-27/131-ins-o-vnesenii-izmenenij-v-zakon-donetskoj-narodnoj-respubliki-o-nalogovoj-sisteme-prinyat-postanovleniem-narodnogo-soveta-30-04-2016g.html" TargetMode="External"/><Relationship Id="rId553" Type="http://schemas.openxmlformats.org/officeDocument/2006/relationships/hyperlink" Target="consultantplus://offline/ref=69B46C603C4E5DCF281F02278C2D4FD5475EAD382517C218BC70C1387BDC5176198BCF16C2D51FF5g1O2W" TargetMode="External"/><Relationship Id="rId609" Type="http://schemas.openxmlformats.org/officeDocument/2006/relationships/hyperlink" Target="http://npa.dnronline.su/2020-05-06/144-iihc-o-vnesenii-izmenenij-v-zakon-donetskoj-narodnoj-respubliki-o-nalogovoj-sisteme.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20-02-21/103-iihc-o-vnesenii-izmeneniya-v-statyu-56-zakona-donetskoj-narodnoj-respubliki-o-nalogovoj-sisteme.html" TargetMode="External"/><Relationship Id="rId192" Type="http://schemas.openxmlformats.org/officeDocument/2006/relationships/hyperlink" Target="http://npa.dnronline.su/2016-05-27/131-ins-o-vnesenii-izmenenij-v-zakon-donetskoj-narodnoj-respubliki-o-nalogovoj-sisteme-prinyat-postanovleniem-narodnogo-soveta-30-04-2016g.html" TargetMode="External"/><Relationship Id="rId20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13"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20-05-06/144-iihc-o-vnesenii-izmenenij-v-zakon-donetskoj-narodnoj-respubliki-o-nalogovoj-sisteme.html" TargetMode="External"/><Relationship Id="rId248" Type="http://schemas.openxmlformats.org/officeDocument/2006/relationships/hyperlink" Target="http://npa.dnronline.su/2020-05-06/144-iihc-o-vnesenii-izmenenij-v-zakon-donetskoj-narodnoj-respubliki-o-nalogovoj-sisteme.html" TargetMode="External"/><Relationship Id="rId455" Type="http://schemas.openxmlformats.org/officeDocument/2006/relationships/hyperlink" Target="http://npa.dnronline.su/2018-09-18/247-ihc-o-vnesenii-izmenenij-v-zakon-donetskoj-narodnoj-respubliki-o-nalogovoj-sisteme.html" TargetMode="External"/><Relationship Id="rId49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statyu/" TargetMode="External"/><Relationship Id="rId620" Type="http://schemas.openxmlformats.org/officeDocument/2006/relationships/hyperlink" Target="http://npa.dnronline.su/2016-10-18/148-ins-o-vnesenii-izmenenij-v-nekotorye-zakony-donetskoj-narodnoj-respubliki-prinyat-postanovleniem-narodnogo-soveta-14-10-2016g.html" TargetMode="External"/><Relationship Id="rId662" Type="http://schemas.openxmlformats.org/officeDocument/2006/relationships/hyperlink" Target="http://npa.dnronline.su/2019-06-05/39-iins-o-vnesenii-izmenenij-v-zakon-donetskoj-narodnoj-respubliki-o-nalogovoj-sisteme.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16-05-27/131-ins-o-vnesenii-izmenenij-v-zakon-donetskoj-narodnoj-respubliki-o-nalogovoj-sisteme-prinyat-postanovleniem-narodnogo-soveta-30-04-2016g.html" TargetMode="External"/><Relationship Id="rId357" Type="http://schemas.openxmlformats.org/officeDocument/2006/relationships/hyperlink" Target="http://npa.dnronline.su/2019-06-05/39-iins-o-vnesenii-izmenenij-v-zakon-donetskoj-narodnoj-respubliki-o-nalogovoj-sisteme.html" TargetMode="External"/><Relationship Id="rId522" Type="http://schemas.openxmlformats.org/officeDocument/2006/relationships/hyperlink" Target="http://npa.dnronline.su/2016-05-27/131-ins-o-vnesenii-izmenenij-v-zakon-donetskoj-narodnoj-respubliki-o-nalogovoj-sisteme-prinyat-postanovleniem-narodnogo-soveta-30-04-2016g.html" TargetMode="External"/><Relationship Id="rId54" Type="http://schemas.openxmlformats.org/officeDocument/2006/relationships/hyperlink" Target="http://npa.dnronline.su/2020-07-03/161-iins-o-vnesenii-izmenenij-v-zakon-dnr-o-nalogovoj-sisteme.html" TargetMode="External"/><Relationship Id="rId96" Type="http://schemas.openxmlformats.org/officeDocument/2006/relationships/hyperlink" Target="http://npa.dnronline.su/2018-12-28/09-iins-o-vnesenii-izmenenij-v-zakon-donetskoj-narodnoj-respubliki-o-nalogovoj-sisteme.html" TargetMode="External"/><Relationship Id="rId161" Type="http://schemas.openxmlformats.org/officeDocument/2006/relationships/hyperlink" Target="http://npa.dnronline.su/2020-09-24/193-iins-o-vnesenii-izmenenij-v-zakon-donetskoj-narodnoj-respubliki-o-nalogovoj-sisteme.html" TargetMode="External"/><Relationship Id="rId217" Type="http://schemas.openxmlformats.org/officeDocument/2006/relationships/hyperlink" Target="http://npa.dnronline.su/2019-12-27/83-iins-o-vnesenii-izmenenij-v-stati-72-i-109-zakona-donetskoj-narodnoj-respubliki-o-nalogovoj-sisteme.html" TargetMode="External"/><Relationship Id="rId399" Type="http://schemas.openxmlformats.org/officeDocument/2006/relationships/hyperlink" Target="http://npa.dnronline.su/2018-09-18/247-ihc-o-vnesenii-izmenenij-v-zakon-donetskoj-narodnoj-respubliki-o-nalogovoj-sisteme.html" TargetMode="External"/><Relationship Id="rId564" Type="http://schemas.openxmlformats.org/officeDocument/2006/relationships/hyperlink" Target="http://npa.dnronline.su/2016-05-27/131-ins-o-vnesenii-izmenenij-v-zakon-donetskoj-narodnoj-respubliki-o-nalogovoj-sisteme-prinyat-postanovleniem-narodnogo-soveta-30-04-2016g.html" TargetMode="External"/><Relationship Id="rId259" Type="http://schemas.openxmlformats.org/officeDocument/2006/relationships/hyperlink" Target="http://npa.dnronline.su/2018-09-18/247-ihc-o-vnesenii-izmenenij-v-zakon-donetskoj-narodnoj-respubliki-o-nalogovoj-sisteme.html" TargetMode="External"/><Relationship Id="rId424" Type="http://schemas.openxmlformats.org/officeDocument/2006/relationships/hyperlink" Target="http://npa.dnronline.su/2018-09-18/247-ihc-o-vnesenii-izmenenij-v-zakon-donetskoj-narodnoj-respubliki-o-nalogovoj-sisteme.html" TargetMode="External"/><Relationship Id="rId466" Type="http://schemas.openxmlformats.org/officeDocument/2006/relationships/hyperlink" Target="http://npa.dnronline.su/2018-09-18/247-ihc-o-vnesenii-izmenenij-v-zakon-donetskoj-narodnoj-respubliki-o-nalogovoj-sisteme.html" TargetMode="External"/><Relationship Id="rId631" Type="http://schemas.openxmlformats.org/officeDocument/2006/relationships/hyperlink" Target="http://npa.dnronline.su/2018-09-18/247-ihc-o-vnesenii-izmenenij-v-zakon-donetskoj-narodnoj-respubliki-o-nalogovoj-sisteme.html" TargetMode="External"/><Relationship Id="rId673" Type="http://schemas.openxmlformats.org/officeDocument/2006/relationships/hyperlink" Target="http://npa.dnronline.su/2018-09-18/247-ihc-o-vnesenii-izmenenij-v-zakon-donetskoj-narodnoj-respubliki-o-nalogovoj-sisteme.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6-05-27/131-ins-o-vnesenii-izmenenij-v-zakon-donetskoj-narodnoj-respubliki-o-nalogovoj-sisteme-prinyat-postanovleniem-narodnogo-soveta-30-04-2016g.html" TargetMode="External"/><Relationship Id="rId270" Type="http://schemas.openxmlformats.org/officeDocument/2006/relationships/hyperlink" Target="http://npa.dnronline.su/2020-05-06/144-iihc-o-vnesenii-izmenenij-v-zakon-donetskoj-narodnoj-respubliki-o-nalogovoj-sisteme.html" TargetMode="External"/><Relationship Id="rId326" Type="http://schemas.openxmlformats.org/officeDocument/2006/relationships/hyperlink" Target="http://npa.dnronline.su/2018-09-18/247-ihc-o-vnesenii-izmenenij-v-zakon-donetskoj-narodnoj-respubliki-o-nalogovoj-sisteme.html" TargetMode="External"/><Relationship Id="rId533" Type="http://schemas.openxmlformats.org/officeDocument/2006/relationships/hyperlink" Target="http://npa.dnronline.su/2018-09-18/247-ihc-o-vnesenii-izmenenij-v-zakon-donetskoj-narodnoj-respubliki-o-nalogovoj-sisteme.html" TargetMode="External"/><Relationship Id="rId65" Type="http://schemas.openxmlformats.org/officeDocument/2006/relationships/hyperlink" Target="http://npa.dnronline.su/2018-09-18/247-ihc-o-vnesenii-izmenenij-v-zakon-donetskoj-narodnoj-respubliki-o-nalogovoj-sisteme.html" TargetMode="External"/><Relationship Id="rId130" Type="http://schemas.openxmlformats.org/officeDocument/2006/relationships/hyperlink" Target="http://npa.dnronline.su/2018-09-18/247-ihc-o-vnesenii-izmenenij-v-zakon-donetskoj-narodnoj-respubliki-o-nalogovoj-sisteme.html" TargetMode="External"/><Relationship Id="rId368" Type="http://schemas.openxmlformats.org/officeDocument/2006/relationships/hyperlink" Target="http://npa.dnronline.su/2016-05-27/131-ins-o-vnesenii-izmenenij-v-zakon-donetskoj-narodnoj-respubliki-o-nalogovoj-sisteme-prinyat-postanovleniem-narodnogo-soveta-30-04-2016g.html" TargetMode="External"/><Relationship Id="rId575" Type="http://schemas.openxmlformats.org/officeDocument/2006/relationships/hyperlink" Target="http://npa.dnronline.su/2018-09-18/247-ihc-o-vnesenii-izmenenij-v-zakon-donetskoj-narodnoj-respubliki-o-nalogovoj-sisteme.html" TargetMode="External"/><Relationship Id="rId172" Type="http://schemas.openxmlformats.org/officeDocument/2006/relationships/hyperlink" Target="http://npa.dnronline.su/2020-09-24/193-iins-o-vnesenii-izmenenij-v-zakon-donetskoj-narodnoj-respubliki-o-nalogovoj-sisteme.html" TargetMode="External"/><Relationship Id="rId228"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35"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18-09-18/247-ihc-o-vnesenii-izmenenij-v-zakon-donetskoj-narodnoj-respubliki-o-nalogovoj-sisteme.html" TargetMode="External"/><Relationship Id="rId600" Type="http://schemas.openxmlformats.org/officeDocument/2006/relationships/hyperlink" Target="http://npa.dnronline.su/2020-05-06/144-iihc-o-vnesenii-izmenenij-v-zakon-donetskoj-narodnoj-respubliki-o-nalogovoj-sisteme.html" TargetMode="External"/><Relationship Id="rId642" Type="http://schemas.openxmlformats.org/officeDocument/2006/relationships/hyperlink" Target="http://npa.dnronline.su/2016-05-27/131-ins-o-vnesenii-izmenenij-v-zakon-donetskoj-narodnoj-respubliki-o-nalogovoj-sisteme-prinyat-postanovleniem-narodnogo-soveta-30-04-2016g.html" TargetMode="External"/><Relationship Id="rId684" Type="http://schemas.openxmlformats.org/officeDocument/2006/relationships/hyperlink" Target="http://npa.dnronline.su/2016-05-27/131-ins-o-vnesenii-izmenenij-v-zakon-donetskoj-narodnoj-respubliki-o-nalogovoj-sisteme-prinyat-postanovleniem-narodnogo-soveta-30-04-2016g.html" TargetMode="External"/><Relationship Id="rId281" Type="http://schemas.openxmlformats.org/officeDocument/2006/relationships/hyperlink" Target="http://npa.dnronline.su/2016-05-27/131-ins-o-vnesenii-izmenenij-v-zakon-donetskoj-narodnoj-respubliki-o-nalogovoj-sisteme-prinyat-postanovleniem-narodnogo-soveta-30-04-2016g.html" TargetMode="External"/><Relationship Id="rId337" Type="http://schemas.openxmlformats.org/officeDocument/2006/relationships/hyperlink" Target="http://npa.dnronline.su/2018-09-18/247-ihc-o-vnesenii-izmenenij-v-zakon-donetskoj-narodnoj-respubliki-o-nalogovoj-sisteme.html" TargetMode="External"/><Relationship Id="rId502" Type="http://schemas.openxmlformats.org/officeDocument/2006/relationships/hyperlink" Target="http://npa.dnronline.su/2020-05-30/151-iihc-o-vnesenii-izmenenij-v-zakon-donetskoj-narodnoj-respubliki-o-nalogovoj-sisteme-prinyat-postanovleniem-narodnogo-soveta-26-maya-2020-goda.html" TargetMode="External"/><Relationship Id="rId34" Type="http://schemas.openxmlformats.org/officeDocument/2006/relationships/hyperlink" Target="http://npa.dnronline.su/2019-05-30/33-iins-o-vnesenii-izmeneniya-v-statyu-77-zakona-donetskoj-narodnoj-respubliki-o-nalogovoj-sisteme.html" TargetMode="External"/><Relationship Id="rId76" Type="http://schemas.openxmlformats.org/officeDocument/2006/relationships/hyperlink" Target="http://npa.dnronline.su/2018-09-18/247-ihc-o-vnesenii-izmenenij-v-zakon-donetskoj-narodnoj-respubliki-o-nalogovoj-sisteme.html" TargetMode="External"/><Relationship Id="rId141" Type="http://schemas.openxmlformats.org/officeDocument/2006/relationships/hyperlink" Target="http://npa.dnronline.su/2018-09-18/247-ihc-o-vnesenii-izmenenij-v-zakon-donetskoj-narodnoj-respubliki-o-nalogovoj-sisteme.html" TargetMode="External"/><Relationship Id="rId379" Type="http://schemas.openxmlformats.org/officeDocument/2006/relationships/hyperlink" Target="http://npa.dnronline.su/2018-09-18/247-ihc-o-vnesenii-izmenenij-v-zakon-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586" Type="http://schemas.openxmlformats.org/officeDocument/2006/relationships/hyperlink" Target="http://npa.dnronline.su/2019-03-07/18-iihc-o-vnesenii-izmenenij-v-stati-72-i-199-zakona-donetskoj-narodnoj-respubliki-o-nalogovoj-sisteme.html" TargetMode="External"/><Relationship Id="rId7" Type="http://schemas.openxmlformats.org/officeDocument/2006/relationships/image" Target="media/image1.jpeg"/><Relationship Id="rId183" Type="http://schemas.openxmlformats.org/officeDocument/2006/relationships/hyperlink" Target="http://npa.dnronline.su/2020-05-06/144-iihc-o-vnesenii-izmenenij-v-zakon-donetskoj-narodnoj-respubliki-o-nalogovoj-sisteme.html" TargetMode="External"/><Relationship Id="rId239" Type="http://schemas.openxmlformats.org/officeDocument/2006/relationships/hyperlink" Target="http://npa.dnronline.su/2016-05-27/131-ins-o-vnesenii-izmenenij-v-zakon-donetskoj-narodnoj-respubliki-o-nalogovoj-sisteme-prinyat-postanovleniem-narodnogo-soveta-30-04-2016g.html" TargetMode="External"/><Relationship Id="rId390" Type="http://schemas.openxmlformats.org/officeDocument/2006/relationships/hyperlink" Target="http://npa.dnronline.su/2018-09-18/247-ihc-o-vnesenii-izmenenij-v-zakon-donetskoj-narodnoj-respubliki-o-nalogovoj-sisteme.html" TargetMode="External"/><Relationship Id="rId404" Type="http://schemas.openxmlformats.org/officeDocument/2006/relationships/hyperlink" Target="http://npa.dnronline.su/2018-09-18/247-ihc-o-vnesenii-izmenenij-v-zakon-donetskoj-narodnoj-respubliki-o-nalogovoj-sisteme.html" TargetMode="External"/><Relationship Id="rId446" Type="http://schemas.openxmlformats.org/officeDocument/2006/relationships/hyperlink" Target="http://npa.dnronline.su/2018-09-18/247-ihc-o-vnesenii-izmenenij-v-zakon-donetskoj-narodnoj-respubliki-o-nalogovoj-sisteme.html" TargetMode="External"/><Relationship Id="rId611" Type="http://schemas.openxmlformats.org/officeDocument/2006/relationships/hyperlink" Target="http://npa.dnronline.su/2020-05-06/144-iihc-o-vnesenii-izmenenij-v-zakon-donetskoj-narodnoj-respubliki-o-nalogovoj-sisteme.html" TargetMode="External"/><Relationship Id="rId653" Type="http://schemas.openxmlformats.org/officeDocument/2006/relationships/hyperlink" Target="http://npa.dnronline.su/2018-09-18/247-ihc-o-vnesenii-izmenenij-v-zakon-donetskoj-narodnoj-respubliki-o-nalogovoj-sisteme.html" TargetMode="External"/><Relationship Id="rId250" Type="http://schemas.openxmlformats.org/officeDocument/2006/relationships/hyperlink" Target="http://npa.dnronline.su/2016-05-27/131-ins-o-vnesenii-izmenenij-v-zakon-donetskoj-narodnoj-respubliki-o-nalogovoj-sisteme-prinyat-postanovleniem-narodnogo-soveta-30-04-2016g.html" TargetMode="External"/><Relationship Id="rId292" Type="http://schemas.openxmlformats.org/officeDocument/2006/relationships/hyperlink" Target="http://npa.dnronline.su/2020-05-30/152-iihc-o-vnesenii-izmenenij-v-zakon-donetskoj-narodnoj-respubliki-o-nalogovoj-sisteme.html" TargetMode="External"/><Relationship Id="rId306" Type="http://schemas.openxmlformats.org/officeDocument/2006/relationships/hyperlink" Target="http://npa.dnronline.su/2016-05-27/131-ins-o-vnesenii-izmenenij-v-zakon-donetskoj-narodnoj-respubliki-o-nalogovoj-sisteme-prinyat-postanovleniem-narodnogo-soveta-30-04-2016g.html" TargetMode="External"/><Relationship Id="rId488" Type="http://schemas.openxmlformats.org/officeDocument/2006/relationships/hyperlink" Target="http://npa.dnronline.su/2018-09-18/247-ihc-o-vnesenii-izmenenij-v-zakon-donetskoj-narodnoj-respubliki-o-nalogovoj-sisteme.html" TargetMode="External"/><Relationship Id="rId695" Type="http://schemas.openxmlformats.org/officeDocument/2006/relationships/hyperlink" Target="http://npa.dnronline.su/2018-12-28/09-iins-o-vnesenii-izmenenij-v-zakon-donetskoj-narodnoj-respubliki-o-nalogovoj-sisteme.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18-09-18/247-ihc-o-vnesenii-izmenenij-v-zakon-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18-09-18/247-ihc-o-vnesenii-izmenenij-v-zakon-donetskoj-narodnoj-respubliki-o-nalogovoj-sisteme.html" TargetMode="External"/><Relationship Id="rId513" Type="http://schemas.openxmlformats.org/officeDocument/2006/relationships/hyperlink" Target="http://npa.dnronline.su/2020-05-30/151-iihc-o-vnesenii-izmenenij-v-zakon-donetskoj-narodnoj-respubliki-o-nalogovoj-sisteme-prinyat-postanovleniem-narodnogo-soveta-26-maya-2020-goda.html" TargetMode="External"/><Relationship Id="rId555" Type="http://schemas.openxmlformats.org/officeDocument/2006/relationships/hyperlink" Target="consultantplus://offline/ref=69B46C603C4E5DCF281F02278C2D4FD54759A6382917C218BC70C1387BDC5176198BCF16C2D51EF3g1O6W" TargetMode="External"/><Relationship Id="rId597" Type="http://schemas.openxmlformats.org/officeDocument/2006/relationships/hyperlink" Target="http://npa.dnronline.su/2020-05-06/144-iihc-o-vnesenii-izmenenij-v-zakon-donetskoj-narodnoj-respubliki-o-nalogovoj-sisteme.html" TargetMode="External"/><Relationship Id="rId152" Type="http://schemas.openxmlformats.org/officeDocument/2006/relationships/hyperlink" Target="http://npa.dnronline.su/2020-09-24/193-iins-o-vnesenii-izmenenij-v-zakon-donetskoj-narodnoj-respubliki-o-nalogovoj-sisteme.html" TargetMode="External"/><Relationship Id="rId194" Type="http://schemas.openxmlformats.org/officeDocument/2006/relationships/hyperlink" Target="http://npa.dnronline.su/2020-05-06/144-iihc-o-vnesenii-izmenenij-v-zakon-donetskoj-narodnoj-respubliki-o-nalogovoj-sisteme.html" TargetMode="External"/><Relationship Id="rId208" Type="http://schemas.openxmlformats.org/officeDocument/2006/relationships/hyperlink" Target="http://npa.dnronline.su/2020-04-27/136-iihc-o-vnesenii-izmenenij-v-zakon-donetskoj-narodnoj-respubliki-o-nalogovoj-sisteme.html" TargetMode="External"/><Relationship Id="rId415"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18-09-18/247-ihc-o-vnesenii-izmenenij-v-zakon-donetskoj-narodnoj-respubliki-o-nalogovoj-sisteme.html" TargetMode="External"/><Relationship Id="rId622" Type="http://schemas.openxmlformats.org/officeDocument/2006/relationships/hyperlink" Target="http://npa.dnronline.su/2016-10-18/148-ins-o-vnesenii-izmenenij-v-nekotorye-zakony-donetskoj-narodnoj-respubliki-prinyat-postanovleniem-narodnogo-soveta-14-10-2016g.html" TargetMode="External"/><Relationship Id="rId261" Type="http://schemas.openxmlformats.org/officeDocument/2006/relationships/hyperlink" Target="http://npa.dnronline.su/2018-09-18/247-ihc-o-vnesenii-izmenenij-v-zakon-donetskoj-narodnoj-respubliki-o-nalogovoj-sisteme.html" TargetMode="External"/><Relationship Id="rId499" Type="http://schemas.openxmlformats.org/officeDocument/2006/relationships/hyperlink" Target="http://npa.dnronline.su/2020-05-06/144-iihc-o-vnesenii-izmenenij-v-zakon-donetskoj-narodnoj-respubliki-o-nalogovoj-sisteme.html" TargetMode="External"/><Relationship Id="rId66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19-02-11/17-iihc-o-vnesenii-izmenenij-v-zakon-donetskoj-narodnoj-respubliki-o-nalogovoj-sisteme.html" TargetMode="External"/><Relationship Id="rId317" Type="http://schemas.openxmlformats.org/officeDocument/2006/relationships/hyperlink" Target="http://npa.dnronline.su/2018-09-18/247-ihc-o-vnesenii-izmenenij-v-zakon-donetskoj-narodnoj-respubliki-o-nalogovoj-sisteme.html" TargetMode="External"/><Relationship Id="rId359" Type="http://schemas.openxmlformats.org/officeDocument/2006/relationships/hyperlink" Target="http://npa.dnronline.su/2019-06-05/39-iins-o-vnesenii-izmenenij-v-zakon-donetskoj-narodnoj-respubliki-o-nalogovoj-sisteme.html" TargetMode="External"/><Relationship Id="rId524" Type="http://schemas.openxmlformats.org/officeDocument/2006/relationships/hyperlink" Target="http://npa.dnronline.su/2017-04-26/170-ins-o-vnesenii-izmenenij-v-statyu-167-zakona-donetskoj-narodnoj-respubliki-o-nalogovoj-sisteme-prinyat-postanovleniem-narodnogo-soveta-07-04-2017g.html" TargetMode="External"/><Relationship Id="rId566" Type="http://schemas.openxmlformats.org/officeDocument/2006/relationships/hyperlink" Target="http://npa.dnronline.su/2018-09-18/247-ihc-o-vnesenii-izmenenij-v-zakon-donetskoj-narodnoj-respubliki-o-nalogovoj-sisteme.html" TargetMode="External"/><Relationship Id="rId98" Type="http://schemas.openxmlformats.org/officeDocument/2006/relationships/hyperlink" Target="http://npa.dnronline.su/2018-12-28/09-iins-o-vnesenii-izmenenij-v-zakon-donetskoj-narodnoj-respubliki-o-nalogovoj-sisteme.html"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20-09-24/193-iins-o-vnesenii-izmenenij-v-zakon-donetskoj-narodnoj-respubliki-o-nalogovoj-sisteme.html" TargetMode="External"/><Relationship Id="rId21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70" Type="http://schemas.openxmlformats.org/officeDocument/2006/relationships/hyperlink" Target="http://npa.dnronline.su/2018-09-18/247-ihc-o-vnesenii-izmenenij-v-zakon-donetskoj-narodnoj-respubliki-o-nalogovoj-sisteme.html" TargetMode="External"/><Relationship Id="rId426" Type="http://schemas.openxmlformats.org/officeDocument/2006/relationships/hyperlink" Target="http://npa.dnronline.su/2018-09-18/247-ihc-o-vnesenii-izmenenij-v-zakon-donetskoj-narodnoj-respubliki-o-nalogovoj-sisteme.html" TargetMode="External"/><Relationship Id="rId633" Type="http://schemas.openxmlformats.org/officeDocument/2006/relationships/hyperlink" Target="http://npa.dnronline.su/2020-05-06/144-iihc-o-vnesenii-izmenenij-v-zakon-donetskoj-narodnoj-respubliki-o-nalogovoj-sisteme.html" TargetMode="External"/><Relationship Id="rId230" Type="http://schemas.openxmlformats.org/officeDocument/2006/relationships/hyperlink" Target="http://npa.dnronline.su/2016-05-27/131-ins-o-vnesenii-izmenenij-v-zakon-donetskoj-narodnoj-respubliki-o-nalogovoj-sisteme-prinyat-postanovleniem-narodnogo-soveta-30-04-2016g.html" TargetMode="External"/><Relationship Id="rId468" Type="http://schemas.openxmlformats.org/officeDocument/2006/relationships/hyperlink" Target="http://npa.dnronline.su/2018-09-18/247-ihc-o-vnesenii-izmenenij-v-zakon-donetskoj-narodnoj-respubliki-o-nalogovoj-sisteme.html" TargetMode="External"/><Relationship Id="rId675" Type="http://schemas.openxmlformats.org/officeDocument/2006/relationships/hyperlink" Target="http://npa.dnronline.su/2018-09-18/247-ihc-o-vnesenii-izmenenij-v-zakon-donetskoj-narodnoj-respubliki-o-nalogovoj-sisteme.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18-09-18/247-ihc-o-vnesenii-izmenenij-v-zakon-donetskoj-narodnoj-respubliki-o-nalogovoj-sisteme.html" TargetMode="External"/><Relationship Id="rId272" Type="http://schemas.openxmlformats.org/officeDocument/2006/relationships/hyperlink" Target="http://npa.dnronline.su/2020-05-06/144-iihc-o-vnesenii-izmenenij-v-zakon-donetskoj-narodnoj-respubliki-o-nalogovoj-sisteme.html" TargetMode="External"/><Relationship Id="rId328" Type="http://schemas.openxmlformats.org/officeDocument/2006/relationships/hyperlink" Target="http://npa.dnronline.su/2018-09-18/247-ihc-o-vnesenii-izmenenij-v-zakon-donetskoj-narodnoj-respubliki-o-nalogovoj-sisteme.html"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6-05-27/131-ins-o-vnesenii-izmenenij-v-zakon-donetskoj-narodnoj-respubliki-o-nalogovoj-sisteme-prinyat-postanovleniem-narodnogo-soveta-30-04-2016g.html" TargetMode="External"/><Relationship Id="rId700" Type="http://schemas.openxmlformats.org/officeDocument/2006/relationships/theme" Target="theme/theme1.xm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20-09-24/193-iins-o-vnesenii-izmenenij-v-zakon-donetskoj-narodnoj-respubliki-o-nalogovoj-sisteme.html" TargetMode="External"/><Relationship Id="rId381" Type="http://schemas.openxmlformats.org/officeDocument/2006/relationships/hyperlink" Target="http://npa.dnronline.su/2018-09-18/247-ihc-o-vnesenii-izmenenij-v-zakon-donetskoj-narodnoj-respubliki-o-nalogovoj-sisteme.html" TargetMode="External"/><Relationship Id="rId602" Type="http://schemas.openxmlformats.org/officeDocument/2006/relationships/hyperlink" Target="http://npa.dnronline.su/2020-05-06/144-iihc-o-vnesenii-izmenenij-v-zakon-donetskoj-narodnoj-respubliki-o-nalogovoj-sisteme.html" TargetMode="External"/><Relationship Id="rId241" Type="http://schemas.openxmlformats.org/officeDocument/2006/relationships/hyperlink" Target="http://npa.dnronline.su/2020-07-03/161-iins-o-vnesenii-izmenenij-v-zakon-dnr-o-nalogovoj-sisteme.html" TargetMode="External"/><Relationship Id="rId437" Type="http://schemas.openxmlformats.org/officeDocument/2006/relationships/hyperlink" Target="http://npa.dnronline.su/2018-09-18/247-ihc-o-vnesenii-izmenenij-v-zakon-donetskoj-narodnoj-respubliki-o-nalogovoj-sisteme.html" TargetMode="External"/><Relationship Id="rId479" Type="http://schemas.openxmlformats.org/officeDocument/2006/relationships/hyperlink" Target="http://npa.dnronline.su/2018-09-18/247-ihc-o-vnesenii-izmenenij-v-zakon-donetskoj-narodnoj-respubliki-o-nalogovoj-sisteme.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16-07-14/138-ins-o-vnesenii-izmenenij-v-zakon-donetskoj-narodnoj-respubliki-o-nalogovoj-sisteme-prinyat-postanovleniem-narodnogo-soveta-24-06-2016g.html" TargetMode="External"/><Relationship Id="rId339" Type="http://schemas.openxmlformats.org/officeDocument/2006/relationships/hyperlink" Target="http://npa.dnronline.su/2020-05-06/144-iihc-o-vnesenii-izmenenij-v-zakon-donetskoj-narodnoj-respubliki-o-nalogovoj-sisteme.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20-05-30/151-iihc-o-vnesenii-izmenenij-v-zakon-donetskoj-narodnoj-respubliki-o-nalogovoj-sisteme-prinyat-postanovleniem-narodnogo-soveta-26-maya-2020-goda.html" TargetMode="External"/><Relationship Id="rId546" Type="http://schemas.openxmlformats.org/officeDocument/2006/relationships/hyperlink" Target="http://npa.dnronline.su/2018-09-18/247-ihc-o-vnesenii-izmenenij-v-zakon-donetskoj-narodnoj-respubliki-o-nalogovoj-sisteme.html" TargetMode="External"/><Relationship Id="rId78" Type="http://schemas.openxmlformats.org/officeDocument/2006/relationships/hyperlink" Target="http://npa.dnronline.su/2018-09-18/247-ihc-o-vnesenii-izmenenij-v-zakon-donetskoj-narodnoj-respubliki-o-nalogovoj-sisteme.html"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16-05-27/131-ins-o-vnesenii-izmenenij-v-zakon-donetskoj-narodnoj-respubliki-o-nalogovoj-sisteme-prinyat-postanovleniem-narodnogo-soveta-30-04-2016g.html" TargetMode="External"/><Relationship Id="rId350" Type="http://schemas.openxmlformats.org/officeDocument/2006/relationships/hyperlink" Target="http://npa.dnronline.su/2020-05-06/144-iihc-o-vnesenii-izmenenij-v-zakon-donetskoj-narodnoj-respubliki-o-nalogovoj-sisteme.html" TargetMode="External"/><Relationship Id="rId406" Type="http://schemas.openxmlformats.org/officeDocument/2006/relationships/hyperlink" Target="http://npa.dnronline.su/2018-09-18/247-ihc-o-vnesenii-izmenenij-v-zakon-donetskoj-narodnoj-respubliki-o-nalogovoj-sisteme.html" TargetMode="External"/><Relationship Id="rId588" Type="http://schemas.openxmlformats.org/officeDocument/2006/relationships/hyperlink" Target="http://npa.dnronline.su/2020-05-06/144-iihc-o-vnesenii-izmenenij-v-zakon-donetskoj-narodnoj-respubliki-o-nalogovoj-sisteme.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92" Type="http://schemas.openxmlformats.org/officeDocument/2006/relationships/hyperlink" Target="http://npa.dnronline.su/2019-03-29/22-iihc-o-vnesenii-izmeneniya-v-statyu-131-zakona-donetskoj-narodnoj-respubliki-o-nalogovoj-sisteme.html" TargetMode="External"/><Relationship Id="rId448" Type="http://schemas.openxmlformats.org/officeDocument/2006/relationships/hyperlink" Target="http://npa.dnronline.su/2018-07-10/226-ins-ob-ohrane-atmosfernogo-vozduha-dejstvuyushhaya-redaktsiya-po-sostoyaniyu-na-16-03-2020-g.html" TargetMode="External"/><Relationship Id="rId613" Type="http://schemas.openxmlformats.org/officeDocument/2006/relationships/hyperlink" Target="http://npa.dnronline.su/2020-05-06/144-iihc-o-vnesenii-izmenenij-v-zakon-donetskoj-narodnoj-respubliki-o-nalogovoj-sisteme.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image" Target="media/image2.gif"/><Relationship Id="rId252" Type="http://schemas.openxmlformats.org/officeDocument/2006/relationships/hyperlink" Target="http://npa.dnronline.su/2016-05-27/131-ins-o-vnesenii-izmenenij-v-zakon-donetskoj-narodnoj-respubliki-o-nalogovoj-sisteme-prinyat-postanovleniem-narodnogo-soveta-30-04-2016g.html" TargetMode="External"/><Relationship Id="rId294" Type="http://schemas.openxmlformats.org/officeDocument/2006/relationships/hyperlink" Target="http://npa.dnronline.su/2020-05-30/152-iihc-o-vnesenii-izmenenij-v-zakon-donetskoj-narodnoj-respubliki-o-nalogovoj-sisteme.html" TargetMode="External"/><Relationship Id="rId308" Type="http://schemas.openxmlformats.org/officeDocument/2006/relationships/hyperlink" Target="http://npa.dnronline.su/2018-09-18/247-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18-09-18/247-ihc-o-vnesenii-izmenenij-v-zakon-donetskoj-narodnoj-respubliki-o-nalogovoj-sisteme.html" TargetMode="External"/><Relationship Id="rId112" Type="http://schemas.openxmlformats.org/officeDocument/2006/relationships/hyperlink" Target="http://npa.dnronline.su/2019-08-16/52-iins-o-vnesenii-izmenenij-v-stati-22-i-50-zakona-donetskoj-narodnoj-respubliki-o-nalogovoj-sisteme.html" TargetMode="External"/><Relationship Id="rId154" Type="http://schemas.openxmlformats.org/officeDocument/2006/relationships/hyperlink" Target="http://zakon1.rada.gov.ua/laws/show/z1849-13" TargetMode="External"/><Relationship Id="rId361" Type="http://schemas.openxmlformats.org/officeDocument/2006/relationships/hyperlink" Target="http://npa.dnronline.su/2016-05-27/131-ins-o-vnesenii-izmenenij-v-zakon-donetskoj-narodnoj-respubliki-o-nalogovoj-sisteme-prinyat-postanovleniem-narodnogo-soveta-30-04-2016g.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20-05-06/144-iihc-o-vnesenii-izmenenij-v-zakon-donetskoj-narodnoj-respubliki-o-nalogovoj-sisteme.html" TargetMode="External"/><Relationship Id="rId196" Type="http://schemas.openxmlformats.org/officeDocument/2006/relationships/hyperlink" Target="http://npa.dnronline.su/2019-06-05/39-iins-o-vnesenii-izmenenij-v-zakon-donetskoj-narodnoj-respubliki-o-nalogovoj-sisteme.html" TargetMode="External"/><Relationship Id="rId417" Type="http://schemas.openxmlformats.org/officeDocument/2006/relationships/hyperlink" Target="http://npa.dnronline.su/2018-09-18/247-ihc-o-vnesenii-izmenenij-v-zakon-donetskoj-narodnoj-respubliki-o-nalogovoj-sisteme.html" TargetMode="External"/><Relationship Id="rId459" Type="http://schemas.openxmlformats.org/officeDocument/2006/relationships/hyperlink" Target="http://npa.dnronline.su/2018-09-18/247-ihc-o-vnesenii-izmenenij-v-zakon-donetskoj-narodnoj-respubliki-o-nalogovoj-sisteme.html" TargetMode="External"/><Relationship Id="rId624" Type="http://schemas.openxmlformats.org/officeDocument/2006/relationships/hyperlink" Target="http://npa.dnronline.su/2018-09-18/247-ihc-o-vnesenii-izmenenij-v-zakon-donetskoj-narodnoj-respubliki-o-nalogovoj-sisteme.html" TargetMode="External"/><Relationship Id="rId666" Type="http://schemas.openxmlformats.org/officeDocument/2006/relationships/hyperlink" Target="http://npa.dnronline.su/2016-07-14/138-ins-o-vnesenii-izmenenij-v-zakon-donetskoj-narodnoj-respubliki-o-nalogovoj-sisteme-prinyat-postanovleniem-narodnogo-soveta-24-06-2016g.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18-12-28/09-iins-o-vnesenii-izmenenij-v-zakon-donetskoj-narodnoj-respubliki-o-nalogovoj-sisteme.html" TargetMode="External"/><Relationship Id="rId263" Type="http://schemas.openxmlformats.org/officeDocument/2006/relationships/hyperlink" Target="http://npa.dnronline.su/2019-05-30/34-iins-o-vnesenii-izmeneniya-v-statyu-79-zakona-donetskoj-narodnoj-respubliki-o-nalogovoj-sisteme.html" TargetMode="External"/><Relationship Id="rId319" Type="http://schemas.openxmlformats.org/officeDocument/2006/relationships/hyperlink" Target="http://npa.dnronline.su/2016-05-27/131-ins-o-vnesenii-izmenenij-v-zakon-donetskoj-narodnoj-respubliki-o-nalogovoj-sisteme-prinyat-postanovleniem-narodnogo-soveta-30-04-2016g.html" TargetMode="External"/><Relationship Id="rId470" Type="http://schemas.openxmlformats.org/officeDocument/2006/relationships/hyperlink" Target="http://npa.dnronline.su/2018-07-10/226-ins-ob-ohrane-atmosfernogo-vozduha-dejstvuyushhaya-redaktsiya-po-sostoyaniyu-na-16-03-2020-g.html" TargetMode="External"/><Relationship Id="rId526" Type="http://schemas.openxmlformats.org/officeDocument/2006/relationships/hyperlink" Target="http://npa.dnronline.su/2018-09-18/247-ihc-o-vnesenii-izmenenij-v-zakon-donetskoj-narodnoj-respubliki-o-nalogovoj-sisteme.html" TargetMode="External"/><Relationship Id="rId58" Type="http://schemas.openxmlformats.org/officeDocument/2006/relationships/hyperlink" Target="http://npa.dnronline.su/2018-09-18/247-ihc-o-vnesenii-izmenenij-v-zakon-donetskoj-narodnoj-respubliki-o-nalogovoj-sisteme.html" TargetMode="External"/><Relationship Id="rId123" Type="http://schemas.openxmlformats.org/officeDocument/2006/relationships/hyperlink" Target="http://npa.dnronline.su/2018-09-18/247-ihc-o-vnesenii-izmenenij-v-zakon-donetskoj-narodnoj-respubliki-o-nalogovoj-sisteme.html" TargetMode="External"/><Relationship Id="rId330" Type="http://schemas.openxmlformats.org/officeDocument/2006/relationships/hyperlink" Target="http://npa.dnronline.su/2020-05-06/144-iihc-o-vnesenii-izmenenij-v-zakon-donetskoj-narodnoj-respubliki-o-nalogovoj-sisteme.html" TargetMode="External"/><Relationship Id="rId568" Type="http://schemas.openxmlformats.org/officeDocument/2006/relationships/hyperlink" Target="http://npa.dnronline.su/2018-09-18/247-ihc-o-vnesenii-izmenenij-v-zakon-donetskoj-narodnoj-respubliki-o-nalogovoj-sisteme.html" TargetMode="External"/><Relationship Id="rId165" Type="http://schemas.openxmlformats.org/officeDocument/2006/relationships/hyperlink" Target="http://npa.dnronline.su/2020-09-24/193-iins-o-vnesenii-izmenenij-v-zakon-donetskoj-narodnoj-respubliki-o-nalogovoj-sisteme.html"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18-09-18/247-ihc-o-vnesenii-izmenenij-v-zakon-donetskoj-narodnoj-respubliki-o-nalogovoj-sisteme.html" TargetMode="External"/><Relationship Id="rId635" Type="http://schemas.openxmlformats.org/officeDocument/2006/relationships/hyperlink" Target="http://npa.dnronline.su/2020-05-06/144-iihc-o-vnesenii-izmenenij-v-zakon-donetskoj-narodnoj-respubliki-o-nalogovoj-sisteme.html" TargetMode="External"/><Relationship Id="rId67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32" Type="http://schemas.openxmlformats.org/officeDocument/2006/relationships/hyperlink" Target="http://npa.dnronline.su/2018-09-24/252-ihc-o-vnesenii-izmenenij-v-nekotorye-zakony-donetskoj-narodnoj-respubliki.html" TargetMode="External"/><Relationship Id="rId274" Type="http://schemas.openxmlformats.org/officeDocument/2006/relationships/hyperlink" Target="http://npa.dnronline.su/2020-05-06/144-iihc-o-vnesenii-izmenenij-v-zakon-donetskoj-narodnoj-respubliki-o-nalogovoj-sisteme.html" TargetMode="External"/><Relationship Id="rId481" Type="http://schemas.openxmlformats.org/officeDocument/2006/relationships/hyperlink" Target="http://npa.dnronline.su/2018-09-18/247-ihc-o-vnesenii-izmenenij-v-zakon-donetskoj-narodnoj-respubliki-o-nalogovoj-sisteme.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16-07-14/138-ins-o-vnesenii-izmenenij-v-zakon-donetskoj-narodnoj-respubliki-o-nalogovoj-sisteme-prinyat-postanovleniem-narodnogo-soveta-24-06-2016g.html" TargetMode="External"/><Relationship Id="rId134" Type="http://schemas.openxmlformats.org/officeDocument/2006/relationships/hyperlink" Target="http://npa.dnronline.su/2020-04-27/132-iihc-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8-09-18/247-ihc-o-vnesenii-izmenenij-v-zakon-donetskoj-narodnoj-respubliki-o-nalogovoj-sisteme.html" TargetMode="External"/><Relationship Id="rId80" Type="http://schemas.openxmlformats.org/officeDocument/2006/relationships/hyperlink" Target="http://npa.dnronline.su/2018-09-18/247-ihc-o-vnesenii-izmenenij-v-zakon-donetskoj-narodnoj-respubliki-o-nalogovoj-sisteme.html" TargetMode="External"/><Relationship Id="rId176" Type="http://schemas.openxmlformats.org/officeDocument/2006/relationships/hyperlink" Target="http://npa.dnronline.su/2020-09-24/193-iins-o-vnesenii-izmenenij-v-zakon-donetskoj-narodnoj-respubliki-o-nalogovoj-sisteme.html" TargetMode="External"/><Relationship Id="rId341" Type="http://schemas.openxmlformats.org/officeDocument/2006/relationships/hyperlink" Target="http://npa.dnronline.su/2019-12-27/83-iins-o-vnesenii-izmenenij-v-stati-72-i-109-zakona-donetskoj-narodnoj-respubliki-o-nalogovoj-sisteme.html" TargetMode="External"/><Relationship Id="rId383" Type="http://schemas.openxmlformats.org/officeDocument/2006/relationships/hyperlink" Target="http://npa.dnronline.su/2018-09-18/247-ihc-o-vnesenii-izmenenij-v-zakon-donetskoj-narodnoj-respubliki-o-nalogovoj-sisteme.html" TargetMode="External"/><Relationship Id="rId439" Type="http://schemas.openxmlformats.org/officeDocument/2006/relationships/hyperlink" Target="http://npa.dnronline.su/2018-07-10/226-ins-ob-ohrane-atmosfernogo-vozduha-dejstvuyushhaya-redaktsiya-po-sostoyaniyu-na-16-03-2020-g.html" TargetMode="External"/><Relationship Id="rId590" Type="http://schemas.openxmlformats.org/officeDocument/2006/relationships/hyperlink" Target="http://npa.dnronline.su/2020-05-06/144-iihc-o-vnesenii-izmenenij-v-zakon-donetskoj-narodnoj-respubliki-o-nalogovoj-sisteme.html" TargetMode="External"/><Relationship Id="rId604" Type="http://schemas.openxmlformats.org/officeDocument/2006/relationships/hyperlink" Target="http://npa.dnronline.su/2020-05-06/144-iihc-o-vnesenii-izmenenij-v-zakon-donetskoj-narodnoj-respubliki-o-nalogovoj-sisteme.html" TargetMode="External"/><Relationship Id="rId64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01" Type="http://schemas.openxmlformats.org/officeDocument/2006/relationships/hyperlink" Target="http://npa.dnronline.su/2018-09-18/247-ihc-o-vnesenii-izmenenij-v-zakon-donetskoj-narodnoj-respubliki-o-nalogovoj-sisteme.html" TargetMode="External"/><Relationship Id="rId243" Type="http://schemas.openxmlformats.org/officeDocument/2006/relationships/hyperlink" Target="http://npa.dnronline.su/2018-09-18/247-ihc-o-vnesenii-izmenenij-v-zakon-donetskoj-narodnoj-respubliki-o-nalogovoj-sisteme.html" TargetMode="External"/><Relationship Id="rId285" Type="http://schemas.openxmlformats.org/officeDocument/2006/relationships/hyperlink" Target="http://npa.dnronline.su/2020-05-30/152-iihc-o-vnesenii-izmenenij-v-zakon-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20-05-30/151-iihc-o-vnesenii-izmenenij-v-zakon-donetskoj-narodnoj-respubliki-o-nalogovoj-sisteme-prinyat-postanovleniem-narodnogo-soveta-26-maya-2020-goda.html" TargetMode="External"/><Relationship Id="rId688" Type="http://schemas.openxmlformats.org/officeDocument/2006/relationships/hyperlink" Target="http://npa.dnronline.su/2018-10-06/254-ihc-o-vnesenii-izmenenij-v-zakon-donetskoj-narodnoj-respubliki-o-nalogovoj-sisteme.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9-06-05/39-iins-o-vnesenii-izmenenij-v-zakon-donetskoj-narodnoj-respubliki-o-nalogovoj-sisteme.html" TargetMode="External"/><Relationship Id="rId310" Type="http://schemas.openxmlformats.org/officeDocument/2006/relationships/hyperlink" Target="http://npa.dnronline.su/2016-05-27/131-ins-o-vnesenii-izmenenij-v-zakon-donetskoj-narodnoj-respubliki-o-nalogovoj-sisteme-prinyat-postanovleniem-narodnogo-soveta-30-04-2016g.html" TargetMode="External"/><Relationship Id="rId492" Type="http://schemas.openxmlformats.org/officeDocument/2006/relationships/hyperlink" Target="http://npa.dnronline.su/2018-09-18/247-ihc-o-vnesenii-izmenenij-v-zakon-donetskoj-narodnoj-respubliki-o-nalogovoj-sisteme.html" TargetMode="External"/><Relationship Id="rId548" Type="http://schemas.openxmlformats.org/officeDocument/2006/relationships/hyperlink" Target="http://npa.dnronline.su/2018-09-18/247-ihc-o-vnesenii-izmenenij-v-zakon-donetskoj-narodnoj-respubliki-o-nalogovoj-sisteme.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20-09-24/193-iins-o-vnesenii-izmenenij-v-zakon-donetskoj-narodnoj-respubliki-o-nalogovoj-sisteme.html" TargetMode="External"/><Relationship Id="rId187" Type="http://schemas.openxmlformats.org/officeDocument/2006/relationships/hyperlink" Target="http://npa.dnronline.su/2020-05-06/144-iihc-o-vnesenii-izmenenij-v-zakon-donetskoj-narodnoj-respubliki-o-nalogovoj-sisteme.html" TargetMode="External"/><Relationship Id="rId352" Type="http://schemas.openxmlformats.org/officeDocument/2006/relationships/hyperlink" Target="http://npa.dnronline.su/2018-12-28/09-iins-o-vnesenii-izmenenij-v-zakon-donetskoj-narodnoj-respubliki-o-nalogovoj-sisteme.html" TargetMode="External"/><Relationship Id="rId394" Type="http://schemas.openxmlformats.org/officeDocument/2006/relationships/hyperlink" Target="http://npa.dnronline.su/2018-09-18/247-ihc-o-vnesenii-izmenenij-v-zakon-donetskoj-narodnoj-respubliki-o-nalogovoj-sisteme.html" TargetMode="External"/><Relationship Id="rId408" Type="http://schemas.openxmlformats.org/officeDocument/2006/relationships/hyperlink" Target="http://npa.dnronline.su/2018-09-18/247-ihc-o-vnesenii-izmenenij-v-zakon-donetskoj-narodnoj-respubliki-o-nalogovoj-sisteme.html" TargetMode="External"/><Relationship Id="rId615" Type="http://schemas.openxmlformats.org/officeDocument/2006/relationships/hyperlink" Target="http://npa.dnronline.su/2020-05-06/144-iihc-o-vnesenii-izmenenij-v-zakon-donetskoj-narodnoj-respubliki-o-nalogovoj-sisteme.html" TargetMode="External"/><Relationship Id="rId212" Type="http://schemas.openxmlformats.org/officeDocument/2006/relationships/hyperlink" Target="http://npa.dnronline.su/2020-05-06/144-iihc-o-vnesenii-izmenenij-v-zakon-donetskoj-narodnoj-respubliki-o-nalogovoj-sisteme.html" TargetMode="External"/><Relationship Id="rId254" Type="http://schemas.openxmlformats.org/officeDocument/2006/relationships/hyperlink" Target="http://npa.dnronline.su/2018-09-18/247-ihc-o-vnesenii-izmenenij-v-zakon-donetskoj-narodnoj-respubliki-o-nalogovoj-sisteme.html" TargetMode="External"/><Relationship Id="rId657" Type="http://schemas.openxmlformats.org/officeDocument/2006/relationships/hyperlink" Target="http://npa.dnronline.su/2016-05-27/131-ins-o-vnesenii-izmenenij-v-zakon-donetskoj-narodnoj-respubliki-o-nalogovoj-sisteme-prinyat-postanovleniem-narodnogo-soveta-30-04-2016g.html" TargetMode="External"/><Relationship Id="rId699" Type="http://schemas.openxmlformats.org/officeDocument/2006/relationships/fontTable" Target="fontTable.xm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7-04-21/166-ins-o-vnesenii-izmenenij-v-nekotorye-zakony-donetskoj-narodnoj-respubliki-prinyat-postanovleniem-narodnogo-soveta-10-02-2017g.html" TargetMode="External"/><Relationship Id="rId296" Type="http://schemas.openxmlformats.org/officeDocument/2006/relationships/hyperlink" Target="http://npa.dnronline.su/2018-11-02/258-ins-o-vnesenii-izmenenij-v-statyu-84-zakona-donetskoj-narodnoj-respubliki-o-nalogovoj-sisteme.html" TargetMode="External"/><Relationship Id="rId461" Type="http://schemas.openxmlformats.org/officeDocument/2006/relationships/hyperlink" Target="http://npa.dnronline.su/2018-09-18/247-ihc-o-vnesenii-izmenenij-v-zakon-donetskoj-narodnoj-respubliki-o-nalogovoj-sisteme.html" TargetMode="External"/><Relationship Id="rId517" Type="http://schemas.openxmlformats.org/officeDocument/2006/relationships/hyperlink" Target="http://npa.dnronline.su/2018-09-18/247-ihc-o-vnesenii-izmenenij-v-zakon-donetskoj-narodnoj-respubliki-o-nalogovoj-sisteme.html" TargetMode="External"/><Relationship Id="rId559" Type="http://schemas.openxmlformats.org/officeDocument/2006/relationships/hyperlink" Target="http://npa.dnronline.su/2016-05-27/131-ins-o-vnesenii-izmenenij-v-zakon-donetskoj-narodnoj-respubliki-o-nalogovoj-sisteme-prinyat-postanovleniem-narodnogo-soveta-30-04-2016g.html" TargetMode="External"/><Relationship Id="rId60" Type="http://schemas.openxmlformats.org/officeDocument/2006/relationships/hyperlink" Target="http://npa.dnronline.su/2016-10-18/148-ins-o-vnesenii-izmenenij-v-nekotorye-zakony-donetskoj-narodnoj-respubliki-prinyat-postanovleniem-narodnogo-soveta-14-10-2016g.html" TargetMode="External"/><Relationship Id="rId156" Type="http://schemas.openxmlformats.org/officeDocument/2006/relationships/hyperlink" Target="http://npa.dnronline.su/2020-09-24/193-iins-o-vnesenii-izmenenij-v-zakon-donetskoj-narodnoj-respubliki-o-nalogovoj-sisteme.html" TargetMode="External"/><Relationship Id="rId198" Type="http://schemas.openxmlformats.org/officeDocument/2006/relationships/hyperlink" Target="http://npa.dnronline.su/2020-04-27/136-iihc-o-vnesenii-izmenenij-v-zakon-donetskoj-narodnoj-respubliki-o-nalogovoj-sisteme.html" TargetMode="External"/><Relationship Id="rId321"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363" Type="http://schemas.openxmlformats.org/officeDocument/2006/relationships/hyperlink" Target="http://npa.dnronline.su/2019-06-05/39-iins-o-vnesenii-izmenenij-v-zakon-donetskoj-narodnoj-respubliki-o-nalogovoj-sisteme.html" TargetMode="External"/><Relationship Id="rId419" Type="http://schemas.openxmlformats.org/officeDocument/2006/relationships/hyperlink" Target="http://npa.dnronline.su/2018-09-18/247-ihc-o-vnesenii-izmenenij-v-zakon-donetskoj-narodnoj-respubliki-o-nalogovoj-sisteme.html" TargetMode="External"/><Relationship Id="rId570" Type="http://schemas.openxmlformats.org/officeDocument/2006/relationships/hyperlink" Target="http://npa.dnronline.su/2018-12-28/09-iins-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20-05-06/144-iihc-o-vnesenii-izmenenij-v-zakon-donetskoj-narodnoj-respubliki-o-nalogovoj-sisteme.html" TargetMode="External"/><Relationship Id="rId430" Type="http://schemas.openxmlformats.org/officeDocument/2006/relationships/hyperlink" Target="http://npa.dnronline.su/2018-09-18/247-ihc-o-vnesenii-izmenenij-v-zakon-donetskoj-narodnoj-respubliki-o-nalogovoj-sisteme.html" TargetMode="External"/><Relationship Id="rId66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20-05-06/144-iihc-o-vnesenii-izmenenij-v-zakon-donetskoj-narodnoj-respubliki-o-nalogovoj-sisteme.html" TargetMode="External"/><Relationship Id="rId472"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18-09-18/247-ihc-o-vnesenii-izmenenij-v-zakon-donetskoj-narodnoj-respubliki-o-nalogovoj-sisteme.html" TargetMode="External"/><Relationship Id="rId125" Type="http://schemas.openxmlformats.org/officeDocument/2006/relationships/hyperlink" Target="http://npa.dnronline.su/2018-09-18/247-ihc-o-vnesenii-izmenenij-v-zakon-donetskoj-narodnoj-respubliki-o-nalogovoj-sisteme.html" TargetMode="External"/><Relationship Id="rId167" Type="http://schemas.openxmlformats.org/officeDocument/2006/relationships/hyperlink" Target="http://npa.dnronline.su/2020-09-24/193-iins-o-vnesenii-izmenenij-v-zakon-donetskoj-narodnoj-respubliki-o-nalogovoj-sisteme.html" TargetMode="External"/><Relationship Id="rId332" Type="http://schemas.openxmlformats.org/officeDocument/2006/relationships/hyperlink" Target="http://npa.dnronline.su/2018-09-18/247-ihc-o-vnesenii-izmenenij-v-zakon-donetskoj-narodnoj-respubliki-o-nalogovoj-sisteme.html" TargetMode="External"/><Relationship Id="rId374" Type="http://schemas.openxmlformats.org/officeDocument/2006/relationships/hyperlink" Target="http://npa.dnronline.su/2020-04-27/136-iihc-o-vnesenii-izmenenij-v-zakon-donetskoj-narodnoj-respubliki-o-nalogovoj-sisteme.html" TargetMode="External"/><Relationship Id="rId581" Type="http://schemas.openxmlformats.org/officeDocument/2006/relationships/hyperlink" Target="http://npa.dnronline.su/2018-09-18/247-ihc-o-vnesenii-izmenenij-v-zakon-donetskoj-narodnoj-respubliki-o-nalogovoj-sisteme.html" TargetMode="External"/><Relationship Id="rId71" Type="http://schemas.openxmlformats.org/officeDocument/2006/relationships/hyperlink" Target="http://npa.dnronline.su/2020-07-03/161-iins-o-vnesenii-izmenenij-v-zakon-dnr-o-nalogovoj-sisteme.html" TargetMode="External"/><Relationship Id="rId234" Type="http://schemas.openxmlformats.org/officeDocument/2006/relationships/hyperlink" Target="http://npa.dnronline.su/2018-09-18/247-ihc-o-vnesenii-izmenenij-v-zakon-donetskoj-narodnoj-respubliki-o-nalogovoj-sisteme.html" TargetMode="External"/><Relationship Id="rId637" Type="http://schemas.openxmlformats.org/officeDocument/2006/relationships/hyperlink" Target="http://npa.dnronline.su/2020-05-06/144-i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16-05-27/131-ins-o-vnesenii-izmenenij-v-zakon-donetskoj-narodnoj-respubliki-o-nalogovoj-sisteme-prinyat-postanovleniem-narodnogo-soveta-30-04-2016g.html" TargetMode="External"/><Relationship Id="rId441" Type="http://schemas.openxmlformats.org/officeDocument/2006/relationships/hyperlink" Target="http://npa.dnronline.su/2018-09-18/247-ihc-o-vnesenii-izmenenij-v-zakon-donetskoj-narodnoj-respubliki-o-nalogovoj-sisteme.html" TargetMode="External"/><Relationship Id="rId483" Type="http://schemas.openxmlformats.org/officeDocument/2006/relationships/hyperlink" Target="http://npa.dnronline.su/2018-09-18/247-ihc-o-vnesenii-izmenenij-v-zakon-donetskoj-narodnoj-respubliki-o-nalogovoj-sisteme.html" TargetMode="External"/><Relationship Id="rId539" Type="http://schemas.openxmlformats.org/officeDocument/2006/relationships/hyperlink" Target="http://npa.dnronline.su/2018-09-18/247-ihc-o-vnesenii-izmenenij-v-zakon-donetskoj-narodnoj-respubliki-o-nalogovoj-sisteme.html" TargetMode="External"/><Relationship Id="rId690" Type="http://schemas.openxmlformats.org/officeDocument/2006/relationships/hyperlink" Target="http://npa.dnronline.su/2020-05-30/151-iihc-o-vnesenii-izmenenij-v-zakon-donetskoj-narodnoj-respubliki-o-nalogovoj-sisteme-prinyat-postanovleniem-narodnogo-soveta-26-maya-2020-goda.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20-04-27/132-iihc-o-vnesenii-izmenenij-v-zakon-donetskoj-narodnoj-respubliki-o-nalogovoj-sisteme.html" TargetMode="External"/><Relationship Id="rId178" Type="http://schemas.openxmlformats.org/officeDocument/2006/relationships/hyperlink" Target="http://npa.dnronline.su/2020-05-06/144-iihc-o-vnesenii-izmenenij-v-zakon-donetskoj-narodnoj-respubliki-o-nalogovoj-sisteme.html" TargetMode="External"/><Relationship Id="rId301" Type="http://schemas.openxmlformats.org/officeDocument/2006/relationships/hyperlink" Target="http://npa.dnronline.su/2018-09-18/247-ihc-o-vnesenii-izmenenij-v-zakon-donetskoj-narodnoj-respubliki-o-nalogovoj-sisteme.html" TargetMode="External"/><Relationship Id="rId343" Type="http://schemas.openxmlformats.org/officeDocument/2006/relationships/hyperlink" Target="http://npa.dnronline.su/2019-12-27/83-iins-o-vnesenii-izmenenij-v-stati-72-i-109-zakona-donetskoj-narodnoj-respubliki-o-nalogovoj-sisteme.html" TargetMode="External"/><Relationship Id="rId550" Type="http://schemas.openxmlformats.org/officeDocument/2006/relationships/hyperlink" Target="http://npa.dnronline.su/2016-05-27/131-ins-o-vnesenii-izmenenij-v-zakon-donetskoj-narodnoj-respubliki-o-nalogovoj-sisteme-prinyat-postanovleniem-narodnogo-soveta-30-04-2016g.html" TargetMode="External"/><Relationship Id="rId61" Type="http://schemas.openxmlformats.org/officeDocument/2006/relationships/hyperlink" Target="http://npa.dnronline.su/2018-05-25/225-ins-o-vnesenii-izmenenij-v-statyu-9-zakona-donetskoj-narodnoj-respubliki-o-nalogovoj-sisteme-prinyat-postanovleniem-narodnogo-soveta-13-04-2018g.html" TargetMode="External"/><Relationship Id="rId82" Type="http://schemas.openxmlformats.org/officeDocument/2006/relationships/hyperlink" Target="http://npa.dnronline.su/2020-04-27/132-iihc-o-vnesenii-izmenenij-v-zakon-donetskoj-narodnoj-respubliki-o-nalogovoj-sisteme.html" TargetMode="External"/><Relationship Id="rId199" Type="http://schemas.openxmlformats.org/officeDocument/2006/relationships/hyperlink" Target="http://npa.dnronline.su/2020-05-04/143-iihc-o-vnesenii-izmenenij-v-statyu-71-zakona-donetskoj-narodnoj-respubliki-o-nalogovoj-sisteme.html" TargetMode="External"/><Relationship Id="rId203" Type="http://schemas.openxmlformats.org/officeDocument/2006/relationships/hyperlink" Target="http://npa.dnronline.su/2020-07-03/161-iins-o-vnesenii-izmenenij-v-zakon-dnr-o-nalogovoj-sisteme.html" TargetMode="External"/><Relationship Id="rId385" Type="http://schemas.openxmlformats.org/officeDocument/2006/relationships/hyperlink" Target="http://npa.dnronline.su/2018-09-18/247-ihc-o-vnesenii-izmenenij-v-zakon-donetskoj-narodnoj-respubliki-o-nalogovoj-sisteme.html" TargetMode="External"/><Relationship Id="rId571" Type="http://schemas.openxmlformats.org/officeDocument/2006/relationships/hyperlink" Target="http://npa.dnronline.su/2020-05-06/144-iihc-o-vnesenii-izmenenij-v-zakon-donetskoj-narodnoj-respubliki-o-nalogovoj-sisteme.html" TargetMode="External"/><Relationship Id="rId592" Type="http://schemas.openxmlformats.org/officeDocument/2006/relationships/hyperlink" Target="http://npa.dnronline.su/2020-05-06/144-iihc-o-vnesenii-izmenenij-v-zakon-donetskoj-narodnoj-respubliki-o-nalogovoj-sisteme.html" TargetMode="External"/><Relationship Id="rId606" Type="http://schemas.openxmlformats.org/officeDocument/2006/relationships/hyperlink" Target="http://npa.dnronline.su/2020-05-06/144-iihc-o-vnesenii-izmenenij-v-zakon-donetskoj-narodnoj-respubliki-o-nalogovoj-sisteme.html" TargetMode="External"/><Relationship Id="rId627"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6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20-04-27/136-iihc-o-vnesenii-izmenenij-v-zakon-donetskoj-narodnoj-respubliki-o-nalogovoj-sisteme.html" TargetMode="External"/><Relationship Id="rId245" Type="http://schemas.openxmlformats.org/officeDocument/2006/relationships/hyperlink" Target="http://npa.dnronline.su/2018-09-18/247-ihc-o-vnesenii-izmenenij-v-zakon-donetskoj-narodnoj-respubliki-o-nalogovoj-sisteme.html" TargetMode="External"/><Relationship Id="rId266" Type="http://schemas.openxmlformats.org/officeDocument/2006/relationships/hyperlink" Target="http://npa.dnronline.su/2020-05-06/144-iihc-o-vnesenii-izmenenij-v-zakon-donetskoj-narodnoj-respubliki-o-nalogovoj-sisteme.html" TargetMode="External"/><Relationship Id="rId287" Type="http://schemas.openxmlformats.org/officeDocument/2006/relationships/hyperlink" Target="http://npa.dnronline.su/2020-05-30/152-iihc-o-vnesenii-izmenenij-v-zakon-donetskoj-narodnoj-respubliki-o-nalogovoj-sisteme.html" TargetMode="External"/><Relationship Id="rId410" Type="http://schemas.openxmlformats.org/officeDocument/2006/relationships/hyperlink" Target="http://npa.dnronline.su/2018-09-18/247-ihc-o-vnesenii-izmenenij-v-zakon-donetskoj-narodnoj-respubliki-o-nalogovoj-sisteme.html" TargetMode="External"/><Relationship Id="rId431" Type="http://schemas.openxmlformats.org/officeDocument/2006/relationships/hyperlink" Target="http://npa.dnronline.su/2018-09-18/247-ihc-o-vnesenii-izmenenij-v-zakon-donetskoj-narodnoj-respubliki-o-nalogovoj-sisteme.html" TargetMode="External"/><Relationship Id="rId452" Type="http://schemas.openxmlformats.org/officeDocument/2006/relationships/hyperlink" Target="http://npa.dnronline.su/2018-09-18/247-ihc-o-vnesenii-izmenenij-v-zakon-donetskoj-narodnoj-respubliki-o-nalogovoj-sisteme.html" TargetMode="External"/><Relationship Id="rId473" Type="http://schemas.openxmlformats.org/officeDocument/2006/relationships/hyperlink" Target="http://npa.dnronline.su/2018-09-18/247-ihc-o-vnesenii-izmenenij-v-zakon-donetskoj-narodnoj-respubliki-o-nalogovoj-sisteme.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30" Type="http://schemas.openxmlformats.org/officeDocument/2006/relationships/hyperlink" Target="http://npa.dnronline.su/2019-03-07/18-iihc-o-vnesenii-izmenenij-v-stati-72-i-199-zakona-donetskoj-narodnoj-respubliki-o-nalogovoj-sisteme.html" TargetMode="External"/><Relationship Id="rId105" Type="http://schemas.openxmlformats.org/officeDocument/2006/relationships/hyperlink" Target="http://npa.dnronline.su/2018-09-18/247-ihc-o-vnesenii-izmenenij-v-zakon-donetskoj-narodnoj-respubliki-o-nalogovoj-sisteme.html" TargetMode="External"/><Relationship Id="rId126" Type="http://schemas.openxmlformats.org/officeDocument/2006/relationships/hyperlink" Target="http://npa.dnronline.su/2020-04-27/133-iihc-o-finansovoj-arende-lizinge.html" TargetMode="External"/><Relationship Id="rId147" Type="http://schemas.openxmlformats.org/officeDocument/2006/relationships/hyperlink" Target="http://npa.dnronline.su/2020-09-24/193-iins-o-vnesenii-izmenenij-v-zakon-donetskoj-narodnoj-respubliki-o-nalogovoj-sisteme.html" TargetMode="External"/><Relationship Id="rId168" Type="http://schemas.openxmlformats.org/officeDocument/2006/relationships/hyperlink" Target="http://npa.dnronline.su/2020-09-24/193-iins-o-vnesenii-izmenenij-v-zakon-donetskoj-narodnoj-respubliki-o-nalogovoj-sisteme.html" TargetMode="External"/><Relationship Id="rId312" Type="http://schemas.openxmlformats.org/officeDocument/2006/relationships/hyperlink" Target="http://npa.dnronline.su/2016-05-27/131-ins-o-vnesenii-izmenenij-v-zakon-donetskoj-narodnoj-respubliki-o-nalogovoj-sisteme-prinyat-postanovleniem-narodnogo-soveta-30-04-2016g.html" TargetMode="External"/><Relationship Id="rId333" Type="http://schemas.openxmlformats.org/officeDocument/2006/relationships/hyperlink" Target="http://npa.dnronline.su/2018-09-18/247-ihc-o-vnesenii-izmenenij-v-zakon-donetskoj-narodnoj-respubliki-o-nalogovoj-sisteme.html" TargetMode="External"/><Relationship Id="rId354" Type="http://schemas.openxmlformats.org/officeDocument/2006/relationships/hyperlink" Target="http://npa.dnronline.su/2018-09-18/247-ihc-o-vnesenii-izmenenij-v-zakon-donetskoj-narodnoj-respubliki-o-nalogovoj-sisteme.html" TargetMode="External"/><Relationship Id="rId540" Type="http://schemas.openxmlformats.org/officeDocument/2006/relationships/hyperlink" Target="http://npa.dnronline.su/2018-09-18/247-ihc-o-vnesenii-izmenenij-v-zakon-donetskoj-narodnoj-respubliki-o-nalogovoj-sisteme.html" TargetMode="External"/><Relationship Id="rId51" Type="http://schemas.openxmlformats.org/officeDocument/2006/relationships/hyperlink" Target="http://npa.dnronline.su/2020-05-04/143-iihc-o-vnesenii-izmenenij-v-statyu-71-zakona-donetskoj-narodnoj-respubliki-o-nalogovoj-sisteme.html" TargetMode="External"/><Relationship Id="rId72" Type="http://schemas.openxmlformats.org/officeDocument/2006/relationships/hyperlink" Target="http://dic.academic.ru/dic.nsf/dic_economic_law/9281" TargetMode="External"/><Relationship Id="rId93" Type="http://schemas.openxmlformats.org/officeDocument/2006/relationships/hyperlink" Target="http://npa.dnronline.su/2018-09-18/247-ihc-o-vnesenii-izmenenij-v-zakon-donetskoj-narodnoj-respubliki-o-nalogovoj-sisteme.html" TargetMode="External"/><Relationship Id="rId189" Type="http://schemas.openxmlformats.org/officeDocument/2006/relationships/hyperlink" Target="http://npa.dnronline.su/2018-09-18/247-ihc-o-vnesenii-izmenenij-v-zakon-donetskoj-narodnoj-respubliki-o-nalogovoj-sisteme.html" TargetMode="External"/><Relationship Id="rId375"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396" Type="http://schemas.openxmlformats.org/officeDocument/2006/relationships/hyperlink" Target="http://npa.dnronline.su/2018-09-18/247-ihc-o-vnesenii-izmenenij-v-zakon-donetskoj-narodnoj-respubliki-o-nalogovoj-sisteme.html" TargetMode="External"/><Relationship Id="rId561" Type="http://schemas.openxmlformats.org/officeDocument/2006/relationships/hyperlink" Target="http://npa.dnronline.su/2020-09-07/181-iins-o-vnesenii-izmeneniya-v-statyu-179-zakona-donetskoj-narodnoj-respubliki-o-nalogovoj-sisteme.html" TargetMode="External"/><Relationship Id="rId582" Type="http://schemas.openxmlformats.org/officeDocument/2006/relationships/hyperlink" Target="http://npa.dnronline.su/2020-05-06/144-iihc-o-vnesenii-izmenenij-v-zakon-donetskoj-narodnoj-respubliki-o-nalogovoj-sisteme.html" TargetMode="External"/><Relationship Id="rId617" Type="http://schemas.openxmlformats.org/officeDocument/2006/relationships/hyperlink" Target="http://npa.dnronline.su/2018-12-28/09-iins-o-vnesenii-izmenenij-v-zakon-donetskoj-narodnoj-respubliki-o-nalogovoj-sisteme.html" TargetMode="External"/><Relationship Id="rId638" Type="http://schemas.openxmlformats.org/officeDocument/2006/relationships/hyperlink" Target="http://npa.dnronline.su/2018-12-28/09-iins-o-vnesenii-izmenenij-v-zakon-donetskoj-narodnoj-respubliki-o-nalogovoj-sisteme.html" TargetMode="External"/><Relationship Id="rId659" Type="http://schemas.openxmlformats.org/officeDocument/2006/relationships/hyperlink" Target="http://npa.dnronline.su/2018-09-18/247-ihc-o-vnesenii-izmenenij-v-zakon-donetskoj-narodnoj-respubliki-o-nalogovoj-sisteme.html" TargetMode="External"/><Relationship Id="rId3" Type="http://schemas.openxmlformats.org/officeDocument/2006/relationships/settings" Target="settings.xml"/><Relationship Id="rId214" Type="http://schemas.openxmlformats.org/officeDocument/2006/relationships/hyperlink" Target="http://npa.dnronline.su/2020-04-27/133-iihc-o-finansovoj-arende-lizinge.html" TargetMode="External"/><Relationship Id="rId235" Type="http://schemas.openxmlformats.org/officeDocument/2006/relationships/hyperlink" Target="http://npa.dnronline.su/2020-04-27/136-iihc-o-vnesenii-izmenenij-v-zakon-donetskoj-narodnoj-respubliki-o-nalogovoj-sisteme.html" TargetMode="External"/><Relationship Id="rId256" Type="http://schemas.openxmlformats.org/officeDocument/2006/relationships/hyperlink" Target="http://npa.dnronline.su/2018-09-18/247-ihc-o-vnesenii-izmenenij-v-zakon-donetskoj-narodnoj-respubliki-o-nalogovoj-sisteme.html" TargetMode="External"/><Relationship Id="rId277" Type="http://schemas.openxmlformats.org/officeDocument/2006/relationships/hyperlink" Target="http://npa.dnronline.su/2016-05-27/131-ins-o-vnesenii-izmenenij-v-zakon-donetskoj-narodnoj-respubliki-o-nalogovoj-sisteme-prinyat-postanovleniem-narodnogo-soveta-30-04-2016g.html" TargetMode="External"/><Relationship Id="rId298" Type="http://schemas.openxmlformats.org/officeDocument/2006/relationships/hyperlink" Target="http://npa.dnronline.su/2018-09-18/247-ihc-o-vnesenii-izmenenij-v-zakon-donetskoj-narodnoj-respubliki-o-nalogovoj-sisteme.html" TargetMode="External"/><Relationship Id="rId400" Type="http://schemas.openxmlformats.org/officeDocument/2006/relationships/hyperlink" Target="http://npa.dnronline.su/2018-09-18/247-ihc-o-vnesenii-izmenenij-v-zakon-donetskoj-narodnoj-respubliki-o-nalogovoj-sisteme.html" TargetMode="External"/><Relationship Id="rId421"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18-07-10/226-ins-ob-ohrane-atmosfernogo-vozduha-dejstvuyushhaya-redaktsiya-po-sostoyaniyu-na-16-03-2020-g.html" TargetMode="External"/><Relationship Id="rId484" Type="http://schemas.openxmlformats.org/officeDocument/2006/relationships/hyperlink" Target="http://npa.dnronline.su/2018-09-18/247-ihc-o-vnesenii-izmenenij-v-zakon-donetskoj-narodnoj-respubliki-o-nalogovoj-sisteme.html" TargetMode="External"/><Relationship Id="rId519" Type="http://schemas.openxmlformats.org/officeDocument/2006/relationships/hyperlink" Target="http://npa.dnronline.su/2020-04-27/133-iihc-o-finansovoj-arende-lizinge.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20-09-24/193-iins-o-vnesenii-izmenenij-v-zakon-donetskoj-narodnoj-respubliki-o-nalogovoj-sisteme.html" TargetMode="External"/><Relationship Id="rId302" Type="http://schemas.openxmlformats.org/officeDocument/2006/relationships/hyperlink" Target="http://npa.dnronline.su/2020-05-30/152-iihc-o-vnesenii-izmenenij-v-zakon-donetskoj-narodnoj-respubliki-o-nalogovoj-sisteme.html" TargetMode="External"/><Relationship Id="rId323" Type="http://schemas.openxmlformats.org/officeDocument/2006/relationships/hyperlink" Target="http://npa.dnronline.su/2018-09-18/247-ihc-o-vnesenii-izmenenij-v-zakon-donetskoj-narodnoj-respubliki-o-nalogovoj-sisteme.html" TargetMode="External"/><Relationship Id="rId344" Type="http://schemas.openxmlformats.org/officeDocument/2006/relationships/hyperlink" Target="http://npa.dnronline.su/2020-04-27/136-iihc-o-vnesenii-izmenenij-v-zakon-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691" Type="http://schemas.openxmlformats.org/officeDocument/2006/relationships/hyperlink" Target="http://npa.dnronline.su/2018-09-18/247-ihc-o-vnesenii-izmenenij-v-zakon-donetskoj-narodnoj-respubliki-o-nalogovoj-sisteme.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41" Type="http://schemas.openxmlformats.org/officeDocument/2006/relationships/hyperlink" Target="http://npa.dnronline.su/2020-01-17/96-iins-o-vnesenii-izmeneniya-v-statyu-84-zakona-donetskoj-narodnoj-respubliki-o-nalogovoj-sisteme.html" TargetMode="External"/><Relationship Id="rId62" Type="http://schemas.openxmlformats.org/officeDocument/2006/relationships/hyperlink" Target="http://npa.dnronline.su/2018-05-25/225-ins-o-vnesenii-izmenenij-v-statyu-9-zakona-donetskoj-narodnoj-respubliki-o-nalogovoj-sisteme-prinyat-postanovleniem-narodnogo-soveta-13-04-2018g.html"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npa.dnronline.su/2016-05-27/131-ins-o-vnesenii-izmenenij-v-zakon-donetskoj-narodnoj-respubliki-o-nalogovoj-sisteme-prinyat-postanovleniem-narodnogo-soveta-30-04-2016g.html" TargetMode="External"/><Relationship Id="rId365"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18-09-18/247-ihc-o-vnesenii-izmenenij-v-zakon-donetskoj-narodnoj-respubliki-o-nalogovoj-sisteme.html" TargetMode="External"/><Relationship Id="rId551" Type="http://schemas.openxmlformats.org/officeDocument/2006/relationships/hyperlink" Target="http://npa.dnronline.su/2018-09-18/247-ihc-o-vnesenii-izmenenij-v-zakon-donetskoj-narodnoj-respubliki-o-nalogovoj-sisteme.html" TargetMode="External"/><Relationship Id="rId57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93" Type="http://schemas.openxmlformats.org/officeDocument/2006/relationships/hyperlink" Target="http://npa.dnronline.su/2020-05-06/144-iihc-o-vnesenii-izmenenij-v-zakon-donetskoj-narodnoj-respubliki-o-nalogovoj-sisteme.html" TargetMode="External"/><Relationship Id="rId607" Type="http://schemas.openxmlformats.org/officeDocument/2006/relationships/hyperlink" Target="http://npa.dnronline.su/2020-05-06/144-iihc-o-vnesenii-izmenenij-v-zakon-donetskoj-narodnoj-respubliki-o-nalogovoj-sisteme.html" TargetMode="External"/><Relationship Id="rId628"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90" Type="http://schemas.openxmlformats.org/officeDocument/2006/relationships/hyperlink" Target="http://npa.dnronline.su/2018-09-18/247-ihc-o-vnesenii-izmenenij-v-zakon-donetskoj-narodnoj-respubliki-o-nalogovoj-sisteme.html" TargetMode="External"/><Relationship Id="rId204" Type="http://schemas.openxmlformats.org/officeDocument/2006/relationships/hyperlink" Target="http://npa.dnronline.su/2020-05-06/144-iihc-o-vnesenii-izmenenij-v-zakon-donetskoj-narodnoj-respubliki-o-nalogovoj-sisteme.html" TargetMode="External"/><Relationship Id="rId225" Type="http://schemas.openxmlformats.org/officeDocument/2006/relationships/hyperlink" Target="http://npa.dnronline.su/2016-05-27/131-ins-o-vnesenii-izmenenij-v-zakon-donetskoj-narodnoj-respubliki-o-nalogovoj-sisteme-prinyat-postanovleniem-narodnogo-soveta-30-04-2016g.html" TargetMode="External"/><Relationship Id="rId246" Type="http://schemas.openxmlformats.org/officeDocument/2006/relationships/hyperlink" Target="http://npa.dnronline.su/2019-06-05/39-iins-o-vnesenii-izmenenij-v-zakon-donetskoj-narodnoj-respubliki-o-nalogovoj-sisteme.html" TargetMode="External"/><Relationship Id="rId267" Type="http://schemas.openxmlformats.org/officeDocument/2006/relationships/hyperlink" Target="http://npa.dnronline.su/2020-05-06/144-iihc-o-vnesenii-izmenenij-v-zakon-donetskoj-narodnoj-respubliki-o-nalogovoj-sisteme.html" TargetMode="External"/><Relationship Id="rId288" Type="http://schemas.openxmlformats.org/officeDocument/2006/relationships/hyperlink" Target="http://npa.dnronline.su/2018-09-18/247-ihc-o-vnesenii-izmenenij-v-zakon-donetskoj-narodnoj-respubliki-o-nalogovoj-sisteme.html" TargetMode="External"/><Relationship Id="rId411" Type="http://schemas.openxmlformats.org/officeDocument/2006/relationships/hyperlink" Target="http://npa.dnronline.su/2018-09-18/247-ihc-o-vnesenii-izmenenij-v-zakon-donetskoj-narodnoj-respubliki-o-nalogovoj-sisteme.html" TargetMode="External"/><Relationship Id="rId432"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8-09-18/247-ihc-o-vnesenii-izmenenij-v-zakon-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509" Type="http://schemas.openxmlformats.org/officeDocument/2006/relationships/hyperlink" Target="http://npa.dnronline.su/2020-05-30/151-iihc-o-vnesenii-izmenenij-v-zakon-donetskoj-narodnoj-respubliki-o-nalogovoj-sisteme-prinyat-postanovleniem-narodnogo-soveta-26-maya-2020-goda.html" TargetMode="External"/><Relationship Id="rId660" Type="http://schemas.openxmlformats.org/officeDocument/2006/relationships/hyperlink" Target="http://npa.dnronline.su/2020-05-30/151-iihc-o-vnesenii-izmenenij-v-zakon-donetskoj-narodnoj-respubliki-o-nalogovoj-sisteme-prinyat-postanovleniem-narodnogo-soveta-26-maya-2020-goda.html" TargetMode="External"/><Relationship Id="rId106"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16-05-27/131-ins-o-vnesenii-izmenenij-v-zakon-donetskoj-narodnoj-respubliki-o-nalogovoj-sisteme-prinyat-postanovleniem-narodnogo-soveta-30-04-2016g.html" TargetMode="External"/><Relationship Id="rId495"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16-10-18/148-ins-o-vnesenii-izmenenij-v-nekotorye-zakony-donetskoj-narodnoj-respubliki-prinyat-postanovleniem-narodnogo-soveta-14-10-2016g.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31" Type="http://schemas.openxmlformats.org/officeDocument/2006/relationships/hyperlink" Target="http://npa.dnronline.su/2019-03-29/22-iihc-o-vnesenii-izmeneniya-v-statyu-131-zakona-donetskoj-narodnoj-respubliki-o-nalogovoj-sisteme.html" TargetMode="External"/><Relationship Id="rId52" Type="http://schemas.openxmlformats.org/officeDocument/2006/relationships/hyperlink" Target="http://npa.dnronline.su/2020-05-06/144-iihc-o-vnesenii-izmenenij-v-zakon-donetskoj-narodnoj-respubliki-o-nalogovoj-sisteme.html" TargetMode="External"/><Relationship Id="rId73" Type="http://schemas.openxmlformats.org/officeDocument/2006/relationships/hyperlink" Target="http://dic.academic.ru/dic.nsf/dic_economic_law/5261"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20-09-24/193-iins-o-vnesenii-izmenenij-v-zakon-donetskoj-narodnoj-respubliki-o-nalogovoj-sisteme.html" TargetMode="External"/><Relationship Id="rId169" Type="http://schemas.openxmlformats.org/officeDocument/2006/relationships/hyperlink" Target="http://npa.dnronline.su/2020-09-24/193-iins-o-vnesenii-izmenenij-v-zakon-donetskoj-narodnoj-respubliki-o-nalogovoj-sisteme.html" TargetMode="External"/><Relationship Id="rId334" Type="http://schemas.openxmlformats.org/officeDocument/2006/relationships/hyperlink" Target="http://npa.dnronline.su/2018-09-18/247-ihc-o-vnesenii-izmenenij-v-zakon-donetskoj-narodnoj-respubliki-o-nalogovoj-sisteme.html" TargetMode="External"/><Relationship Id="rId355" Type="http://schemas.openxmlformats.org/officeDocument/2006/relationships/hyperlink" Target="http://npa.dnronline.su/2018-09-18/247-ihc-o-vnesenii-izmenenij-v-zakon-donetskoj-narodnoj-respubliki-o-nalogovoj-sisteme.html" TargetMode="External"/><Relationship Id="rId376" Type="http://schemas.openxmlformats.org/officeDocument/2006/relationships/hyperlink" Target="http://npa.dnronline.su/2020-04-27/136-iihc-o-vnesenii-izmenenij-v-zakon-donetskoj-narodnoj-respubliki-o-nalogovoj-sisteme.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18-09-18/247-ihc-o-vnesenii-izmenenij-v-zakon-donetskoj-narodnoj-respubliki-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20-05-06/144-iihc-o-vnesenii-izmenenij-v-zakon-donetskoj-narodnoj-respubliki-o-nalogovoj-sisteme.html" TargetMode="External"/><Relationship Id="rId618" Type="http://schemas.openxmlformats.org/officeDocument/2006/relationships/hyperlink" Target="http://npa.dnronline.su/2018-09-18/247-ihc-o-vnesenii-izmenenij-v-zakon-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16-05-27/131-ins-o-vnesenii-izmenenij-v-zakon-donetskoj-narodnoj-respubliki-o-nalogovoj-sisteme-prinyat-postanovleniem-narodnogo-soveta-30-04-2016g.html" TargetMode="External"/><Relationship Id="rId215" Type="http://schemas.openxmlformats.org/officeDocument/2006/relationships/hyperlink" Target="http://npa.dnronline.su/2018-09-18/247-ihc-o-vnesenii-izmenenij-v-zakon-donetskoj-narodnoj-respubliki-o-nalogovoj-sisteme.html" TargetMode="External"/><Relationship Id="rId23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57" Type="http://schemas.openxmlformats.org/officeDocument/2006/relationships/hyperlink" Target="http://npa.dnronline.su/2020-04-27/133-iihc-o-finansovoj-arende-lizinge.html" TargetMode="External"/><Relationship Id="rId278" Type="http://schemas.openxmlformats.org/officeDocument/2006/relationships/hyperlink" Target="http://npa.dnronline.su/2018-09-18/247-ihc-o-vnesenii-izmenenij-v-zakon-donetskoj-narodnoj-respubliki-o-nalogovoj-sisteme.html" TargetMode="External"/><Relationship Id="rId401" Type="http://schemas.openxmlformats.org/officeDocument/2006/relationships/hyperlink" Target="http://npa.dnronline.su/2018-09-18/247-ihc-o-vnesenii-izmenenij-v-zakon-donetskoj-narodnoj-respubliki-o-nalogovoj-sisteme.html" TargetMode="External"/><Relationship Id="rId422" Type="http://schemas.openxmlformats.org/officeDocument/2006/relationships/hyperlink" Target="http://npa.dnronline.su/2018-09-18/247-ihc-o-vnesenii-izmenenij-v-zakon-donetskoj-narodnoj-respubliki-o-nalogovoj-sisteme.html" TargetMode="External"/><Relationship Id="rId443" Type="http://schemas.openxmlformats.org/officeDocument/2006/relationships/hyperlink" Target="http://npa.dnronline.su/2020-04-10/122-iihc-o-vnesenii-izmeneniya-v-statyu-139-zakona-donetskoj-narodnoj-respubliki-o-nalogovoj-sisteme.html" TargetMode="External"/><Relationship Id="rId464" Type="http://schemas.openxmlformats.org/officeDocument/2006/relationships/hyperlink" Target="http://npa.dnronline.su/2018-09-18/247-ihc-o-vnesenii-izmenenij-v-zakon-donetskoj-narodnoj-respubliki-o-nalogovoj-sisteme.html" TargetMode="External"/><Relationship Id="rId65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03" Type="http://schemas.openxmlformats.org/officeDocument/2006/relationships/hyperlink" Target="http://npa.dnronline.su/2016-05-27/131-ins-o-vnesenii-izmenenij-v-zakon-donetskoj-narodnoj-respubliki-o-nalogovoj-sisteme-prinyat-postanovleniem-narodnogo-soveta-30-04-2016g.html" TargetMode="External"/><Relationship Id="rId485" Type="http://schemas.openxmlformats.org/officeDocument/2006/relationships/hyperlink" Target="http://npa.dnronline.su/2018-09-18/247-ihc-o-vnesenii-izmenenij-v-zakon-donetskoj-narodnoj-respubliki-o-nalogovoj-sisteme.html" TargetMode="External"/><Relationship Id="rId692" Type="http://schemas.openxmlformats.org/officeDocument/2006/relationships/hyperlink" Target="http://npa.dnronline.su/2019-02-11/17-iihc-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19-08-16/52-iins-o-vnesenii-izmenenij-v-stati-22-i-50-zakona-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18-09-18/247-ihc-o-vnesenii-izmenenij-v-zakon-donetskoj-narodnoj-respubliki-o-nalogovoj-sisteme.html" TargetMode="External"/><Relationship Id="rId510" Type="http://schemas.openxmlformats.org/officeDocument/2006/relationships/hyperlink" Target="http://npa.dnronline.su/2020-05-30/151-iihc-o-vnesenii-izmenenij-v-zakon-donetskoj-narodnoj-respubliki-o-nalogovoj-sisteme-prinyat-postanovleniem-narodnogo-soveta-26-maya-2020-goda.html" TargetMode="External"/><Relationship Id="rId552" Type="http://schemas.openxmlformats.org/officeDocument/2006/relationships/hyperlink" Target="http://npa.dnronline.su/2016-05-27/131-ins-o-vnesenii-izmenenij-v-zakon-donetskoj-narodnoj-respubliki-o-nalogovoj-sisteme-prinyat-postanovleniem-narodnogo-soveta-30-04-2016g.html" TargetMode="External"/><Relationship Id="rId594" Type="http://schemas.openxmlformats.org/officeDocument/2006/relationships/hyperlink" Target="http://npa.dnronline.su/2020-05-06/144-iihc-o-vnesenii-izmenenij-v-zakon-donetskoj-narodnoj-respubliki-o-nalogovoj-sisteme.html" TargetMode="External"/><Relationship Id="rId608" Type="http://schemas.openxmlformats.org/officeDocument/2006/relationships/hyperlink" Target="http://npa.dnronline.su/2020-05-06/144-iihc-o-vnesenii-izmenenij-v-zakon-donetskoj-narodnoj-respubliki-o-nalogovoj-sisteme.html" TargetMode="External"/><Relationship Id="rId191" Type="http://schemas.openxmlformats.org/officeDocument/2006/relationships/hyperlink" Target="http://npa.dnronline.su/2020-04-27/136-iihc-o-vnesenii-izmenenij-v-zakon-donetskoj-narodnoj-respubliki-o-nalogovoj-sisteme.html" TargetMode="External"/><Relationship Id="rId205" Type="http://schemas.openxmlformats.org/officeDocument/2006/relationships/hyperlink" Target="http://npa.dnronline.su/2019-06-05/39-iins-o-vnesenii-izmenenij-v-zakon-donetskoj-narodnoj-respubliki-o-nalogovoj-sisteme.html" TargetMode="External"/><Relationship Id="rId247" Type="http://schemas.openxmlformats.org/officeDocument/2006/relationships/hyperlink" Target="http://npa.dnronline.su/2020-04-27/133-iihc-o-finansovoj-arende-lizinge.html" TargetMode="External"/><Relationship Id="rId412" Type="http://schemas.openxmlformats.org/officeDocument/2006/relationships/hyperlink" Target="http://npa.dnronline.su/2020-05-06/144-iihc-o-vnesenii-izmenenij-v-zakon-donetskoj-narodnoj-respubliki-o-nalogovoj-sisteme.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05-30/152-iihc-o-vnesenii-izmenenij-v-zakon-donetskoj-narodnoj-respubliki-o-nalogovoj-sisteme.html" TargetMode="External"/><Relationship Id="rId454" Type="http://schemas.openxmlformats.org/officeDocument/2006/relationships/hyperlink" Target="http://npa.dnronline.su/2018-09-18/247-ihc-o-vnesenii-izmenenij-v-zakon-donetskoj-narodnoj-respubliki-o-nalogovoj-sisteme.html" TargetMode="External"/><Relationship Id="rId496"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61" Type="http://schemas.openxmlformats.org/officeDocument/2006/relationships/hyperlink" Target="http://npa.dnronline.su/2018-09-18/247-ihc-o-vnesenii-izmenenij-v-zakon-donetskoj-narodnoj-respubliki-o-nalogovoj-sisteme.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20-09-24/193-iins-o-vnesenii-izmenenij-v-zakon-donetskoj-narodnoj-respubliki-o-nalogovoj-sisteme.html" TargetMode="External"/><Relationship Id="rId314" Type="http://schemas.openxmlformats.org/officeDocument/2006/relationships/hyperlink" Target="http://npa.dnronline.su/2016-05-27/131-ins-o-vnesenii-izmenenij-v-zakon-donetskoj-narodnoj-respubliki-o-nalogovoj-sisteme-prinyat-postanovleniem-narodnogo-soveta-30-04-2016g.html" TargetMode="External"/><Relationship Id="rId356" Type="http://schemas.openxmlformats.org/officeDocument/2006/relationships/hyperlink" Target="http://npa.dnronline.su/2020-04-27/133-iihc-o-finansovoj-arende-lizinge.html" TargetMode="External"/><Relationship Id="rId398" Type="http://schemas.openxmlformats.org/officeDocument/2006/relationships/hyperlink" Target="http://npa.dnronline.su/2018-09-18/247-ihc-o-vnesenii-izmenenij-v-zakon-donetskoj-narodnoj-respubliki-o-nalogovoj-sisteme.html" TargetMode="External"/><Relationship Id="rId521" Type="http://schemas.openxmlformats.org/officeDocument/2006/relationships/hyperlink" Target="http://npa.dnronline.su/2018-09-18/247-ihc-o-vnesenii-izmenenij-v-zakon-donetskoj-narodnoj-respubliki-o-nalogovoj-sisteme.html" TargetMode="External"/><Relationship Id="rId563" Type="http://schemas.openxmlformats.org/officeDocument/2006/relationships/hyperlink" Target="http://npa.dnronline.su/2018-09-18/247-ihc-o-vnesenii-izmenenij-v-zakon-donetskoj-narodnoj-respubliki-o-nalogovoj-sisteme.html" TargetMode="External"/><Relationship Id="rId619" Type="http://schemas.openxmlformats.org/officeDocument/2006/relationships/hyperlink" Target="http://npa.dnronline.su/2016-10-18/148-ins-o-vnesenii-izmenenij-v-nekotorye-zakony-donetskoj-narodnoj-respubliki-prinyat-postanovleniem-narodnogo-soveta-14-10-2016g.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20-09-24/193-iins-o-vnesenii-izmenenij-v-zakon-donetskoj-narodnoj-respubliki-o-nalogovoj-sisteme.html" TargetMode="External"/><Relationship Id="rId216" Type="http://schemas.openxmlformats.org/officeDocument/2006/relationships/hyperlink" Target="http://npa.dnronline.su/2018-09-18/247-ihc-o-vnesenii-izmenenij-v-zakon-donetskoj-narodnoj-respubliki-o-nalogovoj-sisteme.html" TargetMode="External"/><Relationship Id="rId42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58" Type="http://schemas.openxmlformats.org/officeDocument/2006/relationships/hyperlink" Target="http://npa.dnronline.su/2018-09-18/247-ihc-o-vnesenii-izmenenij-v-zakon-donetskoj-narodnoj-respubliki-o-nalogovoj-sisteme.html" TargetMode="External"/><Relationship Id="rId465" Type="http://schemas.openxmlformats.org/officeDocument/2006/relationships/hyperlink" Target="http://npa.dnronline.su/2020-04-27/128-iihc-o-vnesenii-izmeneniya-v-statyu-144-zakona-donetskoj-narodnoj-respubliki-o-nalogovoj-sisteme.html" TargetMode="External"/><Relationship Id="rId630" Type="http://schemas.openxmlformats.org/officeDocument/2006/relationships/hyperlink" Target="http://npa.dnronline.su/2016-05-27/131-ins-o-vnesenii-izmenenij-v-zakon-donetskoj-narodnoj-respubliki-o-nalogovoj-sisteme-prinyat-postanovleniem-narodnogo-soveta-30-04-2016g.html" TargetMode="External"/><Relationship Id="rId672" Type="http://schemas.openxmlformats.org/officeDocument/2006/relationships/hyperlink" Target="http://npa.dnronline.su/2018-09-18/247-ihc-o-vnesenii-izmenenij-v-zakon-donetskoj-narodnoj-respubliki-o-nalogovoj-sisteme.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18-09-18/247-ihc-o-vnesenii-izmenenij-v-zakon-donetskoj-narodnoj-respubliki-o-nalogovoj-sisteme.html" TargetMode="External"/><Relationship Id="rId118" Type="http://schemas.openxmlformats.org/officeDocument/2006/relationships/hyperlink" Target="http://npa.dnronline.su/2016-05-27/131-ins-o-vnesenii-izmenenij-v-zakon-donetskoj-narodnoj-respubliki-o-nalogovoj-sisteme-prinyat-postanovleniem-narodnogo-soveta-30-04-2016g.html" TargetMode="External"/><Relationship Id="rId325" Type="http://schemas.openxmlformats.org/officeDocument/2006/relationships/hyperlink" Target="http://npa.dnronline.su/2018-09-18/247-ihc-o-vnesenii-izmenenij-v-zakon-donetskoj-narodnoj-respubliki-o-nalogovoj-sisteme.html" TargetMode="External"/><Relationship Id="rId367" Type="http://schemas.openxmlformats.org/officeDocument/2006/relationships/hyperlink" Target="http://npa.dnronline.su/2020-04-27/133-iihc-o-finansovoj-arende-lizinge.html" TargetMode="External"/><Relationship Id="rId532" Type="http://schemas.openxmlformats.org/officeDocument/2006/relationships/hyperlink" Target="http://npa.dnronline.su/2020-05-06/144-iihc-o-vnesenii-izmenenij-v-zakon-donetskoj-narodnoj-respubliki-o-nalogovoj-sisteme.html" TargetMode="External"/><Relationship Id="rId57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71" Type="http://schemas.openxmlformats.org/officeDocument/2006/relationships/hyperlink" Target="http://npa.dnronline.su/2020-09-24/193-iins-o-vnesenii-izmenenij-v-zakon-donetskoj-narodnoj-respubliki-o-nalogovoj-sisteme.html" TargetMode="External"/><Relationship Id="rId227" Type="http://schemas.openxmlformats.org/officeDocument/2006/relationships/hyperlink" Target="http://npa.dnronline.su/2020-04-27/136-iihc-o-vnesenii-izmenenij-v-zakon-donetskoj-narodnoj-respubliki-o-nalogovoj-sisteme.html" TargetMode="External"/><Relationship Id="rId269" Type="http://schemas.openxmlformats.org/officeDocument/2006/relationships/hyperlink" Target="http://npa.dnronline.su/2020-05-06/144-iihc-o-vnesenii-izmenenij-v-zakon-donetskoj-narodnoj-respubliki-o-nalogovoj-sisteme.html" TargetMode="External"/><Relationship Id="rId434" Type="http://schemas.openxmlformats.org/officeDocument/2006/relationships/hyperlink" Target="http://npa.dnronline.su/2018-09-18/247-ihc-o-vnesenii-izmenenij-v-zakon-donetskoj-narodnoj-respubliki-o-nalogovoj-sisteme.html" TargetMode="External"/><Relationship Id="rId476" Type="http://schemas.openxmlformats.org/officeDocument/2006/relationships/hyperlink" Target="http://npa.dnronline.su/2018-09-18/247-ihc-o-vnesenii-izmenenij-v-zakon-donetskoj-narodnoj-respubliki-o-nalogovoj-sisteme.html" TargetMode="External"/><Relationship Id="rId641" Type="http://schemas.openxmlformats.org/officeDocument/2006/relationships/hyperlink" Target="http://npa.dnronline.su/2018-09-18/247-ihc-o-vnesenii-izmenenij-v-zakon-donetskoj-narodnoj-respubliki-o-nalogovoj-sisteme.html" TargetMode="External"/><Relationship Id="rId683" Type="http://schemas.openxmlformats.org/officeDocument/2006/relationships/hyperlink" Target="http://npa.dnronline.su/2016-05-27/131-ins-o-vnesenii-izmenenij-v-zakon-donetskoj-narodnoj-respubliki-o-nalogovoj-sisteme-prinyat-postanovleniem-narodnogo-soveta-30-04-2016g.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8-09-18/247-ihc-o-vnesenii-izmenenij-v-zakon-donetskoj-narodnoj-respubliki-o-nalogovoj-sisteme.html" TargetMode="External"/><Relationship Id="rId280" Type="http://schemas.openxmlformats.org/officeDocument/2006/relationships/hyperlink" Target="http://npa.dnronline.su/2016-05-27/131-ins-o-vnesenii-izmenenij-v-zakon-donetskoj-narodnoj-respubliki-o-nalogovoj-sisteme-prinyat-postanovleniem-narodnogo-soveta-30-04-2016g.html" TargetMode="External"/><Relationship Id="rId336" Type="http://schemas.openxmlformats.org/officeDocument/2006/relationships/hyperlink" Target="http://npa.dnronline.su/2016-05-27/131-ins-o-vnesenii-izmenenij-v-zakon-donetskoj-narodnoj-respubliki-o-nalogovoj-sisteme-prinyat-postanovleniem-narodnogo-soveta-30-04-2016g.html" TargetMode="External"/><Relationship Id="rId501" Type="http://schemas.openxmlformats.org/officeDocument/2006/relationships/hyperlink" Target="http://npa.dnronline.su/2018-09-18/247-ihc-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19-06-05/39-iins-o-vnesenii-izmenenij-v-zakon-donetskoj-narodnoj-respubliki-o-nalogovoj-sisteme.html" TargetMode="External"/><Relationship Id="rId378" Type="http://schemas.openxmlformats.org/officeDocument/2006/relationships/hyperlink" Target="http://npa.dnronline.su/2018-09-18/247-ihc-o-vnesenii-izmenenij-v-zakon-donetskoj-narodnoj-respubliki-o-nalogovoj-sisteme.html" TargetMode="External"/><Relationship Id="rId403" Type="http://schemas.openxmlformats.org/officeDocument/2006/relationships/hyperlink" Target="http://npa.dnronline.su/2018-09-18/247-ihc-o-vnesenii-izmenenij-v-zakon-donetskoj-narodnoj-respubliki-o-nalogovoj-sisteme.html" TargetMode="External"/><Relationship Id="rId58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 Type="http://schemas.openxmlformats.org/officeDocument/2006/relationships/endnotes" Target="endnotes.xml"/><Relationship Id="rId238" Type="http://schemas.openxmlformats.org/officeDocument/2006/relationships/hyperlink" Target="http://npa.dnronline.su/2018-09-18/247-ihc-o-vnesenii-izmenenij-v-zakon-donetskoj-narodnoj-respubliki-o-nalogovoj-sisteme.html" TargetMode="External"/><Relationship Id="rId445" Type="http://schemas.openxmlformats.org/officeDocument/2006/relationships/hyperlink" Target="http://npa.dnronline.su/2018-07-10/226-ins-ob-ohrane-atmosfernogo-vozduha-dejstvuyushhaya-redaktsiya-po-sostoyaniyu-na-16-03-2020-g.html" TargetMode="External"/><Relationship Id="rId487" Type="http://schemas.openxmlformats.org/officeDocument/2006/relationships/hyperlink" Target="http://npa.dnronline.su/2018-09-18/247-ihc-o-vnesenii-izmenenij-v-zakon-donetskoj-narodnoj-respubliki-o-nalogovoj-sisteme.html" TargetMode="External"/><Relationship Id="rId610" Type="http://schemas.openxmlformats.org/officeDocument/2006/relationships/hyperlink" Target="http://npa.dnronline.su/2020-05-06/144-iihc-o-vnesenii-izmenenij-v-zakon-donetskoj-narodnoj-respubliki-o-nalogovoj-sisteme.html" TargetMode="External"/><Relationship Id="rId652" Type="http://schemas.openxmlformats.org/officeDocument/2006/relationships/hyperlink" Target="http://npa.dnronline.su/2016-07-14/138-ins-o-vnesenii-izmenenij-v-zakon-donetskoj-narodnoj-respubliki-o-nalogovoj-sisteme-prinyat-postanovleniem-narodnogo-soveta-24-06-2016g.html" TargetMode="External"/><Relationship Id="rId694" Type="http://schemas.openxmlformats.org/officeDocument/2006/relationships/hyperlink" Target="http://npa.dnronline.su/2018-12-28/09-iins-o-vnesenii-izmenenij-v-zakon-donetskoj-narodnoj-respubliki-o-nalogovoj-sisteme.html" TargetMode="External"/><Relationship Id="rId291" Type="http://schemas.openxmlformats.org/officeDocument/2006/relationships/hyperlink" Target="http://npa.dnronline.su/2018-09-18/247-ihc-o-vnesenii-izmenenij-v-zakon-donetskoj-narodnoj-respubliki-o-nalogovoj-sisteme.html" TargetMode="External"/><Relationship Id="rId305" Type="http://schemas.openxmlformats.org/officeDocument/2006/relationships/hyperlink" Target="http://npa.dnronline.su/2020-05-30/152-iihc-o-vnesenii-izmenenij-v-zakon-donetskoj-narodnoj-respubliki-o-nalogovoj-sisteme.html" TargetMode="External"/><Relationship Id="rId347" Type="http://schemas.openxmlformats.org/officeDocument/2006/relationships/hyperlink" Target="http://npa.dnronline.su/2018-09-18/247-ihc-o-vnesenii-izmenenij-v-zakon-donetskoj-narodnoj-respubliki-o-nalogovoj-sisteme.html" TargetMode="External"/><Relationship Id="rId512" Type="http://schemas.openxmlformats.org/officeDocument/2006/relationships/hyperlink" Target="http://npa.dnronline.su/2020-05-30/151-iihc-o-vnesenii-izmenenij-v-zakon-donetskoj-narodnoj-respubliki-o-nalogovoj-sisteme-prinyat-postanovleniem-narodnogo-soveta-26-maya-2020-goda.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20-09-24/193-iins-o-vnesenii-izmenenij-v-zakon-donetskoj-narodnoj-respubliki-o-nalogovoj-sisteme.html" TargetMode="External"/><Relationship Id="rId389" Type="http://schemas.openxmlformats.org/officeDocument/2006/relationships/hyperlink" Target="http://npa.dnronline.su/2018-09-18/247-ihc-o-vnesenii-izmenenij-v-zakon-donetskoj-narodnoj-respubliki-o-nalogovoj-sisteme.html" TargetMode="External"/><Relationship Id="rId554" Type="http://schemas.openxmlformats.org/officeDocument/2006/relationships/hyperlink" Target="consultantplus://offline/ref=69B46C603C4E5DCF281F02278C2D4FD5475CA63F2D1AC218BC70C1387BDC5176198BCF16C2D51DF3g1O7W" TargetMode="External"/><Relationship Id="rId596" Type="http://schemas.openxmlformats.org/officeDocument/2006/relationships/hyperlink" Target="http://npa.dnronline.su/2020-05-06/144-iihc-o-vnesenii-izmenenij-v-zakon-donetskoj-narodnoj-respubliki-o-nalogovoj-sisteme.html" TargetMode="External"/><Relationship Id="rId193" Type="http://schemas.openxmlformats.org/officeDocument/2006/relationships/hyperlink" Target="http://npa.dnronline.su/2020-07-03/161-iins-o-vnesenii-izmenenij-v-zakon-dnr-o-nalogovoj-sisteme.html" TargetMode="External"/><Relationship Id="rId207" Type="http://schemas.openxmlformats.org/officeDocument/2006/relationships/hyperlink" Target="http://npa.dnronline.su/2020-05-06/144-iihc-o-vnesenii-izmenenij-v-zakon-donetskoj-narodnoj-respubliki-o-nalogovoj-sisteme.html" TargetMode="External"/><Relationship Id="rId249" Type="http://schemas.openxmlformats.org/officeDocument/2006/relationships/hyperlink" Target="http://npa.dnronline.su/2018-09-18/247-ihc-o-vnesenii-izmenenij-v-zakon-donetskoj-narodnoj-respubliki-o-nalogovoj-sisteme.html" TargetMode="External"/><Relationship Id="rId414" Type="http://schemas.openxmlformats.org/officeDocument/2006/relationships/hyperlink" Target="http://npa.dnronline.su/2018-09-18/247-ihc-o-vnesenii-izmenenij-v-zakon-donetskoj-narodnoj-respubliki-o-nalogovoj-sisteme.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6-10-18/148-ins-o-vnesenii-izmenenij-v-nekotorye-zakony-donetskoj-narodnoj-respubliki-prinyat-postanovleniem-narodnogo-soveta-14-10-2016g.html" TargetMode="External"/><Relationship Id="rId663" Type="http://schemas.openxmlformats.org/officeDocument/2006/relationships/hyperlink" Target="http://npa.dnronline.su/2019-06-05/39-iins-o-vnesenii-izmenenij-v-zakon-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18-09-18/247-ihc-o-vnesenii-izmenenij-v-zakon-donetskoj-narodnoj-respubliki-o-nalogovoj-sisteme.html" TargetMode="External"/><Relationship Id="rId316" Type="http://schemas.openxmlformats.org/officeDocument/2006/relationships/hyperlink" Target="http://npa.dnronline.su/2020-05-30/152-iihc-o-vnesenii-izmenenij-v-zakon-donetskoj-narodnoj-respubliki-o-nalogovoj-sisteme.html" TargetMode="External"/><Relationship Id="rId523" Type="http://schemas.openxmlformats.org/officeDocument/2006/relationships/hyperlink" Target="http://npa.dnronline.su/2018-09-18/247-ihc-o-vnesenii-izmenenij-v-zakon-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consultantplus://offline/ref=CC7767865D45ED55421E69060A3FA7A394FFA858E6B767CBB6FC469DF5441DC0D802939224FDBF53xD46W"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18-09-18/247-ihc-o-vnesenii-izmenenij-v-zakon-donetskoj-narodnoj-respubliki-o-nalogovoj-sisteme.html" TargetMode="External"/><Relationship Id="rId565" Type="http://schemas.openxmlformats.org/officeDocument/2006/relationships/hyperlink" Target="http://npa.dnronline.su/2016-05-27/131-ins-o-vnesenii-izmenenij-v-zakon-donetskoj-narodnoj-respubliki-o-nalogovoj-sisteme-prinyat-postanovleniem-narodnogo-soveta-30-04-2016g.html" TargetMode="External"/><Relationship Id="rId162" Type="http://schemas.openxmlformats.org/officeDocument/2006/relationships/hyperlink" Target="http://npa.dnronline.su/2020-09-24/193-iins-o-vnesenii-izmenenij-v-zakon-donetskoj-narodnoj-respubliki-o-nalogovoj-sisteme.html" TargetMode="External"/><Relationship Id="rId218" Type="http://schemas.openxmlformats.org/officeDocument/2006/relationships/hyperlink" Target="http://npa.dnronline.su/2018-09-18/247-ihc-o-vnesenii-izmenenij-v-zakon-donetskoj-narodnoj-respubliki-o-nalogovoj-sisteme.html" TargetMode="External"/><Relationship Id="rId425" Type="http://schemas.openxmlformats.org/officeDocument/2006/relationships/hyperlink" Target="http://npa.dnronline.su/2018-09-18/247-ihc-o-vnesenii-izmenenij-v-zakon-donetskoj-narodnoj-respubliki-o-nalogovoj-sisteme.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20-05-06/144-iihc-o-vnesenii-izmenenij-v-zakon-donetskoj-narodnoj-respubliki-o-nalogovoj-sisteme.html" TargetMode="External"/><Relationship Id="rId271" Type="http://schemas.openxmlformats.org/officeDocument/2006/relationships/hyperlink" Target="http://npa.dnronline.su/2020-05-06/144-iihc-o-vnesenii-izmenenij-v-zakon-donetskoj-narodnoj-respubliki-o-nalogovoj-sisteme.html" TargetMode="External"/><Relationship Id="rId674" Type="http://schemas.openxmlformats.org/officeDocument/2006/relationships/hyperlink" Target="http://npa.dnronline.su/2018-09-18/247-ihc-o-vnesenii-izmenenij-v-zakon-donetskoj-narodnoj-respubliki-o-nalogovoj-sisteme.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18-09-18/247-ihc-o-vnesenii-izmenenij-v-zakon-donetskoj-narodnoj-respubliki-o-nalogovoj-sisteme.html" TargetMode="External"/><Relationship Id="rId131" Type="http://schemas.openxmlformats.org/officeDocument/2006/relationships/hyperlink" Target="http://npa.dnronline.su/2020-03-28/114-iihc-o-vnesenii-izmenenij-v-zakony-donetskoj-narodnoj-respubliki-o-tsentralnom-respublikanskom-banke-donetskoj-narodnoj-respubliki-i-o-nalogovoj-sisteme.htmlpublike/publike/" TargetMode="External"/><Relationship Id="rId327" Type="http://schemas.openxmlformats.org/officeDocument/2006/relationships/hyperlink" Target="http://npa.dnronline.su/2018-09-18/247-ihc-o-vnesenii-izmenenij-v-zakon-donetskoj-narodnoj-respubliki-o-nalogovoj-sisteme.html" TargetMode="External"/><Relationship Id="rId369" Type="http://schemas.openxmlformats.org/officeDocument/2006/relationships/hyperlink" Target="http://npa.dnronline.su/2018-09-18/247-ihc-o-vnesenii-izmenenij-v-zakon-donetskoj-narodnoj-respubliki-o-nalogovoj-sisteme.html" TargetMode="External"/><Relationship Id="rId534" Type="http://schemas.openxmlformats.org/officeDocument/2006/relationships/hyperlink" Target="http://npa.dnronline.su/2020-05-06/144-iihc-o-vnesenii-izmenenij-v-zakon-donetskoj-narodnoj-respubliki-o-nalogovoj-sisteme.html" TargetMode="External"/><Relationship Id="rId576" Type="http://schemas.openxmlformats.org/officeDocument/2006/relationships/hyperlink" Target="http://npa.dnronline.su/2016-05-27/131-ins-o-vnesenii-izmenenij-v-zakon-donetskoj-narodnoj-respubliki-o-nalogovoj-sisteme-prinyat-postanovleniem-narodnogo-soveta-30-04-2016g.html" TargetMode="External"/><Relationship Id="rId173" Type="http://schemas.openxmlformats.org/officeDocument/2006/relationships/hyperlink" Target="http://npa.dnronline.su/2020-09-24/193-iins-o-vnesenii-izmenenij-v-zakon-donetskoj-narodnoj-respubliki-o-nalogovoj-sisteme.html" TargetMode="External"/><Relationship Id="rId229" Type="http://schemas.openxmlformats.org/officeDocument/2006/relationships/hyperlink" Target="http://npa.dnronline.su/2019-03-07/18-iihc-o-vnesenii-izmenenij-v-stati-72-i-199-zakona-donetskoj-narodnoj-respubliki-o-nalogovoj-sisteme.html" TargetMode="External"/><Relationship Id="rId380" Type="http://schemas.openxmlformats.org/officeDocument/2006/relationships/hyperlink" Target="http://npa.dnronline.su/2018-01-11/203-ins-o-vnesenii-izmenenij-v-statyu-123-zakona-donetskoj-narodnoj-respubliki-o-nalogovoj-sisteme-prinyat-postanovleniem-narodnogo-soveta-29-12-2017g.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20-05-06/144-iihc-o-vnesenii-izmenenij-v-zakon-donetskoj-narodnoj-respubliki-o-nalogovoj-sisteme.html" TargetMode="External"/><Relationship Id="rId643" Type="http://schemas.openxmlformats.org/officeDocument/2006/relationships/hyperlink" Target="http://npa.dnronline.su/2018-09-18/247-ihc-o-vnesenii-izmenenij-v-zakon-donetskoj-narodnoj-respubliki-o-nalogovoj-sisteme.html" TargetMode="External"/><Relationship Id="rId24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17-04-21/166-ins-o-vnesenii-izmenenij-v-nekotorye-zakony-donetskoj-narodnoj-respubliki-prinyat-postanovleniem-narodnogo-soveta-10-02-2017g.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npa.dnronline.su/2020-04-03/121-iihc-o-vnesenii-izmeneniya-v-statyu-9-zakona-donetskoj-narodnoj-respubliki-o-nalogovoj-sisteme.html" TargetMode="External"/><Relationship Id="rId100" Type="http://schemas.openxmlformats.org/officeDocument/2006/relationships/hyperlink" Target="http://npa.dnronline.su/2018-09-18/247-ihc-o-vnesenii-izmenenij-v-zakon-donetskoj-narodnoj-respubliki-o-nalogovoj-sisteme.html" TargetMode="External"/><Relationship Id="rId282" Type="http://schemas.openxmlformats.org/officeDocument/2006/relationships/hyperlink" Target="http://npa.dnronline.su/2018-09-18/247-ihc-o-vnesenii-izmenenij-v-zakon-donetskoj-narodnoj-respubliki-o-nalogovoj-sisteme.html" TargetMode="External"/><Relationship Id="rId338" Type="http://schemas.openxmlformats.org/officeDocument/2006/relationships/hyperlink" Target="http://npa.dnronline.su/2020-04-27/136-i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6-05-27/131-ins-o-vnesenii-izmenenij-v-zakon-donetskoj-narodnoj-respubliki-o-nalogovoj-sisteme-prinyat-postanovleniem-narodnogo-soveta-30-04-2016g.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18-09-18/247-ihc-o-vnesenii-izmenenij-v-zakon-donetskoj-narodnoj-respubliki-o-nalogovoj-sisteme.html" TargetMode="External"/><Relationship Id="rId391" Type="http://schemas.openxmlformats.org/officeDocument/2006/relationships/hyperlink" Target="http://npa.dnronline.su/2018-09-18/247-ihc-o-vnesenii-izmenenij-v-zakon-donetskoj-narodnoj-respubliki-o-nalogovoj-sisteme.html" TargetMode="External"/><Relationship Id="rId405" Type="http://schemas.openxmlformats.org/officeDocument/2006/relationships/hyperlink" Target="http://npa.dnronline.su/2018-09-18/247-ihc-o-vnesenii-izmenenij-v-zakon-donetskoj-narodnoj-respubliki-o-nalogovoj-sisteme.html" TargetMode="External"/><Relationship Id="rId447" Type="http://schemas.openxmlformats.org/officeDocument/2006/relationships/hyperlink" Target="http://npa.dnronline.su/2018-07-10/226-ins-ob-ohrane-atmosfernogo-vozduha-dejstvuyushhaya-redaktsiya-po-sostoyaniyu-na-16-03-2020-g.html" TargetMode="External"/><Relationship Id="rId612" Type="http://schemas.openxmlformats.org/officeDocument/2006/relationships/hyperlink" Target="http://npa.dnronline.su/2020-05-06/144-iihc-o-vnesenii-izmenenij-v-zakon-donetskoj-narodnoj-respubliki-o-nalogovoj-sisteme.html" TargetMode="External"/><Relationship Id="rId251" Type="http://schemas.openxmlformats.org/officeDocument/2006/relationships/hyperlink" Target="http://npa.dnronline.su/2020-05-06/144-iihc-o-vnesenii-izmenenij-v-zakon-donetskoj-narodnoj-respubliki-o-nalogovoj-sisteme.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18-09-18/247-ihc-o-vnesenii-izmenenij-v-zakon-donetskoj-narodnoj-respubliki-o-nalogovoj-sisteme.html" TargetMode="External"/><Relationship Id="rId696" Type="http://schemas.openxmlformats.org/officeDocument/2006/relationships/hyperlink" Target="http://npa.dnronline.su/2018-12-28/09-iins-o-vnesenii-izmenenij-v-zakon-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307" Type="http://schemas.openxmlformats.org/officeDocument/2006/relationships/hyperlink" Target="http://npa.dnronline.su/2016-05-27/131-ins-o-vnesenii-izmenenij-v-zakon-donetskoj-narodnoj-respubliki-o-nalogovoj-sisteme-prinyat-postanovleniem-narodnogo-soveta-30-04-2016g.html" TargetMode="External"/><Relationship Id="rId349" Type="http://schemas.openxmlformats.org/officeDocument/2006/relationships/hyperlink" Target="http://npa.dnronline.su/2020-04-27/136-iihc-o-vnesenii-izmenenij-v-zakon-donetskoj-narodnoj-respubliki-o-nalogovoj-sisteme.html" TargetMode="External"/><Relationship Id="rId514" Type="http://schemas.openxmlformats.org/officeDocument/2006/relationships/hyperlink" Target="http://npa.dnronline.su/2020-05-30/151-iihc-o-vnesenii-izmenenij-v-zakon-donetskoj-narodnoj-respubliki-o-nalogovoj-sisteme-prinyat-postanovleniem-narodnogo-soveta-26-maya-2020-goda.html" TargetMode="External"/><Relationship Id="rId556" Type="http://schemas.openxmlformats.org/officeDocument/2006/relationships/hyperlink" Target="consultantplus://offline/ref=69B46C603C4E5DCF281F02278C2D4FD5475CA63F2D1AC218BC70C1387BDC5176198BCF16C2D51FF6g1O6W" TargetMode="External"/><Relationship Id="rId88" Type="http://schemas.openxmlformats.org/officeDocument/2006/relationships/hyperlink" Target="http://npa.dnronline.su/2018-09-18/247-ihc-o-vnesenii-izmenenij-v-zakon-donetskoj-narodnoj-respubliki-o-nalogovoj-sisteme.html" TargetMode="External"/><Relationship Id="rId111" Type="http://schemas.openxmlformats.org/officeDocument/2006/relationships/hyperlink" Target="http://npa.dnronline.su/2018-09-18/247-ihc-o-vnesenii-izmenenij-v-zakon-donetskoj-narodnoj-respubliki-o-nalogovoj-sisteme.html" TargetMode="External"/><Relationship Id="rId153" Type="http://schemas.openxmlformats.org/officeDocument/2006/relationships/hyperlink" Target="http://npa.dnronline.su/2020-09-24/193-iins-o-vnesenii-izmenenij-v-zakon-donetskoj-narodnoj-respubliki-o-nalogovoj-sisteme.html" TargetMode="External"/><Relationship Id="rId195" Type="http://schemas.openxmlformats.org/officeDocument/2006/relationships/hyperlink" Target="http://npa.dnronline.su/2020-05-04/143-iihc-o-vnesenii-izmenenij-v-statyu-71-zakona-donetskoj-narodnoj-respubliki-o-nalogovoj-sisteme.html" TargetMode="External"/><Relationship Id="rId209" Type="http://schemas.openxmlformats.org/officeDocument/2006/relationships/hyperlink" Target="http://npa.dnronline.su/2020-05-06/144-iihc-o-vnesenii-izmenenij-v-zakon-donetskoj-narodnoj-respubliki-o-nalogovoj-sisteme.html" TargetMode="External"/><Relationship Id="rId360" Type="http://schemas.openxmlformats.org/officeDocument/2006/relationships/hyperlink" Target="http://npa.dnronline.su/2019-06-05/39-iins-o-vnesenii-izmenenij-v-zakon-donetskoj-narodnoj-respubliki-o-nalogovoj-sisteme.html" TargetMode="External"/><Relationship Id="rId416" Type="http://schemas.openxmlformats.org/officeDocument/2006/relationships/hyperlink" Target="http://npa.dnronline.su/2018-09-18/247-ihc-o-vnesenii-izmenenij-v-zakon-donetskoj-narodnoj-respubliki-o-nalogovoj-sisteme.html" TargetMode="External"/><Relationship Id="rId598" Type="http://schemas.openxmlformats.org/officeDocument/2006/relationships/hyperlink" Target="http://npa.dnronline.su/2020-05-06/144-iihc-o-vnesenii-izmenenij-v-zakon-donetskoj-narodnoj-respubliki-o-nalogovoj-sisteme.html" TargetMode="External"/><Relationship Id="rId220" Type="http://schemas.openxmlformats.org/officeDocument/2006/relationships/hyperlink" Target="http://npa.dnronline.su/2020-04-27/136-iihc-o-vnesenii-izmenenij-v-zakon-donetskoj-narodnoj-respubliki-o-nalogovoj-sisteme.html"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16-05-27/131-ins-o-vnesenii-izmenenij-v-zakon-donetskoj-narodnoj-respubliki-o-nalogovoj-sisteme-prinyat-postanovleniem-narodnogo-soveta-30-04-2016g.html" TargetMode="External"/><Relationship Id="rId66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04-27/132-iihc-o-vnesenii-izmenenij-v-zakon-donetskoj-narodnoj-respubliki-o-nalogovoj-sisteme.html" TargetMode="External"/><Relationship Id="rId262" Type="http://schemas.openxmlformats.org/officeDocument/2006/relationships/hyperlink" Target="http://npa.dnronline.su/2020-04-27/136-iihc-o-vnesenii-izmenenij-v-zakon-donetskoj-narodnoj-respubliki-o-nalogovoj-sisteme.html" TargetMode="External"/><Relationship Id="rId318" Type="http://schemas.openxmlformats.org/officeDocument/2006/relationships/hyperlink" Target="http://npa.dnronline.su/2016-05-27/131-ins-o-vnesenii-izmenenij-v-zakon-donetskoj-narodnoj-respubliki-o-nalogovoj-sisteme-prinyat-postanovleniem-narodnogo-soveta-30-04-2016g.html" TargetMode="External"/><Relationship Id="rId525" Type="http://schemas.openxmlformats.org/officeDocument/2006/relationships/hyperlink" Target="http://npa.dnronline.su/2016-10-18/148-ins-o-vnesenii-izmenenij-v-nekotorye-zakony-donetskoj-narodnoj-respubliki-prinyat-postanovleniem-narodnogo-soveta-14-10-2016g.html" TargetMode="External"/><Relationship Id="rId567" Type="http://schemas.openxmlformats.org/officeDocument/2006/relationships/hyperlink" Target="http://npa.dnronline.su/2016-05-27/131-ins-o-vnesenii-izmenenij-v-zakon-donetskoj-narodnoj-respubliki-o-nalogovoj-sisteme-prinyat-postanovleniem-narodnogo-soveta-30-04-2016g.html" TargetMode="External"/><Relationship Id="rId99" Type="http://schemas.openxmlformats.org/officeDocument/2006/relationships/hyperlink" Target="http://investments.academic.ru/1048/%D0%BA%D0%BE%D0%BC%D0%BF%D0%B0%D0%BD%D0%B8%D1%8F"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09-24/193-iins-o-vnesenii-izmenenij-v-zakon-donetskoj-narodnoj-respubliki-o-nalogovoj-sisteme.html" TargetMode="External"/><Relationship Id="rId371" Type="http://schemas.openxmlformats.org/officeDocument/2006/relationships/hyperlink" Target="http://npa.dnronline.su/2020-01-17/95-iins-o-vnesenii-izmeneniya-v-statyu-122-zakona-donetskoj-narodnoj-respubliki-o-nalogovoj-sisteme.html" TargetMode="External"/><Relationship Id="rId427" Type="http://schemas.openxmlformats.org/officeDocument/2006/relationships/hyperlink" Target="http://npa.dnronline.su/2018-09-18/247-ihc-o-vnesenii-izmenenij-v-zakon-donetskoj-narodnoj-respubliki-o-nalogovoj-sisteme.html" TargetMode="External"/><Relationship Id="rId469" Type="http://schemas.openxmlformats.org/officeDocument/2006/relationships/hyperlink" Target="http://npa.dnronline.su/2018-07-10/226-ins-ob-ohrane-atmosfernogo-vozduha-dejstvuyushhaya-redaktsiya-po-sostoyaniyu-na-16-03-2020-g.html" TargetMode="External"/><Relationship Id="rId634" Type="http://schemas.openxmlformats.org/officeDocument/2006/relationships/hyperlink" Target="http://npa.dnronline.su/2020-05-06/144-iihc-o-vnesenii-izmenenij-v-zakon-donetskoj-narodnoj-respubliki-o-nalogovoj-sisteme.html" TargetMode="External"/><Relationship Id="rId676" Type="http://schemas.openxmlformats.org/officeDocument/2006/relationships/hyperlink" Target="http://npa.dnronline.su/2018-09-18/247-ihc-o-vnesenii-izmenenij-v-zakon-donetskoj-narodnoj-respubliki-o-nalogovoj-sisteme.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20-05-06/144-iihc-o-vnesenii-izmenenij-v-zakon-donetskoj-narodnoj-respubliki-o-nalogovoj-sisteme.html" TargetMode="External"/><Relationship Id="rId273" Type="http://schemas.openxmlformats.org/officeDocument/2006/relationships/hyperlink" Target="http://npa.dnronline.su/2020-05-06/144-iihc-o-vnesenii-izmenenij-v-zakon-donetskoj-narodnoj-respubliki-o-nalogovoj-sisteme.html" TargetMode="External"/><Relationship Id="rId329" Type="http://schemas.openxmlformats.org/officeDocument/2006/relationships/hyperlink" Target="http://npa.dnronline.su/2018-09-18/247-ihc-o-vnesenii-izmenenij-v-zakon-donetskoj-narodnoj-respubliki-o-nalogovoj-sisteme.html" TargetMode="External"/><Relationship Id="rId480" Type="http://schemas.openxmlformats.org/officeDocument/2006/relationships/hyperlink" Target="http://npa.dnronline.su/2018-09-18/247-ihc-o-vnesenii-izmenenij-v-zakon-donetskoj-narodnoj-respubliki-o-nalogovoj-sisteme.html" TargetMode="External"/><Relationship Id="rId536"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16-05-27/131-ins-o-vnesenii-izmenenij-v-zakon-donetskoj-narodnoj-respubliki-o-nalogovoj-sisteme-prinyat-postanovleniem-narodnogo-soveta-30-04-2016g.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09-24/193-iins-o-vnesenii-izmenenij-v-zakon-donetskoj-narodnoj-respubliki-o-nalogovoj-sisteme.html" TargetMode="External"/><Relationship Id="rId340" Type="http://schemas.openxmlformats.org/officeDocument/2006/relationships/hyperlink" Target="http://npa.dnronline.su/2018-09-18/247-ihc-o-vnesenii-izmenenij-v-zakon-donetskoj-narodnoj-respubliki-o-nalogovoj-sisteme.html" TargetMode="External"/><Relationship Id="rId578" Type="http://schemas.openxmlformats.org/officeDocument/2006/relationships/hyperlink" Target="http://npa.dnronline.su/2016-05-27/131-ins-o-vnesenii-izmenenij-v-zakon-donetskoj-narodnoj-respubliki-o-nalogovoj-sisteme-prinyat-postanovleniem-narodnogo-soveta-30-04-2016g.html" TargetMode="External"/><Relationship Id="rId200" Type="http://schemas.openxmlformats.org/officeDocument/2006/relationships/hyperlink" Target="http://npa.dnronline.su/2020-07-03/161-iins-o-vnesenii-izmenenij-v-zakon-dnr-o-nalogovoj-sisteme.html" TargetMode="External"/><Relationship Id="rId382"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438" Type="http://schemas.openxmlformats.org/officeDocument/2006/relationships/hyperlink" Target="http://npa.dnronline.su/2016-05-27/131-ins-o-vnesenii-izmenenij-v-zakon-donetskoj-narodnoj-respubliki-o-nalogovoj-sisteme-prinyat-postanovleniem-narodnogo-soveta-30-04-2016g.html" TargetMode="External"/><Relationship Id="rId603" Type="http://schemas.openxmlformats.org/officeDocument/2006/relationships/hyperlink" Target="http://npa.dnronline.su/2020-05-06/144-iihc-o-vnesenii-izmenenij-v-zakon-donetskoj-narodnoj-respubliki-o-nalogovoj-sisteme.html" TargetMode="External"/><Relationship Id="rId645" Type="http://schemas.openxmlformats.org/officeDocument/2006/relationships/hyperlink" Target="http://npa.dnronline.su/2018-09-18/247-ihc-o-vnesenii-izmenenij-v-zakon-donetskoj-narodnoj-respubliki-o-nalogovoj-sisteme.html" TargetMode="External"/><Relationship Id="rId687" Type="http://schemas.openxmlformats.org/officeDocument/2006/relationships/hyperlink" Target="http://npa.dnronline.su/2019-12-27/86-iins-o-vnesenii-izmeneniya-v-statyu-250-1-zakona-donetskoj-narodnoj-respubliki-o-nalogovoj-sisteme.html" TargetMode="External"/><Relationship Id="rId242" Type="http://schemas.openxmlformats.org/officeDocument/2006/relationships/hyperlink" Target="http://npa.dnronline.su/2016-05-27/131-ins-o-vnesenii-izmenenij-v-zakon-donetskoj-narodnoj-respubliki-o-nalogovoj-sisteme-prinyat-postanovleniem-narodnogo-soveta-30-04-2016g.html" TargetMode="External"/><Relationship Id="rId284" Type="http://schemas.openxmlformats.org/officeDocument/2006/relationships/hyperlink" Target="http://npa.dnronline.su/2016-05-27/131-ins-o-vnesenii-izmenenij-v-zakon-donetskoj-narodnoj-respubliki-o-nalogovoj-sisteme-prinyat-postanovleniem-narodnogo-soveta-30-04-2016g.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20-05-30/151-iihc-o-vnesenii-izmenenij-v-zakon-donetskoj-narodnoj-respubliki-o-nalogovoj-sisteme-prinyat-postanovleniem-narodnogo-soveta-26-maya-2020-goda.html"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statyu/" TargetMode="External"/><Relationship Id="rId79" Type="http://schemas.openxmlformats.org/officeDocument/2006/relationships/hyperlink" Target="http://npa.dnronline.su/2018-09-18/247-ihc-o-vnesenii-izmenenij-v-zakon-donetskoj-narodnoj-respubliki-o-nalogovoj-sisteme.html"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20-09-24/193-iins-o-vnesenii-izmenenij-v-zakon-donetskoj-narodnoj-respubliki-o-nalogovoj-sisteme.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20-05-06/144-iihc-o-vnesenii-izmenenij-v-zakon-donetskoj-narodnoj-respubliki-o-nalogovoj-sisteme.html" TargetMode="External"/><Relationship Id="rId90" Type="http://schemas.openxmlformats.org/officeDocument/2006/relationships/hyperlink" Target="http://npa.dnronline.su/2020-07-03/161-iins-o-vnesenii-izmenenij-v-zakon-dnr-o-nalogovoj-sisteme.html" TargetMode="External"/><Relationship Id="rId186" Type="http://schemas.openxmlformats.org/officeDocument/2006/relationships/hyperlink" Target="http://npa.dnronline.su/2020-04-27/136-iihc-o-vnesenii-izmenenij-v-zakon-donetskoj-narodnoj-respubliki-o-nalogovoj-sisteme.html" TargetMode="External"/><Relationship Id="rId351" Type="http://schemas.openxmlformats.org/officeDocument/2006/relationships/hyperlink" Target="http://npa.dnronline.su/2020-05-06/144-iihc-o-vnesenii-izmenenij-v-zakon-donetskoj-narodnoj-respubliki-o-nalogovoj-sisteme.html" TargetMode="External"/><Relationship Id="rId393" Type="http://schemas.openxmlformats.org/officeDocument/2006/relationships/hyperlink" Target="http://npa.dnronline.su/2018-12-28/09-iins-o-vnesenii-izmenenij-v-zakon-donetskoj-narodnoj-respubliki-o-nalogovoj-sisteme.html" TargetMode="External"/><Relationship Id="rId407" Type="http://schemas.openxmlformats.org/officeDocument/2006/relationships/hyperlink" Target="http://npa.dnronline.su/2018-09-18/247-ihc-o-vnesenii-izmenenij-v-zakon-donetskoj-narodnoj-respubliki-o-nalogovoj-sisteme.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20-05-06/144-iihc-o-vnesenii-izmenenij-v-zakon-donetskoj-narodnoj-respubliki-o-nalogovoj-sisteme.html" TargetMode="External"/><Relationship Id="rId656" Type="http://schemas.openxmlformats.org/officeDocument/2006/relationships/hyperlink" Target="http://npa.dnronline.su/2016-05-27/131-ins-o-vnesenii-izmenenij-v-zakon-donetskoj-narodnoj-respubliki-o-nalogovoj-sisteme-prinyat-postanovleniem-narodnogo-soveta-30-04-2016g.html" TargetMode="External"/><Relationship Id="rId211" Type="http://schemas.openxmlformats.org/officeDocument/2006/relationships/hyperlink" Target="http://npa.dnronline.su/2016-05-27/131-ins-o-vnesenii-izmenenij-v-zakon-donetskoj-narodnoj-respubliki-o-nalogovoj-sisteme-prinyat-postanovleniem-narodnogo-soveta-30-04-2016g.html" TargetMode="External"/><Relationship Id="rId253" Type="http://schemas.openxmlformats.org/officeDocument/2006/relationships/hyperlink" Target="http://npa.dnronline.su/2020-04-27/133-iihc-o-finansovoj-arende-lizinge.html" TargetMode="External"/><Relationship Id="rId295" Type="http://schemas.openxmlformats.org/officeDocument/2006/relationships/hyperlink" Target="http://npa.dnronline.su/2020-01-17/95-iins-o-vnesenii-izmeneniya-v-statyu-122-zakona-donetskoj-narodnoj-respubliki-o-nalogovoj-sisteme.html" TargetMode="External"/><Relationship Id="rId309" Type="http://schemas.openxmlformats.org/officeDocument/2006/relationships/hyperlink" Target="http://npa.dnronline.su/2016-05-27/131-ins-o-vnesenii-izmenenij-v-zakon-donetskoj-narodnoj-respubliki-o-nalogovoj-sisteme-prinyat-postanovleniem-narodnogo-soveta-30-04-2016g.html" TargetMode="External"/><Relationship Id="rId460" Type="http://schemas.openxmlformats.org/officeDocument/2006/relationships/hyperlink" Target="http://npa.dnronline.su/2018-09-18/247-ihc-o-vnesenii-izmenenij-v-zakon-donetskoj-narodnoj-respubliki-o-nalogovoj-sisteme.html" TargetMode="External"/><Relationship Id="rId516" Type="http://schemas.openxmlformats.org/officeDocument/2006/relationships/hyperlink" Target="http://npa.dnronline.su/2018-09-18/247-ihc-o-vnesenii-izmenenij-v-zakon-donetskoj-narodnoj-respubliki-o-nalogovoj-sisteme.html" TargetMode="External"/><Relationship Id="rId698" Type="http://schemas.openxmlformats.org/officeDocument/2006/relationships/header" Target="header1.xm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16-05-27/131-ins-o-vnesenii-izmenenij-v-zakon-donetskoj-narodnoj-respubliki-o-nalogovoj-sisteme-prinyat-postanovleniem-narodnogo-soveta-30-04-2016g.html" TargetMode="External"/><Relationship Id="rId558" Type="http://schemas.openxmlformats.org/officeDocument/2006/relationships/hyperlink" Target="http://npa.dnronline.su/2016-05-27/131-ins-o-vnesenii-izmenenij-v-zakon-donetskoj-narodnoj-respubliki-o-nalogovoj-sisteme-prinyat-postanovleniem-narodnogo-soveta-30-04-2016g.html" TargetMode="External"/><Relationship Id="rId155" Type="http://schemas.openxmlformats.org/officeDocument/2006/relationships/hyperlink" Target="http://npa.dnronline.su/2020-09-24/193-iins-o-vnesenii-izmenenij-v-zakon-donetskoj-narodnoj-respubliki-o-nalogovoj-sisteme.html" TargetMode="External"/><Relationship Id="rId197" Type="http://schemas.openxmlformats.org/officeDocument/2006/relationships/hyperlink" Target="http://npa.dnronline.su/2020-04-27/133-iihc-o-finansovoj-arende-lizinge.html" TargetMode="External"/><Relationship Id="rId362" Type="http://schemas.openxmlformats.org/officeDocument/2006/relationships/hyperlink" Target="http://npa.dnronline.su/2018-09-18/247-ihc-o-vnesenii-izmenenij-v-zakon-donetskoj-narodnoj-respubliki-o-nalogovoj-sisteme.html" TargetMode="External"/><Relationship Id="rId418" Type="http://schemas.openxmlformats.org/officeDocument/2006/relationships/hyperlink" Target="http://npa.dnronline.su/2020-05-06/144-iihc-o-vnesenii-izmenenij-v-zakon-donetskoj-narodnoj-respubliki-o-nalogovoj-sisteme.html" TargetMode="External"/><Relationship Id="rId625" Type="http://schemas.openxmlformats.org/officeDocument/2006/relationships/hyperlink" Target="http://npa.dnronline.su/2016-05-27/131-ins-o-vnesenii-izmenenij-v-zakon-donetskoj-narodnoj-respubliki-o-nalogovoj-sisteme-prinyat-postanovleniem-narodnogo-soveta-30-04-2016g.html" TargetMode="External"/><Relationship Id="rId222" Type="http://schemas.openxmlformats.org/officeDocument/2006/relationships/hyperlink" Target="http://npa.dnronline.su/2020-05-06/144-iihc-o-vnesenii-izmenenij-v-zakon-donetskoj-narodnoj-respubliki-o-nalogovoj-sisteme.html" TargetMode="External"/><Relationship Id="rId264" Type="http://schemas.openxmlformats.org/officeDocument/2006/relationships/hyperlink" Target="http://npa.dnronline.su/2020-05-06/144-iihc-o-vnesenii-izmenenij-v-zakon-donetskoj-narodnoj-respubliki-o-nalogovoj-sisteme.html" TargetMode="External"/><Relationship Id="rId471" Type="http://schemas.openxmlformats.org/officeDocument/2006/relationships/hyperlink" Target="http://npa.dnronline.su/2018-07-10/226-ins-ob-ohrane-atmosfernogo-vozduha-dejstvuyushhaya-redaktsiya-po-sostoyaniyu-na-16-03-2020-g.html" TargetMode="External"/><Relationship Id="rId66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18-09-18/247-ihc-o-vnesenii-izmenenij-v-zakon-donetskoj-narodnoj-respubliki-o-nalogovoj-sisteme.html" TargetMode="External"/><Relationship Id="rId124" Type="http://schemas.openxmlformats.org/officeDocument/2006/relationships/hyperlink" Target="http://npa.dnronline.su/2018-09-18/247-ihc-o-vnesenii-izmenenij-v-zakon-donetskoj-narodnoj-respubliki-o-nalogovoj-sisteme.html" TargetMode="External"/><Relationship Id="rId527" Type="http://schemas.openxmlformats.org/officeDocument/2006/relationships/hyperlink" Target="http://npa.dnronline.su/2018-09-18/247-ihc-o-vnesenii-izmenenij-v-zakon-donetskoj-narodnoj-respubliki-o-nalogovoj-sisteme.html" TargetMode="External"/><Relationship Id="rId569" Type="http://schemas.openxmlformats.org/officeDocument/2006/relationships/hyperlink" Target="http://npa.dnronline.su/2018-09-18/247-ihc-o-vnesenii-izmenenij-v-zakon-donetskoj-narodnoj-respubliki-o-nalogovoj-sisteme.html" TargetMode="External"/><Relationship Id="rId70" Type="http://schemas.openxmlformats.org/officeDocument/2006/relationships/hyperlink" Target="http://npa.dnronline.su/2020-04-27/132-iihc-o-vnesenii-izmenenij-v-zakon-donetskoj-narodnoj-respubliki-o-nalogovoj-sisteme.html" TargetMode="External"/><Relationship Id="rId166" Type="http://schemas.openxmlformats.org/officeDocument/2006/relationships/hyperlink" Target="http://npa.dnronline.su/2020-09-24/193-iins-o-vnesenii-izmenenij-v-zakon-donetskoj-narodnoj-respubliki-o-nalogovoj-sisteme.html" TargetMode="External"/><Relationship Id="rId331" Type="http://schemas.openxmlformats.org/officeDocument/2006/relationships/hyperlink" Target="http://npa.dnronline.su/2018-09-18/247-ihc-o-vnesenii-izmenenij-v-zakon-donetskoj-narodnoj-respubliki-o-nalogovoj-sisteme.html" TargetMode="External"/><Relationship Id="rId373" Type="http://schemas.openxmlformats.org/officeDocument/2006/relationships/hyperlink" Target="http://npa.dnronline.su/2018-09-18/247-ihc-o-vnesenii-izmenenij-v-zakon-donetskoj-narodnoj-respubliki-o-nalogovoj-sistem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18-09-18/247-ihc-o-vnesenii-izmenenij-v-zakon-donetskoj-narodnoj-respubliki-o-nalogovoj-sisteme.html" TargetMode="External"/><Relationship Id="rId440" Type="http://schemas.openxmlformats.org/officeDocument/2006/relationships/hyperlink" Target="http://npa.dnronline.su/2018-09-18/247-ihc-o-vnesenii-izmenenij-v-zakon-donetskoj-narodnoj-respubliki-o-nalogovoj-sisteme.html" TargetMode="External"/><Relationship Id="rId678"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18-12-28/09-iins-o-vnesenii-izmenenij-v-zakon-donetskoj-narodnoj-respubliki-o-nalogovoj-sisteme.html" TargetMode="External"/><Relationship Id="rId300" Type="http://schemas.openxmlformats.org/officeDocument/2006/relationships/hyperlink" Target="http://npa.dnronline.su/2018-09-18/247-ihc-o-vnesenii-izmenenij-v-zakon-donetskoj-narodnoj-respubliki-o-nalogovoj-sisteme.html" TargetMode="External"/><Relationship Id="rId482" Type="http://schemas.openxmlformats.org/officeDocument/2006/relationships/hyperlink" Target="http://npa.dnronline.su/2018-09-18/247-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81" Type="http://schemas.openxmlformats.org/officeDocument/2006/relationships/hyperlink" Target="http://npa.dnronline.su/2018-09-18/247-ihc-o-vnesenii-izmenenij-v-zakon-donetskoj-narodnoj-respubliki-o-nalogovoj-sisteme.html" TargetMode="External"/><Relationship Id="rId135" Type="http://schemas.openxmlformats.org/officeDocument/2006/relationships/hyperlink" Target="http://npa.dnronline.su/2018-09-18/247-ihc-o-vnesenii-izmenenij-v-zakon-donetskoj-narodnoj-respubliki-o-nalogovoj-sisteme.html" TargetMode="External"/><Relationship Id="rId177" Type="http://schemas.openxmlformats.org/officeDocument/2006/relationships/hyperlink" Target="http://npa.dnronline.su/2018-09-18/247-ihc-o-vnesenii-izmenenij-v-zakon-donetskoj-narodnoj-respubliki-o-nalogovoj-sisteme.html" TargetMode="External"/><Relationship Id="rId34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84" Type="http://schemas.openxmlformats.org/officeDocument/2006/relationships/hyperlink" Target="http://npa.dnronline.su/2019-06-05/39-iins-o-vnesenii-izmenenij-v-zakon-donetskoj-narodnoj-respubliki-o-nalogovoj-sisteme.html" TargetMode="External"/><Relationship Id="rId591" Type="http://schemas.openxmlformats.org/officeDocument/2006/relationships/hyperlink" Target="http://npa.dnronline.su/2020-05-06/144-iihc-o-vnesenii-izmenenij-v-zakon-donetskoj-narodnoj-respubliki-o-nalogovoj-sisteme.html" TargetMode="External"/><Relationship Id="rId605" Type="http://schemas.openxmlformats.org/officeDocument/2006/relationships/hyperlink" Target="http://npa.dnronline.su/2020-05-06/144-iihc-o-vnesenii-izmenenij-v-zakon-donetskoj-narodnoj-respubliki-o-nalogovoj-sisteme.html" TargetMode="External"/><Relationship Id="rId202" Type="http://schemas.openxmlformats.org/officeDocument/2006/relationships/hyperlink" Target="http://npa.dnronline.su/2020-05-30/152-iihc-o-vnesenii-izmenenij-v-zakon-donetskoj-narodnoj-respubliki-o-nalogovoj-sisteme.html" TargetMode="External"/><Relationship Id="rId244" Type="http://schemas.openxmlformats.org/officeDocument/2006/relationships/hyperlink" Target="http://npa.dnronline.su/2016-05-27/131-ins-o-vnesenii-izmenenij-v-zakon-donetskoj-narodnoj-respubliki-o-nalogovoj-sisteme-prinyat-postanovleniem-narodnogo-soveta-30-04-2016g.html" TargetMode="External"/><Relationship Id="rId64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689" Type="http://schemas.openxmlformats.org/officeDocument/2006/relationships/hyperlink" Target="http://npa.dnronline.su/2020-05-30/151-iihc-o-vnesenii-izmenenij-v-zakon-donetskoj-narodnoj-respubliki-o-nalogovoj-sisteme-prinyat-postanovleniem-narodnogo-soveta-26-maya-2020-goda.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18-09-18/247-ihc-o-vnesenii-izmenenij-v-zakon-donetskoj-narodnoj-respubliki-o-nalogovoj-sisteme.html" TargetMode="External"/><Relationship Id="rId451" Type="http://schemas.openxmlformats.org/officeDocument/2006/relationships/hyperlink" Target="http://npa.dnronline.su/2018-09-18/247-ihc-o-vnesenii-izmenenij-v-zakon-donetskoj-narodnoj-respubliki-o-nalogovoj-sisteme.html" TargetMode="External"/><Relationship Id="rId493" Type="http://schemas.openxmlformats.org/officeDocument/2006/relationships/hyperlink" Target="http://npa.dnronline.su/2018-09-18/247-ihc-o-vnesenii-izmenenij-v-zakon-donetskoj-narodnoj-respubliki-o-nalogovoj-sisteme.html" TargetMode="External"/><Relationship Id="rId507" Type="http://schemas.openxmlformats.org/officeDocument/2006/relationships/hyperlink" Target="http://npa.dnronline.su/2020-05-30/151-iihc-o-vnesenii-izmenenij-v-zakon-donetskoj-narodnoj-respubliki-o-nalogovoj-sisteme-prinyat-postanovleniem-narodnogo-soveta-26-maya-2020-goda.html" TargetMode="External"/><Relationship Id="rId549" Type="http://schemas.openxmlformats.org/officeDocument/2006/relationships/hyperlink" Target="http://npa.dnronline.su/2018-09-18/247-ihc-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18-09-18/247-ihc-o-vnesenii-izmenenij-v-zakon-donetskoj-narodnoj-respubliki-o-nalogovoj-sisteme.html" TargetMode="External"/><Relationship Id="rId146" Type="http://schemas.openxmlformats.org/officeDocument/2006/relationships/hyperlink" Target="http://npa.dnronline.su/2020-09-24/193-iins-o-vnesenii-izmenenij-v-zakon-donetskoj-narodnoj-respubliki-o-nalogovoj-sisteme.html" TargetMode="External"/><Relationship Id="rId188" Type="http://schemas.openxmlformats.org/officeDocument/2006/relationships/hyperlink" Target="http://npa.dnronline.su/2016-05-27/131-ins-o-vnesenii-izmenenij-v-zakon-donetskoj-narodnoj-respubliki-o-nalogovoj-sisteme-prinyat-postanovleniem-narodnogo-soveta-30-04-2016g.html" TargetMode="External"/><Relationship Id="rId311" Type="http://schemas.openxmlformats.org/officeDocument/2006/relationships/hyperlink" Target="http://npa.dnronline.su/2016-05-27/131-ins-o-vnesenii-izmenenij-v-zakon-donetskoj-narodnoj-respubliki-o-nalogovoj-sisteme-prinyat-postanovleniem-narodnogo-soveta-30-04-2016g.html" TargetMode="External"/><Relationship Id="rId353" Type="http://schemas.openxmlformats.org/officeDocument/2006/relationships/hyperlink" Target="http://npa.dnronline.su/2018-09-18/247-ihc-o-vnesenii-izmenenij-v-zakon-donetskoj-narodnoj-respubliki-o-nalogovoj-sisteme.html" TargetMode="External"/><Relationship Id="rId395" Type="http://schemas.openxmlformats.org/officeDocument/2006/relationships/hyperlink" Target="http://npa.dnronline.su/2018-09-18/247-ihc-o-vnesenii-izmenenij-v-zakon-donetskoj-narodnoj-respubliki-o-nalogovoj-sisteme.html" TargetMode="External"/><Relationship Id="rId409" Type="http://schemas.openxmlformats.org/officeDocument/2006/relationships/hyperlink" Target="http://npa.dnronline.su/2018-09-18/247-ihc-o-vnesenii-izmenenij-v-zakon-donetskoj-narodnoj-respubliki-o-nalogovoj-sisteme.html" TargetMode="External"/><Relationship Id="rId560" Type="http://schemas.openxmlformats.org/officeDocument/2006/relationships/hyperlink" Target="http://npa.dnronline.su/2016-05-27/131-ins-o-vnesenii-izmenenij-v-zakon-donetskoj-narodnoj-respubliki-o-nalogovoj-sisteme-prinyat-postanovleniem-narodnogo-soveta-30-04-2016g.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05-06/144-iihc-o-vnesenii-izmenenij-v-zakon-donetskoj-narodnoj-respubliki-o-nalogovoj-sisteme.html" TargetMode="External"/><Relationship Id="rId420" Type="http://schemas.openxmlformats.org/officeDocument/2006/relationships/hyperlink" Target="http://npa.dnronline.su/2020-05-06/144-iihc-o-vnesenii-izmenenij-v-zakon-donetskoj-narodnoj-respubliki-o-nalogovoj-sisteme.html" TargetMode="External"/><Relationship Id="rId616" Type="http://schemas.openxmlformats.org/officeDocument/2006/relationships/hyperlink" Target="http://npa.dnronline.su/2020-05-06/144-iihc-o-vnesenii-izmenenij-v-zakon-donetskoj-narodnoj-respubliki-o-nalogovoj-sisteme.html" TargetMode="External"/><Relationship Id="rId658" Type="http://schemas.openxmlformats.org/officeDocument/2006/relationships/hyperlink" Target="http://npa.dnronline.su/2018-09-18/247-ihc-o-vnesenii-izmenenij-v-zakon-donetskoj-narodnoj-respubliki-o-nalogovoj-sisteme.html" TargetMode="External"/><Relationship Id="rId255" Type="http://schemas.openxmlformats.org/officeDocument/2006/relationships/hyperlink" Target="http://npa.dnronline.su/2019-05-30/33-iins-o-vnesenii-izmeneniya-v-statyu-77-zakona-donetskoj-narodnoj-respubliki-o-nalogovoj-sisteme.html" TargetMode="External"/><Relationship Id="rId297" Type="http://schemas.openxmlformats.org/officeDocument/2006/relationships/hyperlink" Target="http://npa.dnronline.su/2018-10-19/257-ins-o-vnesenii-izmenenij-v-statyu-84-zakona-donetskoj-narodnoj-respubliki-o-nalogovoj-sisteme.html" TargetMode="External"/><Relationship Id="rId462" Type="http://schemas.openxmlformats.org/officeDocument/2006/relationships/hyperlink" Target="http://npa.dnronline.su/2018-09-18/247-ihc-o-vnesenii-izmenenij-v-zakon-donetskoj-narodnoj-respubliki-o-nalogovoj-sisteme.html" TargetMode="External"/><Relationship Id="rId518" Type="http://schemas.openxmlformats.org/officeDocument/2006/relationships/hyperlink" Target="http://npa.dnronline.su/2018-09-18/247-ihc-o-vnesenii-izmenenij-v-zakon-donetskoj-narodnoj-respubliki-o-nalogovoj-sisteme.html" TargetMode="External"/><Relationship Id="rId115" Type="http://schemas.openxmlformats.org/officeDocument/2006/relationships/hyperlink" Target="http://npa.dnronline.su/2017-04-21/166-ins-o-vnesenii-izmenenij-v-nekotorye-zakony-donetskoj-narodnoj-respubliki-prinyat-postanovleniem-narodnogo-soveta-10-02-2017g.html" TargetMode="External"/><Relationship Id="rId157" Type="http://schemas.openxmlformats.org/officeDocument/2006/relationships/hyperlink" Target="http://npa.dnronline.su/2020-09-24/193-iins-o-vnesenii-izmenenij-v-zakon-donetskoj-narodnoj-respubliki-o-nalogovoj-sisteme.html" TargetMode="External"/><Relationship Id="rId322" Type="http://schemas.openxmlformats.org/officeDocument/2006/relationships/hyperlink" Target="http://npa.dnronline.su/2018-09-18/247-ihc-o-vnesenii-izmenenij-v-zakon-donetskoj-narodnoj-respubliki-o-nalogovoj-sisteme.html" TargetMode="External"/><Relationship Id="rId364"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439</Pages>
  <Words>126680</Words>
  <Characters>722078</Characters>
  <Application>Microsoft Office Word</Application>
  <DocSecurity>0</DocSecurity>
  <Lines>6017</Lines>
  <Paragraphs>1694</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847064</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Test</dc:creator>
  <cp:lastModifiedBy>VAD</cp:lastModifiedBy>
  <cp:revision>41</cp:revision>
  <cp:lastPrinted>2016-03-04T05:06:00Z</cp:lastPrinted>
  <dcterms:created xsi:type="dcterms:W3CDTF">2020-09-29T10:37:00Z</dcterms:created>
  <dcterms:modified xsi:type="dcterms:W3CDTF">2020-09-29T14:56:00Z</dcterms:modified>
</cp:coreProperties>
</file>