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78C" w14:textId="06E8FBFA" w:rsidR="007C51B7" w:rsidRPr="00524929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04D9C4A3" w:rsidR="007C51B7" w:rsidRPr="00524929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</w:t>
      </w:r>
      <w:r w:rsidR="004A17F0" w:rsidRPr="00FB50CA">
        <w:rPr>
          <w:rFonts w:ascii="Times New Roman" w:hAnsi="Times New Roman"/>
          <w:sz w:val="28"/>
          <w:szCs w:val="28"/>
        </w:rPr>
        <w:t xml:space="preserve">Правилам регистрации и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 к некредитным </w:t>
      </w:r>
      <w:r w:rsidR="004A17F0" w:rsidRPr="00FB50CA">
        <w:rPr>
          <w:rFonts w:ascii="Times New Roman" w:hAnsi="Times New Roman"/>
          <w:sz w:val="28"/>
          <w:szCs w:val="28"/>
        </w:rPr>
        <w:t xml:space="preserve">финансовым организациям,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осуществляющим деятельность</w:t>
      </w:r>
      <w:r w:rsidR="004A17F0" w:rsidRPr="00FB50CA">
        <w:rPr>
          <w:rFonts w:ascii="Times New Roman" w:hAnsi="Times New Roman"/>
          <w:sz w:val="28"/>
          <w:szCs w:val="28"/>
        </w:rPr>
        <w:t xml:space="preserve">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субъектов страхового дела</w:t>
      </w:r>
    </w:p>
    <w:p w14:paraId="222988A0" w14:textId="64AD4715" w:rsidR="007C51B7" w:rsidRDefault="007C51B7" w:rsidP="0011296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433F0268" w14:textId="77777777" w:rsidR="00551FC2" w:rsidRDefault="00551FC2" w:rsidP="00112961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51286">
        <w:rPr>
          <w:rFonts w:ascii="Times New Roman" w:hAnsi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/>
          <w:bCs/>
          <w:sz w:val="28"/>
          <w:szCs w:val="28"/>
        </w:rPr>
        <w:t xml:space="preserve"> </w:t>
      </w:r>
    </w:p>
    <w:p w14:paraId="634C292B" w14:textId="62EA977E" w:rsidR="00551FC2" w:rsidRDefault="00AE62D6" w:rsidP="00112961">
      <w:pPr>
        <w:spacing w:after="0" w:line="240" w:lineRule="auto"/>
        <w:ind w:left="935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F4841">
        <w:rPr>
          <w:rFonts w:ascii="Times New Roman" w:hAnsi="Times New Roman"/>
          <w:bCs/>
          <w:color w:val="000000"/>
          <w:sz w:val="28"/>
          <w:szCs w:val="28"/>
        </w:rPr>
        <w:t xml:space="preserve">19 октября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2020 г. № </w:t>
      </w:r>
      <w:r w:rsidR="001F4841">
        <w:rPr>
          <w:rFonts w:ascii="Times New Roman" w:hAnsi="Times New Roman"/>
          <w:bCs/>
          <w:color w:val="000000"/>
          <w:sz w:val="28"/>
          <w:szCs w:val="28"/>
        </w:rPr>
        <w:t>409</w:t>
      </w:r>
    </w:p>
    <w:p w14:paraId="5CC2A380" w14:textId="0251F66C" w:rsidR="001A7661" w:rsidRPr="001A7661" w:rsidRDefault="001A7661" w:rsidP="00112961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5CB551EB" w14:textId="7B80CAD3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FA02FA" w:rsidRDefault="000944F4" w:rsidP="00FA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719D8242" w14:textId="4CAC72A0" w:rsidR="00564FF5" w:rsidRPr="00024A57" w:rsidRDefault="00564FF5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51378C61" w:rsidR="009E1D5F" w:rsidRPr="00024A57" w:rsidRDefault="00B326C2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</w:t>
      </w:r>
      <w:r w:rsidRPr="00B326C2">
        <w:rPr>
          <w:rFonts w:ascii="Times New Roman" w:hAnsi="Times New Roman"/>
          <w:b/>
          <w:sz w:val="28"/>
          <w:szCs w:val="28"/>
        </w:rPr>
        <w:t xml:space="preserve">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Pr="00B326C2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Pr="00B326C2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 и </w:t>
      </w:r>
      <w:r w:rsidR="009E1D5F">
        <w:rPr>
          <w:rFonts w:ascii="Times New Roman" w:hAnsi="Times New Roman"/>
          <w:b/>
          <w:sz w:val="28"/>
          <w:szCs w:val="28"/>
        </w:rPr>
        <w:t>его заместителей,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9E1D5F"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актуария, </w:t>
      </w:r>
      <w:r w:rsidR="009E1D5F">
        <w:rPr>
          <w:rFonts w:ascii="Times New Roman" w:hAnsi="Times New Roman"/>
          <w:b/>
          <w:sz w:val="28"/>
          <w:szCs w:val="28"/>
        </w:rPr>
        <w:t>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 w:rsidR="009E1D5F"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 xml:space="preserve">, руководителя, заместителей руководителя, главного бухгалтера, заместителей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>
        <w:rPr>
          <w:rFonts w:ascii="Times New Roman" w:hAnsi="Times New Roman"/>
          <w:b/>
          <w:sz w:val="28"/>
          <w:szCs w:val="28"/>
        </w:rPr>
        <w:t>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FA02FA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FA02FA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5B113AE1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ах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членах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BC0E33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единоличном исполнительном органе и </w:t>
      </w:r>
      <w:r w:rsidR="00BC0E33">
        <w:rPr>
          <w:rFonts w:ascii="Times New Roman" w:hAnsi="Times New Roman"/>
          <w:b/>
          <w:sz w:val="28"/>
          <w:szCs w:val="28"/>
        </w:rPr>
        <w:t>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актуарии, </w:t>
      </w:r>
      <w:r w:rsidR="00BC0E33">
        <w:rPr>
          <w:rFonts w:ascii="Times New Roman" w:hAnsi="Times New Roman"/>
          <w:b/>
          <w:sz w:val="28"/>
          <w:szCs w:val="28"/>
        </w:rPr>
        <w:t>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 w:rsidRPr="00D87504">
        <w:rPr>
          <w:rFonts w:ascii="Times New Roman" w:hAnsi="Times New Roman"/>
          <w:b/>
          <w:sz w:val="28"/>
          <w:szCs w:val="28"/>
        </w:rPr>
        <w:t>заявителя</w:t>
      </w:r>
    </w:p>
    <w:p w14:paraId="1E680CEC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2755D499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BAF3" w14:textId="77777777" w:rsidR="00AC59CD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1D1FF" w14:textId="77777777" w:rsidR="00AC59CD" w:rsidRPr="00FA02FA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560"/>
        <w:gridCol w:w="7600"/>
      </w:tblGrid>
      <w:tr w:rsidR="009E1D5F" w:rsidRPr="007621D8" w14:paraId="58E7AFA1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75130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6A85D97" w:rsidR="009E1D5F" w:rsidRPr="00024A57" w:rsidRDefault="0029725B" w:rsidP="0029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16F1FD43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4FD4E259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112961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2CABE0E3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58DF29D9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112961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112961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DD5BC65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BA1D7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112961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04554B51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112961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112961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C10B27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86F86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A63808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Информация об образовании</w:t>
      </w:r>
    </w:p>
    <w:p w14:paraId="11C08651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573721F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2D6E3EDC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B5C6EE" w14:textId="77777777" w:rsidR="00564FF5" w:rsidRDefault="00564FF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A02FA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91EDBC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A02FA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A02FA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F27D2" w14:textId="39DD244A" w:rsidR="00B5385F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546CA051" w14:textId="77777777" w:rsidR="00D42F2C" w:rsidRPr="00D63F5B" w:rsidRDefault="00D42F2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63B655" w14:textId="3F0CBB2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члены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D87504">
        <w:rPr>
          <w:rFonts w:ascii="Times New Roman" w:hAnsi="Times New Roman"/>
          <w:b/>
          <w:sz w:val="28"/>
          <w:szCs w:val="28"/>
        </w:rPr>
        <w:t>исполнительн</w:t>
      </w:r>
      <w:r w:rsidR="003C20E4">
        <w:rPr>
          <w:rFonts w:ascii="Times New Roman" w:hAnsi="Times New Roman"/>
          <w:b/>
          <w:sz w:val="28"/>
          <w:szCs w:val="28"/>
        </w:rPr>
        <w:t>ого</w:t>
      </w:r>
      <w:r w:rsidR="00D87504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единоличный исполнительный орган и </w:t>
      </w:r>
      <w:r w:rsidR="00D87504">
        <w:rPr>
          <w:rFonts w:ascii="Times New Roman" w:hAnsi="Times New Roman"/>
          <w:b/>
          <w:sz w:val="28"/>
          <w:szCs w:val="28"/>
        </w:rPr>
        <w:t>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актуарий, </w:t>
      </w:r>
      <w:r w:rsidR="00D87504">
        <w:rPr>
          <w:rFonts w:ascii="Times New Roman" w:hAnsi="Times New Roman"/>
          <w:b/>
          <w:sz w:val="28"/>
          <w:szCs w:val="28"/>
        </w:rPr>
        <w:t xml:space="preserve">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</w:t>
      </w:r>
      <w:r w:rsidR="00EE23F6">
        <w:rPr>
          <w:rFonts w:ascii="Times New Roman" w:hAnsi="Times New Roman"/>
          <w:b/>
          <w:sz w:val="28"/>
          <w:szCs w:val="28"/>
        </w:rPr>
        <w:t xml:space="preserve"> (филиала)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1"/>
        <w:gridCol w:w="2409"/>
        <w:gridCol w:w="2781"/>
        <w:gridCol w:w="993"/>
        <w:gridCol w:w="2217"/>
        <w:gridCol w:w="1459"/>
        <w:gridCol w:w="1837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2FE1E2A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06CD2616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696"/>
        <w:gridCol w:w="2529"/>
      </w:tblGrid>
      <w:tr w:rsidR="009E1D5F" w:rsidRPr="007621D8" w14:paraId="76B7FD7B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07C091E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D42F2C">
        <w:trPr>
          <w:trHeight w:val="182"/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Pr="00D42F2C" w:rsidRDefault="009E1D5F" w:rsidP="009E1D5F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3028BD1" w14:textId="47E1D513" w:rsidR="009E1D5F" w:rsidRPr="007621D8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5C6D5D1A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B0461D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42F2C">
        <w:trPr>
          <w:trHeight w:val="560"/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2821B9AB" w:rsidR="00112961" w:rsidRPr="006F6698" w:rsidRDefault="009E1D5F" w:rsidP="00112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(телефон, адрес электронной почты)</w:t>
            </w:r>
          </w:p>
        </w:tc>
      </w:tr>
    </w:tbl>
    <w:p w14:paraId="7526BEA9" w14:textId="5D3C7DB0" w:rsidR="00ED12A2" w:rsidRPr="009E1D5F" w:rsidRDefault="0070317B" w:rsidP="0029725B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</w:t>
      </w:r>
      <w:r w:rsidR="004C00D4">
        <w:rPr>
          <w:rFonts w:ascii="Times New Roman" w:hAnsi="Times New Roman"/>
          <w:b/>
          <w:bCs/>
          <w:sz w:val="28"/>
          <w:szCs w:val="28"/>
        </w:rPr>
        <w:t> </w:t>
      </w:r>
      <w:r w:rsidRPr="00532947">
        <w:rPr>
          <w:rFonts w:ascii="Times New Roman" w:hAnsi="Times New Roman"/>
          <w:b/>
          <w:bCs/>
          <w:sz w:val="28"/>
          <w:szCs w:val="28"/>
        </w:rPr>
        <w:t>Дмитренко</w:t>
      </w:r>
    </w:p>
    <w:sectPr w:rsidR="00ED12A2" w:rsidRPr="009E1D5F" w:rsidSect="004C00D4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FEC1" w14:textId="77777777" w:rsidR="00154FA4" w:rsidRDefault="00154FA4" w:rsidP="002402BC">
      <w:pPr>
        <w:spacing w:after="0" w:line="240" w:lineRule="auto"/>
      </w:pPr>
      <w:r>
        <w:separator/>
      </w:r>
    </w:p>
  </w:endnote>
  <w:endnote w:type="continuationSeparator" w:id="0">
    <w:p w14:paraId="1D39A3C1" w14:textId="77777777" w:rsidR="00154FA4" w:rsidRDefault="00154FA4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E900" w14:textId="77777777" w:rsidR="00154FA4" w:rsidRDefault="00154FA4" w:rsidP="002402BC">
      <w:pPr>
        <w:spacing w:after="0" w:line="240" w:lineRule="auto"/>
      </w:pPr>
      <w:r>
        <w:separator/>
      </w:r>
    </w:p>
  </w:footnote>
  <w:footnote w:type="continuationSeparator" w:id="0">
    <w:p w14:paraId="10B0EDC9" w14:textId="77777777" w:rsidR="00154FA4" w:rsidRDefault="00154FA4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2484529F" w:rsidR="004B7748" w:rsidRPr="00FA02FA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6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AB74EE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972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154FA4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0286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5FC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2961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4FA4"/>
    <w:rsid w:val="00156CCA"/>
    <w:rsid w:val="00156D97"/>
    <w:rsid w:val="001575DB"/>
    <w:rsid w:val="00162FD7"/>
    <w:rsid w:val="0016643B"/>
    <w:rsid w:val="00171159"/>
    <w:rsid w:val="00182727"/>
    <w:rsid w:val="0018699E"/>
    <w:rsid w:val="001873DD"/>
    <w:rsid w:val="001878A2"/>
    <w:rsid w:val="001963B6"/>
    <w:rsid w:val="001A5B3B"/>
    <w:rsid w:val="001A7132"/>
    <w:rsid w:val="001A7661"/>
    <w:rsid w:val="001B2654"/>
    <w:rsid w:val="001B5E63"/>
    <w:rsid w:val="001B644D"/>
    <w:rsid w:val="001B79C1"/>
    <w:rsid w:val="001B7E3E"/>
    <w:rsid w:val="001C22C2"/>
    <w:rsid w:val="001D252E"/>
    <w:rsid w:val="001D64F2"/>
    <w:rsid w:val="001E60EA"/>
    <w:rsid w:val="001E701E"/>
    <w:rsid w:val="001F0B52"/>
    <w:rsid w:val="001F251B"/>
    <w:rsid w:val="001F4160"/>
    <w:rsid w:val="001F4841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9725B"/>
    <w:rsid w:val="002A2BF7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224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586A"/>
    <w:rsid w:val="003B1CB9"/>
    <w:rsid w:val="003B58E0"/>
    <w:rsid w:val="003C20E4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069DE"/>
    <w:rsid w:val="0041197F"/>
    <w:rsid w:val="00417257"/>
    <w:rsid w:val="00421A74"/>
    <w:rsid w:val="0042328F"/>
    <w:rsid w:val="004368A0"/>
    <w:rsid w:val="00437201"/>
    <w:rsid w:val="004463F5"/>
    <w:rsid w:val="0044731D"/>
    <w:rsid w:val="00452427"/>
    <w:rsid w:val="00452617"/>
    <w:rsid w:val="00455AE8"/>
    <w:rsid w:val="00466362"/>
    <w:rsid w:val="00467A0C"/>
    <w:rsid w:val="00472B11"/>
    <w:rsid w:val="0047441C"/>
    <w:rsid w:val="0048082B"/>
    <w:rsid w:val="00483180"/>
    <w:rsid w:val="004867B3"/>
    <w:rsid w:val="00496F84"/>
    <w:rsid w:val="00497C96"/>
    <w:rsid w:val="004A17F0"/>
    <w:rsid w:val="004B396B"/>
    <w:rsid w:val="004B3D03"/>
    <w:rsid w:val="004B60FD"/>
    <w:rsid w:val="004B7748"/>
    <w:rsid w:val="004C00D4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3E76"/>
    <w:rsid w:val="00524D9B"/>
    <w:rsid w:val="00526228"/>
    <w:rsid w:val="00526430"/>
    <w:rsid w:val="005312D7"/>
    <w:rsid w:val="005437B9"/>
    <w:rsid w:val="005441AE"/>
    <w:rsid w:val="005468C3"/>
    <w:rsid w:val="00551FC2"/>
    <w:rsid w:val="005568A7"/>
    <w:rsid w:val="00563C05"/>
    <w:rsid w:val="00564FF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90F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5F63CA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562B"/>
    <w:rsid w:val="006B6B70"/>
    <w:rsid w:val="006C17BD"/>
    <w:rsid w:val="006C6730"/>
    <w:rsid w:val="006C7703"/>
    <w:rsid w:val="006D375E"/>
    <w:rsid w:val="006F1B51"/>
    <w:rsid w:val="006F5EB3"/>
    <w:rsid w:val="006F6698"/>
    <w:rsid w:val="007020CA"/>
    <w:rsid w:val="00702B98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6C1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B59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1D82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13C7"/>
    <w:rsid w:val="008D58EE"/>
    <w:rsid w:val="008E23FE"/>
    <w:rsid w:val="008E3C71"/>
    <w:rsid w:val="008E3E3A"/>
    <w:rsid w:val="008E54A7"/>
    <w:rsid w:val="008F6A65"/>
    <w:rsid w:val="00902AA4"/>
    <w:rsid w:val="0091078C"/>
    <w:rsid w:val="00911326"/>
    <w:rsid w:val="009116D9"/>
    <w:rsid w:val="00913805"/>
    <w:rsid w:val="00932872"/>
    <w:rsid w:val="009506F2"/>
    <w:rsid w:val="00953112"/>
    <w:rsid w:val="0095363F"/>
    <w:rsid w:val="00955DBD"/>
    <w:rsid w:val="00964332"/>
    <w:rsid w:val="009747BA"/>
    <w:rsid w:val="00981985"/>
    <w:rsid w:val="00986F26"/>
    <w:rsid w:val="00990275"/>
    <w:rsid w:val="00992094"/>
    <w:rsid w:val="00996A12"/>
    <w:rsid w:val="009A79CF"/>
    <w:rsid w:val="009B0C6E"/>
    <w:rsid w:val="009B3CD2"/>
    <w:rsid w:val="009B7095"/>
    <w:rsid w:val="009B7762"/>
    <w:rsid w:val="009C0D4B"/>
    <w:rsid w:val="009C1F79"/>
    <w:rsid w:val="009C51FA"/>
    <w:rsid w:val="009C5E3F"/>
    <w:rsid w:val="009D126C"/>
    <w:rsid w:val="009D1DC0"/>
    <w:rsid w:val="009D2AED"/>
    <w:rsid w:val="009D72EA"/>
    <w:rsid w:val="009E1D5F"/>
    <w:rsid w:val="00A002C1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0AE7"/>
    <w:rsid w:val="00A61233"/>
    <w:rsid w:val="00A614BB"/>
    <w:rsid w:val="00A6214B"/>
    <w:rsid w:val="00A761D5"/>
    <w:rsid w:val="00A76FD9"/>
    <w:rsid w:val="00A85060"/>
    <w:rsid w:val="00A91D24"/>
    <w:rsid w:val="00A93C66"/>
    <w:rsid w:val="00A9640A"/>
    <w:rsid w:val="00AA33BD"/>
    <w:rsid w:val="00AA5096"/>
    <w:rsid w:val="00AA69C8"/>
    <w:rsid w:val="00AC2A75"/>
    <w:rsid w:val="00AC4826"/>
    <w:rsid w:val="00AC5908"/>
    <w:rsid w:val="00AC59CD"/>
    <w:rsid w:val="00AD3379"/>
    <w:rsid w:val="00AD3A6E"/>
    <w:rsid w:val="00AD3C24"/>
    <w:rsid w:val="00AD5153"/>
    <w:rsid w:val="00AD5F6C"/>
    <w:rsid w:val="00AE4E18"/>
    <w:rsid w:val="00AE62D6"/>
    <w:rsid w:val="00AF04A5"/>
    <w:rsid w:val="00AF4E90"/>
    <w:rsid w:val="00B0055E"/>
    <w:rsid w:val="00B009AF"/>
    <w:rsid w:val="00B0461D"/>
    <w:rsid w:val="00B12597"/>
    <w:rsid w:val="00B210A8"/>
    <w:rsid w:val="00B27A32"/>
    <w:rsid w:val="00B308F1"/>
    <w:rsid w:val="00B326C2"/>
    <w:rsid w:val="00B36996"/>
    <w:rsid w:val="00B41E4C"/>
    <w:rsid w:val="00B43FCC"/>
    <w:rsid w:val="00B50F04"/>
    <w:rsid w:val="00B5385F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5E28"/>
    <w:rsid w:val="00C4787C"/>
    <w:rsid w:val="00C51C0A"/>
    <w:rsid w:val="00C63552"/>
    <w:rsid w:val="00C65DF6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08AB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22CEA"/>
    <w:rsid w:val="00D30F59"/>
    <w:rsid w:val="00D3533F"/>
    <w:rsid w:val="00D35D88"/>
    <w:rsid w:val="00D407D0"/>
    <w:rsid w:val="00D40A63"/>
    <w:rsid w:val="00D40B96"/>
    <w:rsid w:val="00D42F2C"/>
    <w:rsid w:val="00D44C90"/>
    <w:rsid w:val="00D47DFC"/>
    <w:rsid w:val="00D546D8"/>
    <w:rsid w:val="00D553C0"/>
    <w:rsid w:val="00D56FC5"/>
    <w:rsid w:val="00D5750C"/>
    <w:rsid w:val="00D61DDB"/>
    <w:rsid w:val="00D63F5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A71E2"/>
    <w:rsid w:val="00DB142D"/>
    <w:rsid w:val="00DB43E2"/>
    <w:rsid w:val="00DC530B"/>
    <w:rsid w:val="00DD1495"/>
    <w:rsid w:val="00DE0695"/>
    <w:rsid w:val="00DF3DA1"/>
    <w:rsid w:val="00DF4D02"/>
    <w:rsid w:val="00DF7E8E"/>
    <w:rsid w:val="00E02BEA"/>
    <w:rsid w:val="00E03F3E"/>
    <w:rsid w:val="00E101C4"/>
    <w:rsid w:val="00E1672A"/>
    <w:rsid w:val="00E23B90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70DC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23F6"/>
    <w:rsid w:val="00EE60AB"/>
    <w:rsid w:val="00EF6EDE"/>
    <w:rsid w:val="00F11498"/>
    <w:rsid w:val="00F14C01"/>
    <w:rsid w:val="00F2344B"/>
    <w:rsid w:val="00F27553"/>
    <w:rsid w:val="00F334C5"/>
    <w:rsid w:val="00F35C88"/>
    <w:rsid w:val="00F37DF8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A02FA"/>
    <w:rsid w:val="00FB1141"/>
    <w:rsid w:val="00FB26F8"/>
    <w:rsid w:val="00FD1544"/>
    <w:rsid w:val="00FE0B6C"/>
    <w:rsid w:val="00FF2128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BEDFDD41-D1A1-4A2C-AC45-45AFDC9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76B-407E-48C0-9B7D-C77711D7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3</cp:revision>
  <cp:lastPrinted>2020-10-02T11:20:00Z</cp:lastPrinted>
  <dcterms:created xsi:type="dcterms:W3CDTF">2020-11-06T10:52:00Z</dcterms:created>
  <dcterms:modified xsi:type="dcterms:W3CDTF">2020-11-06T10:53:00Z</dcterms:modified>
</cp:coreProperties>
</file>