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311F8" w14:textId="4D7FFDF5" w:rsidR="00910310" w:rsidRPr="006658F1" w:rsidRDefault="00910310" w:rsidP="00910310">
      <w:pPr>
        <w:widowControl w:val="0"/>
        <w:tabs>
          <w:tab w:val="left" w:pos="4111"/>
        </w:tabs>
        <w:suppressAutoHyphens/>
        <w:autoSpaceDN w:val="0"/>
        <w:ind w:right="-1"/>
        <w:jc w:val="center"/>
        <w:textAlignment w:val="baseline"/>
        <w:rPr>
          <w:rFonts w:ascii="Times New Roman" w:eastAsia="Calibri" w:hAnsi="Times New Roman" w:cs="Times New Roman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C6904">
        <w:rPr>
          <w:rFonts w:ascii="Times New Roman" w:eastAsia="Calibri" w:hAnsi="Times New Roman"/>
          <w:i/>
          <w:noProof/>
          <w:color w:val="000000"/>
          <w:kern w:val="3"/>
          <w:sz w:val="20"/>
          <w:shd w:val="clear" w:color="auto" w:fill="FFFFFF"/>
          <w:lang w:eastAsia="ru-RU"/>
        </w:rPr>
        <w:drawing>
          <wp:inline distT="0" distB="0" distL="0" distR="0" wp14:anchorId="0B326400" wp14:editId="1E0F56C1">
            <wp:extent cx="832485" cy="6553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4512E2" w14:textId="77777777" w:rsidR="00910310" w:rsidRPr="006658F1" w:rsidRDefault="00910310" w:rsidP="00910310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6658F1">
        <w:rPr>
          <w:rFonts w:ascii="Times New Roman" w:eastAsia="Calibri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0DF2665C" w14:textId="77777777" w:rsidR="00910310" w:rsidRPr="006658F1" w:rsidRDefault="00910310" w:rsidP="0091031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44"/>
          <w:szCs w:val="44"/>
          <w:lang w:eastAsia="zh-CN" w:bidi="hi-IN"/>
        </w:rPr>
      </w:pPr>
      <w:r w:rsidRPr="006658F1">
        <w:rPr>
          <w:rFonts w:eastAsia="Calibri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274D8D72" w14:textId="77777777" w:rsidR="00910310" w:rsidRPr="006658F1" w:rsidRDefault="00910310" w:rsidP="00910310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eastAsia="Calibri"/>
          <w:b/>
          <w:spacing w:val="80"/>
          <w:kern w:val="2"/>
          <w:sz w:val="28"/>
          <w:szCs w:val="28"/>
          <w:lang w:eastAsia="zh-CN" w:bidi="hi-IN"/>
        </w:rPr>
      </w:pPr>
    </w:p>
    <w:p w14:paraId="653826D4" w14:textId="77777777" w:rsidR="00910310" w:rsidRPr="00C34407" w:rsidRDefault="00910310" w:rsidP="00910310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73E3862" w14:textId="77777777" w:rsidR="00BD31A6" w:rsidRPr="00BD31A6" w:rsidRDefault="00BD31A6" w:rsidP="00BD3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3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ЗАКОН ДОНЕЦКОЙ НАРОДНОЙ РЕСПУБЛИКИ «О СОЦИАЛЬНОЙ ЗАЩИТЕ ЧЛЕНОВ СЕМЕЙ ЛИЦ, ПОГИБШИХ ПРИ ЗАЩИТЕ ДОНЕЦКОЙ НАРОДНОЙ РЕСПУБЛИКИ»</w:t>
      </w:r>
    </w:p>
    <w:p w14:paraId="4F03231D" w14:textId="77777777" w:rsidR="00910310" w:rsidRPr="00A31379" w:rsidRDefault="00910310" w:rsidP="0091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666EFD1" w14:textId="77777777" w:rsidR="00910310" w:rsidRPr="006658F1" w:rsidRDefault="00910310" w:rsidP="009103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0B0E6C" w14:textId="77777777" w:rsidR="00910310" w:rsidRPr="006658F1" w:rsidRDefault="00910310" w:rsidP="009103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8F1">
        <w:rPr>
          <w:rFonts w:ascii="Times New Roman" w:hAnsi="Times New Roman" w:cs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18 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8F1">
        <w:rPr>
          <w:rFonts w:ascii="Times New Roman" w:hAnsi="Times New Roman" w:cs="Times New Roman"/>
          <w:b/>
          <w:sz w:val="28"/>
          <w:szCs w:val="28"/>
        </w:rPr>
        <w:t>2020 года</w:t>
      </w:r>
    </w:p>
    <w:p w14:paraId="21353BD9" w14:textId="77777777" w:rsidR="00910310" w:rsidRPr="00F12FE3" w:rsidRDefault="00910310" w:rsidP="00910310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14:paraId="1245BBFE" w14:textId="77777777" w:rsidR="00910310" w:rsidRPr="00C34407" w:rsidRDefault="00910310" w:rsidP="00910310">
      <w:pPr>
        <w:tabs>
          <w:tab w:val="left" w:pos="612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A857DCD" w14:textId="16EFC51D" w:rsidR="00BD31A6" w:rsidRPr="00BD31A6" w:rsidRDefault="00BD31A6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31A6">
        <w:rPr>
          <w:rFonts w:ascii="Times New Roman" w:eastAsia="Times New Roman" w:hAnsi="Times New Roman" w:cs="Times New Roman"/>
          <w:b/>
          <w:sz w:val="28"/>
          <w:szCs w:val="28"/>
        </w:rPr>
        <w:t>Статья</w:t>
      </w:r>
      <w:r w:rsidR="00B452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BD31A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14:paraId="1E380E92" w14:textId="78E7D4F9" w:rsidR="00BD31A6" w:rsidRPr="00BD31A6" w:rsidRDefault="00BD31A6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31A6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8" w:history="1">
        <w:r w:rsidRPr="005E3B2A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от 5 октября 2018 года </w:t>
        </w:r>
        <w:r w:rsidRPr="005E3B2A">
          <w:rPr>
            <w:rStyle w:val="ac"/>
            <w:rFonts w:ascii="Times New Roman" w:eastAsia="Times New Roman" w:hAnsi="Times New Roman" w:cs="Times New Roman"/>
            <w:sz w:val="28"/>
            <w:szCs w:val="28"/>
          </w:rPr>
          <w:br/>
          <w:t>№ 256-IНС «О социальной защите членов семей лиц, погибших при защите Донецкой Народной Республики»</w:t>
        </w:r>
      </w:hyperlink>
      <w:bookmarkStart w:id="0" w:name="_GoBack"/>
      <w:bookmarkEnd w:id="0"/>
      <w:r w:rsidRPr="00BD31A6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6 октября 2018 года) следующие изменения:</w:t>
      </w:r>
    </w:p>
    <w:p w14:paraId="6793BC7F" w14:textId="77777777" w:rsidR="00BD31A6" w:rsidRPr="00BD31A6" w:rsidRDefault="00BD31A6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D31A6">
        <w:rPr>
          <w:rFonts w:ascii="Times New Roman" w:eastAsia="Times New Roman" w:hAnsi="Times New Roman" w:cs="Times New Roman"/>
          <w:sz w:val="28"/>
          <w:szCs w:val="28"/>
        </w:rPr>
        <w:t>1) </w:t>
      </w:r>
      <w:r w:rsidRPr="00BD31A6">
        <w:rPr>
          <w:rFonts w:ascii="Times New Roman" w:eastAsia="Calibri" w:hAnsi="Times New Roman" w:cs="Times New Roman"/>
          <w:sz w:val="28"/>
          <w:szCs w:val="28"/>
        </w:rPr>
        <w:t>в статье 1 слова «и не имеющих статуса военнослужащих» заменить словами «и не являвшихся военнослужащими»;</w:t>
      </w:r>
    </w:p>
    <w:p w14:paraId="29B33C97" w14:textId="77777777" w:rsidR="00BD31A6" w:rsidRPr="00BD31A6" w:rsidRDefault="00BD31A6" w:rsidP="00910310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t>2) статью 2 изложить в следующей редакции:</w:t>
      </w:r>
    </w:p>
    <w:p w14:paraId="5C282846" w14:textId="6970AAE7" w:rsidR="00BD31A6" w:rsidRPr="00BD31A6" w:rsidRDefault="00BD31A6" w:rsidP="00910310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t>«</w:t>
      </w:r>
      <w:r w:rsidRPr="00BD31A6">
        <w:rPr>
          <w:rFonts w:ascii="Times New Roman" w:eastAsia="Calibri" w:hAnsi="Times New Roman" w:cs="Times New Roman"/>
          <w:b/>
          <w:bCs/>
          <w:sz w:val="28"/>
          <w:szCs w:val="28"/>
        </w:rPr>
        <w:t>Статья</w:t>
      </w:r>
      <w:r w:rsidR="00396F0E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D31A6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</w:p>
    <w:p w14:paraId="0B9DE0D9" w14:textId="77777777" w:rsidR="00BD31A6" w:rsidRPr="00BD31A6" w:rsidRDefault="00BD31A6" w:rsidP="00910310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t>К членам семьи погибшего относятся:</w:t>
      </w:r>
    </w:p>
    <w:p w14:paraId="42C78906" w14:textId="77777777" w:rsidR="00BD31A6" w:rsidRPr="00BD31A6" w:rsidRDefault="00BD31A6" w:rsidP="00910310">
      <w:pPr>
        <w:shd w:val="clear" w:color="auto" w:fill="FFFFFF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1A6">
        <w:rPr>
          <w:rFonts w:ascii="Times New Roman" w:eastAsia="Calibri" w:hAnsi="Times New Roman" w:cs="Times New Roman"/>
          <w:sz w:val="28"/>
          <w:szCs w:val="28"/>
          <w:lang w:eastAsia="ru-RU"/>
        </w:rPr>
        <w:t>1) супруга (супруг), состоявшая (состоявший) на день гибели в зарегистрированном браке с погибшим</w:t>
      </w:r>
      <w:r w:rsidRPr="00793614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7BE07AC0" w14:textId="77777777" w:rsidR="00BD31A6" w:rsidRPr="00BD31A6" w:rsidRDefault="00BD31A6" w:rsidP="00910310">
      <w:pPr>
        <w:shd w:val="clear" w:color="auto" w:fill="FFFFFF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D3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 родители, в том числе усыновители; </w:t>
      </w:r>
    </w:p>
    <w:p w14:paraId="6DD21434" w14:textId="77777777" w:rsidR="00BD31A6" w:rsidRDefault="00BD31A6" w:rsidP="00910310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lastRenderedPageBreak/>
        <w:t>3) </w:t>
      </w:r>
      <w:r w:rsidRPr="00BD31A6">
        <w:rPr>
          <w:rFonts w:ascii="Times New Roman" w:eastAsia="Calibri" w:hAnsi="Times New Roman" w:cs="Times New Roman"/>
          <w:iCs/>
          <w:sz w:val="28"/>
          <w:szCs w:val="28"/>
        </w:rPr>
        <w:t xml:space="preserve">дети, в том числе рожденные в течение десятимесячного срока после гибели, а также усыновленные, не достигшие возраста 18 лет, или старше указанного возраста, если они стали инвалидами до достижения ими возраста 18 лет, а также дети, обучающиеся в образовательных организациях по </w:t>
      </w:r>
      <w:r w:rsidR="00322FF0">
        <w:rPr>
          <w:rFonts w:ascii="Times New Roman" w:eastAsia="Calibri" w:hAnsi="Times New Roman" w:cs="Times New Roman"/>
          <w:iCs/>
          <w:sz w:val="28"/>
          <w:szCs w:val="28"/>
        </w:rPr>
        <w:t xml:space="preserve">очной форме обучения, </w:t>
      </w:r>
      <w:r w:rsidR="00322FF0">
        <w:rPr>
          <w:rFonts w:ascii="Times New Roman" w:eastAsia="Calibri" w:hAnsi="Times New Roman" w:cs="Times New Roman"/>
          <w:iCs/>
          <w:sz w:val="28"/>
          <w:szCs w:val="28"/>
        </w:rPr>
        <w:noBreakHyphen/>
      </w:r>
      <w:r w:rsidRPr="00BD31A6">
        <w:rPr>
          <w:rFonts w:ascii="Times New Roman" w:eastAsia="Calibri" w:hAnsi="Times New Roman" w:cs="Times New Roman"/>
          <w:iCs/>
          <w:sz w:val="28"/>
          <w:szCs w:val="28"/>
        </w:rPr>
        <w:t xml:space="preserve"> до окончания обучения, но не более чем до д</w:t>
      </w:r>
      <w:r w:rsidR="00BB4A0D">
        <w:rPr>
          <w:rFonts w:ascii="Times New Roman" w:eastAsia="Calibri" w:hAnsi="Times New Roman" w:cs="Times New Roman"/>
          <w:iCs/>
          <w:sz w:val="28"/>
          <w:szCs w:val="28"/>
        </w:rPr>
        <w:t>остижения ими возраста 23 лет</w:t>
      </w:r>
      <w:r w:rsidRPr="00BD31A6">
        <w:rPr>
          <w:rFonts w:ascii="Times New Roman" w:eastAsia="Calibri" w:hAnsi="Times New Roman" w:cs="Times New Roman"/>
          <w:iCs/>
          <w:sz w:val="28"/>
          <w:szCs w:val="28"/>
        </w:rPr>
        <w:t>;</w:t>
      </w:r>
    </w:p>
    <w:p w14:paraId="2F5E03DB" w14:textId="77777777" w:rsidR="00BD31A6" w:rsidRPr="00BD31A6" w:rsidRDefault="00BD31A6" w:rsidP="00910310">
      <w:pPr>
        <w:autoSpaceDE w:val="0"/>
        <w:autoSpaceDN w:val="0"/>
        <w:adjustRightInd w:val="0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4) </w:t>
      </w:r>
      <w:r w:rsidRPr="00793614">
        <w:rPr>
          <w:rFonts w:ascii="Times New Roman" w:eastAsia="Calibri" w:hAnsi="Times New Roman" w:cs="Times New Roman"/>
          <w:iCs/>
          <w:sz w:val="28"/>
          <w:szCs w:val="28"/>
        </w:rPr>
        <w:t xml:space="preserve">лица, </w:t>
      </w:r>
      <w:r w:rsidR="00D727B3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наход</w:t>
      </w:r>
      <w:r w:rsidR="00322F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ившиеся</w:t>
      </w:r>
      <w:r w:rsidRPr="007936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r w:rsidR="00793614" w:rsidRPr="007936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на иждивении погибшего лица, и лица</w:t>
      </w:r>
      <w:r w:rsidR="00322FF0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,</w:t>
      </w:r>
      <w:r w:rsidR="00793614" w:rsidRPr="007936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к ним приравненные</w:t>
      </w:r>
      <w:r w:rsidRPr="00793614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.</w:t>
      </w:r>
      <w:r w:rsidR="00BB4A0D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»</w:t>
      </w:r>
      <w:r w:rsidR="00620979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;</w:t>
      </w:r>
    </w:p>
    <w:p w14:paraId="44C6B0DD" w14:textId="77777777" w:rsidR="00BD31A6" w:rsidRPr="00BD31A6" w:rsidRDefault="00BD31A6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t>3) статью 3 изложить в следующей редакции:</w:t>
      </w:r>
    </w:p>
    <w:p w14:paraId="157BF2FE" w14:textId="48CC0E60" w:rsidR="00BD31A6" w:rsidRPr="00BD31A6" w:rsidRDefault="00BD31A6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t>«</w:t>
      </w:r>
      <w:r w:rsidRPr="00BD31A6">
        <w:rPr>
          <w:rFonts w:ascii="Times New Roman" w:eastAsia="Calibri" w:hAnsi="Times New Roman" w:cs="Times New Roman"/>
          <w:b/>
          <w:bCs/>
          <w:sz w:val="28"/>
          <w:szCs w:val="28"/>
        </w:rPr>
        <w:t>Статья</w:t>
      </w:r>
      <w:r w:rsidR="00396F0E">
        <w:rPr>
          <w:rFonts w:ascii="Times New Roman" w:eastAsia="Calibri" w:hAnsi="Times New Roman" w:cs="Times New Roman"/>
          <w:b/>
          <w:bCs/>
          <w:sz w:val="28"/>
          <w:szCs w:val="28"/>
        </w:rPr>
        <w:t> </w:t>
      </w:r>
      <w:r w:rsidRPr="00BD31A6">
        <w:rPr>
          <w:rFonts w:ascii="Times New Roman" w:eastAsia="Calibri" w:hAnsi="Times New Roman" w:cs="Times New Roman"/>
          <w:b/>
          <w:bCs/>
          <w:sz w:val="28"/>
          <w:szCs w:val="28"/>
        </w:rPr>
        <w:t>3</w:t>
      </w:r>
    </w:p>
    <w:p w14:paraId="4F25B28B" w14:textId="77777777" w:rsidR="00BD31A6" w:rsidRPr="00BD31A6" w:rsidRDefault="00BD31A6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t xml:space="preserve">Члены семьи погибшего имеют право на </w:t>
      </w:r>
      <w:r w:rsidRPr="00793614">
        <w:rPr>
          <w:rFonts w:ascii="Times New Roman" w:eastAsia="Calibri" w:hAnsi="Times New Roman" w:cs="Times New Roman"/>
          <w:sz w:val="28"/>
          <w:szCs w:val="28"/>
        </w:rPr>
        <w:t>получение</w:t>
      </w:r>
      <w:r w:rsidRPr="00BD31A6">
        <w:rPr>
          <w:rFonts w:ascii="Times New Roman" w:eastAsia="Calibri" w:hAnsi="Times New Roman" w:cs="Times New Roman"/>
          <w:sz w:val="28"/>
          <w:szCs w:val="28"/>
        </w:rPr>
        <w:t xml:space="preserve"> льготы в виде освобождения от оплаты жилищно-коммунальных услуг в пределах норм потребления</w:t>
      </w:r>
      <w:r w:rsidR="006A1D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A1D7E" w:rsidRPr="00374CD9">
        <w:rPr>
          <w:rFonts w:ascii="Times New Roman" w:eastAsia="Calibri" w:hAnsi="Times New Roman" w:cs="Times New Roman"/>
          <w:sz w:val="28"/>
          <w:szCs w:val="28"/>
        </w:rPr>
        <w:t>установленных Правительством Донецкой Народной Республики</w:t>
      </w:r>
      <w:r w:rsidRPr="00374CD9"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43F6824" w14:textId="77777777" w:rsidR="00224F6C" w:rsidRDefault="00BD31A6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BD31A6">
        <w:rPr>
          <w:rFonts w:ascii="Times New Roman" w:eastAsia="Calibri" w:hAnsi="Times New Roman" w:cs="Times New Roman"/>
          <w:sz w:val="28"/>
          <w:szCs w:val="28"/>
        </w:rPr>
        <w:t xml:space="preserve">4) в статье 5 слова «За вдовами (вдовцами)»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93614">
        <w:rPr>
          <w:rFonts w:ascii="Times New Roman" w:eastAsia="Calibri" w:hAnsi="Times New Roman" w:cs="Times New Roman"/>
          <w:iCs/>
          <w:sz w:val="28"/>
          <w:szCs w:val="28"/>
        </w:rPr>
        <w:t>За супругой (супругом), состоявшей (состоявшем) на день гибели в зарегистрированном браке с погибш</w:t>
      </w:r>
      <w:r w:rsidR="000A361D">
        <w:rPr>
          <w:rFonts w:ascii="Times New Roman" w:eastAsia="Calibri" w:hAnsi="Times New Roman" w:cs="Times New Roman"/>
          <w:iCs/>
          <w:sz w:val="28"/>
          <w:szCs w:val="28"/>
        </w:rPr>
        <w:t>им</w:t>
      </w:r>
      <w:r w:rsidR="00322FF0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0875E4">
        <w:rPr>
          <w:rFonts w:ascii="Times New Roman" w:eastAsia="Calibri" w:hAnsi="Times New Roman" w:cs="Times New Roman"/>
          <w:iCs/>
          <w:sz w:val="28"/>
          <w:szCs w:val="28"/>
        </w:rPr>
        <w:t>»;</w:t>
      </w:r>
    </w:p>
    <w:p w14:paraId="3F8B31A0" w14:textId="3D152416" w:rsidR="005D5878" w:rsidRPr="00374CD9" w:rsidRDefault="00224F6C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74CD9">
        <w:rPr>
          <w:rFonts w:ascii="Times New Roman" w:eastAsia="Calibri" w:hAnsi="Times New Roman" w:cs="Times New Roman"/>
          <w:iCs/>
          <w:sz w:val="28"/>
          <w:szCs w:val="28"/>
        </w:rPr>
        <w:t>5)</w:t>
      </w:r>
      <w:r w:rsidR="00396F0E">
        <w:rPr>
          <w:rFonts w:ascii="Times New Roman" w:eastAsia="Calibri" w:hAnsi="Times New Roman" w:cs="Times New Roman"/>
          <w:iCs/>
          <w:sz w:val="28"/>
          <w:szCs w:val="28"/>
        </w:rPr>
        <w:t> </w:t>
      </w:r>
      <w:r w:rsidRPr="00374CD9">
        <w:rPr>
          <w:rFonts w:ascii="Times New Roman" w:eastAsia="Calibri" w:hAnsi="Times New Roman" w:cs="Times New Roman"/>
          <w:iCs/>
          <w:sz w:val="28"/>
          <w:szCs w:val="28"/>
        </w:rPr>
        <w:t>дополнить статьей 6 следующего содержания:</w:t>
      </w:r>
    </w:p>
    <w:p w14:paraId="59FBAD67" w14:textId="7CD9BF65" w:rsidR="00224F6C" w:rsidRPr="00374CD9" w:rsidRDefault="00224F6C" w:rsidP="00910310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374CD9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Pr="00374CD9">
        <w:rPr>
          <w:rFonts w:ascii="Times New Roman" w:eastAsia="Calibri" w:hAnsi="Times New Roman" w:cs="Times New Roman"/>
          <w:b/>
          <w:iCs/>
          <w:sz w:val="28"/>
          <w:szCs w:val="28"/>
        </w:rPr>
        <w:t>Статья</w:t>
      </w:r>
      <w:r w:rsidR="00396F0E">
        <w:rPr>
          <w:rFonts w:ascii="Times New Roman" w:eastAsia="Calibri" w:hAnsi="Times New Roman" w:cs="Times New Roman"/>
          <w:b/>
          <w:iCs/>
          <w:sz w:val="28"/>
          <w:szCs w:val="28"/>
        </w:rPr>
        <w:t> </w:t>
      </w:r>
      <w:r w:rsidRPr="00374CD9">
        <w:rPr>
          <w:rFonts w:ascii="Times New Roman" w:eastAsia="Calibri" w:hAnsi="Times New Roman" w:cs="Times New Roman"/>
          <w:b/>
          <w:iCs/>
          <w:sz w:val="28"/>
          <w:szCs w:val="28"/>
        </w:rPr>
        <w:t>6</w:t>
      </w:r>
    </w:p>
    <w:p w14:paraId="27381FF0" w14:textId="77777777" w:rsidR="00224F6C" w:rsidRPr="003B584B" w:rsidRDefault="00224F6C" w:rsidP="00BD31A6">
      <w:pPr>
        <w:tabs>
          <w:tab w:val="left" w:pos="6120"/>
        </w:tabs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highlight w:val="yellow"/>
        </w:rPr>
      </w:pPr>
      <w:r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До принятия Правительством </w:t>
      </w:r>
      <w:r w:rsidR="00744B30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Донецкой Народной Республики </w:t>
      </w:r>
      <w:r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нормативного правового акта, </w:t>
      </w:r>
      <w:r w:rsidR="00744B30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предусмотренного статьей 3 настоящего Закона, </w:t>
      </w:r>
      <w:r w:rsidRPr="00374CD9">
        <w:rPr>
          <w:rFonts w:ascii="Times New Roman" w:eastAsia="Calibri" w:hAnsi="Times New Roman" w:cs="Times New Roman"/>
          <w:iCs/>
          <w:sz w:val="28"/>
          <w:szCs w:val="28"/>
        </w:rPr>
        <w:t>применяются</w:t>
      </w:r>
      <w:r w:rsidR="00744B30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 нормы потребления жилищно-коммунальных услуг, предусмотренные действующим законодательством,</w:t>
      </w:r>
      <w:r w:rsidR="003B584B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 применяем</w:t>
      </w:r>
      <w:r w:rsidR="005D5878" w:rsidRPr="00374CD9">
        <w:rPr>
          <w:rFonts w:ascii="Times New Roman" w:eastAsia="Calibri" w:hAnsi="Times New Roman" w:cs="Times New Roman"/>
          <w:iCs/>
          <w:sz w:val="28"/>
          <w:szCs w:val="28"/>
        </w:rPr>
        <w:t>ым</w:t>
      </w:r>
      <w:r w:rsidR="003B584B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 на территории Донецкой Народной Республики </w:t>
      </w:r>
      <w:r w:rsidR="00744B30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2B5B08" w:rsidRPr="00374CD9">
        <w:rPr>
          <w:rFonts w:ascii="Times New Roman" w:eastAsia="Calibri" w:hAnsi="Times New Roman" w:cs="Times New Roman"/>
          <w:iCs/>
          <w:sz w:val="28"/>
          <w:szCs w:val="28"/>
        </w:rPr>
        <w:t>части, не противоречащей</w:t>
      </w:r>
      <w:r w:rsidR="00744B30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 Конституци</w:t>
      </w:r>
      <w:r w:rsidR="002B5B08" w:rsidRPr="00374CD9">
        <w:rPr>
          <w:rFonts w:ascii="Times New Roman" w:eastAsia="Calibri" w:hAnsi="Times New Roman" w:cs="Times New Roman"/>
          <w:iCs/>
          <w:sz w:val="28"/>
          <w:szCs w:val="28"/>
        </w:rPr>
        <w:t>и</w:t>
      </w:r>
      <w:r w:rsidR="00744B30" w:rsidRPr="00374CD9">
        <w:rPr>
          <w:rFonts w:ascii="Times New Roman" w:eastAsia="Calibri" w:hAnsi="Times New Roman" w:cs="Times New Roman"/>
          <w:iCs/>
          <w:sz w:val="28"/>
          <w:szCs w:val="28"/>
        </w:rPr>
        <w:t xml:space="preserve"> Донецкой Народной Республики</w:t>
      </w:r>
      <w:r w:rsidR="00987EB8">
        <w:rPr>
          <w:rFonts w:ascii="Times New Roman" w:eastAsia="Calibri" w:hAnsi="Times New Roman" w:cs="Times New Roman"/>
          <w:iCs/>
          <w:sz w:val="28"/>
          <w:szCs w:val="28"/>
        </w:rPr>
        <w:t>.».</w:t>
      </w:r>
    </w:p>
    <w:p w14:paraId="2F2DF3A9" w14:textId="77777777" w:rsidR="00BD31A6" w:rsidRPr="00BD31A6" w:rsidRDefault="00BD31A6" w:rsidP="00BD31A6">
      <w:pPr>
        <w:spacing w:after="0"/>
        <w:jc w:val="both"/>
        <w:rPr>
          <w:rFonts w:ascii="TimesNewRomanPSMT" w:eastAsia="Calibri" w:hAnsi="TimesNewRomanPSMT" w:cs="Times New Roman"/>
          <w:sz w:val="28"/>
          <w:szCs w:val="28"/>
        </w:rPr>
      </w:pPr>
    </w:p>
    <w:p w14:paraId="6331C09A" w14:textId="77777777" w:rsidR="00AB3D08" w:rsidRPr="00BD31A6" w:rsidRDefault="00AB3D08" w:rsidP="00BD31A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D7DB19" w14:textId="77777777" w:rsidR="00910310" w:rsidRPr="006658F1" w:rsidRDefault="00910310" w:rsidP="00910310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Глава </w:t>
      </w:r>
    </w:p>
    <w:p w14:paraId="4FFCFB43" w14:textId="77777777" w:rsidR="00910310" w:rsidRPr="006658F1" w:rsidRDefault="00910310" w:rsidP="00910310">
      <w:pPr>
        <w:widowControl w:val="0"/>
        <w:suppressAutoHyphens/>
        <w:autoSpaceDN w:val="0"/>
        <w:spacing w:after="0"/>
        <w:ind w:right="-283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Донецкой Народной Республики</w:t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</w: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3740277C" w14:textId="77777777" w:rsidR="00910310" w:rsidRPr="006658F1" w:rsidRDefault="00910310" w:rsidP="0091031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г. Донецк</w:t>
      </w:r>
    </w:p>
    <w:p w14:paraId="33379A56" w14:textId="571FBA2D" w:rsidR="00910310" w:rsidRPr="006658F1" w:rsidRDefault="005E3B2A" w:rsidP="00910310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>25 декабря 2020</w:t>
      </w:r>
      <w:r w:rsidR="00910310" w:rsidRPr="006658F1">
        <w:rPr>
          <w:rFonts w:ascii="Times New Roman" w:eastAsia="Calibri" w:hAnsi="Times New Roman" w:cs="Times New Roman"/>
          <w:kern w:val="3"/>
          <w:sz w:val="28"/>
          <w:szCs w:val="28"/>
          <w:lang w:eastAsia="zh-CN" w:bidi="hi-IN"/>
        </w:rPr>
        <w:t xml:space="preserve"> года</w:t>
      </w:r>
    </w:p>
    <w:p w14:paraId="2D967C2B" w14:textId="00AADCD7" w:rsidR="005E12DC" w:rsidRDefault="00910310" w:rsidP="00910310">
      <w:pPr>
        <w:tabs>
          <w:tab w:val="left" w:pos="6810"/>
        </w:tabs>
        <w:spacing w:after="120"/>
      </w:pPr>
      <w:r w:rsidRPr="006658F1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5E3B2A">
        <w:rPr>
          <w:rFonts w:ascii="Times New Roman" w:eastAsia="Calibri" w:hAnsi="Times New Roman" w:cs="Times New Roman"/>
          <w:color w:val="111111"/>
          <w:kern w:val="3"/>
          <w:sz w:val="28"/>
          <w:szCs w:val="28"/>
          <w:lang w:eastAsia="zh-CN" w:bidi="hi-IN"/>
        </w:rPr>
        <w:t>221-IIНС</w:t>
      </w:r>
    </w:p>
    <w:sectPr w:rsidR="005E12DC" w:rsidSect="00F457A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31C45" w14:textId="77777777" w:rsidR="001219FB" w:rsidRDefault="001219FB">
      <w:pPr>
        <w:spacing w:after="0" w:line="240" w:lineRule="auto"/>
      </w:pPr>
      <w:r>
        <w:separator/>
      </w:r>
    </w:p>
  </w:endnote>
  <w:endnote w:type="continuationSeparator" w:id="0">
    <w:p w14:paraId="31931AF4" w14:textId="77777777" w:rsidR="001219FB" w:rsidRDefault="00121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A4C57" w14:textId="77777777" w:rsidR="001219FB" w:rsidRDefault="001219FB">
      <w:pPr>
        <w:spacing w:after="0" w:line="240" w:lineRule="auto"/>
      </w:pPr>
      <w:r>
        <w:separator/>
      </w:r>
    </w:p>
  </w:footnote>
  <w:footnote w:type="continuationSeparator" w:id="0">
    <w:p w14:paraId="31C9E7E3" w14:textId="77777777" w:rsidR="001219FB" w:rsidRDefault="00121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C5F35" w14:textId="72AF973A" w:rsidR="002B1E5F" w:rsidRPr="00C80EAA" w:rsidRDefault="00860D45" w:rsidP="00C80EAA">
    <w:pPr>
      <w:pStyle w:val="a3"/>
      <w:jc w:val="center"/>
      <w:rPr>
        <w:rFonts w:ascii="Times New Roman" w:hAnsi="Times New Roman"/>
        <w:sz w:val="24"/>
        <w:szCs w:val="24"/>
      </w:rPr>
    </w:pPr>
    <w:r w:rsidRPr="00C80EAA">
      <w:rPr>
        <w:rFonts w:ascii="Times New Roman" w:hAnsi="Times New Roman"/>
        <w:sz w:val="24"/>
        <w:szCs w:val="24"/>
      </w:rPr>
      <w:fldChar w:fldCharType="begin"/>
    </w:r>
    <w:r w:rsidRPr="00C80EAA">
      <w:rPr>
        <w:rFonts w:ascii="Times New Roman" w:hAnsi="Times New Roman"/>
        <w:sz w:val="24"/>
        <w:szCs w:val="24"/>
      </w:rPr>
      <w:instrText>PAGE   \* MERGEFORMAT</w:instrText>
    </w:r>
    <w:r w:rsidRPr="00C80EAA">
      <w:rPr>
        <w:rFonts w:ascii="Times New Roman" w:hAnsi="Times New Roman"/>
        <w:sz w:val="24"/>
        <w:szCs w:val="24"/>
      </w:rPr>
      <w:fldChar w:fldCharType="separate"/>
    </w:r>
    <w:r w:rsidR="001C4C84">
      <w:rPr>
        <w:rFonts w:ascii="Times New Roman" w:hAnsi="Times New Roman"/>
        <w:noProof/>
        <w:sz w:val="24"/>
        <w:szCs w:val="24"/>
      </w:rPr>
      <w:t>2</w:t>
    </w:r>
    <w:r w:rsidRPr="00C80EA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77752"/>
    <w:multiLevelType w:val="hybridMultilevel"/>
    <w:tmpl w:val="2E84F87E"/>
    <w:lvl w:ilvl="0" w:tplc="96DAA9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7207D"/>
    <w:multiLevelType w:val="hybridMultilevel"/>
    <w:tmpl w:val="534AB51A"/>
    <w:lvl w:ilvl="0" w:tplc="625E0A4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B07"/>
    <w:rsid w:val="000875E4"/>
    <w:rsid w:val="000A361D"/>
    <w:rsid w:val="001219FB"/>
    <w:rsid w:val="00171D51"/>
    <w:rsid w:val="00187B76"/>
    <w:rsid w:val="001B6691"/>
    <w:rsid w:val="001C4C84"/>
    <w:rsid w:val="001E011C"/>
    <w:rsid w:val="00224F6C"/>
    <w:rsid w:val="002B5B08"/>
    <w:rsid w:val="00322FF0"/>
    <w:rsid w:val="00374CD9"/>
    <w:rsid w:val="00396F0E"/>
    <w:rsid w:val="003B584B"/>
    <w:rsid w:val="005A6DB3"/>
    <w:rsid w:val="005C5B07"/>
    <w:rsid w:val="005D036D"/>
    <w:rsid w:val="005D5878"/>
    <w:rsid w:val="005E12DC"/>
    <w:rsid w:val="005E3B2A"/>
    <w:rsid w:val="00620979"/>
    <w:rsid w:val="0069292D"/>
    <w:rsid w:val="006A1D7E"/>
    <w:rsid w:val="006C7439"/>
    <w:rsid w:val="00744B30"/>
    <w:rsid w:val="00793614"/>
    <w:rsid w:val="007A65E0"/>
    <w:rsid w:val="00860D45"/>
    <w:rsid w:val="008E58C4"/>
    <w:rsid w:val="00910310"/>
    <w:rsid w:val="00987EB8"/>
    <w:rsid w:val="009F56A2"/>
    <w:rsid w:val="00A14AC8"/>
    <w:rsid w:val="00AB3D08"/>
    <w:rsid w:val="00B452AE"/>
    <w:rsid w:val="00B80C62"/>
    <w:rsid w:val="00BB4A0D"/>
    <w:rsid w:val="00BD31A6"/>
    <w:rsid w:val="00C46929"/>
    <w:rsid w:val="00D727B3"/>
    <w:rsid w:val="00E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4EDBC"/>
  <w15:docId w15:val="{87DD2C68-1D89-4E93-ACEE-8AC0BC4B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31A6"/>
  </w:style>
  <w:style w:type="character" w:styleId="a5">
    <w:name w:val="annotation reference"/>
    <w:basedOn w:val="a0"/>
    <w:uiPriority w:val="99"/>
    <w:semiHidden/>
    <w:unhideWhenUsed/>
    <w:rsid w:val="007A65E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A65E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A65E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A65E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A65E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A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A65E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91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E3B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E3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18-10-06/256-ihc-o-sotsialnoj-zashhite-chlenov-semej-lits-pogibshih-pri-zashhite-donetskoj-narodnoj-respubliki-dejstvuyushhaya-redaktsiya-po-sostoyaniyu-na-25-12-2020-g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dc:description/>
  <cp:lastModifiedBy>VAD</cp:lastModifiedBy>
  <cp:revision>3</cp:revision>
  <cp:lastPrinted>2020-12-17T11:32:00Z</cp:lastPrinted>
  <dcterms:created xsi:type="dcterms:W3CDTF">2021-01-13T08:40:00Z</dcterms:created>
  <dcterms:modified xsi:type="dcterms:W3CDTF">2021-01-13T08:56:00Z</dcterms:modified>
</cp:coreProperties>
</file>