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731E2" w14:textId="77777777" w:rsidR="00000014" w:rsidRPr="00000014" w:rsidRDefault="00000014" w:rsidP="0000001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000014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FF138A2" wp14:editId="44168F65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8F21" w14:textId="77777777" w:rsidR="00000014" w:rsidRPr="00000014" w:rsidRDefault="00000014" w:rsidP="0000001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00014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66CD1A3" w14:textId="77777777" w:rsidR="00000014" w:rsidRPr="00000014" w:rsidRDefault="00000014" w:rsidP="00000014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000014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7B31C3B" w14:textId="77777777" w:rsidR="00000014" w:rsidRPr="00000014" w:rsidRDefault="00000014" w:rsidP="00000014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4D4EB7E2" w14:textId="77777777" w:rsidR="00000014" w:rsidRPr="00000014" w:rsidRDefault="00000014" w:rsidP="00000014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0A190B0F" w14:textId="77777777" w:rsidR="00E816F6" w:rsidRPr="000E6F2B" w:rsidRDefault="00E816F6" w:rsidP="005E27F0">
      <w:pPr>
        <w:pStyle w:val="a4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F2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</w:t>
      </w:r>
      <w:r w:rsidR="00843F46" w:rsidRPr="000E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F2B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 «О ТАМОЖЕННОМ РЕГУЛИРОВАНИИ В ДОНЕЦКОЙ НАРОДНОЙ РЕСПУБЛИКЕ»</w:t>
      </w:r>
    </w:p>
    <w:p w14:paraId="707F007B" w14:textId="77777777" w:rsidR="00000014" w:rsidRPr="00A31379" w:rsidRDefault="00000014" w:rsidP="00000014">
      <w:pPr>
        <w:jc w:val="both"/>
        <w:rPr>
          <w:sz w:val="28"/>
          <w:szCs w:val="28"/>
        </w:rPr>
      </w:pPr>
    </w:p>
    <w:p w14:paraId="53426A9D" w14:textId="77777777" w:rsidR="00000014" w:rsidRPr="006658F1" w:rsidRDefault="00000014" w:rsidP="00000014">
      <w:pPr>
        <w:jc w:val="both"/>
        <w:rPr>
          <w:sz w:val="28"/>
          <w:szCs w:val="28"/>
        </w:rPr>
      </w:pPr>
    </w:p>
    <w:p w14:paraId="3600F3A9" w14:textId="77777777" w:rsidR="00000014" w:rsidRPr="006658F1" w:rsidRDefault="00000014" w:rsidP="00000014">
      <w:pPr>
        <w:jc w:val="center"/>
        <w:rPr>
          <w:b/>
          <w:sz w:val="28"/>
          <w:szCs w:val="28"/>
        </w:rPr>
      </w:pPr>
      <w:r w:rsidRPr="006658F1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 xml:space="preserve">18 декабря </w:t>
      </w:r>
      <w:r w:rsidRPr="006658F1">
        <w:rPr>
          <w:b/>
          <w:sz w:val="28"/>
          <w:szCs w:val="28"/>
        </w:rPr>
        <w:t>2020 года</w:t>
      </w:r>
    </w:p>
    <w:p w14:paraId="5D906014" w14:textId="77777777" w:rsidR="00000014" w:rsidRPr="00F12FE3" w:rsidRDefault="00000014" w:rsidP="00000014">
      <w:pPr>
        <w:rPr>
          <w:caps/>
          <w:sz w:val="28"/>
          <w:szCs w:val="28"/>
        </w:rPr>
      </w:pPr>
    </w:p>
    <w:p w14:paraId="06C2B643" w14:textId="77777777" w:rsidR="00000014" w:rsidRPr="00C34407" w:rsidRDefault="00000014" w:rsidP="00000014">
      <w:pPr>
        <w:tabs>
          <w:tab w:val="left" w:pos="6120"/>
        </w:tabs>
        <w:jc w:val="center"/>
        <w:rPr>
          <w:b/>
          <w:sz w:val="28"/>
          <w:szCs w:val="28"/>
        </w:rPr>
      </w:pPr>
    </w:p>
    <w:p w14:paraId="5DD762F2" w14:textId="77777777" w:rsidR="00E816F6" w:rsidRPr="000E6F2B" w:rsidRDefault="00E816F6" w:rsidP="007B10B1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E6F2B">
        <w:rPr>
          <w:b/>
          <w:sz w:val="28"/>
          <w:szCs w:val="28"/>
        </w:rPr>
        <w:t>Статья 1</w:t>
      </w:r>
    </w:p>
    <w:p w14:paraId="2AFBD700" w14:textId="4E66197E" w:rsidR="00E816F6" w:rsidRPr="000E6F2B" w:rsidRDefault="00E816F6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Внести в</w:t>
      </w:r>
      <w:r w:rsidR="0035040A" w:rsidRPr="000E6F2B">
        <w:rPr>
          <w:sz w:val="28"/>
          <w:szCs w:val="28"/>
        </w:rPr>
        <w:t xml:space="preserve"> </w:t>
      </w:r>
      <w:hyperlink r:id="rId7" w:history="1">
        <w:r w:rsidRPr="00F530B9">
          <w:rPr>
            <w:rStyle w:val="ab"/>
            <w:sz w:val="28"/>
            <w:szCs w:val="28"/>
          </w:rPr>
          <w:t>Закон</w:t>
        </w:r>
        <w:r w:rsidR="0035040A" w:rsidRPr="00F530B9">
          <w:rPr>
            <w:rStyle w:val="ab"/>
            <w:sz w:val="28"/>
            <w:szCs w:val="28"/>
          </w:rPr>
          <w:t xml:space="preserve"> </w:t>
        </w:r>
        <w:r w:rsidRPr="00F530B9">
          <w:rPr>
            <w:rStyle w:val="ab"/>
            <w:sz w:val="28"/>
            <w:szCs w:val="28"/>
          </w:rPr>
          <w:t xml:space="preserve">Донецкой Народной Республики от 25 марта 2016 года </w:t>
        </w:r>
        <w:r w:rsidR="00843F46" w:rsidRPr="00F530B9">
          <w:rPr>
            <w:rStyle w:val="ab"/>
            <w:sz w:val="28"/>
            <w:szCs w:val="28"/>
          </w:rPr>
          <w:br/>
        </w:r>
        <w:r w:rsidRPr="00F530B9">
          <w:rPr>
            <w:rStyle w:val="ab"/>
            <w:sz w:val="28"/>
            <w:szCs w:val="28"/>
          </w:rPr>
          <w:t>№ 116-IHC «О таможенном регулировании в Донецкой Народной Республике»</w:t>
        </w:r>
      </w:hyperlink>
      <w:bookmarkStart w:id="0" w:name="_GoBack"/>
      <w:bookmarkEnd w:id="0"/>
      <w:r w:rsidRPr="000E6F2B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25 апреля 2016 года) следующие изменения:</w:t>
      </w:r>
    </w:p>
    <w:p w14:paraId="1A73E2DC" w14:textId="77777777" w:rsidR="00E816F6" w:rsidRPr="000E6F2B" w:rsidRDefault="0035040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1) </w:t>
      </w:r>
      <w:r w:rsidR="00E816F6" w:rsidRPr="000E6F2B">
        <w:rPr>
          <w:sz w:val="28"/>
          <w:szCs w:val="28"/>
        </w:rPr>
        <w:t xml:space="preserve">часть 2 </w:t>
      </w:r>
      <w:r w:rsidR="00843F46" w:rsidRPr="000E6F2B">
        <w:rPr>
          <w:sz w:val="28"/>
          <w:szCs w:val="28"/>
        </w:rPr>
        <w:t xml:space="preserve">статьи 14 </w:t>
      </w:r>
      <w:r w:rsidR="00E816F6" w:rsidRPr="000E6F2B">
        <w:rPr>
          <w:sz w:val="28"/>
          <w:szCs w:val="28"/>
        </w:rPr>
        <w:t>изложить в следующей редакции:</w:t>
      </w:r>
    </w:p>
    <w:p w14:paraId="6AD2CCD0" w14:textId="69F4A9B4" w:rsidR="00E816F6" w:rsidRPr="000E6F2B" w:rsidRDefault="00E816F6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 xml:space="preserve">«2. Таможенная служба Донецкой Народной Республики входит в </w:t>
      </w:r>
      <w:r w:rsidR="005E27F0" w:rsidRPr="000E6F2B">
        <w:rPr>
          <w:sz w:val="28"/>
          <w:szCs w:val="28"/>
        </w:rPr>
        <w:t>структуру</w:t>
      </w:r>
      <w:r w:rsidRPr="000E6F2B">
        <w:rPr>
          <w:sz w:val="28"/>
          <w:szCs w:val="28"/>
        </w:rPr>
        <w:t xml:space="preserve"> республиканского органа исполнительной власти, реализующего государственную политику в сфере налогообложения и таможенного дела.»;</w:t>
      </w:r>
    </w:p>
    <w:p w14:paraId="34083EED" w14:textId="77777777" w:rsidR="0020762A" w:rsidRPr="000E6F2B" w:rsidRDefault="00985252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</w:t>
      </w:r>
      <w:r w:rsidR="00E816F6" w:rsidRPr="000E6F2B">
        <w:rPr>
          <w:sz w:val="28"/>
          <w:szCs w:val="28"/>
        </w:rPr>
        <w:t>) </w:t>
      </w:r>
      <w:r w:rsidR="00843F46" w:rsidRPr="000E6F2B">
        <w:rPr>
          <w:sz w:val="28"/>
          <w:szCs w:val="28"/>
        </w:rPr>
        <w:t>дополнить разделом XXVIІІ</w:t>
      </w:r>
      <w:r w:rsidR="00843F46" w:rsidRPr="000E6F2B">
        <w:rPr>
          <w:sz w:val="28"/>
          <w:szCs w:val="28"/>
          <w:vertAlign w:val="superscript"/>
        </w:rPr>
        <w:t>1</w:t>
      </w:r>
      <w:r w:rsidR="00843F46" w:rsidRPr="000E6F2B">
        <w:rPr>
          <w:sz w:val="28"/>
          <w:szCs w:val="28"/>
        </w:rPr>
        <w:t xml:space="preserve"> следующего содержания:</w:t>
      </w:r>
    </w:p>
    <w:p w14:paraId="3B62CB36" w14:textId="77777777" w:rsidR="0020762A" w:rsidRPr="000E6F2B" w:rsidRDefault="0020762A" w:rsidP="003F7915">
      <w:pPr>
        <w:spacing w:line="276" w:lineRule="auto"/>
        <w:jc w:val="center"/>
        <w:rPr>
          <w:sz w:val="28"/>
          <w:szCs w:val="28"/>
        </w:rPr>
      </w:pPr>
      <w:r w:rsidRPr="000E6F2B">
        <w:rPr>
          <w:sz w:val="28"/>
          <w:szCs w:val="28"/>
        </w:rPr>
        <w:t>«РАЗДЕЛ XXVIІІ</w:t>
      </w:r>
      <w:r w:rsidRPr="000E6F2B">
        <w:rPr>
          <w:sz w:val="28"/>
          <w:szCs w:val="28"/>
          <w:vertAlign w:val="superscript"/>
        </w:rPr>
        <w:t>1</w:t>
      </w:r>
    </w:p>
    <w:p w14:paraId="581AAA89" w14:textId="77777777" w:rsidR="0020762A" w:rsidRPr="000E6F2B" w:rsidRDefault="0020762A" w:rsidP="007B10B1">
      <w:pPr>
        <w:spacing w:after="360" w:line="276" w:lineRule="auto"/>
        <w:jc w:val="center"/>
        <w:rPr>
          <w:bCs/>
          <w:sz w:val="28"/>
          <w:szCs w:val="28"/>
        </w:rPr>
      </w:pPr>
      <w:r w:rsidRPr="000E6F2B">
        <w:rPr>
          <w:b/>
          <w:sz w:val="28"/>
          <w:szCs w:val="28"/>
        </w:rPr>
        <w:t>ПРИМЕНЕНИЕ ДОЛЖНОСТНЫМИ ЛИЦАМИ ТАМОЖЕННЫХ ОРГАНОВ ФИЗИЧЕСКОЙ СИЛЫ, СПЕЦИАЛЬНЫХ СРЕДСТВ И ОРУЖИЯ</w:t>
      </w:r>
    </w:p>
    <w:p w14:paraId="120D3465" w14:textId="08E7BE3A" w:rsidR="0020762A" w:rsidRPr="000E6F2B" w:rsidRDefault="0020762A" w:rsidP="007B10B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E6F2B">
        <w:rPr>
          <w:bCs/>
          <w:sz w:val="28"/>
          <w:szCs w:val="28"/>
        </w:rPr>
        <w:t>Статья</w:t>
      </w:r>
      <w:r w:rsidR="00C836CE">
        <w:rPr>
          <w:bCs/>
          <w:sz w:val="28"/>
          <w:szCs w:val="28"/>
          <w:lang w:val="en-US"/>
        </w:rPr>
        <w:t> </w:t>
      </w:r>
      <w:r w:rsidRPr="000E6F2B">
        <w:rPr>
          <w:bCs/>
          <w:sz w:val="28"/>
          <w:szCs w:val="28"/>
        </w:rPr>
        <w:t>435</w:t>
      </w:r>
      <w:r w:rsidRPr="000E6F2B">
        <w:rPr>
          <w:bCs/>
          <w:sz w:val="28"/>
          <w:szCs w:val="28"/>
          <w:vertAlign w:val="superscript"/>
        </w:rPr>
        <w:t>1</w:t>
      </w:r>
      <w:r w:rsidRPr="000E6F2B">
        <w:rPr>
          <w:bCs/>
          <w:sz w:val="28"/>
          <w:szCs w:val="28"/>
        </w:rPr>
        <w:t>.</w:t>
      </w:r>
      <w:r w:rsidRPr="000E6F2B">
        <w:rPr>
          <w:b/>
          <w:sz w:val="28"/>
          <w:szCs w:val="28"/>
        </w:rPr>
        <w:t xml:space="preserve"> Условия применения должностными лицами таможенных органов физической силы, специальных средств и оружия </w:t>
      </w:r>
    </w:p>
    <w:p w14:paraId="1F9FCC61" w14:textId="26B17D2F" w:rsidR="0020762A" w:rsidRPr="000E6F2B" w:rsidRDefault="0020762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lastRenderedPageBreak/>
        <w:t>1.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Должностные лица таможенных органов имеют право применять физическую силу, специальные средства и оружие в случаях и порядке, предусмотренных настоящим Законом.</w:t>
      </w:r>
    </w:p>
    <w:p w14:paraId="507055DE" w14:textId="6AC4E57A" w:rsidR="0020762A" w:rsidRPr="000E6F2B" w:rsidRDefault="0020762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2.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Применению физической силы, специальных средств и оружия должны предшествовать ясно выраженное предупреждение о намерении их применить и в случае применения огнестрельного оружия предупредительны</w:t>
      </w:r>
      <w:r w:rsidR="0028090F" w:rsidRPr="000E6F2B">
        <w:rPr>
          <w:sz w:val="28"/>
          <w:szCs w:val="28"/>
        </w:rPr>
        <w:t>й</w:t>
      </w:r>
      <w:r w:rsidRPr="000E6F2B">
        <w:rPr>
          <w:sz w:val="28"/>
          <w:szCs w:val="28"/>
        </w:rPr>
        <w:t xml:space="preserve"> выстрел.</w:t>
      </w:r>
      <w:r w:rsidR="0028090F" w:rsidRPr="000E6F2B">
        <w:rPr>
          <w:sz w:val="28"/>
          <w:szCs w:val="28"/>
        </w:rPr>
        <w:t xml:space="preserve"> </w:t>
      </w:r>
      <w:r w:rsidRPr="000E6F2B">
        <w:rPr>
          <w:sz w:val="28"/>
          <w:szCs w:val="28"/>
        </w:rPr>
        <w:t>При этом должностные лица таможенных органов обязаны:</w:t>
      </w:r>
    </w:p>
    <w:p w14:paraId="009AFB12" w14:textId="7B3F3CD8" w:rsidR="0020762A" w:rsidRPr="000E6F2B" w:rsidRDefault="0020762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предоставить достаточно времени для выполнения своих законных требований, за исключением случаев, при которых промедление в применении физической силы, специальных средств и оружия создает непосредственную опасность их жизни и здоровью, может повлечь иные тяжкие последствия, при внезапном или вооруженном нападении, нападении с использованием боевой техники, судов и транспортных средств или при иных обстоятельствах, в которых предупреждение в создавшейся обстановке является неуместным или невозможным;</w:t>
      </w:r>
    </w:p>
    <w:p w14:paraId="549E97B6" w14:textId="51F1418E" w:rsidR="0020762A" w:rsidRPr="000E6F2B" w:rsidRDefault="0020762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обеспечить лицам, получившим телесные повреждения, оказание первой помощи и немедленно уведомить о происшедшем руководителя таможенного органа, который обязан сообщить об этом прокурору не позднее суток с момента происшествия.</w:t>
      </w:r>
    </w:p>
    <w:p w14:paraId="632F0778" w14:textId="1977A27D" w:rsidR="0020762A" w:rsidRPr="000E6F2B" w:rsidRDefault="0020762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3.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При применении физической силы, специальных средств и оружия в зависимости от характера и степени опасности правонарушения, а также степени оказываемого противодействия должностные лица таможенных органов обязаны исходить из того, что ущерб, причиненный при устранении опасности, должен быть минимальным.</w:t>
      </w:r>
    </w:p>
    <w:p w14:paraId="1E3E708B" w14:textId="74E6DB75" w:rsidR="0020762A" w:rsidRPr="000E6F2B" w:rsidRDefault="0020762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4.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В случае применения физической силы, специальных средств и оружия с нарушением установленного порядка их применения должностные лица таможенных органов несут ответственность в соответствии с законодательством Донецкой Народной Республики.</w:t>
      </w:r>
    </w:p>
    <w:p w14:paraId="5C705831" w14:textId="378022F8" w:rsidR="00843F46" w:rsidRPr="000E6F2B" w:rsidRDefault="0020762A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5.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Порядок хранения, выдачи и постановки на учет оружия, боеприпасов и специальных средств, а также нормы положенности оружия, боеприпасов и специальных средств для должностных лиц таможенных органов определяются Правительством Донецкой Народной Республики.</w:t>
      </w:r>
    </w:p>
    <w:p w14:paraId="5CF42584" w14:textId="53673D34" w:rsidR="00A870E8" w:rsidRPr="000E6F2B" w:rsidRDefault="00A870E8" w:rsidP="007B10B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E6F2B">
        <w:rPr>
          <w:bCs/>
          <w:sz w:val="28"/>
          <w:szCs w:val="28"/>
        </w:rPr>
        <w:lastRenderedPageBreak/>
        <w:t>Статья</w:t>
      </w:r>
      <w:r w:rsidR="00C836CE">
        <w:rPr>
          <w:bCs/>
          <w:sz w:val="28"/>
          <w:szCs w:val="28"/>
          <w:lang w:val="en-US"/>
        </w:rPr>
        <w:t> </w:t>
      </w:r>
      <w:r w:rsidRPr="000E6F2B">
        <w:rPr>
          <w:bCs/>
          <w:sz w:val="28"/>
          <w:szCs w:val="28"/>
        </w:rPr>
        <w:t>435</w:t>
      </w:r>
      <w:r w:rsidRPr="000E6F2B">
        <w:rPr>
          <w:bCs/>
          <w:sz w:val="28"/>
          <w:szCs w:val="28"/>
          <w:vertAlign w:val="superscript"/>
        </w:rPr>
        <w:t>2</w:t>
      </w:r>
      <w:r w:rsidRPr="000E6F2B">
        <w:rPr>
          <w:bCs/>
          <w:sz w:val="28"/>
          <w:szCs w:val="28"/>
        </w:rPr>
        <w:t>.</w:t>
      </w:r>
      <w:r w:rsidRPr="000E6F2B">
        <w:rPr>
          <w:b/>
          <w:sz w:val="28"/>
          <w:szCs w:val="28"/>
        </w:rPr>
        <w:t xml:space="preserve"> Применение оружия должностными лицами таможенных органов</w:t>
      </w:r>
    </w:p>
    <w:p w14:paraId="1D50315E" w14:textId="0678F6B6" w:rsidR="00204402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1.</w:t>
      </w:r>
      <w:r w:rsidR="00C836CE">
        <w:rPr>
          <w:sz w:val="28"/>
          <w:szCs w:val="28"/>
          <w:lang w:val="en-US"/>
        </w:rPr>
        <w:t> </w:t>
      </w:r>
      <w:r w:rsidR="00204402" w:rsidRPr="000E6F2B">
        <w:rPr>
          <w:sz w:val="28"/>
          <w:szCs w:val="28"/>
        </w:rPr>
        <w:t>В целях необходимой обороны или в случае крайней необходимости</w:t>
      </w:r>
      <w:r w:rsidR="0028090F" w:rsidRPr="000E6F2B">
        <w:rPr>
          <w:sz w:val="28"/>
          <w:szCs w:val="28"/>
        </w:rPr>
        <w:t>, а также в случаях, предусмотренных настоящим Заком,</w:t>
      </w:r>
      <w:r w:rsidR="00204402" w:rsidRPr="000E6F2B">
        <w:rPr>
          <w:sz w:val="28"/>
          <w:szCs w:val="28"/>
        </w:rPr>
        <w:t xml:space="preserve"> должностные лица таможенных органов вправе применять оружие или использовать любые подручные средства.</w:t>
      </w:r>
    </w:p>
    <w:p w14:paraId="288292A8" w14:textId="6B77CFAE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2.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Должностные лица таможенных органов при исполнении должностных обязанностей вправе применять оружие в следующих случаях:</w:t>
      </w:r>
    </w:p>
    <w:p w14:paraId="3440F0A7" w14:textId="79655170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отражение нападения на должностных лиц таможенных органов при условии, что их жизнь или здоровье подвергается непосредственной опасности, если нападение не может быть отражено иным способом и средствами;</w:t>
      </w:r>
    </w:p>
    <w:p w14:paraId="3A5D044B" w14:textId="6031DE76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пресечение попытки завладеть оружием должностного лица (должностных лиц) таможенного органа, в том числе попытки лица, задерживаемого должностным лицом (должностными лицами) таможенного органа, приблизиться, сократив при этом указанное должностным лицом (должностными лицами) таможенного органа расстояние, или прикоснуться к оружию должностного лица (должностных лиц);</w:t>
      </w:r>
    </w:p>
    <w:p w14:paraId="1D7A91FB" w14:textId="2E8CE18B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отражение группового или вооруженного нападения на здания, сооружения, водные и воздушные суда или транспортные средства, принадлежащие таможенным органам либо используемые ими, на товары и транспортные средства, находящиеся под таможенным контролем, на объекты, где находятся такие товары и транспортные средства, а также для освобождения указанных объектов, судов, товаров и транспортных средств в случае их вооруженного захвата;</w:t>
      </w:r>
    </w:p>
    <w:p w14:paraId="023F10C5" w14:textId="4FE18276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4)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задержание лица (лиц), оказывающего вооруженное сопротивление, а также вооруженного лица (лиц), отказывающегося выполнить законное требование о сдаче оружия;</w:t>
      </w:r>
    </w:p>
    <w:p w14:paraId="48730D17" w14:textId="27898482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5)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остановка автомобильных и железнодорожных транспортных средств, водных и воздушных судов путем их повреждения, если они создают реальную опасность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выстрелов;</w:t>
      </w:r>
    </w:p>
    <w:p w14:paraId="00C9F5B1" w14:textId="1EEB49A2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lastRenderedPageBreak/>
        <w:t>6)</w:t>
      </w:r>
      <w:r w:rsid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обезвреживание животных, угрожающих жизни или здоровью должностных лиц таможенных органов;</w:t>
      </w:r>
    </w:p>
    <w:p w14:paraId="5EE3329C" w14:textId="3F3CE630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7)</w:t>
      </w:r>
      <w:r w:rsidR="00C836CE" w:rsidRPr="00C836CE">
        <w:rPr>
          <w:sz w:val="28"/>
          <w:szCs w:val="28"/>
          <w:lang w:val="en-US"/>
        </w:rPr>
        <w:t> </w:t>
      </w:r>
      <w:r w:rsidRPr="000E6F2B">
        <w:rPr>
          <w:sz w:val="28"/>
          <w:szCs w:val="28"/>
        </w:rPr>
        <w:t>предупреждение о намерении применить оружие, подача сигнала тревоги или вызов помощи.</w:t>
      </w:r>
    </w:p>
    <w:p w14:paraId="4D196410" w14:textId="1CF72F70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Запрещается применять оружие:</w:t>
      </w:r>
    </w:p>
    <w:p w14:paraId="62209380" w14:textId="4B0C109E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в отношении женщин с видимыми признаками беременности, лиц с явными признаками инвалидности и несовершеннолетних, если возраст очевиден или известен сотруднику таможенного органа, за исключением случаев оказания ими вооруженного сопротивления, совершения вооруженного или группового нападения, угрожающего жизни или здоровью людей;</w:t>
      </w:r>
    </w:p>
    <w:p w14:paraId="16C77F9A" w14:textId="33C3B0CA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при значительном скоплении людей, если от этого могут пострадать посторонние лица.</w:t>
      </w:r>
    </w:p>
    <w:p w14:paraId="7E76F236" w14:textId="154A9575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4.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О каждом случае применения оружия должностное лицо таможенного органа обязано незамедлительно в письменной форме доложить руководителю таможенного органа, который сообщает об этом прокурору не позднее двадцати четырех часов с момента применения оружия.</w:t>
      </w:r>
    </w:p>
    <w:p w14:paraId="3436F575" w14:textId="0FAC0A85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5.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Должностное лицо таможенного органа имеет право привести оружие в готовность, если считает, что в создавшейся обстановке могут возникнуть основания для его применения</w:t>
      </w:r>
      <w:r w:rsidR="000722B1" w:rsidRPr="000E6F2B">
        <w:rPr>
          <w:sz w:val="28"/>
          <w:szCs w:val="28"/>
        </w:rPr>
        <w:t>, предусмотренные частью 2 настоящей статьи.</w:t>
      </w:r>
    </w:p>
    <w:p w14:paraId="3B735C73" w14:textId="3E7FCD69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6.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Перечень видов оружия и боеприпасов к нему, используемых должностными лицами таможенных органов, определяется Правительством Донецкой Народной Республики.</w:t>
      </w:r>
    </w:p>
    <w:p w14:paraId="53AE848A" w14:textId="1B84B993" w:rsidR="00A870E8" w:rsidRPr="000E6F2B" w:rsidRDefault="00A870E8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7.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Перечень должностных лиц таможенных органов, которым предоставляется право при исполнении служебных обязанностей хранить, носить и применять огнестрельное оружие</w:t>
      </w:r>
      <w:r w:rsidR="003E1068" w:rsidRPr="000E6F2B">
        <w:rPr>
          <w:sz w:val="28"/>
          <w:szCs w:val="28"/>
        </w:rPr>
        <w:t>,</w:t>
      </w:r>
      <w:r w:rsidRPr="000E6F2B">
        <w:rPr>
          <w:sz w:val="28"/>
          <w:szCs w:val="28"/>
        </w:rPr>
        <w:t xml:space="preserve"> определяется Правительством Донецкой Народной Республики.</w:t>
      </w:r>
    </w:p>
    <w:p w14:paraId="4390BE42" w14:textId="77777777" w:rsidR="001A49F9" w:rsidRDefault="001A49F9" w:rsidP="007B10B1">
      <w:pPr>
        <w:spacing w:after="360" w:line="276" w:lineRule="auto"/>
        <w:ind w:firstLine="709"/>
        <w:jc w:val="both"/>
        <w:rPr>
          <w:bCs/>
          <w:sz w:val="28"/>
          <w:szCs w:val="28"/>
        </w:rPr>
      </w:pPr>
    </w:p>
    <w:p w14:paraId="7EBE0B34" w14:textId="77777777" w:rsidR="001A49F9" w:rsidRDefault="001A49F9" w:rsidP="007B10B1">
      <w:pPr>
        <w:spacing w:after="360" w:line="276" w:lineRule="auto"/>
        <w:ind w:firstLine="709"/>
        <w:jc w:val="both"/>
        <w:rPr>
          <w:bCs/>
          <w:sz w:val="28"/>
          <w:szCs w:val="28"/>
        </w:rPr>
      </w:pPr>
    </w:p>
    <w:p w14:paraId="691F7706" w14:textId="22DFCCBC" w:rsidR="007C4725" w:rsidRPr="000E6F2B" w:rsidRDefault="007C4725" w:rsidP="007B10B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E6F2B">
        <w:rPr>
          <w:bCs/>
          <w:sz w:val="28"/>
          <w:szCs w:val="28"/>
        </w:rPr>
        <w:lastRenderedPageBreak/>
        <w:t>Статья</w:t>
      </w:r>
      <w:r w:rsidR="00C836CE">
        <w:rPr>
          <w:bCs/>
          <w:sz w:val="28"/>
          <w:szCs w:val="28"/>
        </w:rPr>
        <w:t> </w:t>
      </w:r>
      <w:r w:rsidRPr="000E6F2B">
        <w:rPr>
          <w:bCs/>
          <w:sz w:val="28"/>
          <w:szCs w:val="28"/>
        </w:rPr>
        <w:t>435</w:t>
      </w:r>
      <w:r w:rsidRPr="000E6F2B">
        <w:rPr>
          <w:bCs/>
          <w:sz w:val="28"/>
          <w:szCs w:val="28"/>
          <w:vertAlign w:val="superscript"/>
        </w:rPr>
        <w:t>3</w:t>
      </w:r>
      <w:r w:rsidRPr="000E6F2B">
        <w:rPr>
          <w:bCs/>
          <w:sz w:val="28"/>
          <w:szCs w:val="28"/>
        </w:rPr>
        <w:t>.</w:t>
      </w:r>
      <w:r w:rsidRPr="000E6F2B">
        <w:rPr>
          <w:b/>
          <w:sz w:val="28"/>
          <w:szCs w:val="28"/>
        </w:rPr>
        <w:t xml:space="preserve"> Применение физической силы должностными лицами таможенных органов</w:t>
      </w:r>
    </w:p>
    <w:p w14:paraId="772619A9" w14:textId="18CA76EB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 xml:space="preserve">Должностные лица таможенных органов имеют право </w:t>
      </w:r>
      <w:r w:rsidR="002A1C58" w:rsidRPr="000E6F2B">
        <w:rPr>
          <w:sz w:val="28"/>
          <w:szCs w:val="28"/>
        </w:rPr>
        <w:br/>
      </w:r>
      <w:r w:rsidRPr="000E6F2B">
        <w:rPr>
          <w:sz w:val="28"/>
          <w:szCs w:val="28"/>
        </w:rPr>
        <w:t xml:space="preserve">применять физическую силу, в том числе боевые приемы рукопашного боя, только в случаях, при которых ненасильственные способы не могут </w:t>
      </w:r>
      <w:r w:rsidR="002A1C58" w:rsidRPr="000E6F2B">
        <w:rPr>
          <w:sz w:val="28"/>
          <w:szCs w:val="28"/>
        </w:rPr>
        <w:br/>
      </w:r>
      <w:r w:rsidRPr="000E6F2B">
        <w:rPr>
          <w:sz w:val="28"/>
          <w:szCs w:val="28"/>
        </w:rPr>
        <w:t xml:space="preserve">обеспечить выполнение возложенных на таможенные органы </w:t>
      </w:r>
      <w:r w:rsidR="002A1C58" w:rsidRPr="000E6F2B">
        <w:rPr>
          <w:sz w:val="28"/>
          <w:szCs w:val="28"/>
        </w:rPr>
        <w:br/>
      </w:r>
      <w:r w:rsidRPr="000E6F2B">
        <w:rPr>
          <w:sz w:val="28"/>
          <w:szCs w:val="28"/>
        </w:rPr>
        <w:t>обязанностей.</w:t>
      </w:r>
    </w:p>
    <w:p w14:paraId="0BB36B99" w14:textId="3BF2037C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Физическая сила применяется:</w:t>
      </w:r>
    </w:p>
    <w:p w14:paraId="7D338227" w14:textId="61F21BF9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для пресечения правонарушения;</w:t>
      </w:r>
    </w:p>
    <w:p w14:paraId="3C150D80" w14:textId="6BA6ACA2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для задержания правонарушителей;</w:t>
      </w:r>
    </w:p>
    <w:p w14:paraId="0EB3C0BE" w14:textId="52125161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для преодоления противодействия законным требованиям должностных лиц таможенных органов;</w:t>
      </w:r>
    </w:p>
    <w:p w14:paraId="20F5F950" w14:textId="1FC73513" w:rsidR="00F65C2F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4)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для воспрепятствования доступу в помещения, на территорию к товарам, которые находятся под таможенным контролем, и (или) товарам, в отношении которых осуществляется таможенный контроль.</w:t>
      </w:r>
    </w:p>
    <w:p w14:paraId="176A460F" w14:textId="4DEEC889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bCs/>
          <w:sz w:val="28"/>
          <w:szCs w:val="28"/>
        </w:rPr>
        <w:t>Статья</w:t>
      </w:r>
      <w:r w:rsidR="00C836CE">
        <w:rPr>
          <w:bCs/>
          <w:sz w:val="28"/>
          <w:szCs w:val="28"/>
        </w:rPr>
        <w:t> </w:t>
      </w:r>
      <w:r w:rsidRPr="000E6F2B">
        <w:rPr>
          <w:bCs/>
          <w:sz w:val="28"/>
          <w:szCs w:val="28"/>
        </w:rPr>
        <w:t>435</w:t>
      </w:r>
      <w:r w:rsidRPr="000E6F2B">
        <w:rPr>
          <w:bCs/>
          <w:sz w:val="28"/>
          <w:szCs w:val="28"/>
          <w:vertAlign w:val="superscript"/>
        </w:rPr>
        <w:t>4</w:t>
      </w:r>
      <w:r w:rsidRPr="000E6F2B">
        <w:rPr>
          <w:bCs/>
          <w:sz w:val="28"/>
          <w:szCs w:val="28"/>
        </w:rPr>
        <w:t>.</w:t>
      </w:r>
      <w:r w:rsidRPr="000E6F2B">
        <w:rPr>
          <w:b/>
          <w:sz w:val="28"/>
          <w:szCs w:val="28"/>
        </w:rPr>
        <w:t xml:space="preserve"> Применение специальных средств должностными лицами таможенных органов </w:t>
      </w:r>
    </w:p>
    <w:p w14:paraId="630E78AD" w14:textId="64E414DC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 xml:space="preserve">Должностные лица таможенных органов имеют право применять специальные средства в следующих случаях: </w:t>
      </w:r>
    </w:p>
    <w:p w14:paraId="3D386CC6" w14:textId="755A0162" w:rsidR="00F65C2F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отражени</w:t>
      </w:r>
      <w:r w:rsidR="00F65C2F" w:rsidRPr="000E6F2B">
        <w:rPr>
          <w:sz w:val="28"/>
          <w:szCs w:val="28"/>
        </w:rPr>
        <w:t>е</w:t>
      </w:r>
      <w:r w:rsidRPr="000E6F2B">
        <w:rPr>
          <w:sz w:val="28"/>
          <w:szCs w:val="28"/>
        </w:rPr>
        <w:t xml:space="preserve"> нападения на </w:t>
      </w:r>
      <w:r w:rsidR="00F65C2F" w:rsidRPr="000E6F2B">
        <w:rPr>
          <w:sz w:val="28"/>
          <w:szCs w:val="28"/>
        </w:rPr>
        <w:t xml:space="preserve">должностных лиц таможенных органов; </w:t>
      </w:r>
    </w:p>
    <w:p w14:paraId="38B1BF4C" w14:textId="349FB378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отражение нападения на здания, сооружения или транспортные средства, принадлежащие таможенным органам или используемые ими, на товары и транспортные средства, находящиеся под таможенным контролем, а также для освобождения указанных объектов в случае их захвата;</w:t>
      </w:r>
    </w:p>
    <w:p w14:paraId="16049882" w14:textId="246E2C60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задержание правонарушителей, их доставка в служебное помещение таможенного органа, прокуратуры или иного правоохранительного органа, если эти правонарушители оказывают неповиновение или сопротивление либо могут причинить вред окружающим или себе;</w:t>
      </w:r>
    </w:p>
    <w:p w14:paraId="495B7B28" w14:textId="427B76AE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lastRenderedPageBreak/>
        <w:t>4)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пресечение оказываемого должностному лицу таможенного органа физического сопротивления;</w:t>
      </w:r>
    </w:p>
    <w:p w14:paraId="559095C1" w14:textId="54D96D2A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5)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остановк</w:t>
      </w:r>
      <w:r w:rsidR="008C5B64" w:rsidRPr="000E6F2B">
        <w:rPr>
          <w:sz w:val="28"/>
          <w:szCs w:val="28"/>
        </w:rPr>
        <w:t>а</w:t>
      </w:r>
      <w:r w:rsidRPr="000E6F2B">
        <w:rPr>
          <w:sz w:val="28"/>
          <w:szCs w:val="28"/>
        </w:rPr>
        <w:t xml:space="preserve"> транспортного средства, водитель которого не выполнил требования должностного лица таможенного органа остановиться в зоне таможенного контроля;</w:t>
      </w:r>
    </w:p>
    <w:p w14:paraId="26CE005B" w14:textId="4B828223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6)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остановк</w:t>
      </w:r>
      <w:r w:rsidR="008C5B64" w:rsidRPr="000E6F2B">
        <w:rPr>
          <w:sz w:val="28"/>
          <w:szCs w:val="28"/>
        </w:rPr>
        <w:t>а</w:t>
      </w:r>
      <w:r w:rsidRPr="000E6F2B">
        <w:rPr>
          <w:sz w:val="28"/>
          <w:szCs w:val="28"/>
        </w:rPr>
        <w:t xml:space="preserve"> автомобильного транспортного средства, водитель которого не выполнил требования уполномоченного должностного лица таможенного органа остановиться вне зоны таможенного контроля, в случае необходимости осуществления таможенного контроля товаров и документов на них вне зон таможенного контроля, в соответствии с настоящим Законом</w:t>
      </w:r>
      <w:r w:rsidR="008C5B64" w:rsidRPr="000E6F2B">
        <w:rPr>
          <w:sz w:val="28"/>
          <w:szCs w:val="28"/>
        </w:rPr>
        <w:t>.</w:t>
      </w:r>
    </w:p>
    <w:p w14:paraId="47F06479" w14:textId="03DEC9F2" w:rsidR="007C4725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за исключением случаев оказания ими вооруженного сопротивления, совершения группового или иного нападения, угрожающего жизни и здоровью людей, сохранности товаров и транспортных средств, находящихся под таможенным контролем.</w:t>
      </w:r>
    </w:p>
    <w:p w14:paraId="6C4B3F62" w14:textId="0BB1D2F7" w:rsidR="00A870E8" w:rsidRPr="000E6F2B" w:rsidRDefault="007C4725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Перечень специальных средств, используемых должностными лицами таможенных органов, определяется Правительством Донецкой Народной Республики.</w:t>
      </w:r>
      <w:r w:rsidR="005F4392" w:rsidRPr="000E6F2B">
        <w:rPr>
          <w:sz w:val="28"/>
          <w:szCs w:val="28"/>
        </w:rPr>
        <w:t>»</w:t>
      </w:r>
      <w:r w:rsidR="00985E10" w:rsidRPr="000E6F2B">
        <w:rPr>
          <w:sz w:val="28"/>
          <w:szCs w:val="28"/>
        </w:rPr>
        <w:t>;</w:t>
      </w:r>
    </w:p>
    <w:p w14:paraId="5EB76817" w14:textId="20D0FF81" w:rsidR="005E27F0" w:rsidRPr="000E6F2B" w:rsidRDefault="005E27F0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в статье 436:</w:t>
      </w:r>
    </w:p>
    <w:p w14:paraId="3B09AED1" w14:textId="69BC509E" w:rsidR="005E27F0" w:rsidRPr="000E6F2B" w:rsidRDefault="005E27F0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а)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дополнить частью 1</w:t>
      </w:r>
      <w:r w:rsidRPr="000E6F2B">
        <w:rPr>
          <w:sz w:val="28"/>
          <w:szCs w:val="28"/>
          <w:vertAlign w:val="superscript"/>
        </w:rPr>
        <w:t>1</w:t>
      </w:r>
      <w:r w:rsidRPr="000E6F2B">
        <w:rPr>
          <w:sz w:val="28"/>
          <w:szCs w:val="28"/>
        </w:rPr>
        <w:t xml:space="preserve"> следующего содержания:</w:t>
      </w:r>
    </w:p>
    <w:p w14:paraId="2CA49F28" w14:textId="711FE0E2" w:rsidR="00B221E1" w:rsidRPr="000E6F2B" w:rsidRDefault="005E27F0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«1</w:t>
      </w:r>
      <w:r w:rsidRPr="000E6F2B">
        <w:rPr>
          <w:sz w:val="28"/>
          <w:szCs w:val="28"/>
          <w:vertAlign w:val="superscript"/>
        </w:rPr>
        <w:t>1</w:t>
      </w:r>
      <w:r w:rsidRPr="000E6F2B">
        <w:rPr>
          <w:sz w:val="28"/>
          <w:szCs w:val="28"/>
        </w:rPr>
        <w:t>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 xml:space="preserve">До вступления в силу закона, регулирующего правоотношения в сфере </w:t>
      </w:r>
      <w:r w:rsidRPr="000E6F2B">
        <w:rPr>
          <w:sz w:val="28"/>
          <w:szCs w:val="28"/>
          <w:shd w:val="clear" w:color="auto" w:fill="FFFFFF"/>
        </w:rPr>
        <w:t xml:space="preserve">порядка прохождения службы в таможенных органах </w:t>
      </w:r>
      <w:r w:rsidRPr="000E6F2B">
        <w:rPr>
          <w:sz w:val="28"/>
          <w:szCs w:val="28"/>
        </w:rPr>
        <w:t>Донецкой Народной Республики</w:t>
      </w:r>
      <w:r w:rsidR="00B221E1" w:rsidRPr="000E6F2B">
        <w:rPr>
          <w:sz w:val="28"/>
          <w:szCs w:val="28"/>
        </w:rPr>
        <w:t>, сотрудники таможенных органов имею</w:t>
      </w:r>
      <w:r w:rsidR="003E1068" w:rsidRPr="000E6F2B">
        <w:rPr>
          <w:sz w:val="28"/>
          <w:szCs w:val="28"/>
        </w:rPr>
        <w:t>т</w:t>
      </w:r>
      <w:r w:rsidR="00B221E1" w:rsidRPr="000E6F2B">
        <w:rPr>
          <w:sz w:val="28"/>
          <w:szCs w:val="28"/>
        </w:rPr>
        <w:t xml:space="preserve"> право на ношение боевого ручного стрелкового и холодного оружия, специальных средств при исполнении должностных обязанностей после прохождения такими сотрудниками специальной профессиональной подготовки в порядке, установленном республиканским органом исполнительной власти, реализующим государственную политику в сфере налогообложения и таможенного дела.»;</w:t>
      </w:r>
    </w:p>
    <w:p w14:paraId="1DCB931B" w14:textId="2FF7A786" w:rsidR="00985E10" w:rsidRPr="000E6F2B" w:rsidRDefault="00B221E1" w:rsidP="007B10B1">
      <w:pPr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6F2B">
        <w:rPr>
          <w:sz w:val="28"/>
          <w:szCs w:val="28"/>
        </w:rPr>
        <w:t>б)</w:t>
      </w:r>
      <w:r w:rsidR="00C836CE">
        <w:rPr>
          <w:sz w:val="28"/>
          <w:szCs w:val="28"/>
        </w:rPr>
        <w:t> </w:t>
      </w:r>
      <w:r w:rsidR="00985E10" w:rsidRPr="000E6F2B">
        <w:rPr>
          <w:sz w:val="28"/>
          <w:szCs w:val="28"/>
        </w:rPr>
        <w:t xml:space="preserve">в </w:t>
      </w:r>
      <w:r w:rsidR="002A1C58" w:rsidRPr="000E6F2B">
        <w:rPr>
          <w:sz w:val="28"/>
          <w:szCs w:val="28"/>
        </w:rPr>
        <w:t xml:space="preserve">части 4 слова «раздела 27 настоящего Закона вступают в силу» заменить словами «раздела </w:t>
      </w:r>
      <w:r w:rsidR="002A1C58" w:rsidRPr="000E6F2B">
        <w:rPr>
          <w:sz w:val="28"/>
          <w:szCs w:val="28"/>
          <w:lang w:val="en-US"/>
        </w:rPr>
        <w:t>XXVII</w:t>
      </w:r>
      <w:r w:rsidR="002A1C58" w:rsidRPr="000E6F2B">
        <w:rPr>
          <w:sz w:val="28"/>
          <w:szCs w:val="28"/>
        </w:rPr>
        <w:t xml:space="preserve"> настоящего Закона вводятся в действие». </w:t>
      </w:r>
    </w:p>
    <w:p w14:paraId="25D73A11" w14:textId="59F1B008" w:rsidR="002A1C58" w:rsidRPr="000E6F2B" w:rsidRDefault="0035040A" w:rsidP="007B10B1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E6F2B">
        <w:rPr>
          <w:b/>
          <w:sz w:val="28"/>
          <w:szCs w:val="28"/>
        </w:rPr>
        <w:lastRenderedPageBreak/>
        <w:t>Статья</w:t>
      </w:r>
      <w:r w:rsidR="00C836CE">
        <w:rPr>
          <w:b/>
          <w:sz w:val="28"/>
          <w:szCs w:val="28"/>
        </w:rPr>
        <w:t> </w:t>
      </w:r>
      <w:r w:rsidRPr="000E6F2B">
        <w:rPr>
          <w:b/>
          <w:sz w:val="28"/>
          <w:szCs w:val="28"/>
        </w:rPr>
        <w:t>2</w:t>
      </w:r>
    </w:p>
    <w:p w14:paraId="4CDB6E0D" w14:textId="29BBA8B0" w:rsidR="002A1C58" w:rsidRPr="000E6F2B" w:rsidRDefault="005F4392" w:rsidP="007B10B1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E6F2B">
        <w:rPr>
          <w:sz w:val="28"/>
          <w:szCs w:val="28"/>
        </w:rPr>
        <w:t>1.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 xml:space="preserve">Настоящий Закон вступает в силу в день, следующий за днем его официального опубликования, </w:t>
      </w:r>
      <w:r w:rsidR="002A1C58" w:rsidRPr="000E6F2B">
        <w:rPr>
          <w:sz w:val="28"/>
          <w:szCs w:val="28"/>
        </w:rPr>
        <w:t>за исключением положений, для которых настоящей статьей установлены иные сроки вступления их в силу.</w:t>
      </w:r>
    </w:p>
    <w:p w14:paraId="01F05652" w14:textId="70C7227A" w:rsidR="00404C8B" w:rsidRPr="000E6F2B" w:rsidRDefault="005F4392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2.</w:t>
      </w:r>
      <w:r w:rsidR="00C836CE">
        <w:rPr>
          <w:sz w:val="28"/>
          <w:szCs w:val="28"/>
        </w:rPr>
        <w:t> </w:t>
      </w:r>
      <w:r w:rsidR="002A1C58" w:rsidRPr="000E6F2B">
        <w:rPr>
          <w:sz w:val="28"/>
          <w:szCs w:val="28"/>
        </w:rPr>
        <w:t xml:space="preserve">Нормы абзацев </w:t>
      </w:r>
      <w:r w:rsidR="003E1068" w:rsidRPr="000E6F2B">
        <w:rPr>
          <w:sz w:val="28"/>
          <w:szCs w:val="28"/>
        </w:rPr>
        <w:t>одиннадцатого</w:t>
      </w:r>
      <w:r w:rsidR="002A1C58" w:rsidRPr="000E6F2B">
        <w:rPr>
          <w:sz w:val="28"/>
          <w:szCs w:val="28"/>
        </w:rPr>
        <w:t xml:space="preserve">, </w:t>
      </w:r>
      <w:r w:rsidR="003E1068" w:rsidRPr="000E6F2B">
        <w:rPr>
          <w:sz w:val="28"/>
          <w:szCs w:val="28"/>
        </w:rPr>
        <w:t>двадцать седьмого</w:t>
      </w:r>
      <w:r w:rsidR="002A1C58" w:rsidRPr="000E6F2B">
        <w:rPr>
          <w:sz w:val="28"/>
          <w:szCs w:val="28"/>
        </w:rPr>
        <w:t xml:space="preserve">, </w:t>
      </w:r>
      <w:r w:rsidR="003E1068" w:rsidRPr="000E6F2B">
        <w:rPr>
          <w:sz w:val="28"/>
          <w:szCs w:val="28"/>
        </w:rPr>
        <w:t>двадцать восьмого</w:t>
      </w:r>
      <w:r w:rsidR="002A1C58" w:rsidRPr="000E6F2B">
        <w:rPr>
          <w:sz w:val="28"/>
          <w:szCs w:val="28"/>
        </w:rPr>
        <w:t xml:space="preserve"> и </w:t>
      </w:r>
      <w:r w:rsidR="003E1068" w:rsidRPr="000E6F2B">
        <w:rPr>
          <w:sz w:val="28"/>
          <w:szCs w:val="28"/>
        </w:rPr>
        <w:t>сорок пятого</w:t>
      </w:r>
      <w:r w:rsidR="002A1C58" w:rsidRPr="000E6F2B">
        <w:rPr>
          <w:sz w:val="28"/>
          <w:szCs w:val="28"/>
        </w:rPr>
        <w:t xml:space="preserve"> пункта 2 статьи 1 </w:t>
      </w:r>
      <w:r w:rsidRPr="000E6F2B">
        <w:rPr>
          <w:sz w:val="28"/>
          <w:szCs w:val="28"/>
        </w:rPr>
        <w:t xml:space="preserve">настоящего Закона </w:t>
      </w:r>
      <w:r w:rsidR="002A1C58" w:rsidRPr="000E6F2B">
        <w:rPr>
          <w:sz w:val="28"/>
          <w:szCs w:val="28"/>
        </w:rPr>
        <w:t>вводятся в действие</w:t>
      </w:r>
      <w:r w:rsidRPr="000E6F2B">
        <w:rPr>
          <w:sz w:val="28"/>
          <w:szCs w:val="28"/>
        </w:rPr>
        <w:t xml:space="preserve"> по истечении 90 дней со дня официального опубликования настоящего Закона.</w:t>
      </w:r>
    </w:p>
    <w:p w14:paraId="5CDE86AF" w14:textId="27349804" w:rsidR="00404C8B" w:rsidRPr="000E6F2B" w:rsidRDefault="00B221E1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3.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  <w:lang w:eastAsia="en-US" w:bidi="en-US"/>
        </w:rPr>
        <w:t xml:space="preserve">Правительству </w:t>
      </w:r>
      <w:r w:rsidRPr="000E6F2B">
        <w:rPr>
          <w:sz w:val="28"/>
          <w:szCs w:val="28"/>
        </w:rPr>
        <w:t>Донецкой Народной Республики и республиканскому органу исполнительной власти, реализующему государственную политику в сфере налогообложения и таможенного дела</w:t>
      </w:r>
      <w:r w:rsidR="003E1068" w:rsidRPr="000E6F2B">
        <w:rPr>
          <w:sz w:val="28"/>
          <w:szCs w:val="28"/>
        </w:rPr>
        <w:t>,</w:t>
      </w:r>
      <w:r w:rsidR="00404C8B" w:rsidRPr="000E6F2B">
        <w:rPr>
          <w:sz w:val="28"/>
          <w:szCs w:val="28"/>
        </w:rPr>
        <w:t xml:space="preserve"> в течение 60 дней со дня официального опубликования настоящего Закона</w:t>
      </w:r>
      <w:r w:rsidRPr="000E6F2B">
        <w:rPr>
          <w:sz w:val="28"/>
          <w:szCs w:val="28"/>
        </w:rPr>
        <w:t>:</w:t>
      </w:r>
    </w:p>
    <w:p w14:paraId="07CED16A" w14:textId="3CC43E2B" w:rsidR="00404C8B" w:rsidRPr="000E6F2B" w:rsidRDefault="00B221E1" w:rsidP="007B10B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</w:rPr>
        <w:t>1)</w:t>
      </w:r>
      <w:r w:rsidR="00C836CE">
        <w:rPr>
          <w:sz w:val="28"/>
          <w:szCs w:val="28"/>
        </w:rPr>
        <w:t> </w:t>
      </w:r>
      <w:r w:rsidRPr="000E6F2B">
        <w:rPr>
          <w:sz w:val="28"/>
          <w:szCs w:val="28"/>
        </w:rPr>
        <w:t>принять нормативные правовые акты, предусмотренные настоящим Законом;</w:t>
      </w:r>
    </w:p>
    <w:p w14:paraId="3278B734" w14:textId="7A20D49F" w:rsidR="00B221E1" w:rsidRPr="000E6F2B" w:rsidRDefault="00B221E1" w:rsidP="00000014">
      <w:pPr>
        <w:spacing w:line="276" w:lineRule="auto"/>
        <w:ind w:firstLine="709"/>
        <w:jc w:val="both"/>
        <w:rPr>
          <w:sz w:val="28"/>
          <w:szCs w:val="28"/>
        </w:rPr>
      </w:pPr>
      <w:r w:rsidRPr="000E6F2B">
        <w:rPr>
          <w:sz w:val="28"/>
          <w:szCs w:val="28"/>
          <w:lang w:eastAsia="en-US" w:bidi="en-US"/>
        </w:rPr>
        <w:t>2)</w:t>
      </w:r>
      <w:r w:rsidR="00C836CE">
        <w:rPr>
          <w:sz w:val="28"/>
          <w:szCs w:val="28"/>
          <w:lang w:eastAsia="en-US" w:bidi="en-US"/>
        </w:rPr>
        <w:t> </w:t>
      </w:r>
      <w:r w:rsidRPr="000E6F2B">
        <w:rPr>
          <w:sz w:val="28"/>
          <w:szCs w:val="28"/>
          <w:lang w:eastAsia="en-US" w:bidi="en-US"/>
        </w:rPr>
        <w:t>обеспечить приведение своих нормативных правовых актов в соответствие с настоящим Законом</w:t>
      </w:r>
      <w:r w:rsidR="00404C8B" w:rsidRPr="000E6F2B">
        <w:rPr>
          <w:sz w:val="28"/>
          <w:szCs w:val="28"/>
          <w:lang w:eastAsia="en-US" w:bidi="en-US"/>
        </w:rPr>
        <w:t>.</w:t>
      </w:r>
    </w:p>
    <w:p w14:paraId="0A27B88F" w14:textId="7085097F" w:rsidR="009C6CA6" w:rsidRDefault="009C6CA6" w:rsidP="00404C8B">
      <w:pPr>
        <w:spacing w:line="276" w:lineRule="auto"/>
        <w:rPr>
          <w:sz w:val="28"/>
          <w:szCs w:val="28"/>
        </w:rPr>
      </w:pPr>
    </w:p>
    <w:p w14:paraId="3ACA3297" w14:textId="77777777" w:rsidR="00000014" w:rsidRPr="000E6F2B" w:rsidRDefault="00000014" w:rsidP="00404C8B">
      <w:pPr>
        <w:spacing w:line="276" w:lineRule="auto"/>
        <w:rPr>
          <w:sz w:val="28"/>
          <w:szCs w:val="28"/>
        </w:rPr>
      </w:pPr>
    </w:p>
    <w:p w14:paraId="30E008B6" w14:textId="2CC33EDC" w:rsidR="009C6CA6" w:rsidRDefault="009C6CA6" w:rsidP="00404C8B">
      <w:pPr>
        <w:spacing w:line="276" w:lineRule="auto"/>
        <w:rPr>
          <w:sz w:val="28"/>
          <w:szCs w:val="28"/>
        </w:rPr>
      </w:pPr>
    </w:p>
    <w:p w14:paraId="594F464D" w14:textId="77777777" w:rsidR="00FB509F" w:rsidRPr="000E6F2B" w:rsidRDefault="00FB509F" w:rsidP="00404C8B">
      <w:pPr>
        <w:spacing w:line="276" w:lineRule="auto"/>
        <w:rPr>
          <w:sz w:val="28"/>
          <w:szCs w:val="28"/>
        </w:rPr>
      </w:pPr>
    </w:p>
    <w:p w14:paraId="2C59DEB6" w14:textId="77777777" w:rsidR="00000014" w:rsidRPr="006658F1" w:rsidRDefault="00000014" w:rsidP="00000014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0EC1B853" w14:textId="77777777" w:rsidR="00000014" w:rsidRPr="006658F1" w:rsidRDefault="00000014" w:rsidP="00FB509F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8C8F137" w14:textId="77777777" w:rsidR="00000014" w:rsidRPr="006658F1" w:rsidRDefault="00000014" w:rsidP="00FB509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0FDA9324" w14:textId="2049AA9D" w:rsidR="00000014" w:rsidRPr="006658F1" w:rsidRDefault="00F530B9" w:rsidP="00000014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25 декабря 2020</w:t>
      </w:r>
      <w:r w:rsidR="00000014" w:rsidRPr="006658F1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14:paraId="4F4B7C7B" w14:textId="61C28103" w:rsidR="00000014" w:rsidRDefault="00000014" w:rsidP="00000014">
      <w:pPr>
        <w:tabs>
          <w:tab w:val="left" w:pos="6810"/>
        </w:tabs>
        <w:spacing w:after="120"/>
      </w:pPr>
      <w:r w:rsidRPr="006658F1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530B9">
        <w:rPr>
          <w:rFonts w:eastAsia="Calibri"/>
          <w:color w:val="111111"/>
          <w:kern w:val="3"/>
          <w:sz w:val="28"/>
          <w:szCs w:val="28"/>
          <w:lang w:eastAsia="zh-CN" w:bidi="hi-IN"/>
        </w:rPr>
        <w:t>224-IIНС</w:t>
      </w:r>
    </w:p>
    <w:p w14:paraId="331AE631" w14:textId="2392CF91" w:rsidR="0035040A" w:rsidRPr="000E6F2B" w:rsidRDefault="00754313" w:rsidP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17F716" wp14:editId="26B7AAF7">
            <wp:simplePos x="1076325" y="83534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040A" w:rsidRPr="000E6F2B" w:rsidSect="00557D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40B7" w14:textId="77777777" w:rsidR="00236C87" w:rsidRDefault="00236C87" w:rsidP="0088570E">
      <w:r>
        <w:separator/>
      </w:r>
    </w:p>
  </w:endnote>
  <w:endnote w:type="continuationSeparator" w:id="0">
    <w:p w14:paraId="7AB3207A" w14:textId="77777777" w:rsidR="00236C87" w:rsidRDefault="00236C87" w:rsidP="0088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2260" w14:textId="77777777" w:rsidR="00236C87" w:rsidRDefault="00236C87" w:rsidP="0088570E">
      <w:r>
        <w:separator/>
      </w:r>
    </w:p>
  </w:footnote>
  <w:footnote w:type="continuationSeparator" w:id="0">
    <w:p w14:paraId="2ED87F00" w14:textId="77777777" w:rsidR="00236C87" w:rsidRDefault="00236C87" w:rsidP="0088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868531"/>
      <w:docPartObj>
        <w:docPartGallery w:val="Page Numbers (Top of Page)"/>
        <w:docPartUnique/>
      </w:docPartObj>
    </w:sdtPr>
    <w:sdtEndPr/>
    <w:sdtContent>
      <w:p w14:paraId="1C95C9A1" w14:textId="13B5369A" w:rsidR="0088570E" w:rsidRDefault="0088570E" w:rsidP="008857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C4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7C"/>
    <w:rsid w:val="00000014"/>
    <w:rsid w:val="000722B1"/>
    <w:rsid w:val="000E6F2B"/>
    <w:rsid w:val="001A49F9"/>
    <w:rsid w:val="00204402"/>
    <w:rsid w:val="0020762A"/>
    <w:rsid w:val="00221B8A"/>
    <w:rsid w:val="00236C87"/>
    <w:rsid w:val="0028090F"/>
    <w:rsid w:val="0028326F"/>
    <w:rsid w:val="002A1C58"/>
    <w:rsid w:val="002A526B"/>
    <w:rsid w:val="002B227A"/>
    <w:rsid w:val="0035040A"/>
    <w:rsid w:val="003E1068"/>
    <w:rsid w:val="003F2E32"/>
    <w:rsid w:val="003F7915"/>
    <w:rsid w:val="00404C8B"/>
    <w:rsid w:val="00466DDB"/>
    <w:rsid w:val="00557D42"/>
    <w:rsid w:val="005E27F0"/>
    <w:rsid w:val="005F095A"/>
    <w:rsid w:val="005F4392"/>
    <w:rsid w:val="00606A5A"/>
    <w:rsid w:val="006832DF"/>
    <w:rsid w:val="006A169D"/>
    <w:rsid w:val="0070338B"/>
    <w:rsid w:val="00723401"/>
    <w:rsid w:val="00751935"/>
    <w:rsid w:val="00754313"/>
    <w:rsid w:val="0078262F"/>
    <w:rsid w:val="007916EF"/>
    <w:rsid w:val="0079686F"/>
    <w:rsid w:val="007B10B1"/>
    <w:rsid w:val="007C4725"/>
    <w:rsid w:val="007D2D4C"/>
    <w:rsid w:val="008011DA"/>
    <w:rsid w:val="00843F46"/>
    <w:rsid w:val="0088570E"/>
    <w:rsid w:val="008C5B64"/>
    <w:rsid w:val="00985252"/>
    <w:rsid w:val="00985E10"/>
    <w:rsid w:val="009B20D7"/>
    <w:rsid w:val="009C6CA6"/>
    <w:rsid w:val="00A03A7C"/>
    <w:rsid w:val="00A870E8"/>
    <w:rsid w:val="00AA33F3"/>
    <w:rsid w:val="00AC15A9"/>
    <w:rsid w:val="00B221E1"/>
    <w:rsid w:val="00B82747"/>
    <w:rsid w:val="00C34832"/>
    <w:rsid w:val="00C54E1E"/>
    <w:rsid w:val="00C836CE"/>
    <w:rsid w:val="00C91A29"/>
    <w:rsid w:val="00E309C4"/>
    <w:rsid w:val="00E816F6"/>
    <w:rsid w:val="00EB23D3"/>
    <w:rsid w:val="00EE70B9"/>
    <w:rsid w:val="00F20448"/>
    <w:rsid w:val="00F26F56"/>
    <w:rsid w:val="00F530B9"/>
    <w:rsid w:val="00F65C2F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E6E1"/>
  <w15:docId w15:val="{2984D8EE-C7E6-4B27-9337-5A5449C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16F6"/>
    <w:rPr>
      <w:sz w:val="24"/>
      <w:szCs w:val="20"/>
    </w:rPr>
  </w:style>
  <w:style w:type="paragraph" w:styleId="a4">
    <w:name w:val="Normal (Web)"/>
    <w:basedOn w:val="a"/>
    <w:link w:val="a3"/>
    <w:uiPriority w:val="99"/>
    <w:semiHidden/>
    <w:unhideWhenUsed/>
    <w:rsid w:val="00E816F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885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4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4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B221E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1E1"/>
    <w:pPr>
      <w:widowControl w:val="0"/>
      <w:shd w:val="clear" w:color="auto" w:fill="FFFFFF"/>
      <w:spacing w:after="60" w:line="288" w:lineRule="exact"/>
      <w:jc w:val="both"/>
    </w:pPr>
    <w:rPr>
      <w:rFonts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unhideWhenUsed/>
    <w:rsid w:val="00F530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6-04-25/116-ins-o-tamozhennom-regulirovanii-v-donetskoj-narodnoj-respublike-dejstvuyushhaya-redaktsiya-po-sostoyaniyu-na-26-12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2020-04-03T09:59:00Z</cp:lastPrinted>
  <dcterms:created xsi:type="dcterms:W3CDTF">2021-01-11T11:14:00Z</dcterms:created>
  <dcterms:modified xsi:type="dcterms:W3CDTF">2021-01-11T11:56:00Z</dcterms:modified>
</cp:coreProperties>
</file>