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0AF5E" w14:textId="77777777" w:rsidR="000F6C36" w:rsidRPr="000F6C36" w:rsidRDefault="000F6C36" w:rsidP="000F6C36">
      <w:pPr>
        <w:widowControl w:val="0"/>
        <w:tabs>
          <w:tab w:val="left" w:pos="4111"/>
        </w:tabs>
        <w:suppressAutoHyphens/>
        <w:autoSpaceDN w:val="0"/>
        <w:spacing w:line="240" w:lineRule="auto"/>
        <w:ind w:right="-1"/>
        <w:jc w:val="center"/>
        <w:textAlignment w:val="baseline"/>
        <w:rPr>
          <w:rFonts w:ascii="Times New Roman" w:eastAsia="Calibri" w:hAnsi="Times New Roman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r w:rsidRPr="000F6C36">
        <w:rPr>
          <w:rFonts w:ascii="Times New Roman" w:eastAsia="Calibri" w:hAnsi="Times New Roman"/>
          <w:i/>
          <w:noProof/>
          <w:color w:val="000000"/>
          <w:kern w:val="3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23335107" wp14:editId="02B82FB8">
            <wp:extent cx="832485" cy="6553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A36F" w14:textId="77777777" w:rsidR="000F6C36" w:rsidRPr="000F6C36" w:rsidRDefault="000F6C36" w:rsidP="000F6C36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Calibri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0F6C36">
        <w:rPr>
          <w:rFonts w:ascii="Times New Roman" w:eastAsia="Calibri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470E9D95" w14:textId="77777777" w:rsidR="000F6C36" w:rsidRPr="000F6C36" w:rsidRDefault="000F6C36" w:rsidP="000F6C36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spacing w:val="80"/>
          <w:kern w:val="2"/>
          <w:sz w:val="44"/>
          <w:szCs w:val="44"/>
          <w:lang w:eastAsia="zh-CN" w:bidi="hi-IN"/>
        </w:rPr>
      </w:pPr>
      <w:r w:rsidRPr="000F6C36">
        <w:rPr>
          <w:rFonts w:ascii="Times New Roman" w:eastAsia="Calibri" w:hAnsi="Times New Roman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16C0492E" w14:textId="77777777" w:rsidR="000F6C36" w:rsidRPr="000F6C36" w:rsidRDefault="000F6C36" w:rsidP="000F6C36">
      <w:pPr>
        <w:tabs>
          <w:tab w:val="left" w:pos="0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C41A56" w14:textId="77777777" w:rsidR="000F6C36" w:rsidRPr="000F6C36" w:rsidRDefault="000F6C36" w:rsidP="000F6C36">
      <w:pPr>
        <w:tabs>
          <w:tab w:val="left" w:pos="0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0ACE6D9" w14:textId="77777777" w:rsidR="008F708B" w:rsidRPr="00254DCA" w:rsidRDefault="008F708B" w:rsidP="000F6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57B4">
        <w:rPr>
          <w:rFonts w:ascii="Times New Roman" w:hAnsi="Times New Roman"/>
          <w:b/>
          <w:sz w:val="28"/>
          <w:szCs w:val="28"/>
        </w:rPr>
        <w:t xml:space="preserve">О </w:t>
      </w:r>
      <w:r w:rsidR="001C357A">
        <w:rPr>
          <w:rFonts w:ascii="Times New Roman" w:hAnsi="Times New Roman"/>
          <w:b/>
          <w:sz w:val="28"/>
          <w:szCs w:val="28"/>
        </w:rPr>
        <w:t xml:space="preserve">ДОПОЛНИТЕЛЬНЫХ МЕРАХ </w:t>
      </w:r>
      <w:r w:rsidR="00292AC1">
        <w:rPr>
          <w:rFonts w:ascii="Times New Roman" w:hAnsi="Times New Roman"/>
          <w:b/>
          <w:sz w:val="28"/>
          <w:szCs w:val="28"/>
        </w:rPr>
        <w:t xml:space="preserve">ГОСУДАРСТВЕННОЙ ПОДДЕРЖКИ </w:t>
      </w:r>
      <w:r w:rsidR="004761A2">
        <w:rPr>
          <w:rFonts w:ascii="Times New Roman" w:hAnsi="Times New Roman"/>
          <w:b/>
          <w:sz w:val="28"/>
          <w:szCs w:val="28"/>
        </w:rPr>
        <w:t>ГОС</w:t>
      </w:r>
      <w:r w:rsidR="00196823">
        <w:rPr>
          <w:rFonts w:ascii="Times New Roman" w:hAnsi="Times New Roman"/>
          <w:b/>
          <w:sz w:val="28"/>
          <w:szCs w:val="28"/>
        </w:rPr>
        <w:t>УДАРСТВЕННЫХ И МУНИЦИПАЛЬНЫХ УНИТАРНЫХ ПРЕДПРИЯТИЙ</w:t>
      </w:r>
      <w:r w:rsidR="00254DCA" w:rsidRPr="00254DCA">
        <w:rPr>
          <w:rFonts w:ascii="Times New Roman" w:hAnsi="Times New Roman"/>
          <w:b/>
          <w:sz w:val="28"/>
          <w:szCs w:val="28"/>
        </w:rPr>
        <w:t xml:space="preserve"> </w:t>
      </w:r>
      <w:r w:rsidR="00254DCA">
        <w:rPr>
          <w:rFonts w:ascii="Times New Roman" w:hAnsi="Times New Roman"/>
          <w:b/>
          <w:sz w:val="28"/>
          <w:szCs w:val="28"/>
        </w:rPr>
        <w:t>И ИХ РАБОТНИКОВ</w:t>
      </w:r>
    </w:p>
    <w:p w14:paraId="79942353" w14:textId="77777777" w:rsidR="000F6C36" w:rsidRPr="000F6C36" w:rsidRDefault="000F6C36" w:rsidP="000F6C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60062840"/>
    </w:p>
    <w:p w14:paraId="431C32BE" w14:textId="77777777" w:rsidR="000F6C36" w:rsidRPr="000F6C36" w:rsidRDefault="000F6C36" w:rsidP="000F6C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D38C26" w14:textId="77777777" w:rsidR="000F6C36" w:rsidRPr="000F6C36" w:rsidRDefault="000F6C36" w:rsidP="000F6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6C36">
        <w:rPr>
          <w:rFonts w:ascii="Times New Roman" w:hAnsi="Times New Roman"/>
          <w:b/>
          <w:sz w:val="28"/>
          <w:szCs w:val="28"/>
          <w:lang w:eastAsia="ru-RU"/>
        </w:rPr>
        <w:t>Принят Постановлением Народного Совета 28 декабря 2020 года</w:t>
      </w:r>
    </w:p>
    <w:p w14:paraId="6DB46192" w14:textId="77777777" w:rsidR="000F6C36" w:rsidRPr="000F6C36" w:rsidRDefault="000F6C36" w:rsidP="000F6C36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3C102117" w14:textId="77777777" w:rsidR="000F6C36" w:rsidRPr="000F6C36" w:rsidRDefault="000F6C36" w:rsidP="000F6C36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bookmarkEnd w:id="0"/>
    <w:p w14:paraId="4A7AC4B2" w14:textId="77777777" w:rsidR="008F708B" w:rsidRPr="00F557B4" w:rsidRDefault="008F708B" w:rsidP="005F0713">
      <w:pPr>
        <w:keepNext/>
        <w:keepLines/>
        <w:spacing w:after="360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57B4">
        <w:rPr>
          <w:rFonts w:ascii="Times New Roman" w:hAnsi="Times New Roman"/>
          <w:bCs/>
          <w:sz w:val="28"/>
          <w:szCs w:val="28"/>
          <w:lang w:eastAsia="ru-RU"/>
        </w:rPr>
        <w:t>Глава 1.</w:t>
      </w:r>
      <w:r w:rsidRPr="00F557B4">
        <w:rPr>
          <w:rFonts w:ascii="Times New Roman" w:hAnsi="Times New Roman"/>
          <w:b/>
          <w:bCs/>
          <w:sz w:val="28"/>
          <w:szCs w:val="28"/>
          <w:lang w:eastAsia="ru-RU"/>
        </w:rPr>
        <w:t> Общие положения</w:t>
      </w:r>
    </w:p>
    <w:p w14:paraId="62D8B46F" w14:textId="5AE494C4" w:rsidR="00BD008F" w:rsidRPr="00273930" w:rsidRDefault="008F708B" w:rsidP="005F0713">
      <w:pPr>
        <w:spacing w:after="360"/>
        <w:ind w:firstLine="708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57B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Статья</w:t>
      </w:r>
      <w:r w:rsidR="00287A1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557B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287A1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557B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Сфера действия настоящего Закона</w:t>
      </w:r>
    </w:p>
    <w:p w14:paraId="2E8EE303" w14:textId="77777777" w:rsidR="00174614" w:rsidRDefault="00196823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1. </w:t>
      </w:r>
      <w:r w:rsidR="001C357A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Действие настоящего Закона </w:t>
      </w:r>
      <w:r w:rsidR="008F708B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распространяется </w:t>
      </w:r>
      <w:r w:rsidR="00EA4B1B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на государственные и муниципальные унитарные предприятия</w:t>
      </w:r>
      <w:r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17E62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(далее – унитарные предприятия) в </w:t>
      </w:r>
      <w:r w:rsidR="0049096D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случае </w:t>
      </w:r>
      <w:r w:rsidR="00617E62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перепрофилировани</w:t>
      </w:r>
      <w:r w:rsidR="0049096D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я их деятельности или изменения</w:t>
      </w:r>
      <w:r w:rsidR="00617E62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организации производства и труда</w:t>
      </w:r>
      <w:r w:rsidR="004C44D4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а также </w:t>
      </w:r>
      <w:r w:rsidR="002A416E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4C44D4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иных случаях</w:t>
      </w:r>
      <w:r w:rsidR="007B2ABE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 определенных Правительством Донецкой Народной Республики</w:t>
      </w:r>
      <w:r w:rsidR="001C357A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. Перечень указанных в настоящей статье унитарных предприятий </w:t>
      </w:r>
      <w:r w:rsidR="004C44D4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утверждается</w:t>
      </w:r>
      <w:r w:rsidR="001C357A" w:rsidRPr="005F071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Правительством</w:t>
      </w:r>
      <w:r w:rsidR="001C357A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Донецкой Народной Республики</w:t>
      </w:r>
      <w:r w:rsidR="00224C64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представлению государственных органов, наблюдательных советов государственных корпораций и государственных концернов</w:t>
      </w:r>
      <w:r w:rsidR="004C44D4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3AA7B804" w14:textId="5EEC357D" w:rsidR="00196823" w:rsidRDefault="00196823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F065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2. Действие настоящего Закона распространяется на высвобождаемых работников унитарных предприятий, включенных в перечень в соответствии с частью 1 настоящей статьи, а также работодателей, осуществляющих трудоустройство указанных работников.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F4B47B2" w14:textId="77777777" w:rsidR="008F708B" w:rsidRPr="00F557B4" w:rsidRDefault="008F708B" w:rsidP="005F0713">
      <w:pPr>
        <w:spacing w:after="360"/>
        <w:ind w:firstLine="708"/>
        <w:jc w:val="both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F557B4">
        <w:rPr>
          <w:rFonts w:ascii="Times New Roman" w:hAnsi="Times New Roman"/>
          <w:bCs/>
          <w:sz w:val="28"/>
          <w:szCs w:val="26"/>
          <w:lang w:eastAsia="ru-RU"/>
        </w:rPr>
        <w:t>Статья 2.</w:t>
      </w:r>
      <w:r w:rsidRPr="00F557B4">
        <w:rPr>
          <w:rFonts w:ascii="Times New Roman" w:hAnsi="Times New Roman"/>
          <w:b/>
          <w:bCs/>
          <w:sz w:val="28"/>
          <w:szCs w:val="26"/>
          <w:lang w:eastAsia="ru-RU"/>
        </w:rPr>
        <w:t> Основные понятия, используемые для целей настоящего Закона</w:t>
      </w:r>
    </w:p>
    <w:p w14:paraId="160A5421" w14:textId="77777777" w:rsidR="008F708B" w:rsidRPr="00F557B4" w:rsidRDefault="00617E62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Для целей настоящего Закона</w:t>
      </w:r>
      <w:r w:rsidR="008F708B" w:rsidRPr="00F557B4">
        <w:rPr>
          <w:rFonts w:ascii="Times New Roman" w:hAnsi="Times New Roman"/>
          <w:bCs/>
          <w:sz w:val="28"/>
          <w:szCs w:val="26"/>
          <w:lang w:eastAsia="ru-RU"/>
        </w:rPr>
        <w:t xml:space="preserve"> используются следующие основные понятия:</w:t>
      </w:r>
    </w:p>
    <w:p w14:paraId="254A2F03" w14:textId="77777777" w:rsidR="008F708B" w:rsidRPr="002A416E" w:rsidRDefault="00CC4E0A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lastRenderedPageBreak/>
        <w:t>1</w:t>
      </w:r>
      <w:r w:rsidR="008F708B" w:rsidRPr="00F557B4">
        <w:rPr>
          <w:rFonts w:ascii="Times New Roman" w:hAnsi="Times New Roman"/>
          <w:bCs/>
          <w:sz w:val="28"/>
          <w:szCs w:val="26"/>
          <w:lang w:eastAsia="ru-RU"/>
        </w:rPr>
        <w:t xml:space="preserve">) новое рабочее место – рабочее место, которое создано юридическим </w:t>
      </w:r>
      <w:r w:rsidR="002F49B8">
        <w:rPr>
          <w:rFonts w:ascii="Times New Roman" w:hAnsi="Times New Roman"/>
          <w:bCs/>
          <w:sz w:val="28"/>
          <w:szCs w:val="26"/>
          <w:lang w:eastAsia="ru-RU"/>
        </w:rPr>
        <w:t xml:space="preserve">лицом, </w:t>
      </w:r>
      <w:r w:rsidR="008F708B" w:rsidRPr="002A416E">
        <w:rPr>
          <w:rFonts w:ascii="Times New Roman" w:hAnsi="Times New Roman"/>
          <w:bCs/>
          <w:sz w:val="28"/>
          <w:szCs w:val="26"/>
          <w:lang w:eastAsia="ru-RU"/>
        </w:rPr>
        <w:t xml:space="preserve">физическим лицом – предпринимателем </w:t>
      </w:r>
      <w:r w:rsidR="00617E62" w:rsidRPr="002A416E">
        <w:rPr>
          <w:rFonts w:ascii="Times New Roman" w:hAnsi="Times New Roman"/>
          <w:bCs/>
          <w:sz w:val="28"/>
          <w:szCs w:val="26"/>
          <w:lang w:eastAsia="ru-RU"/>
        </w:rPr>
        <w:t>в целях трудоустройства высвобождаемых работников унитарных предприятий;</w:t>
      </w:r>
    </w:p>
    <w:p w14:paraId="29FA4255" w14:textId="22687418" w:rsidR="008F708B" w:rsidRPr="00F557B4" w:rsidRDefault="00CC4E0A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254DCA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8F708B" w:rsidRPr="00254DCA">
        <w:rPr>
          <w:rFonts w:ascii="Times New Roman" w:hAnsi="Times New Roman"/>
          <w:bCs/>
          <w:sz w:val="28"/>
          <w:szCs w:val="26"/>
          <w:lang w:eastAsia="ru-RU"/>
        </w:rPr>
        <w:t>) </w:t>
      </w:r>
      <w:r w:rsidRPr="00254DCA">
        <w:rPr>
          <w:rFonts w:ascii="Times New Roman" w:hAnsi="Times New Roman"/>
          <w:bCs/>
          <w:sz w:val="28"/>
          <w:szCs w:val="26"/>
          <w:lang w:eastAsia="ru-RU"/>
        </w:rPr>
        <w:t>высвобождаемый работник</w:t>
      </w:r>
      <w:r w:rsidR="00160D4D" w:rsidRPr="00254DCA">
        <w:rPr>
          <w:rFonts w:ascii="Times New Roman" w:hAnsi="Times New Roman"/>
          <w:bCs/>
          <w:sz w:val="28"/>
          <w:szCs w:val="26"/>
          <w:lang w:eastAsia="ru-RU"/>
        </w:rPr>
        <w:t xml:space="preserve"> унитарного предприятия </w:t>
      </w:r>
      <w:r w:rsidR="00292AC1" w:rsidRPr="00254DCA">
        <w:rPr>
          <w:rFonts w:ascii="Times New Roman" w:hAnsi="Times New Roman"/>
          <w:bCs/>
          <w:sz w:val="28"/>
          <w:szCs w:val="26"/>
          <w:lang w:eastAsia="ru-RU"/>
        </w:rPr>
        <w:br/>
      </w:r>
      <w:r w:rsidR="00160D4D" w:rsidRPr="00254DCA">
        <w:rPr>
          <w:rFonts w:ascii="Times New Roman" w:hAnsi="Times New Roman"/>
          <w:bCs/>
          <w:sz w:val="28"/>
          <w:szCs w:val="26"/>
          <w:lang w:eastAsia="ru-RU"/>
        </w:rPr>
        <w:t>(далее – высвобождаемый работник)</w:t>
      </w:r>
      <w:r w:rsidR="008F708B" w:rsidRPr="00254DCA">
        <w:rPr>
          <w:rFonts w:ascii="Times New Roman" w:hAnsi="Times New Roman"/>
          <w:bCs/>
          <w:sz w:val="28"/>
          <w:szCs w:val="26"/>
          <w:lang w:eastAsia="ru-RU"/>
        </w:rPr>
        <w:t xml:space="preserve"> – работник, трудовой договор с которым расторгается </w:t>
      </w:r>
      <w:r w:rsidRPr="00254DCA">
        <w:rPr>
          <w:rFonts w:ascii="Times New Roman" w:hAnsi="Times New Roman"/>
          <w:bCs/>
          <w:sz w:val="28"/>
          <w:szCs w:val="26"/>
          <w:lang w:eastAsia="ru-RU"/>
        </w:rPr>
        <w:t xml:space="preserve">в связи с </w:t>
      </w:r>
      <w:r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перепрофилированием деятельности унитарных предприятий или изменением организации производства и труда</w:t>
      </w:r>
      <w:r w:rsidR="00234852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 а также в иных случаях</w:t>
      </w:r>
      <w:r w:rsidR="007B2ABE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 определенных Правительством Донецкой Народной Республики</w:t>
      </w:r>
      <w:r w:rsidR="009520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14:paraId="00CF9238" w14:textId="77777777" w:rsidR="0041200D" w:rsidRPr="0041200D" w:rsidRDefault="00CC4E0A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3</w:t>
      </w:r>
      <w:r w:rsidR="008F708B" w:rsidRPr="00F557B4">
        <w:rPr>
          <w:rFonts w:ascii="Times New Roman" w:hAnsi="Times New Roman"/>
          <w:bCs/>
          <w:sz w:val="28"/>
          <w:szCs w:val="26"/>
          <w:lang w:eastAsia="ru-RU"/>
        </w:rPr>
        <w:t>) работодатель</w:t>
      </w:r>
      <w:r w:rsidR="0041200D" w:rsidRPr="0041200D">
        <w:rPr>
          <w:rFonts w:ascii="Times New Roman" w:hAnsi="Times New Roman"/>
          <w:bCs/>
          <w:sz w:val="28"/>
          <w:szCs w:val="26"/>
          <w:lang w:eastAsia="ru-RU"/>
        </w:rPr>
        <w:t>:</w:t>
      </w:r>
    </w:p>
    <w:p w14:paraId="362931EE" w14:textId="77777777" w:rsidR="0041200D" w:rsidRPr="0041200D" w:rsidRDefault="00CC4E0A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а) </w:t>
      </w:r>
      <w:r w:rsidR="0041200D" w:rsidRPr="0041200D">
        <w:rPr>
          <w:rFonts w:ascii="Times New Roman" w:hAnsi="Times New Roman"/>
          <w:bCs/>
          <w:sz w:val="28"/>
          <w:szCs w:val="26"/>
          <w:lang w:eastAsia="ru-RU"/>
        </w:rPr>
        <w:t xml:space="preserve">юридическое лицо, физическое лицо – предприниматель, которое трудоустраивает на имеющиеся рабочие места по направлению территориальных органов органа исполнительной власти, обеспечивающего реализацию государственной политики в сфере занятости населения и трудовой миграции, </w:t>
      </w:r>
      <w:r w:rsidR="00003876">
        <w:rPr>
          <w:rFonts w:ascii="Times New Roman" w:hAnsi="Times New Roman"/>
          <w:bCs/>
          <w:sz w:val="28"/>
          <w:szCs w:val="26"/>
          <w:lang w:eastAsia="ru-RU"/>
        </w:rPr>
        <w:t>высвобождаемых работников</w:t>
      </w:r>
      <w:r w:rsidR="0041200D" w:rsidRPr="0041200D">
        <w:rPr>
          <w:rFonts w:ascii="Times New Roman" w:hAnsi="Times New Roman"/>
          <w:bCs/>
          <w:sz w:val="28"/>
          <w:szCs w:val="26"/>
          <w:lang w:eastAsia="ru-RU"/>
        </w:rPr>
        <w:t>;</w:t>
      </w:r>
    </w:p>
    <w:p w14:paraId="656D4B28" w14:textId="77777777" w:rsidR="0041200D" w:rsidRPr="00224C64" w:rsidRDefault="00CC4E0A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б) </w:t>
      </w:r>
      <w:r w:rsidR="0041200D" w:rsidRPr="0041200D">
        <w:rPr>
          <w:rFonts w:ascii="Times New Roman" w:hAnsi="Times New Roman"/>
          <w:bCs/>
          <w:sz w:val="28"/>
          <w:szCs w:val="26"/>
          <w:lang w:eastAsia="ru-RU"/>
        </w:rPr>
        <w:t xml:space="preserve">юридическое лицо, физическое лицо – предприниматель, которое создает новые рабочие места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в целях </w:t>
      </w:r>
      <w:r w:rsidR="0041200D" w:rsidRPr="0041200D">
        <w:rPr>
          <w:rFonts w:ascii="Times New Roman" w:hAnsi="Times New Roman"/>
          <w:bCs/>
          <w:sz w:val="28"/>
          <w:szCs w:val="26"/>
          <w:lang w:eastAsia="ru-RU"/>
        </w:rPr>
        <w:t xml:space="preserve">трудоустройства по направлению территориальных органов органа исполнительной власти, обеспечивающего реализацию государственной политики в сфере занятости населения и трудовой миграции, </w:t>
      </w:r>
      <w:r w:rsidR="00003876">
        <w:rPr>
          <w:rFonts w:ascii="Times New Roman" w:hAnsi="Times New Roman"/>
          <w:bCs/>
          <w:sz w:val="28"/>
          <w:szCs w:val="26"/>
          <w:lang w:eastAsia="ru-RU"/>
        </w:rPr>
        <w:t>высвобождаемых работников</w:t>
      </w:r>
      <w:r w:rsidR="00224C64" w:rsidRPr="00224C64">
        <w:rPr>
          <w:rFonts w:ascii="Times New Roman" w:hAnsi="Times New Roman"/>
          <w:bCs/>
          <w:sz w:val="28"/>
          <w:szCs w:val="26"/>
          <w:lang w:eastAsia="ru-RU"/>
        </w:rPr>
        <w:t>.</w:t>
      </w:r>
    </w:p>
    <w:p w14:paraId="2CE91EB7" w14:textId="77777777" w:rsidR="008F708B" w:rsidRPr="00F557B4" w:rsidRDefault="00CC4E0A" w:rsidP="005F0713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</w:t>
      </w:r>
      <w:r w:rsidR="008F708B" w:rsidRPr="00F557B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 </w:t>
      </w:r>
      <w:r w:rsidR="008F708B" w:rsidRPr="00F557B4">
        <w:rPr>
          <w:rFonts w:ascii="Times New Roman" w:hAnsi="Times New Roman"/>
          <w:b/>
          <w:sz w:val="28"/>
          <w:szCs w:val="28"/>
        </w:rPr>
        <w:t xml:space="preserve">Меры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160D4D">
        <w:rPr>
          <w:rFonts w:ascii="Times New Roman" w:hAnsi="Times New Roman"/>
          <w:b/>
          <w:sz w:val="28"/>
          <w:szCs w:val="28"/>
        </w:rPr>
        <w:t xml:space="preserve">поддержки </w:t>
      </w:r>
    </w:p>
    <w:p w14:paraId="064C1C83" w14:textId="6B9889BC" w:rsidR="004C44D4" w:rsidRPr="00224C64" w:rsidRDefault="00A869E5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Статья</w:t>
      </w:r>
      <w:r w:rsidR="00287A17">
        <w:rPr>
          <w:rFonts w:ascii="Times New Roman" w:hAnsi="Times New Roman"/>
          <w:bCs/>
          <w:sz w:val="28"/>
          <w:szCs w:val="26"/>
          <w:lang w:eastAsia="ru-RU"/>
        </w:rPr>
        <w:t> </w:t>
      </w:r>
      <w:r>
        <w:rPr>
          <w:rFonts w:ascii="Times New Roman" w:hAnsi="Times New Roman"/>
          <w:bCs/>
          <w:sz w:val="28"/>
          <w:szCs w:val="26"/>
          <w:lang w:eastAsia="ru-RU"/>
        </w:rPr>
        <w:t>3</w:t>
      </w:r>
      <w:r w:rsidR="004C44D4" w:rsidRPr="00224C64">
        <w:rPr>
          <w:rFonts w:ascii="Times New Roman" w:hAnsi="Times New Roman"/>
          <w:bCs/>
          <w:sz w:val="28"/>
          <w:szCs w:val="26"/>
          <w:lang w:eastAsia="ru-RU"/>
        </w:rPr>
        <w:t>.</w:t>
      </w:r>
      <w:r w:rsidR="00287A17">
        <w:rPr>
          <w:rFonts w:ascii="Times New Roman" w:hAnsi="Times New Roman"/>
          <w:bCs/>
          <w:sz w:val="28"/>
          <w:szCs w:val="26"/>
          <w:lang w:eastAsia="ru-RU"/>
        </w:rPr>
        <w:t> </w:t>
      </w:r>
      <w:r w:rsidR="004C44D4" w:rsidRPr="00224C64">
        <w:rPr>
          <w:rFonts w:ascii="Times New Roman" w:hAnsi="Times New Roman"/>
          <w:b/>
          <w:bCs/>
          <w:sz w:val="28"/>
          <w:szCs w:val="26"/>
          <w:lang w:eastAsia="ru-RU"/>
        </w:rPr>
        <w:t>Виды мер государственной поддержки</w:t>
      </w:r>
    </w:p>
    <w:p w14:paraId="30EE92C0" w14:textId="77777777" w:rsidR="004C44D4" w:rsidRPr="00224C64" w:rsidRDefault="00BD008F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224C64">
        <w:rPr>
          <w:rFonts w:ascii="Times New Roman" w:hAnsi="Times New Roman"/>
          <w:bCs/>
          <w:sz w:val="28"/>
          <w:szCs w:val="26"/>
          <w:lang w:eastAsia="ru-RU"/>
        </w:rPr>
        <w:t>В соответствии с настоящим З</w:t>
      </w:r>
      <w:r w:rsidR="004C44D4" w:rsidRPr="00224C64">
        <w:rPr>
          <w:rFonts w:ascii="Times New Roman" w:hAnsi="Times New Roman"/>
          <w:bCs/>
          <w:sz w:val="28"/>
          <w:szCs w:val="26"/>
          <w:lang w:eastAsia="ru-RU"/>
        </w:rPr>
        <w:t>аконом могут предоставляться следующие дополнительные меры</w:t>
      </w:r>
      <w:r w:rsidR="007B379F" w:rsidRPr="00224C64">
        <w:rPr>
          <w:rFonts w:ascii="Times New Roman" w:hAnsi="Times New Roman"/>
          <w:bCs/>
          <w:sz w:val="28"/>
          <w:szCs w:val="26"/>
          <w:lang w:eastAsia="ru-RU"/>
        </w:rPr>
        <w:t xml:space="preserve"> государственной поддержки</w:t>
      </w:r>
      <w:r w:rsidR="004C44D4" w:rsidRPr="00224C64">
        <w:rPr>
          <w:rFonts w:ascii="Times New Roman" w:hAnsi="Times New Roman"/>
          <w:bCs/>
          <w:sz w:val="28"/>
          <w:szCs w:val="26"/>
          <w:lang w:eastAsia="ru-RU"/>
        </w:rPr>
        <w:t>:</w:t>
      </w:r>
    </w:p>
    <w:p w14:paraId="4B809C54" w14:textId="77777777" w:rsidR="00196823" w:rsidRPr="0099439B" w:rsidRDefault="004006E4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D7681B">
        <w:rPr>
          <w:rFonts w:ascii="Times New Roman" w:hAnsi="Times New Roman"/>
          <w:bCs/>
          <w:sz w:val="28"/>
          <w:szCs w:val="26"/>
          <w:lang w:eastAsia="ru-RU"/>
        </w:rPr>
        <w:t xml:space="preserve">1) списание задолженности унитарных предприятий по налогам, сборам и иным обязательным платежам, а также установление льгот </w:t>
      </w:r>
      <w:r w:rsidRPr="00D7681B">
        <w:rPr>
          <w:rFonts w:ascii="Times New Roman" w:hAnsi="Times New Roman"/>
          <w:sz w:val="28"/>
          <w:szCs w:val="28"/>
        </w:rPr>
        <w:t>по применению налогового законодательства;</w:t>
      </w:r>
    </w:p>
    <w:p w14:paraId="1FFA0E6C" w14:textId="77777777" w:rsidR="00234852" w:rsidRPr="00224C64" w:rsidRDefault="00196823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5F0713">
        <w:rPr>
          <w:rFonts w:ascii="Times New Roman" w:hAnsi="Times New Roman"/>
          <w:bCs/>
          <w:sz w:val="28"/>
          <w:szCs w:val="26"/>
          <w:lang w:eastAsia="ru-RU"/>
        </w:rPr>
        <w:t>2) </w:t>
      </w:r>
      <w:r w:rsidR="00D7681B" w:rsidRPr="005F0713">
        <w:rPr>
          <w:rFonts w:ascii="Times New Roman" w:hAnsi="Times New Roman"/>
          <w:bCs/>
          <w:sz w:val="28"/>
          <w:szCs w:val="26"/>
          <w:lang w:eastAsia="ru-RU"/>
        </w:rPr>
        <w:t>оказание содействия в трудоустройстве</w:t>
      </w:r>
      <w:r w:rsidR="00234852" w:rsidRPr="005F0713">
        <w:rPr>
          <w:rFonts w:ascii="Times New Roman" w:hAnsi="Times New Roman"/>
          <w:bCs/>
          <w:sz w:val="28"/>
          <w:szCs w:val="26"/>
          <w:lang w:eastAsia="ru-RU"/>
        </w:rPr>
        <w:t xml:space="preserve"> высвобождаемых работников;</w:t>
      </w:r>
    </w:p>
    <w:p w14:paraId="5707F8C9" w14:textId="77777777" w:rsidR="004C44D4" w:rsidRPr="00224C64" w:rsidRDefault="00196823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lastRenderedPageBreak/>
        <w:t>3</w:t>
      </w:r>
      <w:r w:rsidR="00224C64" w:rsidRPr="00224C64">
        <w:rPr>
          <w:rFonts w:ascii="Times New Roman" w:hAnsi="Times New Roman"/>
          <w:bCs/>
          <w:sz w:val="28"/>
          <w:szCs w:val="26"/>
          <w:lang w:eastAsia="ru-RU"/>
        </w:rPr>
        <w:t>)</w:t>
      </w:r>
      <w:r w:rsidR="00224C64">
        <w:rPr>
          <w:rFonts w:ascii="Times New Roman" w:hAnsi="Times New Roman"/>
          <w:bCs/>
          <w:sz w:val="28"/>
          <w:szCs w:val="26"/>
          <w:lang w:val="en-US" w:eastAsia="ru-RU"/>
        </w:rPr>
        <w:t> </w:t>
      </w:r>
      <w:r w:rsidR="004C44D4" w:rsidRPr="00224C64">
        <w:rPr>
          <w:rFonts w:ascii="Times New Roman" w:hAnsi="Times New Roman"/>
          <w:bCs/>
          <w:sz w:val="28"/>
          <w:szCs w:val="26"/>
          <w:lang w:eastAsia="ru-RU"/>
        </w:rPr>
        <w:t>реализация мероприятий по проф</w:t>
      </w:r>
      <w:r w:rsidR="00224C64">
        <w:rPr>
          <w:rFonts w:ascii="Times New Roman" w:hAnsi="Times New Roman"/>
          <w:bCs/>
          <w:sz w:val="28"/>
          <w:szCs w:val="26"/>
          <w:lang w:eastAsia="ru-RU"/>
        </w:rPr>
        <w:t xml:space="preserve">ессиональному </w:t>
      </w:r>
      <w:r w:rsidR="008F4CC0">
        <w:rPr>
          <w:rFonts w:ascii="Times New Roman" w:hAnsi="Times New Roman"/>
          <w:bCs/>
          <w:sz w:val="28"/>
          <w:szCs w:val="26"/>
          <w:lang w:eastAsia="ru-RU"/>
        </w:rPr>
        <w:t xml:space="preserve">обучению высвобождаемых </w:t>
      </w:r>
      <w:r w:rsidR="004C44D4" w:rsidRPr="00224C64">
        <w:rPr>
          <w:rFonts w:ascii="Times New Roman" w:hAnsi="Times New Roman"/>
          <w:bCs/>
          <w:sz w:val="28"/>
          <w:szCs w:val="26"/>
          <w:lang w:eastAsia="ru-RU"/>
        </w:rPr>
        <w:t>работников для дальнейше</w:t>
      </w:r>
      <w:r w:rsidR="00D7681B">
        <w:rPr>
          <w:rFonts w:ascii="Times New Roman" w:hAnsi="Times New Roman"/>
          <w:bCs/>
          <w:sz w:val="28"/>
          <w:szCs w:val="26"/>
          <w:lang w:eastAsia="ru-RU"/>
        </w:rPr>
        <w:t xml:space="preserve">го </w:t>
      </w:r>
      <w:r w:rsidR="004C44D4" w:rsidRPr="00224C64">
        <w:rPr>
          <w:rFonts w:ascii="Times New Roman" w:hAnsi="Times New Roman"/>
          <w:bCs/>
          <w:sz w:val="28"/>
          <w:szCs w:val="26"/>
          <w:lang w:eastAsia="ru-RU"/>
        </w:rPr>
        <w:t>трудоустройства в других отраслях;</w:t>
      </w:r>
    </w:p>
    <w:p w14:paraId="67E00FA8" w14:textId="77777777" w:rsidR="004C44D4" w:rsidRPr="00224C64" w:rsidRDefault="00196823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5F0713">
        <w:rPr>
          <w:rFonts w:ascii="Times New Roman" w:hAnsi="Times New Roman"/>
          <w:bCs/>
          <w:sz w:val="28"/>
          <w:szCs w:val="26"/>
          <w:lang w:eastAsia="ru-RU"/>
        </w:rPr>
        <w:t>4</w:t>
      </w:r>
      <w:r w:rsidR="00224C64" w:rsidRPr="005F0713">
        <w:rPr>
          <w:rFonts w:ascii="Times New Roman" w:hAnsi="Times New Roman"/>
          <w:bCs/>
          <w:sz w:val="28"/>
          <w:szCs w:val="26"/>
          <w:lang w:eastAsia="ru-RU"/>
        </w:rPr>
        <w:t>)</w:t>
      </w:r>
      <w:r w:rsidR="00224C64" w:rsidRPr="005F0713">
        <w:rPr>
          <w:rFonts w:ascii="Times New Roman" w:hAnsi="Times New Roman"/>
          <w:bCs/>
          <w:sz w:val="28"/>
          <w:szCs w:val="26"/>
          <w:lang w:val="en-US" w:eastAsia="ru-RU"/>
        </w:rPr>
        <w:t> </w:t>
      </w:r>
      <w:r w:rsidR="004C44D4" w:rsidRPr="005F0713">
        <w:rPr>
          <w:rFonts w:ascii="Times New Roman" w:hAnsi="Times New Roman"/>
          <w:bCs/>
          <w:sz w:val="28"/>
          <w:szCs w:val="26"/>
          <w:lang w:eastAsia="ru-RU"/>
        </w:rPr>
        <w:t>материальное обеспечение высвобождаемых работников</w:t>
      </w:r>
      <w:r w:rsidR="00D7681B" w:rsidRPr="005F0713">
        <w:rPr>
          <w:rFonts w:ascii="Times New Roman" w:hAnsi="Times New Roman"/>
          <w:bCs/>
          <w:sz w:val="28"/>
          <w:szCs w:val="26"/>
          <w:lang w:eastAsia="ru-RU"/>
        </w:rPr>
        <w:t xml:space="preserve"> на период переобучения</w:t>
      </w:r>
      <w:r w:rsidR="004C44D4" w:rsidRPr="005F0713">
        <w:rPr>
          <w:rFonts w:ascii="Times New Roman" w:hAnsi="Times New Roman"/>
          <w:bCs/>
          <w:sz w:val="28"/>
          <w:szCs w:val="26"/>
          <w:lang w:eastAsia="ru-RU"/>
        </w:rPr>
        <w:t>;</w:t>
      </w:r>
    </w:p>
    <w:p w14:paraId="19C59BAA" w14:textId="77777777" w:rsidR="004C44D4" w:rsidRDefault="00196823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5</w:t>
      </w:r>
      <w:r w:rsidR="00224C64" w:rsidRPr="00224C64">
        <w:rPr>
          <w:rFonts w:ascii="Times New Roman" w:hAnsi="Times New Roman"/>
          <w:bCs/>
          <w:sz w:val="28"/>
          <w:szCs w:val="26"/>
          <w:lang w:eastAsia="ru-RU"/>
        </w:rPr>
        <w:t>)</w:t>
      </w:r>
      <w:r w:rsidR="00224C64">
        <w:rPr>
          <w:rFonts w:ascii="Times New Roman" w:hAnsi="Times New Roman"/>
          <w:bCs/>
          <w:sz w:val="28"/>
          <w:szCs w:val="26"/>
          <w:lang w:val="en-US" w:eastAsia="ru-RU"/>
        </w:rPr>
        <w:t> </w:t>
      </w:r>
      <w:r>
        <w:rPr>
          <w:rFonts w:ascii="Times New Roman" w:hAnsi="Times New Roman"/>
          <w:bCs/>
          <w:sz w:val="28"/>
          <w:szCs w:val="26"/>
          <w:lang w:eastAsia="ru-RU"/>
        </w:rPr>
        <w:t>предоставление высвобождаемым работникам</w:t>
      </w:r>
      <w:r w:rsidR="004C44D4" w:rsidRPr="00224C64">
        <w:rPr>
          <w:rFonts w:ascii="Times New Roman" w:hAnsi="Times New Roman"/>
          <w:bCs/>
          <w:sz w:val="28"/>
          <w:szCs w:val="26"/>
          <w:lang w:eastAsia="ru-RU"/>
        </w:rPr>
        <w:t xml:space="preserve"> льготных условий для выхода на пенсию;</w:t>
      </w:r>
    </w:p>
    <w:p w14:paraId="4CF1975B" w14:textId="77777777" w:rsidR="00196823" w:rsidRPr="0099439B" w:rsidRDefault="0099439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5F0713">
        <w:rPr>
          <w:rFonts w:ascii="Times New Roman" w:hAnsi="Times New Roman"/>
          <w:bCs/>
          <w:sz w:val="28"/>
          <w:szCs w:val="26"/>
          <w:lang w:eastAsia="ru-RU"/>
        </w:rPr>
        <w:t>6</w:t>
      </w:r>
      <w:r w:rsidR="00196823" w:rsidRPr="005F0713">
        <w:rPr>
          <w:rFonts w:ascii="Times New Roman" w:hAnsi="Times New Roman"/>
          <w:bCs/>
          <w:sz w:val="28"/>
          <w:szCs w:val="26"/>
          <w:lang w:eastAsia="ru-RU"/>
        </w:rPr>
        <w:t>) </w:t>
      </w:r>
      <w:r w:rsidR="005561FB" w:rsidRPr="005F0713">
        <w:rPr>
          <w:rFonts w:ascii="Times New Roman" w:hAnsi="Times New Roman"/>
          <w:sz w:val="28"/>
          <w:szCs w:val="28"/>
        </w:rPr>
        <w:t xml:space="preserve">предоставление субсидий, льгот и преференций для работодателей, осуществляющих трудоустройство </w:t>
      </w:r>
      <w:r w:rsidRPr="005F0713">
        <w:rPr>
          <w:rFonts w:ascii="Times New Roman" w:hAnsi="Times New Roman"/>
          <w:sz w:val="28"/>
          <w:szCs w:val="28"/>
        </w:rPr>
        <w:t>высвобо</w:t>
      </w:r>
      <w:r w:rsidR="00850337" w:rsidRPr="005F0713">
        <w:rPr>
          <w:rFonts w:ascii="Times New Roman" w:hAnsi="Times New Roman"/>
          <w:sz w:val="28"/>
          <w:szCs w:val="28"/>
        </w:rPr>
        <w:t>ждаемых</w:t>
      </w:r>
      <w:r w:rsidRPr="005F0713">
        <w:rPr>
          <w:rFonts w:ascii="Times New Roman" w:hAnsi="Times New Roman"/>
          <w:sz w:val="28"/>
          <w:szCs w:val="28"/>
        </w:rPr>
        <w:t xml:space="preserve"> работников;</w:t>
      </w:r>
    </w:p>
    <w:p w14:paraId="6B486CA7" w14:textId="77777777" w:rsidR="004C44D4" w:rsidRPr="00224C64" w:rsidRDefault="0099439B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7</w:t>
      </w:r>
      <w:r w:rsidR="00224C64">
        <w:rPr>
          <w:rFonts w:ascii="Times New Roman" w:hAnsi="Times New Roman"/>
          <w:bCs/>
          <w:sz w:val="28"/>
          <w:szCs w:val="26"/>
          <w:lang w:eastAsia="ru-RU"/>
        </w:rPr>
        <w:t>) </w:t>
      </w:r>
      <w:r w:rsidR="004C44D4" w:rsidRPr="00224C64">
        <w:rPr>
          <w:rFonts w:ascii="Times New Roman" w:hAnsi="Times New Roman"/>
          <w:bCs/>
          <w:sz w:val="28"/>
          <w:szCs w:val="26"/>
          <w:lang w:eastAsia="ru-RU"/>
        </w:rPr>
        <w:t>ины</w:t>
      </w:r>
      <w:r w:rsidR="00BD008F" w:rsidRPr="00224C64">
        <w:rPr>
          <w:rFonts w:ascii="Times New Roman" w:hAnsi="Times New Roman"/>
          <w:bCs/>
          <w:sz w:val="28"/>
          <w:szCs w:val="26"/>
          <w:lang w:eastAsia="ru-RU"/>
        </w:rPr>
        <w:t xml:space="preserve">е меры </w:t>
      </w:r>
      <w:r w:rsidR="003F470A">
        <w:rPr>
          <w:rFonts w:ascii="Times New Roman" w:hAnsi="Times New Roman"/>
          <w:bCs/>
          <w:sz w:val="28"/>
          <w:szCs w:val="26"/>
          <w:lang w:eastAsia="ru-RU"/>
        </w:rPr>
        <w:t xml:space="preserve">государственной поддержки </w:t>
      </w:r>
      <w:r w:rsidR="00BD008F" w:rsidRPr="00224C64">
        <w:rPr>
          <w:rFonts w:ascii="Times New Roman" w:hAnsi="Times New Roman"/>
          <w:bCs/>
          <w:sz w:val="28"/>
          <w:szCs w:val="26"/>
          <w:lang w:eastAsia="ru-RU"/>
        </w:rPr>
        <w:t>в соответствии с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настоящим Законом, нормативными правовыми актами Правительства Донецкой Народной Республики</w:t>
      </w:r>
      <w:r w:rsidR="00224C64">
        <w:rPr>
          <w:rFonts w:ascii="Times New Roman" w:hAnsi="Times New Roman"/>
          <w:bCs/>
          <w:sz w:val="28"/>
          <w:szCs w:val="26"/>
          <w:lang w:eastAsia="ru-RU"/>
        </w:rPr>
        <w:t>.</w:t>
      </w:r>
    </w:p>
    <w:p w14:paraId="547D2067" w14:textId="324D45FA" w:rsidR="0099439B" w:rsidRPr="00F557B4" w:rsidRDefault="0099439B" w:rsidP="005F0713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4</w:t>
      </w:r>
      <w:r w:rsidRPr="009943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557B4">
        <w:rPr>
          <w:rFonts w:ascii="Times New Roman" w:hAnsi="Times New Roman"/>
          <w:b/>
          <w:sz w:val="28"/>
          <w:szCs w:val="28"/>
        </w:rPr>
        <w:t xml:space="preserve">Списание задолженности </w:t>
      </w:r>
      <w:r>
        <w:rPr>
          <w:rFonts w:ascii="Times New Roman" w:hAnsi="Times New Roman"/>
          <w:b/>
          <w:sz w:val="28"/>
          <w:szCs w:val="28"/>
        </w:rPr>
        <w:t xml:space="preserve">унитарных предприятий </w:t>
      </w:r>
      <w:r w:rsidRPr="00F557B4">
        <w:rPr>
          <w:rFonts w:ascii="Times New Roman" w:hAnsi="Times New Roman"/>
          <w:b/>
          <w:sz w:val="28"/>
          <w:szCs w:val="28"/>
        </w:rPr>
        <w:t>по налогам, сборам</w:t>
      </w:r>
      <w:r w:rsidR="003F470A">
        <w:rPr>
          <w:rFonts w:ascii="Times New Roman" w:hAnsi="Times New Roman"/>
          <w:b/>
          <w:sz w:val="28"/>
          <w:szCs w:val="28"/>
        </w:rPr>
        <w:t xml:space="preserve">, взносам </w:t>
      </w:r>
      <w:r w:rsidRPr="00F557B4">
        <w:rPr>
          <w:rFonts w:ascii="Times New Roman" w:hAnsi="Times New Roman"/>
          <w:b/>
          <w:sz w:val="28"/>
          <w:szCs w:val="28"/>
        </w:rPr>
        <w:t xml:space="preserve">и </w:t>
      </w:r>
      <w:r w:rsidR="003F470A">
        <w:rPr>
          <w:rFonts w:ascii="Times New Roman" w:hAnsi="Times New Roman"/>
          <w:b/>
          <w:sz w:val="28"/>
          <w:szCs w:val="28"/>
        </w:rPr>
        <w:t xml:space="preserve">иным </w:t>
      </w:r>
      <w:r>
        <w:rPr>
          <w:rFonts w:ascii="Times New Roman" w:hAnsi="Times New Roman"/>
          <w:b/>
          <w:sz w:val="28"/>
          <w:szCs w:val="28"/>
        </w:rPr>
        <w:t xml:space="preserve">обязательным </w:t>
      </w:r>
      <w:r w:rsidRPr="00F557B4">
        <w:rPr>
          <w:rFonts w:ascii="Times New Roman" w:hAnsi="Times New Roman"/>
          <w:b/>
          <w:sz w:val="28"/>
          <w:szCs w:val="28"/>
        </w:rPr>
        <w:t xml:space="preserve">платежам </w:t>
      </w:r>
    </w:p>
    <w:p w14:paraId="5F50F23F" w14:textId="5EE29E86" w:rsidR="0099439B" w:rsidRPr="00F557B4" w:rsidRDefault="0099439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308B4">
        <w:rPr>
          <w:rFonts w:ascii="Times New Roman" w:hAnsi="Times New Roman"/>
          <w:sz w:val="28"/>
          <w:szCs w:val="28"/>
        </w:rPr>
        <w:t xml:space="preserve">Задолженность </w:t>
      </w:r>
      <w:r>
        <w:rPr>
          <w:rFonts w:ascii="Times New Roman" w:hAnsi="Times New Roman"/>
          <w:sz w:val="28"/>
          <w:szCs w:val="28"/>
        </w:rPr>
        <w:t>унитарных предприятий, включенн</w:t>
      </w:r>
      <w:r w:rsidR="000414B3">
        <w:rPr>
          <w:rFonts w:ascii="Times New Roman" w:hAnsi="Times New Roman"/>
          <w:sz w:val="28"/>
          <w:szCs w:val="28"/>
        </w:rPr>
        <w:t>ых в перечень в соответствии с</w:t>
      </w:r>
      <w:r w:rsidR="000414B3" w:rsidRPr="000414B3">
        <w:rPr>
          <w:rFonts w:ascii="Times New Roman" w:hAnsi="Times New Roman"/>
          <w:sz w:val="28"/>
          <w:szCs w:val="28"/>
        </w:rPr>
        <w:t xml:space="preserve"> </w:t>
      </w:r>
      <w:r w:rsidR="000414B3">
        <w:rPr>
          <w:rFonts w:ascii="Times New Roman" w:hAnsi="Times New Roman"/>
          <w:sz w:val="28"/>
          <w:szCs w:val="28"/>
        </w:rPr>
        <w:t xml:space="preserve">частью 1 статьи </w:t>
      </w:r>
      <w:r>
        <w:rPr>
          <w:rFonts w:ascii="Times New Roman" w:hAnsi="Times New Roman"/>
          <w:sz w:val="28"/>
          <w:szCs w:val="28"/>
        </w:rPr>
        <w:t>1 настоящего Закона,</w:t>
      </w:r>
      <w:r w:rsidRPr="00714336">
        <w:rPr>
          <w:rFonts w:ascii="Times New Roman" w:hAnsi="Times New Roman"/>
          <w:sz w:val="28"/>
          <w:szCs w:val="28"/>
        </w:rPr>
        <w:t xml:space="preserve"> перед </w:t>
      </w:r>
      <w:r>
        <w:rPr>
          <w:rFonts w:ascii="Times New Roman" w:hAnsi="Times New Roman"/>
          <w:sz w:val="28"/>
          <w:szCs w:val="28"/>
        </w:rPr>
        <w:t>Республиканским бюджетом Донецкой Народной Республики</w:t>
      </w:r>
      <w:r w:rsidRPr="00714336">
        <w:rPr>
          <w:rFonts w:ascii="Times New Roman" w:hAnsi="Times New Roman"/>
          <w:sz w:val="28"/>
          <w:szCs w:val="28"/>
        </w:rPr>
        <w:t xml:space="preserve"> по налогам, сборам, взносам и иным обязательным платежам, а также по начисленным в соответствии с законодательством Донецкой Народной Республики и неуплаченным штрафным (финансовым) санкциям, пеням на эту задолженность, может быть признана безнадежной задолженностью </w:t>
      </w:r>
      <w:r>
        <w:rPr>
          <w:rFonts w:ascii="Times New Roman" w:hAnsi="Times New Roman"/>
          <w:sz w:val="28"/>
          <w:szCs w:val="28"/>
        </w:rPr>
        <w:t xml:space="preserve">Правительством Донецкой Народной Республики </w:t>
      </w:r>
      <w:r w:rsidRPr="00714336">
        <w:rPr>
          <w:rFonts w:ascii="Times New Roman" w:hAnsi="Times New Roman"/>
          <w:sz w:val="28"/>
          <w:szCs w:val="28"/>
        </w:rPr>
        <w:t xml:space="preserve">и списана в порядке, предусмотренном </w:t>
      </w:r>
      <w:hyperlink r:id="rId9" w:history="1">
        <w:r w:rsidRPr="00915D09">
          <w:rPr>
            <w:rStyle w:val="a4"/>
            <w:rFonts w:ascii="Times New Roman" w:hAnsi="Times New Roman"/>
            <w:sz w:val="28"/>
            <w:szCs w:val="28"/>
          </w:rPr>
          <w:t>Законом Донецкой Народной Республики от 25 декабря 2015 года №</w:t>
        </w:r>
        <w:r w:rsidR="00287A17" w:rsidRPr="00915D09">
          <w:rPr>
            <w:rStyle w:val="a4"/>
            <w:rFonts w:ascii="Times New Roman" w:hAnsi="Times New Roman"/>
            <w:sz w:val="28"/>
            <w:szCs w:val="28"/>
          </w:rPr>
          <w:t> </w:t>
        </w:r>
        <w:r w:rsidRPr="00915D09">
          <w:rPr>
            <w:rStyle w:val="a4"/>
            <w:rFonts w:ascii="Times New Roman" w:hAnsi="Times New Roman"/>
            <w:sz w:val="28"/>
            <w:szCs w:val="28"/>
          </w:rPr>
          <w:t>99-IHC «О налоговой системе»</w:t>
        </w:r>
      </w:hyperlink>
      <w:r w:rsidRPr="00714336">
        <w:rPr>
          <w:rFonts w:ascii="Times New Roman" w:hAnsi="Times New Roman"/>
          <w:sz w:val="28"/>
          <w:szCs w:val="28"/>
        </w:rPr>
        <w:t xml:space="preserve">. </w:t>
      </w:r>
    </w:p>
    <w:p w14:paraId="3F6A4B21" w14:textId="7A4DFD89" w:rsidR="0099439B" w:rsidRDefault="004006E4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D7681B">
        <w:rPr>
          <w:rFonts w:ascii="Times New Roman" w:hAnsi="Times New Roman"/>
          <w:sz w:val="28"/>
          <w:szCs w:val="28"/>
        </w:rPr>
        <w:t xml:space="preserve">2. Период работы </w:t>
      </w:r>
      <w:r w:rsidR="00B26BC0">
        <w:rPr>
          <w:rFonts w:ascii="Times New Roman" w:hAnsi="Times New Roman"/>
          <w:sz w:val="28"/>
          <w:szCs w:val="28"/>
        </w:rPr>
        <w:t>на</w:t>
      </w:r>
      <w:r w:rsidRPr="00D7681B">
        <w:rPr>
          <w:rFonts w:ascii="Times New Roman" w:hAnsi="Times New Roman"/>
          <w:sz w:val="28"/>
          <w:szCs w:val="28"/>
        </w:rPr>
        <w:t xml:space="preserve"> унитарном предприятии, за который списывается задолженность перед Республиканским бюджетом Донецкой Народной Республики по уплате единого взноса на общеобязательное социальное страхование в соответствии с частью 1 настоящей статьи, засчитывается в страховой стаж при назначении (перерасчете) пенсии лицам, которые работали </w:t>
      </w:r>
      <w:r w:rsidR="00B26BC0">
        <w:rPr>
          <w:rFonts w:ascii="Times New Roman" w:hAnsi="Times New Roman"/>
          <w:sz w:val="28"/>
          <w:szCs w:val="28"/>
        </w:rPr>
        <w:t>на</w:t>
      </w:r>
      <w:r w:rsidRPr="00D7681B">
        <w:rPr>
          <w:rFonts w:ascii="Times New Roman" w:hAnsi="Times New Roman"/>
          <w:sz w:val="28"/>
          <w:szCs w:val="28"/>
        </w:rPr>
        <w:t xml:space="preserve"> унитарном предприятии в данный период.</w:t>
      </w:r>
    </w:p>
    <w:p w14:paraId="6BD10E92" w14:textId="44847BF7" w:rsidR="0099439B" w:rsidRDefault="003F470A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</w:t>
      </w:r>
      <w:r w:rsidR="0099439B">
        <w:rPr>
          <w:rFonts w:ascii="Times New Roman" w:hAnsi="Times New Roman"/>
          <w:sz w:val="28"/>
          <w:szCs w:val="28"/>
        </w:rPr>
        <w:t>5</w:t>
      </w:r>
      <w:r w:rsidR="0099439B" w:rsidRPr="001746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99439B" w:rsidRPr="0099439B">
        <w:rPr>
          <w:rFonts w:ascii="Times New Roman" w:hAnsi="Times New Roman"/>
          <w:b/>
          <w:sz w:val="28"/>
          <w:szCs w:val="28"/>
        </w:rPr>
        <w:t>Льготы по применению налогового законодательства</w:t>
      </w:r>
    </w:p>
    <w:p w14:paraId="4E28F238" w14:textId="77777777" w:rsidR="0099439B" w:rsidRPr="00174614" w:rsidRDefault="0099439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</w:t>
      </w:r>
      <w:r w:rsidRPr="00174614">
        <w:rPr>
          <w:rFonts w:ascii="Times New Roman" w:hAnsi="Times New Roman"/>
          <w:sz w:val="28"/>
          <w:szCs w:val="28"/>
        </w:rPr>
        <w:t>Льготы по применению налогового законодательства в отношении</w:t>
      </w:r>
      <w:r>
        <w:rPr>
          <w:rFonts w:ascii="Times New Roman" w:hAnsi="Times New Roman"/>
          <w:sz w:val="28"/>
          <w:szCs w:val="28"/>
        </w:rPr>
        <w:t xml:space="preserve"> унитарного предприятия</w:t>
      </w:r>
      <w:r w:rsidRPr="00174614">
        <w:rPr>
          <w:rFonts w:ascii="Times New Roman" w:hAnsi="Times New Roman"/>
          <w:sz w:val="28"/>
          <w:szCs w:val="28"/>
        </w:rPr>
        <w:t>, а также в отношении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174614">
        <w:rPr>
          <w:rFonts w:ascii="Times New Roman" w:hAnsi="Times New Roman"/>
          <w:sz w:val="28"/>
          <w:szCs w:val="28"/>
        </w:rPr>
        <w:t xml:space="preserve">, состоящих в трудовых отношениях с таким </w:t>
      </w:r>
      <w:r>
        <w:rPr>
          <w:rFonts w:ascii="Times New Roman" w:hAnsi="Times New Roman"/>
          <w:sz w:val="28"/>
          <w:szCs w:val="28"/>
        </w:rPr>
        <w:t xml:space="preserve">унитарным </w:t>
      </w:r>
      <w:r w:rsidRPr="00174614">
        <w:rPr>
          <w:rFonts w:ascii="Times New Roman" w:hAnsi="Times New Roman"/>
          <w:sz w:val="28"/>
          <w:szCs w:val="28"/>
        </w:rPr>
        <w:t>предприятием, устанавливаются Правительством Донецкой Народной Республики.</w:t>
      </w:r>
    </w:p>
    <w:p w14:paraId="13E13FDD" w14:textId="77777777" w:rsidR="0099439B" w:rsidRPr="005F0713" w:rsidRDefault="00D7681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5F0713">
        <w:rPr>
          <w:rFonts w:ascii="Times New Roman" w:hAnsi="Times New Roman"/>
          <w:sz w:val="28"/>
          <w:szCs w:val="28"/>
        </w:rPr>
        <w:t>2</w:t>
      </w:r>
      <w:r w:rsidR="0099439B" w:rsidRPr="005F0713">
        <w:rPr>
          <w:rFonts w:ascii="Times New Roman" w:hAnsi="Times New Roman"/>
          <w:sz w:val="28"/>
          <w:szCs w:val="28"/>
        </w:rPr>
        <w:t>. </w:t>
      </w:r>
      <w:r w:rsidR="00850337" w:rsidRPr="005F0713">
        <w:rPr>
          <w:rFonts w:ascii="Times New Roman" w:hAnsi="Times New Roman"/>
          <w:sz w:val="28"/>
          <w:szCs w:val="28"/>
        </w:rPr>
        <w:t xml:space="preserve">Высвобождаемым </w:t>
      </w:r>
      <w:r w:rsidR="0099439B" w:rsidRPr="005F0713">
        <w:rPr>
          <w:rFonts w:ascii="Times New Roman" w:hAnsi="Times New Roman"/>
          <w:sz w:val="28"/>
          <w:szCs w:val="28"/>
        </w:rPr>
        <w:t>работникам обеспечивается:</w:t>
      </w:r>
    </w:p>
    <w:p w14:paraId="435BBBE1" w14:textId="1D0479BE" w:rsidR="0099439B" w:rsidRPr="005F0713" w:rsidRDefault="0099439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5F0713">
        <w:rPr>
          <w:rFonts w:ascii="Times New Roman" w:hAnsi="Times New Roman"/>
          <w:sz w:val="28"/>
          <w:szCs w:val="28"/>
        </w:rPr>
        <w:t>1) </w:t>
      </w:r>
      <w:proofErr w:type="spellStart"/>
      <w:r w:rsidR="00B0439A" w:rsidRPr="005F0713">
        <w:rPr>
          <w:rFonts w:ascii="Times New Roman" w:hAnsi="Times New Roman"/>
          <w:sz w:val="28"/>
          <w:szCs w:val="28"/>
        </w:rPr>
        <w:t>засчитывание</w:t>
      </w:r>
      <w:proofErr w:type="spellEnd"/>
      <w:r w:rsidR="00B0439A" w:rsidRPr="005F0713">
        <w:rPr>
          <w:rFonts w:ascii="Times New Roman" w:hAnsi="Times New Roman"/>
          <w:sz w:val="28"/>
          <w:szCs w:val="28"/>
        </w:rPr>
        <w:t xml:space="preserve"> в страховой стаж периода работы </w:t>
      </w:r>
      <w:r w:rsidR="00B26BC0">
        <w:rPr>
          <w:rFonts w:ascii="Times New Roman" w:hAnsi="Times New Roman"/>
          <w:sz w:val="28"/>
          <w:szCs w:val="28"/>
        </w:rPr>
        <w:t>на</w:t>
      </w:r>
      <w:r w:rsidR="00B0439A" w:rsidRPr="005F0713">
        <w:rPr>
          <w:rFonts w:ascii="Times New Roman" w:hAnsi="Times New Roman"/>
          <w:sz w:val="28"/>
          <w:szCs w:val="28"/>
        </w:rPr>
        <w:t xml:space="preserve"> унитарном предприятии для расчета выплат по общеобязательному государственному социальному страхованию на случай временной нетрудоспособности и в связи с материнством независимо от уплаты единого взноса на общеобязательное государственное социальное страхование, а также финансирование из Фонда социального страхования на случай временной нетрудоспособности и в связи с материнством Донецкой Народной Республики для предоставления материального обеспечения застрахованным лицам по страховым случаям;</w:t>
      </w:r>
    </w:p>
    <w:p w14:paraId="3143823A" w14:textId="77777777" w:rsidR="0099439B" w:rsidRPr="005F0713" w:rsidRDefault="0099439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5F0713">
        <w:rPr>
          <w:rFonts w:ascii="Times New Roman" w:hAnsi="Times New Roman"/>
          <w:sz w:val="28"/>
          <w:szCs w:val="28"/>
        </w:rPr>
        <w:t xml:space="preserve">2) проведение расчета средней заработной платы для расчета выплат по общеобязательному государственному </w:t>
      </w:r>
      <w:r w:rsidR="00850337" w:rsidRPr="005F0713">
        <w:rPr>
          <w:rFonts w:ascii="Times New Roman" w:hAnsi="Times New Roman"/>
          <w:sz w:val="28"/>
          <w:szCs w:val="28"/>
        </w:rPr>
        <w:t xml:space="preserve">социальному </w:t>
      </w:r>
      <w:r w:rsidRPr="005F0713">
        <w:rPr>
          <w:rFonts w:ascii="Times New Roman" w:hAnsi="Times New Roman"/>
          <w:sz w:val="28"/>
          <w:szCs w:val="28"/>
        </w:rPr>
        <w:t>страхованию на случай временной нетрудоспособности и в связи с материнством исходя из начисленной заработной платы независимо от уплаты единого взноса на общеобязательное государственное социальное страхование;</w:t>
      </w:r>
    </w:p>
    <w:p w14:paraId="05E7BC99" w14:textId="77777777" w:rsidR="0099439B" w:rsidRPr="005F0713" w:rsidRDefault="00B0439A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5F0713">
        <w:rPr>
          <w:rFonts w:ascii="Times New Roman" w:hAnsi="Times New Roman"/>
          <w:sz w:val="28"/>
          <w:szCs w:val="28"/>
        </w:rPr>
        <w:t>3</w:t>
      </w:r>
      <w:r w:rsidR="0099439B" w:rsidRPr="005F0713">
        <w:rPr>
          <w:rFonts w:ascii="Times New Roman" w:hAnsi="Times New Roman"/>
          <w:sz w:val="28"/>
          <w:szCs w:val="28"/>
        </w:rPr>
        <w:t>) финансирование Фондом социального страхования от несчастных случаев на производстве и профессиональных заболеваний Донецкой Народной Республики всех видов выплат, предусмотренных законодательством об общеобязательном социальном страховании, пострадавшим на производстве работникам унитарных предприятий независимо от уплаты единого взноса на общеобязательное государственное социальное страхование.</w:t>
      </w:r>
    </w:p>
    <w:p w14:paraId="263ADEAC" w14:textId="77777777" w:rsidR="0099439B" w:rsidRDefault="0049096D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5F0713">
        <w:rPr>
          <w:rFonts w:ascii="Times New Roman" w:hAnsi="Times New Roman"/>
          <w:sz w:val="28"/>
          <w:szCs w:val="28"/>
        </w:rPr>
        <w:t>3</w:t>
      </w:r>
      <w:r w:rsidR="0099439B" w:rsidRPr="005F0713">
        <w:rPr>
          <w:rFonts w:ascii="Times New Roman" w:hAnsi="Times New Roman"/>
          <w:sz w:val="28"/>
          <w:szCs w:val="28"/>
        </w:rPr>
        <w:t>. Особенности предоставления л</w:t>
      </w:r>
      <w:r w:rsidR="00850337" w:rsidRPr="005F0713">
        <w:rPr>
          <w:rFonts w:ascii="Times New Roman" w:hAnsi="Times New Roman"/>
          <w:sz w:val="28"/>
          <w:szCs w:val="28"/>
        </w:rPr>
        <w:t>ьгот, предусмотренных частью 2</w:t>
      </w:r>
      <w:r w:rsidR="0099439B" w:rsidRPr="005F0713">
        <w:rPr>
          <w:rFonts w:ascii="Times New Roman" w:hAnsi="Times New Roman"/>
          <w:sz w:val="28"/>
          <w:szCs w:val="28"/>
        </w:rPr>
        <w:t xml:space="preserve"> настоящей статьи, устанавливаются Правительством Донецкой Народной</w:t>
      </w:r>
      <w:r w:rsidR="0099439B" w:rsidRPr="00174614">
        <w:rPr>
          <w:rFonts w:ascii="Times New Roman" w:hAnsi="Times New Roman"/>
          <w:sz w:val="28"/>
          <w:szCs w:val="28"/>
        </w:rPr>
        <w:t xml:space="preserve"> Республики.</w:t>
      </w:r>
    </w:p>
    <w:p w14:paraId="3B7D42F4" w14:textId="111222A7" w:rsidR="008F708B" w:rsidRPr="00F557B4" w:rsidRDefault="00CC4E0A" w:rsidP="005F0713">
      <w:pPr>
        <w:spacing w:after="360"/>
        <w:ind w:firstLine="708"/>
        <w:jc w:val="both"/>
        <w:rPr>
          <w:rFonts w:ascii="Times New Roman" w:hAnsi="Times New Roman"/>
          <w:sz w:val="28"/>
          <w:szCs w:val="28"/>
        </w:rPr>
      </w:pPr>
      <w:r w:rsidRPr="002F49B8">
        <w:rPr>
          <w:rFonts w:ascii="Times New Roman" w:hAnsi="Times New Roman"/>
          <w:sz w:val="28"/>
          <w:szCs w:val="28"/>
        </w:rPr>
        <w:t>Статья </w:t>
      </w:r>
      <w:r w:rsidR="0099439B">
        <w:rPr>
          <w:rFonts w:ascii="Times New Roman" w:hAnsi="Times New Roman"/>
          <w:sz w:val="28"/>
          <w:szCs w:val="28"/>
        </w:rPr>
        <w:t>6</w:t>
      </w:r>
      <w:r w:rsidR="008F708B" w:rsidRPr="002F49B8">
        <w:rPr>
          <w:rFonts w:ascii="Times New Roman" w:hAnsi="Times New Roman"/>
          <w:sz w:val="28"/>
          <w:szCs w:val="28"/>
        </w:rPr>
        <w:t>.</w:t>
      </w:r>
      <w:r w:rsidRPr="002F49B8">
        <w:rPr>
          <w:rFonts w:ascii="Times New Roman" w:hAnsi="Times New Roman"/>
          <w:sz w:val="28"/>
          <w:szCs w:val="28"/>
        </w:rPr>
        <w:t> </w:t>
      </w:r>
      <w:r w:rsidRPr="002F49B8">
        <w:rPr>
          <w:rFonts w:ascii="Times New Roman" w:hAnsi="Times New Roman"/>
          <w:b/>
          <w:sz w:val="28"/>
          <w:szCs w:val="28"/>
        </w:rPr>
        <w:t>Р</w:t>
      </w:r>
      <w:r w:rsidR="008F708B" w:rsidRPr="002F49B8">
        <w:rPr>
          <w:rFonts w:ascii="Times New Roman" w:hAnsi="Times New Roman"/>
          <w:b/>
          <w:sz w:val="28"/>
          <w:szCs w:val="28"/>
        </w:rPr>
        <w:t>аботники</w:t>
      </w:r>
      <w:r w:rsidR="00003876" w:rsidRPr="002F49B8">
        <w:rPr>
          <w:rFonts w:ascii="Times New Roman" w:hAnsi="Times New Roman"/>
          <w:b/>
          <w:sz w:val="28"/>
          <w:szCs w:val="28"/>
        </w:rPr>
        <w:t xml:space="preserve">, </w:t>
      </w:r>
      <w:r w:rsidR="008F708B" w:rsidRPr="002F49B8">
        <w:rPr>
          <w:rFonts w:ascii="Times New Roman" w:hAnsi="Times New Roman"/>
          <w:b/>
          <w:sz w:val="28"/>
          <w:szCs w:val="28"/>
        </w:rPr>
        <w:t xml:space="preserve">которым предоставляются меры </w:t>
      </w:r>
      <w:r w:rsidRPr="002F49B8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8F708B" w:rsidRPr="002F49B8">
        <w:rPr>
          <w:rFonts w:ascii="Times New Roman" w:hAnsi="Times New Roman"/>
          <w:b/>
          <w:sz w:val="28"/>
          <w:szCs w:val="28"/>
        </w:rPr>
        <w:t>поддержки</w:t>
      </w:r>
      <w:r w:rsidR="008F708B" w:rsidRPr="00F557B4">
        <w:rPr>
          <w:rFonts w:ascii="Times New Roman" w:hAnsi="Times New Roman"/>
          <w:b/>
          <w:sz w:val="28"/>
          <w:szCs w:val="28"/>
        </w:rPr>
        <w:t xml:space="preserve"> </w:t>
      </w:r>
    </w:p>
    <w:p w14:paraId="4F7E55A5" w14:textId="77777777" w:rsidR="004C44D4" w:rsidRDefault="00CC4E0A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A869E5">
        <w:rPr>
          <w:rFonts w:ascii="Times New Roman" w:hAnsi="Times New Roman"/>
          <w:sz w:val="28"/>
          <w:szCs w:val="28"/>
        </w:rPr>
        <w:t>1. </w:t>
      </w:r>
      <w:r w:rsidR="004C44D4" w:rsidRPr="00A869E5">
        <w:rPr>
          <w:rFonts w:ascii="Times New Roman" w:hAnsi="Times New Roman"/>
          <w:sz w:val="28"/>
          <w:szCs w:val="28"/>
        </w:rPr>
        <w:t>Меры государственной поддержки, предусмотренные настоящим Законом</w:t>
      </w:r>
      <w:r w:rsidR="00BD008F" w:rsidRPr="00A869E5">
        <w:rPr>
          <w:rFonts w:ascii="Times New Roman" w:hAnsi="Times New Roman"/>
          <w:sz w:val="28"/>
          <w:szCs w:val="28"/>
        </w:rPr>
        <w:t>,</w:t>
      </w:r>
      <w:r w:rsidR="004C44D4" w:rsidRPr="00A869E5">
        <w:rPr>
          <w:rFonts w:ascii="Times New Roman" w:hAnsi="Times New Roman"/>
          <w:sz w:val="28"/>
          <w:szCs w:val="28"/>
        </w:rPr>
        <w:t xml:space="preserve"> предоставляются </w:t>
      </w:r>
      <w:r w:rsidR="00292AC1">
        <w:rPr>
          <w:rFonts w:ascii="Times New Roman" w:hAnsi="Times New Roman"/>
          <w:sz w:val="28"/>
          <w:szCs w:val="28"/>
        </w:rPr>
        <w:t xml:space="preserve">высвобождаемым </w:t>
      </w:r>
      <w:r w:rsidR="004C44D4" w:rsidRPr="00A869E5">
        <w:rPr>
          <w:rFonts w:ascii="Times New Roman" w:hAnsi="Times New Roman"/>
          <w:sz w:val="28"/>
          <w:szCs w:val="28"/>
        </w:rPr>
        <w:t>работникам унита</w:t>
      </w:r>
      <w:r w:rsidR="00BD008F" w:rsidRPr="00A869E5">
        <w:rPr>
          <w:rFonts w:ascii="Times New Roman" w:hAnsi="Times New Roman"/>
          <w:sz w:val="28"/>
          <w:szCs w:val="28"/>
        </w:rPr>
        <w:t xml:space="preserve">рных </w:t>
      </w:r>
      <w:r w:rsidR="00BD008F" w:rsidRPr="00A869E5">
        <w:rPr>
          <w:rFonts w:ascii="Times New Roman" w:hAnsi="Times New Roman"/>
          <w:sz w:val="28"/>
          <w:szCs w:val="28"/>
        </w:rPr>
        <w:lastRenderedPageBreak/>
        <w:t xml:space="preserve">предприятий, </w:t>
      </w:r>
      <w:r w:rsidR="007B2ABE">
        <w:rPr>
          <w:rFonts w:ascii="Times New Roman" w:hAnsi="Times New Roman"/>
          <w:sz w:val="28"/>
          <w:szCs w:val="28"/>
        </w:rPr>
        <w:t xml:space="preserve">включенных </w:t>
      </w:r>
      <w:r w:rsidR="00BD008F" w:rsidRPr="00A869E5">
        <w:rPr>
          <w:rFonts w:ascii="Times New Roman" w:hAnsi="Times New Roman"/>
          <w:sz w:val="28"/>
          <w:szCs w:val="28"/>
        </w:rPr>
        <w:t>в п</w:t>
      </w:r>
      <w:r w:rsidR="00A869E5" w:rsidRPr="00A869E5">
        <w:rPr>
          <w:rFonts w:ascii="Times New Roman" w:hAnsi="Times New Roman"/>
          <w:sz w:val="28"/>
          <w:szCs w:val="28"/>
        </w:rPr>
        <w:t>еречень</w:t>
      </w:r>
      <w:r w:rsidR="003F470A">
        <w:rPr>
          <w:rFonts w:ascii="Times New Roman" w:hAnsi="Times New Roman"/>
          <w:sz w:val="28"/>
          <w:szCs w:val="28"/>
        </w:rPr>
        <w:t xml:space="preserve"> </w:t>
      </w:r>
      <w:r w:rsidR="004C44D4" w:rsidRPr="00A869E5">
        <w:rPr>
          <w:rFonts w:ascii="Times New Roman" w:hAnsi="Times New Roman"/>
          <w:sz w:val="28"/>
          <w:szCs w:val="28"/>
        </w:rPr>
        <w:t xml:space="preserve">в соответствии </w:t>
      </w:r>
      <w:r w:rsidR="000414B3">
        <w:rPr>
          <w:rFonts w:ascii="Times New Roman" w:hAnsi="Times New Roman"/>
          <w:sz w:val="28"/>
          <w:szCs w:val="28"/>
        </w:rPr>
        <w:t>с частью 1 статьи</w:t>
      </w:r>
      <w:r w:rsidR="00BD008F" w:rsidRPr="00A869E5">
        <w:rPr>
          <w:rFonts w:ascii="Times New Roman" w:hAnsi="Times New Roman"/>
          <w:sz w:val="28"/>
          <w:szCs w:val="28"/>
        </w:rPr>
        <w:t xml:space="preserve"> </w:t>
      </w:r>
      <w:r w:rsidR="00224C64" w:rsidRPr="00A869E5">
        <w:rPr>
          <w:rFonts w:ascii="Times New Roman" w:hAnsi="Times New Roman"/>
          <w:sz w:val="28"/>
          <w:szCs w:val="28"/>
        </w:rPr>
        <w:t xml:space="preserve">1 </w:t>
      </w:r>
      <w:r w:rsidR="004C44D4" w:rsidRPr="00A869E5">
        <w:rPr>
          <w:rFonts w:ascii="Times New Roman" w:hAnsi="Times New Roman"/>
          <w:sz w:val="28"/>
          <w:szCs w:val="28"/>
        </w:rPr>
        <w:t>настоящего Закона.</w:t>
      </w:r>
    </w:p>
    <w:p w14:paraId="3CA86DF6" w14:textId="4D414FB4" w:rsidR="008F708B" w:rsidRPr="00292AC1" w:rsidRDefault="00A869E5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292AC1">
        <w:rPr>
          <w:rFonts w:ascii="Times New Roman" w:hAnsi="Times New Roman"/>
          <w:sz w:val="28"/>
          <w:szCs w:val="28"/>
        </w:rPr>
        <w:t>2. </w:t>
      </w:r>
      <w:r w:rsidR="008F708B" w:rsidRPr="00292AC1">
        <w:rPr>
          <w:rFonts w:ascii="Times New Roman" w:hAnsi="Times New Roman"/>
          <w:sz w:val="28"/>
          <w:szCs w:val="28"/>
        </w:rPr>
        <w:t xml:space="preserve">Меры </w:t>
      </w:r>
      <w:r w:rsidR="00CC4E0A" w:rsidRPr="00292AC1">
        <w:rPr>
          <w:rFonts w:ascii="Times New Roman" w:hAnsi="Times New Roman"/>
          <w:sz w:val="28"/>
          <w:szCs w:val="28"/>
        </w:rPr>
        <w:t xml:space="preserve">государственной </w:t>
      </w:r>
      <w:r w:rsidR="008F708B" w:rsidRPr="00292AC1">
        <w:rPr>
          <w:rFonts w:ascii="Times New Roman" w:hAnsi="Times New Roman"/>
          <w:sz w:val="28"/>
          <w:szCs w:val="28"/>
        </w:rPr>
        <w:t xml:space="preserve">поддержки, предусмотренные статьями </w:t>
      </w:r>
      <w:r w:rsidR="003F470A">
        <w:rPr>
          <w:rFonts w:ascii="Times New Roman" w:hAnsi="Times New Roman"/>
          <w:sz w:val="28"/>
          <w:szCs w:val="28"/>
        </w:rPr>
        <w:t>7</w:t>
      </w:r>
      <w:r w:rsidR="006F28BC">
        <w:rPr>
          <w:rFonts w:ascii="Times New Roman" w:hAnsi="Times New Roman"/>
          <w:sz w:val="28"/>
          <w:szCs w:val="28"/>
        </w:rPr>
        <w:t> </w:t>
      </w:r>
      <w:r w:rsidR="009500DC">
        <w:rPr>
          <w:rFonts w:ascii="Times New Roman" w:hAnsi="Times New Roman"/>
          <w:sz w:val="28"/>
          <w:szCs w:val="28"/>
        </w:rPr>
        <w:t>–</w:t>
      </w:r>
      <w:r w:rsidR="006F28BC">
        <w:rPr>
          <w:rFonts w:ascii="Times New Roman" w:hAnsi="Times New Roman"/>
          <w:sz w:val="28"/>
          <w:szCs w:val="28"/>
        </w:rPr>
        <w:t> </w:t>
      </w:r>
      <w:r w:rsidR="004C44D4" w:rsidRPr="00292AC1">
        <w:rPr>
          <w:rFonts w:ascii="Times New Roman" w:hAnsi="Times New Roman"/>
          <w:sz w:val="28"/>
          <w:szCs w:val="28"/>
        </w:rPr>
        <w:t>9</w:t>
      </w:r>
      <w:r w:rsidR="008F708B" w:rsidRPr="00292AC1">
        <w:rPr>
          <w:rFonts w:ascii="Times New Roman" w:hAnsi="Times New Roman"/>
          <w:sz w:val="28"/>
          <w:szCs w:val="28"/>
        </w:rPr>
        <w:t xml:space="preserve"> настоящего Закона, предоставляются </w:t>
      </w:r>
      <w:r w:rsidR="00003876" w:rsidRPr="00292AC1">
        <w:rPr>
          <w:rFonts w:ascii="Times New Roman" w:hAnsi="Times New Roman"/>
          <w:sz w:val="28"/>
          <w:szCs w:val="28"/>
        </w:rPr>
        <w:t xml:space="preserve">высвобождаемым </w:t>
      </w:r>
      <w:r w:rsidR="008F708B" w:rsidRPr="00292AC1">
        <w:rPr>
          <w:rFonts w:ascii="Times New Roman" w:hAnsi="Times New Roman"/>
          <w:sz w:val="28"/>
          <w:szCs w:val="28"/>
        </w:rPr>
        <w:t xml:space="preserve">работникам: </w:t>
      </w:r>
    </w:p>
    <w:p w14:paraId="248F5A19" w14:textId="72AE7A95" w:rsidR="008F708B" w:rsidRPr="00254DCA" w:rsidRDefault="00CC4E0A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254DCA">
        <w:rPr>
          <w:rFonts w:ascii="Times New Roman" w:hAnsi="Times New Roman"/>
          <w:sz w:val="28"/>
          <w:szCs w:val="28"/>
        </w:rPr>
        <w:t>1) </w:t>
      </w:r>
      <w:r w:rsidR="00BD008F" w:rsidRPr="00254DCA">
        <w:rPr>
          <w:rFonts w:ascii="Times New Roman" w:hAnsi="Times New Roman"/>
          <w:sz w:val="28"/>
          <w:szCs w:val="28"/>
        </w:rPr>
        <w:t xml:space="preserve">работавшим </w:t>
      </w:r>
      <w:r w:rsidR="00234852" w:rsidRPr="00254DCA">
        <w:rPr>
          <w:rFonts w:ascii="Times New Roman" w:hAnsi="Times New Roman"/>
          <w:sz w:val="28"/>
          <w:szCs w:val="28"/>
        </w:rPr>
        <w:t xml:space="preserve">на </w:t>
      </w:r>
      <w:r w:rsidR="00234852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унитарном предприятии на день принятия решения о </w:t>
      </w:r>
      <w:r w:rsidR="007B2ABE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включении</w:t>
      </w:r>
      <w:r w:rsidR="000414B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 перечень в соответствии с частью 1 статьи</w:t>
      </w:r>
      <w:r w:rsidR="00234852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1 настоящего Закона</w:t>
      </w:r>
      <w:r w:rsidR="008F708B" w:rsidRPr="00254DCA">
        <w:rPr>
          <w:rFonts w:ascii="Times New Roman" w:hAnsi="Times New Roman"/>
          <w:sz w:val="28"/>
          <w:szCs w:val="28"/>
        </w:rPr>
        <w:t>, за исключением временных (до двух месяцев) работ, сезонных работ и работ временного характера по направлению территориальн</w:t>
      </w:r>
      <w:r w:rsidR="009500DC">
        <w:rPr>
          <w:rFonts w:ascii="Times New Roman" w:hAnsi="Times New Roman"/>
          <w:sz w:val="28"/>
          <w:szCs w:val="28"/>
        </w:rPr>
        <w:t>ых органов</w:t>
      </w:r>
      <w:r w:rsidR="008F708B" w:rsidRPr="00254DCA">
        <w:rPr>
          <w:rFonts w:ascii="Times New Roman" w:hAnsi="Times New Roman"/>
          <w:sz w:val="28"/>
          <w:szCs w:val="28"/>
        </w:rPr>
        <w:t xml:space="preserve"> органа исполнительной власти, обеспечивающего реализацию государственной политики в сфере занятости населения и трудовой миграции;</w:t>
      </w:r>
    </w:p>
    <w:p w14:paraId="2A8041DB" w14:textId="2AA1A030" w:rsidR="008F708B" w:rsidRDefault="00160D4D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254DCA">
        <w:rPr>
          <w:rFonts w:ascii="Times New Roman" w:hAnsi="Times New Roman"/>
          <w:sz w:val="28"/>
          <w:szCs w:val="28"/>
        </w:rPr>
        <w:t>2) </w:t>
      </w:r>
      <w:r w:rsidR="002F49B8" w:rsidRPr="00254DCA">
        <w:rPr>
          <w:rFonts w:ascii="Times New Roman" w:hAnsi="Times New Roman"/>
          <w:sz w:val="28"/>
          <w:szCs w:val="28"/>
        </w:rPr>
        <w:t>работавшим</w:t>
      </w:r>
      <w:r w:rsidR="00BD008F" w:rsidRPr="00254DCA">
        <w:rPr>
          <w:rFonts w:ascii="Times New Roman" w:hAnsi="Times New Roman"/>
          <w:sz w:val="28"/>
          <w:szCs w:val="28"/>
        </w:rPr>
        <w:t xml:space="preserve"> </w:t>
      </w:r>
      <w:r w:rsidR="00234852" w:rsidRPr="00254DCA">
        <w:rPr>
          <w:rFonts w:ascii="Times New Roman" w:hAnsi="Times New Roman"/>
          <w:sz w:val="28"/>
          <w:szCs w:val="28"/>
        </w:rPr>
        <w:t xml:space="preserve">на </w:t>
      </w:r>
      <w:r w:rsidR="00234852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унитарном предприятии на день принятия решения </w:t>
      </w:r>
      <w:r w:rsidR="007B2ABE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 включении</w:t>
      </w:r>
      <w:r w:rsidR="000414B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 перечень в соответствии с частью статьи</w:t>
      </w:r>
      <w:r w:rsidR="00234852" w:rsidRPr="00254D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1 настоящего Закона</w:t>
      </w:r>
      <w:r w:rsidR="00234852" w:rsidRPr="00254DCA">
        <w:rPr>
          <w:rFonts w:ascii="Times New Roman" w:hAnsi="Times New Roman"/>
          <w:sz w:val="28"/>
          <w:szCs w:val="28"/>
        </w:rPr>
        <w:t xml:space="preserve"> </w:t>
      </w:r>
      <w:r w:rsidR="008F708B" w:rsidRPr="00254DCA">
        <w:rPr>
          <w:rFonts w:ascii="Times New Roman" w:hAnsi="Times New Roman"/>
          <w:sz w:val="28"/>
          <w:szCs w:val="28"/>
        </w:rPr>
        <w:t>и избранным на выборные должности в профсоюзный орган</w:t>
      </w:r>
      <w:r w:rsidRPr="00254DCA">
        <w:rPr>
          <w:rFonts w:ascii="Times New Roman" w:hAnsi="Times New Roman"/>
          <w:sz w:val="28"/>
          <w:szCs w:val="28"/>
        </w:rPr>
        <w:t xml:space="preserve"> унитарного предприятия</w:t>
      </w:r>
      <w:r w:rsidR="008F708B" w:rsidRPr="00254DCA">
        <w:rPr>
          <w:rFonts w:ascii="Times New Roman" w:hAnsi="Times New Roman"/>
          <w:sz w:val="28"/>
          <w:szCs w:val="28"/>
        </w:rPr>
        <w:t xml:space="preserve">, </w:t>
      </w:r>
      <w:r w:rsidR="00C00DFF" w:rsidRPr="00254DCA">
        <w:rPr>
          <w:rFonts w:ascii="Times New Roman" w:hAnsi="Times New Roman"/>
          <w:sz w:val="28"/>
          <w:szCs w:val="28"/>
        </w:rPr>
        <w:t xml:space="preserve">при этом </w:t>
      </w:r>
      <w:r w:rsidR="008F708B" w:rsidRPr="00254DCA">
        <w:rPr>
          <w:rFonts w:ascii="Times New Roman" w:hAnsi="Times New Roman"/>
          <w:sz w:val="28"/>
          <w:szCs w:val="28"/>
        </w:rPr>
        <w:t>освобожденным от основной работы.</w:t>
      </w:r>
    </w:p>
    <w:p w14:paraId="156B410F" w14:textId="77777777" w:rsidR="00160D4D" w:rsidRDefault="008F708B" w:rsidP="005F0713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4852">
        <w:rPr>
          <w:rFonts w:ascii="Times New Roman" w:hAnsi="Times New Roman"/>
          <w:sz w:val="28"/>
          <w:szCs w:val="28"/>
        </w:rPr>
        <w:t>Статья </w:t>
      </w:r>
      <w:r w:rsidR="0099439B">
        <w:rPr>
          <w:rFonts w:ascii="Times New Roman" w:hAnsi="Times New Roman"/>
          <w:sz w:val="28"/>
          <w:szCs w:val="28"/>
        </w:rPr>
        <w:t>7</w:t>
      </w:r>
      <w:r w:rsidRPr="00234852">
        <w:rPr>
          <w:rFonts w:ascii="Times New Roman" w:hAnsi="Times New Roman"/>
          <w:sz w:val="28"/>
          <w:szCs w:val="28"/>
        </w:rPr>
        <w:t>.</w:t>
      </w:r>
      <w:r w:rsidRPr="00234852">
        <w:rPr>
          <w:rFonts w:ascii="Times New Roman" w:hAnsi="Times New Roman"/>
          <w:b/>
          <w:sz w:val="28"/>
          <w:szCs w:val="28"/>
        </w:rPr>
        <w:t> Трудоустройство</w:t>
      </w:r>
      <w:r w:rsidRPr="00234852">
        <w:rPr>
          <w:rFonts w:ascii="Times New Roman" w:hAnsi="Times New Roman"/>
          <w:sz w:val="28"/>
          <w:szCs w:val="28"/>
        </w:rPr>
        <w:t xml:space="preserve"> </w:t>
      </w:r>
      <w:r w:rsidR="00003876" w:rsidRPr="00234852">
        <w:rPr>
          <w:rFonts w:ascii="Times New Roman" w:hAnsi="Times New Roman"/>
          <w:b/>
          <w:sz w:val="28"/>
          <w:szCs w:val="28"/>
        </w:rPr>
        <w:t>высвобождаемых</w:t>
      </w:r>
      <w:r w:rsidR="00003876" w:rsidRPr="00003876">
        <w:rPr>
          <w:rFonts w:ascii="Times New Roman" w:hAnsi="Times New Roman"/>
          <w:sz w:val="28"/>
          <w:szCs w:val="28"/>
        </w:rPr>
        <w:t xml:space="preserve"> </w:t>
      </w:r>
      <w:r w:rsidRPr="00003876">
        <w:rPr>
          <w:rFonts w:ascii="Times New Roman" w:hAnsi="Times New Roman"/>
          <w:b/>
          <w:sz w:val="28"/>
          <w:szCs w:val="28"/>
        </w:rPr>
        <w:t>работников</w:t>
      </w:r>
    </w:p>
    <w:p w14:paraId="4EAB8F66" w14:textId="77777777" w:rsidR="008F708B" w:rsidRPr="00F557B4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t xml:space="preserve">1. Трудоустройство </w:t>
      </w:r>
      <w:r w:rsidR="00003876">
        <w:rPr>
          <w:rFonts w:ascii="Times New Roman" w:hAnsi="Times New Roman"/>
          <w:sz w:val="28"/>
          <w:szCs w:val="28"/>
        </w:rPr>
        <w:t xml:space="preserve">высвобождаемых </w:t>
      </w:r>
      <w:r w:rsidRPr="00F557B4">
        <w:rPr>
          <w:rFonts w:ascii="Times New Roman" w:hAnsi="Times New Roman"/>
          <w:sz w:val="28"/>
          <w:szCs w:val="28"/>
        </w:rPr>
        <w:t>работников</w:t>
      </w:r>
      <w:r w:rsidR="00160D4D">
        <w:rPr>
          <w:rFonts w:ascii="Times New Roman" w:hAnsi="Times New Roman"/>
          <w:sz w:val="28"/>
          <w:szCs w:val="28"/>
        </w:rPr>
        <w:t xml:space="preserve"> </w:t>
      </w:r>
      <w:r w:rsidRPr="00F557B4">
        <w:rPr>
          <w:rFonts w:ascii="Times New Roman" w:hAnsi="Times New Roman"/>
          <w:sz w:val="28"/>
          <w:szCs w:val="28"/>
        </w:rPr>
        <w:t>осуществляется путем:</w:t>
      </w:r>
    </w:p>
    <w:p w14:paraId="26A929AD" w14:textId="77777777" w:rsidR="008F708B" w:rsidRPr="00714336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t xml:space="preserve">1) перевода на </w:t>
      </w:r>
      <w:r w:rsidRPr="00714336">
        <w:rPr>
          <w:rFonts w:ascii="Times New Roman" w:hAnsi="Times New Roman"/>
          <w:sz w:val="28"/>
          <w:szCs w:val="28"/>
        </w:rPr>
        <w:t>работу в другие</w:t>
      </w:r>
      <w:r w:rsidR="00160D4D">
        <w:rPr>
          <w:rFonts w:ascii="Times New Roman" w:hAnsi="Times New Roman"/>
          <w:sz w:val="28"/>
          <w:szCs w:val="28"/>
        </w:rPr>
        <w:t xml:space="preserve"> организации с учетом профессии (</w:t>
      </w:r>
      <w:r w:rsidRPr="00714336">
        <w:rPr>
          <w:rFonts w:ascii="Times New Roman" w:hAnsi="Times New Roman"/>
          <w:sz w:val="28"/>
          <w:szCs w:val="28"/>
        </w:rPr>
        <w:t>специальности</w:t>
      </w:r>
      <w:r w:rsidR="00160D4D">
        <w:rPr>
          <w:rFonts w:ascii="Times New Roman" w:hAnsi="Times New Roman"/>
          <w:sz w:val="28"/>
          <w:szCs w:val="28"/>
        </w:rPr>
        <w:t>)</w:t>
      </w:r>
      <w:r w:rsidRPr="00714336">
        <w:rPr>
          <w:rFonts w:ascii="Times New Roman" w:hAnsi="Times New Roman"/>
          <w:sz w:val="28"/>
          <w:szCs w:val="28"/>
        </w:rPr>
        <w:t xml:space="preserve"> и квалификации </w:t>
      </w:r>
      <w:r w:rsidR="00160D4D">
        <w:rPr>
          <w:rFonts w:ascii="Times New Roman" w:hAnsi="Times New Roman"/>
          <w:sz w:val="28"/>
          <w:szCs w:val="28"/>
        </w:rPr>
        <w:t xml:space="preserve">или </w:t>
      </w:r>
      <w:r w:rsidRPr="00714336">
        <w:rPr>
          <w:rFonts w:ascii="Times New Roman" w:hAnsi="Times New Roman"/>
          <w:sz w:val="28"/>
          <w:szCs w:val="28"/>
        </w:rPr>
        <w:t>с последующим профессиональным обучением или профессиональной переподготовкой;</w:t>
      </w:r>
    </w:p>
    <w:p w14:paraId="42B0A1B9" w14:textId="77777777" w:rsidR="00EB1750" w:rsidRPr="00F557B4" w:rsidRDefault="00160D4D" w:rsidP="005F0713">
      <w:pPr>
        <w:spacing w:after="360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2) </w:t>
      </w:r>
      <w:r w:rsidR="00EB1750" w:rsidRPr="00714336">
        <w:rPr>
          <w:rFonts w:ascii="Times New Roman" w:hAnsi="Times New Roman"/>
          <w:sz w:val="28"/>
          <w:szCs w:val="28"/>
        </w:rPr>
        <w:t xml:space="preserve">приема на работу работодателями, </w:t>
      </w:r>
      <w:r w:rsidR="00EB1750" w:rsidRPr="00714336">
        <w:rPr>
          <w:rFonts w:ascii="Times New Roman" w:hAnsi="Times New Roman"/>
          <w:bCs/>
          <w:sz w:val="28"/>
          <w:szCs w:val="26"/>
          <w:lang w:eastAsia="ru-RU"/>
        </w:rPr>
        <w:t xml:space="preserve">создавшими </w:t>
      </w:r>
      <w:r w:rsidR="00C00DFF" w:rsidRPr="00B75012">
        <w:rPr>
          <w:rFonts w:ascii="Times New Roman" w:hAnsi="Times New Roman"/>
          <w:bCs/>
          <w:sz w:val="28"/>
          <w:szCs w:val="26"/>
          <w:lang w:eastAsia="ru-RU"/>
        </w:rPr>
        <w:t>в соответствии с настоящим Законом</w:t>
      </w:r>
      <w:r w:rsidR="00C00DFF" w:rsidRPr="00714336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EB1750" w:rsidRPr="00714336">
        <w:rPr>
          <w:rFonts w:ascii="Times New Roman" w:hAnsi="Times New Roman"/>
          <w:bCs/>
          <w:sz w:val="28"/>
          <w:szCs w:val="26"/>
          <w:lang w:eastAsia="ru-RU"/>
        </w:rPr>
        <w:t xml:space="preserve">новые рабочие места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в целях </w:t>
      </w:r>
      <w:r w:rsidR="00EB1750" w:rsidRPr="00714336">
        <w:rPr>
          <w:rFonts w:ascii="Times New Roman" w:hAnsi="Times New Roman"/>
          <w:bCs/>
          <w:sz w:val="28"/>
          <w:szCs w:val="26"/>
          <w:lang w:eastAsia="ru-RU"/>
        </w:rPr>
        <w:t>трудоустройства</w:t>
      </w:r>
      <w:r w:rsidR="00003876">
        <w:rPr>
          <w:rFonts w:ascii="Times New Roman" w:hAnsi="Times New Roman"/>
          <w:bCs/>
          <w:sz w:val="28"/>
          <w:szCs w:val="26"/>
          <w:lang w:eastAsia="ru-RU"/>
        </w:rPr>
        <w:t xml:space="preserve"> высвобождаемых </w:t>
      </w:r>
      <w:r w:rsidR="00EB1750" w:rsidRPr="00714336">
        <w:rPr>
          <w:rFonts w:ascii="Times New Roman" w:hAnsi="Times New Roman"/>
          <w:bCs/>
          <w:sz w:val="28"/>
          <w:szCs w:val="26"/>
          <w:lang w:eastAsia="ru-RU"/>
        </w:rPr>
        <w:t>работников</w:t>
      </w:r>
      <w:r w:rsidR="00EB1750" w:rsidRPr="00C00DFF">
        <w:rPr>
          <w:rFonts w:ascii="Times New Roman" w:hAnsi="Times New Roman"/>
          <w:bCs/>
          <w:sz w:val="28"/>
          <w:szCs w:val="26"/>
          <w:lang w:eastAsia="ru-RU"/>
        </w:rPr>
        <w:t>;</w:t>
      </w:r>
    </w:p>
    <w:p w14:paraId="0D3901D0" w14:textId="77777777" w:rsidR="008F708B" w:rsidRPr="00442577" w:rsidRDefault="00EB1750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42577">
        <w:rPr>
          <w:rFonts w:ascii="Times New Roman" w:hAnsi="Times New Roman"/>
          <w:sz w:val="28"/>
          <w:szCs w:val="28"/>
        </w:rPr>
        <w:t>3</w:t>
      </w:r>
      <w:r w:rsidR="00160D4D">
        <w:rPr>
          <w:rFonts w:ascii="Times New Roman" w:hAnsi="Times New Roman"/>
          <w:sz w:val="28"/>
          <w:szCs w:val="28"/>
        </w:rPr>
        <w:t>) </w:t>
      </w:r>
      <w:r w:rsidR="008F708B" w:rsidRPr="00442577">
        <w:rPr>
          <w:rFonts w:ascii="Times New Roman" w:hAnsi="Times New Roman"/>
          <w:sz w:val="28"/>
          <w:szCs w:val="28"/>
        </w:rPr>
        <w:t xml:space="preserve">содействия территориальных органов органа исполнительной власти, обеспечивающего реализацию государственной политики в сфере занятости населения и трудовой миграции, в </w:t>
      </w:r>
      <w:r w:rsidR="004E5079" w:rsidRPr="00442577">
        <w:rPr>
          <w:rFonts w:ascii="Times New Roman" w:hAnsi="Times New Roman"/>
          <w:sz w:val="28"/>
          <w:szCs w:val="28"/>
        </w:rPr>
        <w:t>подборе подходящей</w:t>
      </w:r>
      <w:r w:rsidRPr="00442577">
        <w:rPr>
          <w:rFonts w:ascii="Times New Roman" w:hAnsi="Times New Roman"/>
          <w:sz w:val="28"/>
          <w:szCs w:val="28"/>
        </w:rPr>
        <w:t xml:space="preserve"> работ</w:t>
      </w:r>
      <w:r w:rsidR="004E5079" w:rsidRPr="00442577">
        <w:rPr>
          <w:rFonts w:ascii="Times New Roman" w:hAnsi="Times New Roman"/>
          <w:sz w:val="28"/>
          <w:szCs w:val="28"/>
        </w:rPr>
        <w:t>ы</w:t>
      </w:r>
      <w:r w:rsidR="008F708B" w:rsidRPr="00442577">
        <w:rPr>
          <w:rFonts w:ascii="Times New Roman" w:hAnsi="Times New Roman"/>
          <w:sz w:val="28"/>
          <w:szCs w:val="28"/>
        </w:rPr>
        <w:t xml:space="preserve"> и предоставлении других </w:t>
      </w:r>
      <w:r w:rsidR="004E5079" w:rsidRPr="00442577">
        <w:rPr>
          <w:rFonts w:ascii="Times New Roman" w:hAnsi="Times New Roman"/>
          <w:sz w:val="28"/>
          <w:szCs w:val="28"/>
        </w:rPr>
        <w:t>государственных</w:t>
      </w:r>
      <w:r w:rsidR="008F708B" w:rsidRPr="00442577">
        <w:rPr>
          <w:rFonts w:ascii="Times New Roman" w:hAnsi="Times New Roman"/>
          <w:sz w:val="28"/>
          <w:szCs w:val="28"/>
        </w:rPr>
        <w:t xml:space="preserve"> услуг в сфере содействия занятости населения, в том числе организации профессионального обучения, получения дополнительного профессионального образования.</w:t>
      </w:r>
    </w:p>
    <w:p w14:paraId="5F07469A" w14:textId="692B9C86" w:rsidR="008F708B" w:rsidRPr="00F557B4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t>2. </w:t>
      </w:r>
      <w:r w:rsidR="00003876">
        <w:rPr>
          <w:rFonts w:ascii="Times New Roman" w:hAnsi="Times New Roman"/>
          <w:sz w:val="28"/>
          <w:szCs w:val="28"/>
        </w:rPr>
        <w:t>Высвобождаемые р</w:t>
      </w:r>
      <w:r w:rsidRPr="00F557B4">
        <w:rPr>
          <w:rFonts w:ascii="Times New Roman" w:hAnsi="Times New Roman"/>
          <w:sz w:val="28"/>
          <w:szCs w:val="28"/>
        </w:rPr>
        <w:t xml:space="preserve">аботники </w:t>
      </w:r>
      <w:r w:rsidR="00160D4D">
        <w:rPr>
          <w:rFonts w:ascii="Times New Roman" w:hAnsi="Times New Roman"/>
          <w:sz w:val="28"/>
          <w:szCs w:val="28"/>
        </w:rPr>
        <w:t xml:space="preserve">имеет право </w:t>
      </w:r>
      <w:r w:rsidRPr="00F557B4">
        <w:rPr>
          <w:rFonts w:ascii="Times New Roman" w:hAnsi="Times New Roman"/>
          <w:sz w:val="28"/>
          <w:szCs w:val="28"/>
        </w:rPr>
        <w:t>на трудоустройство</w:t>
      </w:r>
      <w:r w:rsidR="00160D4D">
        <w:rPr>
          <w:rFonts w:ascii="Times New Roman" w:hAnsi="Times New Roman"/>
          <w:sz w:val="28"/>
          <w:szCs w:val="28"/>
        </w:rPr>
        <w:t xml:space="preserve"> в первоочередном порядке </w:t>
      </w:r>
      <w:r w:rsidR="00641DC8">
        <w:rPr>
          <w:rFonts w:ascii="Times New Roman" w:hAnsi="Times New Roman"/>
          <w:sz w:val="28"/>
          <w:szCs w:val="28"/>
        </w:rPr>
        <w:t>на</w:t>
      </w:r>
      <w:r w:rsidR="00160D4D">
        <w:rPr>
          <w:rFonts w:ascii="Times New Roman" w:hAnsi="Times New Roman"/>
          <w:sz w:val="28"/>
          <w:szCs w:val="28"/>
        </w:rPr>
        <w:t xml:space="preserve"> унитарны</w:t>
      </w:r>
      <w:r w:rsidR="00641DC8">
        <w:rPr>
          <w:rFonts w:ascii="Times New Roman" w:hAnsi="Times New Roman"/>
          <w:sz w:val="28"/>
          <w:szCs w:val="28"/>
        </w:rPr>
        <w:t>е</w:t>
      </w:r>
      <w:r w:rsidR="00160D4D">
        <w:rPr>
          <w:rFonts w:ascii="Times New Roman" w:hAnsi="Times New Roman"/>
          <w:sz w:val="28"/>
          <w:szCs w:val="28"/>
        </w:rPr>
        <w:t xml:space="preserve"> предприятия</w:t>
      </w:r>
      <w:r w:rsidR="00BD008F">
        <w:rPr>
          <w:rFonts w:ascii="Times New Roman" w:hAnsi="Times New Roman"/>
          <w:sz w:val="28"/>
          <w:szCs w:val="28"/>
        </w:rPr>
        <w:t xml:space="preserve"> соответствующей отрасли</w:t>
      </w:r>
      <w:r w:rsidRPr="00F557B4">
        <w:rPr>
          <w:rFonts w:ascii="Times New Roman" w:hAnsi="Times New Roman"/>
          <w:sz w:val="28"/>
          <w:szCs w:val="28"/>
        </w:rPr>
        <w:t>.</w:t>
      </w:r>
    </w:p>
    <w:p w14:paraId="352C6B12" w14:textId="77777777" w:rsidR="008F708B" w:rsidRPr="00F557B4" w:rsidRDefault="00160D4D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 w:rsidR="00FA0CD9">
        <w:rPr>
          <w:rFonts w:ascii="Times New Roman" w:hAnsi="Times New Roman"/>
          <w:sz w:val="28"/>
          <w:szCs w:val="28"/>
        </w:rPr>
        <w:t xml:space="preserve">Высвобождаемые работники </w:t>
      </w:r>
      <w:r w:rsidR="008F708B" w:rsidRPr="00714336">
        <w:rPr>
          <w:rFonts w:ascii="Times New Roman" w:hAnsi="Times New Roman"/>
          <w:sz w:val="28"/>
          <w:szCs w:val="28"/>
        </w:rPr>
        <w:t xml:space="preserve">имеют право </w:t>
      </w:r>
      <w:r w:rsidR="004E5079" w:rsidRPr="004425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первоочередном </w:t>
      </w:r>
      <w:r w:rsidR="004E5079" w:rsidRPr="00442577">
        <w:rPr>
          <w:rFonts w:ascii="Times New Roman" w:hAnsi="Times New Roman"/>
          <w:sz w:val="28"/>
          <w:szCs w:val="28"/>
        </w:rPr>
        <w:t xml:space="preserve">порядке пройти профессиональное обучение,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 w:rsidR="004E5079" w:rsidRPr="00442577">
        <w:rPr>
          <w:rFonts w:ascii="Times New Roman" w:hAnsi="Times New Roman"/>
          <w:sz w:val="28"/>
          <w:szCs w:val="28"/>
        </w:rPr>
        <w:t>дополнительное профессиональное образование</w:t>
      </w:r>
      <w:r w:rsidR="004E5079">
        <w:rPr>
          <w:rFonts w:ascii="Times New Roman" w:hAnsi="Times New Roman"/>
          <w:sz w:val="28"/>
          <w:szCs w:val="28"/>
        </w:rPr>
        <w:t xml:space="preserve"> </w:t>
      </w:r>
      <w:r w:rsidR="008F708B" w:rsidRPr="00714336">
        <w:rPr>
          <w:rFonts w:ascii="Times New Roman" w:hAnsi="Times New Roman"/>
          <w:sz w:val="28"/>
          <w:szCs w:val="28"/>
        </w:rPr>
        <w:t>по</w:t>
      </w:r>
      <w:r w:rsidR="008F708B" w:rsidRPr="00F557B4">
        <w:rPr>
          <w:rFonts w:ascii="Times New Roman" w:hAnsi="Times New Roman"/>
          <w:sz w:val="28"/>
          <w:szCs w:val="28"/>
        </w:rPr>
        <w:t xml:space="preserve"> направлению территориальных органов органа исполнительной власти, обеспечивающего реализацию государственной политики в сфере занятости населения и трудовой миграции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8F708B" w:rsidRPr="00F557B4">
        <w:rPr>
          <w:rFonts w:ascii="Times New Roman" w:hAnsi="Times New Roman"/>
          <w:sz w:val="28"/>
          <w:szCs w:val="28"/>
        </w:rPr>
        <w:t>иные социальные гарантии, предусмотренные законодательством Донецкой Народной Республики.</w:t>
      </w:r>
    </w:p>
    <w:p w14:paraId="04146550" w14:textId="61A7FA21" w:rsidR="008F708B" w:rsidRPr="000A0936" w:rsidRDefault="008F708B" w:rsidP="005F0713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0936">
        <w:rPr>
          <w:rFonts w:ascii="Times New Roman" w:hAnsi="Times New Roman"/>
          <w:sz w:val="28"/>
          <w:szCs w:val="28"/>
        </w:rPr>
        <w:t>Статья</w:t>
      </w:r>
      <w:r w:rsidR="00287A17">
        <w:rPr>
          <w:rFonts w:ascii="Times New Roman" w:hAnsi="Times New Roman"/>
          <w:sz w:val="28"/>
          <w:szCs w:val="28"/>
        </w:rPr>
        <w:t> </w:t>
      </w:r>
      <w:r w:rsidR="0099439B">
        <w:rPr>
          <w:rFonts w:ascii="Times New Roman" w:hAnsi="Times New Roman"/>
          <w:sz w:val="28"/>
          <w:szCs w:val="28"/>
        </w:rPr>
        <w:t>8</w:t>
      </w:r>
      <w:r w:rsidRPr="000A0936">
        <w:rPr>
          <w:rFonts w:ascii="Times New Roman" w:hAnsi="Times New Roman"/>
          <w:sz w:val="28"/>
          <w:szCs w:val="28"/>
        </w:rPr>
        <w:t>.</w:t>
      </w:r>
      <w:r w:rsidR="00287A17">
        <w:rPr>
          <w:rFonts w:ascii="Times New Roman" w:hAnsi="Times New Roman"/>
          <w:sz w:val="28"/>
          <w:szCs w:val="28"/>
        </w:rPr>
        <w:t> </w:t>
      </w:r>
      <w:r w:rsidR="006A51C9" w:rsidRPr="006A51C9">
        <w:rPr>
          <w:rFonts w:ascii="Times New Roman" w:hAnsi="Times New Roman"/>
          <w:b/>
          <w:sz w:val="28"/>
          <w:szCs w:val="28"/>
          <w:lang w:bidi="ru-RU"/>
        </w:rPr>
        <w:t xml:space="preserve">Материальное </w:t>
      </w:r>
      <w:r w:rsidR="006A51C9" w:rsidRPr="00FA0CD9">
        <w:rPr>
          <w:rFonts w:ascii="Times New Roman" w:hAnsi="Times New Roman"/>
          <w:b/>
          <w:sz w:val="28"/>
          <w:szCs w:val="28"/>
          <w:lang w:bidi="ru-RU"/>
        </w:rPr>
        <w:t>обеспечение</w:t>
      </w:r>
      <w:r w:rsidR="00C00DFF" w:rsidRPr="00FA0CD9">
        <w:rPr>
          <w:rFonts w:ascii="Times New Roman" w:hAnsi="Times New Roman"/>
          <w:sz w:val="28"/>
          <w:szCs w:val="28"/>
        </w:rPr>
        <w:t xml:space="preserve"> </w:t>
      </w:r>
      <w:r w:rsidR="00FA0CD9" w:rsidRPr="00FA0CD9">
        <w:rPr>
          <w:rFonts w:ascii="Times New Roman" w:hAnsi="Times New Roman"/>
          <w:b/>
          <w:sz w:val="28"/>
          <w:szCs w:val="28"/>
        </w:rPr>
        <w:t>высвобождаемых</w:t>
      </w:r>
      <w:r w:rsidR="00FA0CD9" w:rsidRPr="00FA0CD9">
        <w:rPr>
          <w:rFonts w:ascii="Times New Roman" w:hAnsi="Times New Roman"/>
          <w:sz w:val="28"/>
          <w:szCs w:val="28"/>
        </w:rPr>
        <w:t xml:space="preserve"> </w:t>
      </w:r>
      <w:r w:rsidR="00C00DFF" w:rsidRPr="00FA0CD9">
        <w:rPr>
          <w:rFonts w:ascii="Times New Roman" w:hAnsi="Times New Roman"/>
          <w:b/>
          <w:sz w:val="28"/>
          <w:szCs w:val="28"/>
          <w:lang w:bidi="ru-RU"/>
        </w:rPr>
        <w:t>работников</w:t>
      </w:r>
      <w:r w:rsidR="00C00DFF" w:rsidRPr="00C00DFF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14:paraId="1D7F6463" w14:textId="77777777" w:rsidR="006D69F8" w:rsidRPr="00B75012" w:rsidRDefault="000A0936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B75012">
        <w:rPr>
          <w:rFonts w:ascii="Times New Roman" w:hAnsi="Times New Roman"/>
          <w:sz w:val="28"/>
          <w:szCs w:val="28"/>
        </w:rPr>
        <w:t>1. </w:t>
      </w:r>
      <w:r w:rsidR="00FA0CD9" w:rsidRPr="00B75012">
        <w:rPr>
          <w:rFonts w:ascii="Times New Roman" w:hAnsi="Times New Roman"/>
          <w:sz w:val="28"/>
          <w:szCs w:val="28"/>
        </w:rPr>
        <w:t xml:space="preserve">Высвобождаемому работнику </w:t>
      </w:r>
      <w:r w:rsidR="008F708B" w:rsidRPr="00B75012">
        <w:rPr>
          <w:rFonts w:ascii="Times New Roman" w:hAnsi="Times New Roman"/>
          <w:sz w:val="28"/>
          <w:szCs w:val="28"/>
        </w:rPr>
        <w:t>выплачивается выходное пособие в размере</w:t>
      </w:r>
      <w:r w:rsidR="0063502B" w:rsidRPr="00B75012">
        <w:rPr>
          <w:rFonts w:ascii="Times New Roman" w:hAnsi="Times New Roman"/>
          <w:sz w:val="28"/>
          <w:szCs w:val="28"/>
        </w:rPr>
        <w:t xml:space="preserve"> </w:t>
      </w:r>
      <w:r w:rsidR="00CE7258" w:rsidRPr="00B75012">
        <w:rPr>
          <w:rFonts w:ascii="Times New Roman" w:hAnsi="Times New Roman"/>
          <w:sz w:val="28"/>
          <w:szCs w:val="28"/>
        </w:rPr>
        <w:t>одного</w:t>
      </w:r>
      <w:r w:rsidR="0063502B" w:rsidRPr="00B75012">
        <w:rPr>
          <w:rFonts w:ascii="Times New Roman" w:hAnsi="Times New Roman"/>
          <w:sz w:val="28"/>
          <w:szCs w:val="28"/>
        </w:rPr>
        <w:t xml:space="preserve"> </w:t>
      </w:r>
      <w:r w:rsidR="006D69F8" w:rsidRPr="00B75012">
        <w:rPr>
          <w:rFonts w:ascii="Times New Roman" w:hAnsi="Times New Roman"/>
          <w:sz w:val="28"/>
          <w:szCs w:val="28"/>
        </w:rPr>
        <w:t xml:space="preserve">его </w:t>
      </w:r>
      <w:r w:rsidR="00CE7258" w:rsidRPr="00B75012">
        <w:rPr>
          <w:rFonts w:ascii="Times New Roman" w:hAnsi="Times New Roman"/>
          <w:sz w:val="28"/>
          <w:szCs w:val="28"/>
        </w:rPr>
        <w:t>среднего месячного заработка</w:t>
      </w:r>
      <w:r w:rsidR="006D69F8" w:rsidRPr="00B75012">
        <w:rPr>
          <w:rFonts w:ascii="Times New Roman" w:hAnsi="Times New Roman"/>
          <w:sz w:val="28"/>
          <w:szCs w:val="28"/>
        </w:rPr>
        <w:t>.</w:t>
      </w:r>
      <w:r w:rsidR="00AA4FA8">
        <w:rPr>
          <w:rFonts w:ascii="Times New Roman" w:hAnsi="Times New Roman"/>
          <w:sz w:val="28"/>
          <w:szCs w:val="28"/>
        </w:rPr>
        <w:t xml:space="preserve"> </w:t>
      </w:r>
    </w:p>
    <w:p w14:paraId="3B3AF7E4" w14:textId="4920A10A" w:rsidR="00AA4FA8" w:rsidRPr="00442577" w:rsidRDefault="0063502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B75012">
        <w:rPr>
          <w:rFonts w:ascii="Times New Roman" w:hAnsi="Times New Roman"/>
          <w:sz w:val="28"/>
          <w:szCs w:val="28"/>
        </w:rPr>
        <w:t xml:space="preserve">В случае предупреждения </w:t>
      </w:r>
      <w:r w:rsidR="00FA0CD9" w:rsidRPr="00B75012">
        <w:rPr>
          <w:rFonts w:ascii="Times New Roman" w:hAnsi="Times New Roman"/>
          <w:sz w:val="28"/>
          <w:szCs w:val="28"/>
        </w:rPr>
        <w:t xml:space="preserve">высвобождаемого </w:t>
      </w:r>
      <w:r w:rsidRPr="00B75012">
        <w:rPr>
          <w:rFonts w:ascii="Times New Roman" w:hAnsi="Times New Roman"/>
          <w:sz w:val="28"/>
          <w:szCs w:val="28"/>
        </w:rPr>
        <w:t>работника</w:t>
      </w:r>
      <w:r w:rsidRPr="00B75012">
        <w:t xml:space="preserve"> </w:t>
      </w:r>
      <w:r w:rsidR="00A869E5">
        <w:rPr>
          <w:rFonts w:ascii="Times New Roman" w:hAnsi="Times New Roman"/>
          <w:sz w:val="28"/>
          <w:szCs w:val="28"/>
        </w:rPr>
        <w:t>о расторжении с н</w:t>
      </w:r>
      <w:r w:rsidRPr="00B75012">
        <w:rPr>
          <w:rFonts w:ascii="Times New Roman" w:hAnsi="Times New Roman"/>
          <w:sz w:val="28"/>
          <w:szCs w:val="28"/>
        </w:rPr>
        <w:t xml:space="preserve">им трудового договора </w:t>
      </w:r>
      <w:r w:rsidR="00CE7258" w:rsidRPr="00B75012">
        <w:rPr>
          <w:rFonts w:ascii="Times New Roman" w:hAnsi="Times New Roman"/>
          <w:sz w:val="28"/>
          <w:szCs w:val="28"/>
        </w:rPr>
        <w:t xml:space="preserve">позднее чем за два месяца, </w:t>
      </w:r>
      <w:r w:rsidR="007B2ABE">
        <w:rPr>
          <w:rFonts w:ascii="Times New Roman" w:hAnsi="Times New Roman"/>
          <w:sz w:val="28"/>
          <w:szCs w:val="28"/>
        </w:rPr>
        <w:t xml:space="preserve">указанному </w:t>
      </w:r>
      <w:r w:rsidRPr="00B75012">
        <w:rPr>
          <w:rFonts w:ascii="Times New Roman" w:hAnsi="Times New Roman"/>
          <w:sz w:val="28"/>
          <w:szCs w:val="28"/>
        </w:rPr>
        <w:t xml:space="preserve">работнику </w:t>
      </w:r>
      <w:r w:rsidR="00CE7258" w:rsidRPr="00B75012">
        <w:rPr>
          <w:rFonts w:ascii="Times New Roman" w:hAnsi="Times New Roman"/>
          <w:sz w:val="28"/>
          <w:szCs w:val="28"/>
        </w:rPr>
        <w:t>выплачивается выходное пособие в размере</w:t>
      </w:r>
      <w:r w:rsidRPr="00B75012">
        <w:rPr>
          <w:rFonts w:ascii="Times New Roman" w:hAnsi="Times New Roman"/>
          <w:sz w:val="28"/>
          <w:szCs w:val="28"/>
        </w:rPr>
        <w:t xml:space="preserve"> его</w:t>
      </w:r>
      <w:r w:rsidR="00CE7258" w:rsidRPr="00B75012">
        <w:rPr>
          <w:rFonts w:ascii="Times New Roman" w:hAnsi="Times New Roman"/>
          <w:sz w:val="28"/>
          <w:szCs w:val="28"/>
        </w:rPr>
        <w:t xml:space="preserve"> трех средних месячных заработков.</w:t>
      </w:r>
      <w:r w:rsidR="00442577" w:rsidRPr="00442577">
        <w:rPr>
          <w:rFonts w:ascii="Times New Roman" w:hAnsi="Times New Roman"/>
          <w:sz w:val="28"/>
          <w:szCs w:val="28"/>
        </w:rPr>
        <w:t xml:space="preserve"> </w:t>
      </w:r>
    </w:p>
    <w:p w14:paraId="6044BC12" w14:textId="6CB1449C" w:rsidR="0099439B" w:rsidRDefault="004006E4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D7681B">
        <w:rPr>
          <w:rFonts w:ascii="Times New Roman" w:hAnsi="Times New Roman"/>
          <w:sz w:val="28"/>
          <w:szCs w:val="28"/>
          <w:lang w:bidi="ru-RU"/>
        </w:rPr>
        <w:t xml:space="preserve">2. Высвобождаемым работникам, не имеющим права на пенсионное обеспечение в соответствии с законодательством, при их обращении в территориальные органы </w:t>
      </w:r>
      <w:r w:rsidRPr="00D7681B">
        <w:rPr>
          <w:rFonts w:ascii="Times New Roman" w:hAnsi="Times New Roman"/>
          <w:sz w:val="28"/>
          <w:szCs w:val="28"/>
        </w:rPr>
        <w:t>органа исполнительной власти, обеспечивающего реализацию государственной политики в сфере занятости населения и трудовой миграции, и постановк</w:t>
      </w:r>
      <w:r w:rsidR="00641DC8">
        <w:rPr>
          <w:rFonts w:ascii="Times New Roman" w:hAnsi="Times New Roman"/>
          <w:sz w:val="28"/>
          <w:szCs w:val="28"/>
        </w:rPr>
        <w:t>е</w:t>
      </w:r>
      <w:r w:rsidRPr="00D7681B">
        <w:rPr>
          <w:rFonts w:ascii="Times New Roman" w:hAnsi="Times New Roman"/>
          <w:sz w:val="28"/>
          <w:szCs w:val="28"/>
        </w:rPr>
        <w:t xml:space="preserve"> на учет в качестве лиц, ищущих работу, </w:t>
      </w:r>
      <w:r w:rsidRPr="00D7681B">
        <w:rPr>
          <w:rFonts w:ascii="Times New Roman" w:hAnsi="Times New Roman"/>
          <w:sz w:val="28"/>
          <w:szCs w:val="28"/>
          <w:lang w:bidi="ru-RU"/>
        </w:rPr>
        <w:t xml:space="preserve">выплачивается материальное обеспечение в минимальном размере оплаты труда сроком не более </w:t>
      </w:r>
      <w:r w:rsidR="00244DDF">
        <w:rPr>
          <w:rFonts w:ascii="Times New Roman" w:hAnsi="Times New Roman"/>
          <w:sz w:val="28"/>
          <w:szCs w:val="28"/>
          <w:lang w:bidi="ru-RU"/>
        </w:rPr>
        <w:t>шести</w:t>
      </w:r>
      <w:r w:rsidR="00244DDF" w:rsidRPr="00D768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7681B">
        <w:rPr>
          <w:rFonts w:ascii="Times New Roman" w:hAnsi="Times New Roman"/>
          <w:sz w:val="28"/>
          <w:szCs w:val="28"/>
          <w:lang w:bidi="ru-RU"/>
        </w:rPr>
        <w:t xml:space="preserve">месяцев, </w:t>
      </w:r>
      <w:r w:rsidRPr="00D7681B">
        <w:rPr>
          <w:rFonts w:ascii="Times New Roman" w:hAnsi="Times New Roman"/>
          <w:sz w:val="28"/>
          <w:szCs w:val="28"/>
        </w:rPr>
        <w:t>в порядке, установленном Правительством Донецкой Народной Республики.</w:t>
      </w:r>
    </w:p>
    <w:p w14:paraId="47EFDB00" w14:textId="7F40230F" w:rsidR="008F708B" w:rsidRPr="00F557B4" w:rsidRDefault="008F708B" w:rsidP="005F0713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t>Статья</w:t>
      </w:r>
      <w:r w:rsidR="00287A17">
        <w:rPr>
          <w:rFonts w:ascii="Times New Roman" w:hAnsi="Times New Roman"/>
          <w:sz w:val="28"/>
          <w:szCs w:val="28"/>
        </w:rPr>
        <w:t> </w:t>
      </w:r>
      <w:r w:rsidR="0099439B">
        <w:rPr>
          <w:rFonts w:ascii="Times New Roman" w:hAnsi="Times New Roman"/>
          <w:sz w:val="28"/>
          <w:szCs w:val="28"/>
        </w:rPr>
        <w:t>9</w:t>
      </w:r>
      <w:r w:rsidRPr="00F557B4">
        <w:rPr>
          <w:rFonts w:ascii="Times New Roman" w:hAnsi="Times New Roman"/>
          <w:sz w:val="28"/>
          <w:szCs w:val="28"/>
        </w:rPr>
        <w:t>.</w:t>
      </w:r>
      <w:r w:rsidR="00287A17">
        <w:rPr>
          <w:rFonts w:ascii="Times New Roman" w:hAnsi="Times New Roman"/>
          <w:sz w:val="28"/>
          <w:szCs w:val="28"/>
        </w:rPr>
        <w:t> </w:t>
      </w:r>
      <w:r w:rsidRPr="00F557B4">
        <w:rPr>
          <w:rFonts w:ascii="Times New Roman" w:hAnsi="Times New Roman"/>
          <w:b/>
          <w:sz w:val="28"/>
          <w:szCs w:val="28"/>
        </w:rPr>
        <w:t xml:space="preserve">Пенсионное обеспечение </w:t>
      </w:r>
      <w:r w:rsidR="00FA0CD9">
        <w:rPr>
          <w:rFonts w:ascii="Times New Roman" w:hAnsi="Times New Roman"/>
          <w:b/>
          <w:sz w:val="28"/>
          <w:szCs w:val="28"/>
        </w:rPr>
        <w:t xml:space="preserve">высвобождаемых </w:t>
      </w:r>
      <w:r w:rsidRPr="00F557B4">
        <w:rPr>
          <w:rFonts w:ascii="Times New Roman" w:hAnsi="Times New Roman"/>
          <w:b/>
          <w:sz w:val="28"/>
          <w:szCs w:val="28"/>
        </w:rPr>
        <w:t xml:space="preserve">работников </w:t>
      </w:r>
    </w:p>
    <w:p w14:paraId="57B16E62" w14:textId="182AA0F4" w:rsidR="00796291" w:rsidRPr="0009477D" w:rsidRDefault="003B19BE" w:rsidP="005F0713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 w:rsidRPr="005F0713">
        <w:rPr>
          <w:rFonts w:ascii="Times New Roman" w:hAnsi="Times New Roman"/>
          <w:sz w:val="28"/>
          <w:szCs w:val="28"/>
        </w:rPr>
        <w:t>1</w:t>
      </w:r>
      <w:r w:rsidR="00160D4D" w:rsidRPr="005F0713">
        <w:rPr>
          <w:rFonts w:ascii="Times New Roman" w:hAnsi="Times New Roman"/>
          <w:sz w:val="28"/>
          <w:szCs w:val="28"/>
        </w:rPr>
        <w:t>. </w:t>
      </w:r>
      <w:r w:rsidR="00796291" w:rsidRPr="005F0713">
        <w:rPr>
          <w:rFonts w:ascii="Times New Roman" w:eastAsia="Calibri" w:hAnsi="Times New Roman"/>
          <w:sz w:val="28"/>
          <w:szCs w:val="28"/>
          <w:lang w:bidi="ru-RU"/>
        </w:rPr>
        <w:t xml:space="preserve">При отсутствии возможности для трудоустройства </w:t>
      </w:r>
      <w:r w:rsidR="00FA0CD9" w:rsidRPr="005F0713">
        <w:rPr>
          <w:rFonts w:ascii="Times New Roman" w:eastAsia="Calibri" w:hAnsi="Times New Roman"/>
          <w:sz w:val="28"/>
          <w:szCs w:val="28"/>
          <w:lang w:bidi="ru-RU"/>
        </w:rPr>
        <w:t>высвоб</w:t>
      </w:r>
      <w:r w:rsidR="00586D3C" w:rsidRPr="005F0713">
        <w:rPr>
          <w:rFonts w:ascii="Times New Roman" w:eastAsia="Calibri" w:hAnsi="Times New Roman"/>
          <w:sz w:val="28"/>
          <w:szCs w:val="28"/>
          <w:lang w:bidi="ru-RU"/>
        </w:rPr>
        <w:t xml:space="preserve">ождаемых </w:t>
      </w:r>
      <w:r w:rsidR="00FA0CD9" w:rsidRPr="005F0713">
        <w:rPr>
          <w:rFonts w:ascii="Times New Roman" w:eastAsia="Calibri" w:hAnsi="Times New Roman"/>
          <w:sz w:val="28"/>
          <w:szCs w:val="28"/>
          <w:lang w:bidi="ru-RU"/>
        </w:rPr>
        <w:t>работников</w:t>
      </w:r>
      <w:r w:rsidR="00796291" w:rsidRPr="005F0713">
        <w:rPr>
          <w:rFonts w:ascii="Times New Roman" w:eastAsia="Calibri" w:hAnsi="Times New Roman"/>
          <w:sz w:val="28"/>
          <w:szCs w:val="28"/>
          <w:lang w:bidi="ru-RU"/>
        </w:rPr>
        <w:t>, не достигших</w:t>
      </w:r>
      <w:r w:rsidR="00D9786D" w:rsidRPr="005F0713"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  <w:r w:rsidR="00796291" w:rsidRPr="005F0713">
        <w:rPr>
          <w:rFonts w:ascii="Times New Roman" w:eastAsia="Calibri" w:hAnsi="Times New Roman"/>
          <w:sz w:val="28"/>
          <w:szCs w:val="28"/>
          <w:lang w:bidi="ru-RU"/>
        </w:rPr>
        <w:t>возраста, дающего права на пенсию по возрасту</w:t>
      </w:r>
      <w:r w:rsidR="006570BF">
        <w:rPr>
          <w:rFonts w:ascii="Times New Roman" w:eastAsia="Calibri" w:hAnsi="Times New Roman"/>
          <w:sz w:val="28"/>
          <w:szCs w:val="28"/>
          <w:lang w:bidi="ru-RU"/>
        </w:rPr>
        <w:t>,</w:t>
      </w:r>
      <w:r w:rsidR="00796291" w:rsidRPr="0009477D">
        <w:rPr>
          <w:rFonts w:ascii="Times New Roman" w:eastAsia="Calibri" w:hAnsi="Times New Roman"/>
          <w:sz w:val="28"/>
          <w:szCs w:val="28"/>
          <w:lang w:bidi="ru-RU"/>
        </w:rPr>
        <w:t xml:space="preserve"> и имеющих страховой стаж не менее 35 и 30 лет для мужчин и женщин соответственно либо имеющих необходимый общий и льготный стаж, дающий право на пенсию по возрасту на льготных условиях за работу в соответствии с законодательством, может назначаться пенсия на период до наступления возраста, дающего право на пенсию по возрасту, в том числе на льготных условиях, но не ранее чем за три года до наступления соответствующего возр</w:t>
      </w:r>
      <w:r w:rsidR="00D9786D" w:rsidRPr="0009477D">
        <w:rPr>
          <w:rFonts w:ascii="Times New Roman" w:eastAsia="Calibri" w:hAnsi="Times New Roman"/>
          <w:sz w:val="28"/>
          <w:szCs w:val="28"/>
          <w:lang w:bidi="ru-RU"/>
        </w:rPr>
        <w:t>аста (далее – досрочная пенсия).</w:t>
      </w:r>
      <w:r w:rsidR="00796291" w:rsidRPr="0009477D"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</w:p>
    <w:p w14:paraId="4CE48835" w14:textId="77777777" w:rsidR="008F708B" w:rsidRPr="00F557B4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lastRenderedPageBreak/>
        <w:t>Назначение досрочной пенсии осуществляется территориальными органами Пенсионного фонда Донецкой Народной Республики по направлению территориальных органов органа исполнительной власти, обеспечивающего реализацию государственной политики в сфере занятости населения и трудовой миграции, на основании личного заявления лица, обратившегося за назначением пенсии, в сроки, предусмотренные законодательством.</w:t>
      </w:r>
    </w:p>
    <w:p w14:paraId="764A3497" w14:textId="77777777" w:rsidR="008F708B" w:rsidRPr="00F557B4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t xml:space="preserve">При приеме (поступлении) получателя досрочной пенсии на работу ее выплата прекращается с даты трудоустройства. </w:t>
      </w:r>
    </w:p>
    <w:p w14:paraId="17D06ECF" w14:textId="77777777" w:rsidR="008F708B" w:rsidRPr="00F557B4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t>После увольнения с работы выплата досрочной пенсии возобновляется со дня, следующего за днем увольнения, если заявление о возобновлении выплаты пенсии предоставлено в течение трех месяцев с даты увольнения; с даты обращения, если заявление о возобновлении выплаты пенсии предоставлено по истечении трех месяцев с даты увольнения.</w:t>
      </w:r>
    </w:p>
    <w:p w14:paraId="3237A8AF" w14:textId="4F2D30F3" w:rsidR="00292AC1" w:rsidRDefault="003B19BE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5F0713">
        <w:rPr>
          <w:rFonts w:ascii="Times New Roman" w:hAnsi="Times New Roman"/>
          <w:sz w:val="28"/>
          <w:szCs w:val="28"/>
        </w:rPr>
        <w:t>2</w:t>
      </w:r>
      <w:r w:rsidR="002F7DDC" w:rsidRPr="005F0713">
        <w:rPr>
          <w:rFonts w:ascii="Times New Roman" w:hAnsi="Times New Roman"/>
          <w:sz w:val="28"/>
          <w:szCs w:val="28"/>
        </w:rPr>
        <w:t>. </w:t>
      </w:r>
      <w:r w:rsidR="00717A78" w:rsidRPr="005F0713">
        <w:rPr>
          <w:rFonts w:ascii="Times New Roman" w:hAnsi="Times New Roman"/>
          <w:sz w:val="28"/>
          <w:szCs w:val="28"/>
        </w:rPr>
        <w:t>Финансирование р</w:t>
      </w:r>
      <w:r w:rsidR="008F708B" w:rsidRPr="005F0713">
        <w:rPr>
          <w:rFonts w:ascii="Times New Roman" w:hAnsi="Times New Roman"/>
          <w:sz w:val="28"/>
          <w:szCs w:val="28"/>
        </w:rPr>
        <w:t>асход</w:t>
      </w:r>
      <w:r w:rsidR="00717A78" w:rsidRPr="005F0713">
        <w:rPr>
          <w:rFonts w:ascii="Times New Roman" w:hAnsi="Times New Roman"/>
          <w:sz w:val="28"/>
          <w:szCs w:val="28"/>
        </w:rPr>
        <w:t>ов</w:t>
      </w:r>
      <w:r w:rsidR="008F708B" w:rsidRPr="005F0713">
        <w:rPr>
          <w:rFonts w:ascii="Times New Roman" w:hAnsi="Times New Roman"/>
          <w:sz w:val="28"/>
          <w:szCs w:val="28"/>
        </w:rPr>
        <w:t xml:space="preserve"> Пенсионного фонда Донецкой Народной Республики, связанны</w:t>
      </w:r>
      <w:r w:rsidR="00DB5908">
        <w:rPr>
          <w:rFonts w:ascii="Times New Roman" w:hAnsi="Times New Roman"/>
          <w:sz w:val="28"/>
          <w:szCs w:val="28"/>
        </w:rPr>
        <w:t>х</w:t>
      </w:r>
      <w:r w:rsidR="008F708B" w:rsidRPr="005F0713">
        <w:rPr>
          <w:rFonts w:ascii="Times New Roman" w:hAnsi="Times New Roman"/>
          <w:sz w:val="28"/>
          <w:szCs w:val="28"/>
        </w:rPr>
        <w:t xml:space="preserve"> с досрочным назначением пенсий </w:t>
      </w:r>
      <w:r w:rsidR="00B75012" w:rsidRPr="005F0713">
        <w:rPr>
          <w:rFonts w:ascii="Times New Roman" w:hAnsi="Times New Roman"/>
          <w:sz w:val="28"/>
          <w:szCs w:val="28"/>
        </w:rPr>
        <w:t>высвободившимся работникам</w:t>
      </w:r>
      <w:r w:rsidR="00717A78" w:rsidRPr="005F0713">
        <w:rPr>
          <w:rFonts w:ascii="Times New Roman" w:hAnsi="Times New Roman"/>
          <w:sz w:val="28"/>
          <w:szCs w:val="28"/>
        </w:rPr>
        <w:t>, осуществляется из</w:t>
      </w:r>
      <w:r w:rsidR="008F708B" w:rsidRPr="005F0713">
        <w:rPr>
          <w:rFonts w:ascii="Times New Roman" w:hAnsi="Times New Roman"/>
          <w:sz w:val="28"/>
          <w:szCs w:val="28"/>
        </w:rPr>
        <w:t xml:space="preserve"> Республиканского бюджета Донецкой Народной Республики</w:t>
      </w:r>
      <w:r w:rsidR="004006E4" w:rsidRPr="005F0713">
        <w:rPr>
          <w:rFonts w:ascii="Times New Roman" w:hAnsi="Times New Roman"/>
          <w:sz w:val="28"/>
          <w:szCs w:val="28"/>
        </w:rPr>
        <w:t xml:space="preserve"> </w:t>
      </w:r>
      <w:r w:rsidR="00BD7FFA" w:rsidRPr="005F0713">
        <w:rPr>
          <w:rFonts w:ascii="Times New Roman" w:hAnsi="Times New Roman"/>
          <w:sz w:val="28"/>
          <w:szCs w:val="28"/>
        </w:rPr>
        <w:t>в пределах утвержденных ассигнований</w:t>
      </w:r>
      <w:r w:rsidR="008F708B" w:rsidRPr="005F0713">
        <w:rPr>
          <w:rFonts w:ascii="Times New Roman" w:hAnsi="Times New Roman"/>
          <w:sz w:val="28"/>
          <w:szCs w:val="28"/>
        </w:rPr>
        <w:t>.</w:t>
      </w:r>
    </w:p>
    <w:p w14:paraId="1C4EFEDE" w14:textId="77777777" w:rsidR="008F708B" w:rsidRPr="00B87D61" w:rsidRDefault="008F708B" w:rsidP="005F0713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2AC1">
        <w:rPr>
          <w:rFonts w:ascii="Times New Roman" w:hAnsi="Times New Roman"/>
          <w:sz w:val="28"/>
          <w:szCs w:val="28"/>
        </w:rPr>
        <w:t>Статья </w:t>
      </w:r>
      <w:r w:rsidRPr="00292AC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4C44D4" w:rsidRPr="00292AC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292AC1">
        <w:rPr>
          <w:rFonts w:ascii="Times New Roman" w:hAnsi="Times New Roman"/>
          <w:sz w:val="28"/>
          <w:szCs w:val="28"/>
        </w:rPr>
        <w:t>.</w:t>
      </w:r>
      <w:r w:rsidRPr="00714336">
        <w:rPr>
          <w:rFonts w:ascii="Times New Roman" w:hAnsi="Times New Roman"/>
          <w:sz w:val="28"/>
          <w:szCs w:val="28"/>
        </w:rPr>
        <w:t> </w:t>
      </w:r>
      <w:r w:rsidRPr="00714336">
        <w:rPr>
          <w:rFonts w:ascii="Times New Roman" w:hAnsi="Times New Roman"/>
          <w:b/>
          <w:sz w:val="28"/>
          <w:szCs w:val="28"/>
        </w:rPr>
        <w:t xml:space="preserve">Меры </w:t>
      </w:r>
      <w:r w:rsidR="00481048" w:rsidRPr="00714336">
        <w:rPr>
          <w:rFonts w:ascii="Times New Roman" w:hAnsi="Times New Roman"/>
          <w:b/>
          <w:sz w:val="28"/>
          <w:szCs w:val="28"/>
        </w:rPr>
        <w:t>государственной</w:t>
      </w:r>
      <w:r w:rsidRPr="00714336">
        <w:rPr>
          <w:rFonts w:ascii="Times New Roman" w:hAnsi="Times New Roman"/>
          <w:b/>
          <w:sz w:val="28"/>
          <w:szCs w:val="28"/>
        </w:rPr>
        <w:t xml:space="preserve"> поддержки, предоставляемые</w:t>
      </w:r>
      <w:r w:rsidRPr="00F557B4">
        <w:rPr>
          <w:rFonts w:ascii="Times New Roman" w:hAnsi="Times New Roman"/>
          <w:b/>
          <w:sz w:val="28"/>
          <w:szCs w:val="28"/>
        </w:rPr>
        <w:t xml:space="preserve"> </w:t>
      </w:r>
      <w:r w:rsidRPr="00F67F19">
        <w:rPr>
          <w:rFonts w:ascii="Times New Roman" w:hAnsi="Times New Roman"/>
          <w:b/>
          <w:sz w:val="28"/>
          <w:szCs w:val="28"/>
        </w:rPr>
        <w:t xml:space="preserve">работодателям в связи с трудоустройством </w:t>
      </w:r>
      <w:r w:rsidR="00FA0CD9" w:rsidRPr="00B87D61">
        <w:rPr>
          <w:rFonts w:ascii="Times New Roman" w:hAnsi="Times New Roman"/>
          <w:b/>
          <w:sz w:val="28"/>
          <w:szCs w:val="28"/>
        </w:rPr>
        <w:t>высвобо</w:t>
      </w:r>
      <w:r w:rsidR="00586D3C" w:rsidRPr="00B87D61">
        <w:rPr>
          <w:rFonts w:ascii="Times New Roman" w:hAnsi="Times New Roman"/>
          <w:b/>
          <w:sz w:val="28"/>
          <w:szCs w:val="28"/>
        </w:rPr>
        <w:t>ждаемых</w:t>
      </w:r>
      <w:r w:rsidR="00FA0CD9" w:rsidRPr="00B87D61">
        <w:rPr>
          <w:rFonts w:ascii="Times New Roman" w:hAnsi="Times New Roman"/>
          <w:b/>
          <w:sz w:val="28"/>
          <w:szCs w:val="28"/>
        </w:rPr>
        <w:t xml:space="preserve"> работников</w:t>
      </w:r>
    </w:p>
    <w:p w14:paraId="1D945475" w14:textId="448A19E4" w:rsidR="00625922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B87D61">
        <w:rPr>
          <w:rFonts w:ascii="Times New Roman" w:hAnsi="Times New Roman"/>
          <w:sz w:val="28"/>
          <w:szCs w:val="28"/>
        </w:rPr>
        <w:t>1. </w:t>
      </w:r>
      <w:r w:rsidR="00D7681B" w:rsidRPr="00B87D61">
        <w:rPr>
          <w:rFonts w:ascii="Times New Roman" w:hAnsi="Times New Roman"/>
          <w:sz w:val="28"/>
          <w:szCs w:val="28"/>
        </w:rPr>
        <w:t>Меры государственной поддержки работодателям, п</w:t>
      </w:r>
      <w:r w:rsidR="00625922" w:rsidRPr="00B87D61">
        <w:rPr>
          <w:rFonts w:ascii="Times New Roman" w:hAnsi="Times New Roman"/>
          <w:sz w:val="28"/>
          <w:szCs w:val="28"/>
        </w:rPr>
        <w:t xml:space="preserve">редусмотренные </w:t>
      </w:r>
      <w:r w:rsidR="00803D96" w:rsidRPr="00B87D61">
        <w:rPr>
          <w:rFonts w:ascii="Times New Roman" w:hAnsi="Times New Roman"/>
          <w:sz w:val="28"/>
          <w:szCs w:val="28"/>
        </w:rPr>
        <w:t>частью 2 настоящей статьи</w:t>
      </w:r>
      <w:r w:rsidR="00D7681B" w:rsidRPr="00B87D61">
        <w:rPr>
          <w:rFonts w:ascii="Times New Roman" w:hAnsi="Times New Roman"/>
          <w:sz w:val="28"/>
          <w:szCs w:val="28"/>
        </w:rPr>
        <w:t>,</w:t>
      </w:r>
      <w:r w:rsidR="00625922" w:rsidRPr="00B87D61">
        <w:rPr>
          <w:rFonts w:ascii="Times New Roman" w:hAnsi="Times New Roman"/>
          <w:sz w:val="28"/>
          <w:szCs w:val="28"/>
        </w:rPr>
        <w:t xml:space="preserve"> предоставляются им при условии заключения с высвобо</w:t>
      </w:r>
      <w:r w:rsidR="00586D3C" w:rsidRPr="00B87D61">
        <w:rPr>
          <w:rFonts w:ascii="Times New Roman" w:hAnsi="Times New Roman"/>
          <w:sz w:val="28"/>
          <w:szCs w:val="28"/>
        </w:rPr>
        <w:t>ждаемыми</w:t>
      </w:r>
      <w:r w:rsidR="00625922" w:rsidRPr="00B87D61">
        <w:rPr>
          <w:rFonts w:ascii="Times New Roman" w:hAnsi="Times New Roman"/>
          <w:sz w:val="28"/>
          <w:szCs w:val="28"/>
        </w:rPr>
        <w:t xml:space="preserve"> работниками </w:t>
      </w:r>
      <w:r w:rsidR="00EB344B" w:rsidRPr="00B87D61">
        <w:rPr>
          <w:rFonts w:ascii="Times New Roman" w:hAnsi="Times New Roman"/>
          <w:sz w:val="28"/>
          <w:szCs w:val="28"/>
        </w:rPr>
        <w:t xml:space="preserve">трудового договора </w:t>
      </w:r>
      <w:r w:rsidR="00625922" w:rsidRPr="00B87D61">
        <w:rPr>
          <w:rFonts w:ascii="Times New Roman" w:hAnsi="Times New Roman"/>
          <w:sz w:val="28"/>
          <w:szCs w:val="28"/>
        </w:rPr>
        <w:t>на срок не менее 12</w:t>
      </w:r>
      <w:r w:rsidR="00B87D61">
        <w:rPr>
          <w:rFonts w:ascii="Times New Roman" w:hAnsi="Times New Roman"/>
          <w:sz w:val="28"/>
          <w:szCs w:val="28"/>
        </w:rPr>
        <w:t> </w:t>
      </w:r>
      <w:r w:rsidR="00625922" w:rsidRPr="00B87D61">
        <w:rPr>
          <w:rFonts w:ascii="Times New Roman" w:hAnsi="Times New Roman"/>
          <w:sz w:val="28"/>
          <w:szCs w:val="28"/>
        </w:rPr>
        <w:t>месяцев.</w:t>
      </w:r>
    </w:p>
    <w:p w14:paraId="5E78BCC2" w14:textId="1208ED33" w:rsidR="00481048" w:rsidRPr="00714336" w:rsidRDefault="00625922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81048" w:rsidRPr="00714336">
        <w:rPr>
          <w:rFonts w:ascii="Times New Roman" w:hAnsi="Times New Roman"/>
          <w:sz w:val="28"/>
          <w:szCs w:val="28"/>
        </w:rPr>
        <w:t xml:space="preserve">Государственная поддержка работодателей осуществляется путем: </w:t>
      </w:r>
    </w:p>
    <w:p w14:paraId="58EE376A" w14:textId="4DF81954" w:rsidR="00481048" w:rsidRPr="00D308B4" w:rsidRDefault="005561F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481048" w:rsidRPr="00714336">
        <w:rPr>
          <w:rFonts w:ascii="Times New Roman" w:hAnsi="Times New Roman"/>
          <w:sz w:val="28"/>
          <w:szCs w:val="28"/>
        </w:rPr>
        <w:t xml:space="preserve">предоставления субсидии для </w:t>
      </w:r>
      <w:r w:rsidR="008F708B" w:rsidRPr="00714336">
        <w:rPr>
          <w:rFonts w:ascii="Times New Roman" w:hAnsi="Times New Roman"/>
          <w:sz w:val="28"/>
          <w:szCs w:val="28"/>
        </w:rPr>
        <w:t>созда</w:t>
      </w:r>
      <w:r w:rsidR="00481048" w:rsidRPr="00714336">
        <w:rPr>
          <w:rFonts w:ascii="Times New Roman" w:hAnsi="Times New Roman"/>
          <w:sz w:val="28"/>
          <w:szCs w:val="28"/>
        </w:rPr>
        <w:t>ния</w:t>
      </w:r>
      <w:r w:rsidR="008F708B" w:rsidRPr="00714336">
        <w:rPr>
          <w:rFonts w:ascii="Times New Roman" w:hAnsi="Times New Roman"/>
          <w:sz w:val="28"/>
          <w:szCs w:val="28"/>
        </w:rPr>
        <w:t xml:space="preserve"> новы</w:t>
      </w:r>
      <w:r w:rsidR="00481048" w:rsidRPr="00714336">
        <w:rPr>
          <w:rFonts w:ascii="Times New Roman" w:hAnsi="Times New Roman"/>
          <w:sz w:val="28"/>
          <w:szCs w:val="28"/>
        </w:rPr>
        <w:t>х</w:t>
      </w:r>
      <w:r w:rsidR="008F708B" w:rsidRPr="00714336">
        <w:rPr>
          <w:rFonts w:ascii="Times New Roman" w:hAnsi="Times New Roman"/>
          <w:sz w:val="28"/>
          <w:szCs w:val="28"/>
        </w:rPr>
        <w:t xml:space="preserve"> рабочи</w:t>
      </w:r>
      <w:r w:rsidR="00481048" w:rsidRPr="00714336">
        <w:rPr>
          <w:rFonts w:ascii="Times New Roman" w:hAnsi="Times New Roman"/>
          <w:sz w:val="28"/>
          <w:szCs w:val="28"/>
        </w:rPr>
        <w:t>х</w:t>
      </w:r>
      <w:r w:rsidR="008F708B" w:rsidRPr="00714336">
        <w:rPr>
          <w:rFonts w:ascii="Times New Roman" w:hAnsi="Times New Roman"/>
          <w:sz w:val="28"/>
          <w:szCs w:val="28"/>
        </w:rPr>
        <w:t xml:space="preserve"> мест</w:t>
      </w:r>
      <w:r w:rsidR="00481048" w:rsidRPr="00714336">
        <w:rPr>
          <w:rFonts w:ascii="Times New Roman" w:hAnsi="Times New Roman"/>
          <w:sz w:val="28"/>
          <w:szCs w:val="28"/>
        </w:rPr>
        <w:t xml:space="preserve"> и трудоустройст</w:t>
      </w:r>
      <w:r w:rsidR="008F708B" w:rsidRPr="00714336">
        <w:rPr>
          <w:rFonts w:ascii="Times New Roman" w:hAnsi="Times New Roman"/>
          <w:sz w:val="28"/>
          <w:szCs w:val="28"/>
        </w:rPr>
        <w:t xml:space="preserve">ва на них по направлению территориальных органов органа исполнительной власти, обеспечивающего реализацию государственной политики в сфере </w:t>
      </w:r>
      <w:r w:rsidR="008F708B" w:rsidRPr="00D308B4">
        <w:rPr>
          <w:rFonts w:ascii="Times New Roman" w:hAnsi="Times New Roman"/>
          <w:sz w:val="28"/>
          <w:szCs w:val="28"/>
        </w:rPr>
        <w:t xml:space="preserve">занятости населения и трудовой миграции, </w:t>
      </w:r>
      <w:r w:rsidR="00FA0CD9" w:rsidRPr="00D308B4">
        <w:rPr>
          <w:rFonts w:ascii="Times New Roman" w:hAnsi="Times New Roman"/>
          <w:sz w:val="28"/>
          <w:szCs w:val="28"/>
        </w:rPr>
        <w:t xml:space="preserve">высвободившихся </w:t>
      </w:r>
      <w:r w:rsidR="008F708B" w:rsidRPr="00D308B4">
        <w:rPr>
          <w:rFonts w:ascii="Times New Roman" w:hAnsi="Times New Roman"/>
          <w:sz w:val="28"/>
          <w:szCs w:val="28"/>
        </w:rPr>
        <w:t>работников</w:t>
      </w:r>
      <w:r w:rsidR="00B9593B" w:rsidRPr="00D308B4">
        <w:rPr>
          <w:rFonts w:ascii="Times New Roman" w:hAnsi="Times New Roman"/>
          <w:sz w:val="28"/>
          <w:szCs w:val="28"/>
        </w:rPr>
        <w:t xml:space="preserve"> при условии создания не б</w:t>
      </w:r>
      <w:r w:rsidR="00CE7258" w:rsidRPr="00D308B4">
        <w:rPr>
          <w:rFonts w:ascii="Times New Roman" w:hAnsi="Times New Roman"/>
          <w:sz w:val="28"/>
          <w:szCs w:val="28"/>
        </w:rPr>
        <w:t>о</w:t>
      </w:r>
      <w:r w:rsidR="00B9593B" w:rsidRPr="00D308B4">
        <w:rPr>
          <w:rFonts w:ascii="Times New Roman" w:hAnsi="Times New Roman"/>
          <w:sz w:val="28"/>
          <w:szCs w:val="28"/>
        </w:rPr>
        <w:t>лее 100 новых рабочих мест</w:t>
      </w:r>
      <w:r w:rsidR="004203D5" w:rsidRPr="00D308B4">
        <w:rPr>
          <w:rFonts w:ascii="Times New Roman" w:hAnsi="Times New Roman"/>
          <w:sz w:val="28"/>
          <w:szCs w:val="28"/>
        </w:rPr>
        <w:t xml:space="preserve"> в год</w:t>
      </w:r>
      <w:r w:rsidR="00481048" w:rsidRPr="00D308B4">
        <w:rPr>
          <w:rFonts w:ascii="Times New Roman" w:hAnsi="Times New Roman"/>
          <w:sz w:val="28"/>
          <w:szCs w:val="28"/>
        </w:rPr>
        <w:t>;</w:t>
      </w:r>
      <w:r w:rsidR="008F708B" w:rsidRPr="00D308B4">
        <w:rPr>
          <w:rFonts w:ascii="Times New Roman" w:hAnsi="Times New Roman"/>
          <w:sz w:val="28"/>
          <w:szCs w:val="28"/>
        </w:rPr>
        <w:t xml:space="preserve"> </w:t>
      </w:r>
    </w:p>
    <w:p w14:paraId="45D0CEA6" w14:textId="68EC55C0" w:rsidR="00481048" w:rsidRPr="00D308B4" w:rsidRDefault="005561F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4C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481048" w:rsidRPr="00442577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4E5079" w:rsidRPr="00442577">
        <w:rPr>
          <w:rFonts w:ascii="Times New Roman" w:hAnsi="Times New Roman"/>
          <w:sz w:val="28"/>
          <w:szCs w:val="28"/>
        </w:rPr>
        <w:t xml:space="preserve">на срок не более 6 месяцев </w:t>
      </w:r>
      <w:r w:rsidR="00481048" w:rsidRPr="00442577">
        <w:rPr>
          <w:rFonts w:ascii="Times New Roman" w:hAnsi="Times New Roman"/>
          <w:sz w:val="28"/>
          <w:szCs w:val="28"/>
        </w:rPr>
        <w:t>для компенсации (возмещения) фактически понесенных расходов на выплату заработной платы</w:t>
      </w:r>
      <w:r w:rsidR="004E5079" w:rsidRPr="00442577">
        <w:rPr>
          <w:rFonts w:ascii="Times New Roman" w:hAnsi="Times New Roman"/>
          <w:sz w:val="28"/>
          <w:szCs w:val="28"/>
        </w:rPr>
        <w:t xml:space="preserve">, </w:t>
      </w:r>
      <w:r w:rsidR="004E5079" w:rsidRPr="00442577">
        <w:rPr>
          <w:rFonts w:ascii="Times New Roman" w:hAnsi="Times New Roman"/>
          <w:sz w:val="28"/>
          <w:szCs w:val="28"/>
        </w:rPr>
        <w:lastRenderedPageBreak/>
        <w:t xml:space="preserve">оплату первых пяти дней временной нетрудоспособности и уплату суммы единого взноса </w:t>
      </w:r>
      <w:r w:rsidR="008D4F6B" w:rsidRPr="00442577">
        <w:rPr>
          <w:rFonts w:ascii="Times New Roman" w:hAnsi="Times New Roman"/>
          <w:sz w:val="28"/>
          <w:szCs w:val="28"/>
        </w:rPr>
        <w:t xml:space="preserve">на общеобязательное социальное </w:t>
      </w:r>
      <w:r w:rsidR="008D4F6B" w:rsidRPr="00B87D61">
        <w:rPr>
          <w:rFonts w:ascii="Times New Roman" w:hAnsi="Times New Roman"/>
          <w:sz w:val="28"/>
          <w:szCs w:val="28"/>
        </w:rPr>
        <w:t xml:space="preserve">страхование </w:t>
      </w:r>
      <w:r w:rsidR="00481048" w:rsidRPr="00B87D61">
        <w:rPr>
          <w:rFonts w:ascii="Times New Roman" w:hAnsi="Times New Roman"/>
          <w:sz w:val="28"/>
          <w:szCs w:val="28"/>
        </w:rPr>
        <w:t xml:space="preserve"> </w:t>
      </w:r>
      <w:r w:rsidR="009D3735" w:rsidRPr="00B87D61">
        <w:rPr>
          <w:rFonts w:ascii="Times New Roman" w:hAnsi="Times New Roman"/>
          <w:sz w:val="28"/>
          <w:szCs w:val="28"/>
        </w:rPr>
        <w:t>высвобо</w:t>
      </w:r>
      <w:r w:rsidR="00586D3C" w:rsidRPr="00B87D61">
        <w:rPr>
          <w:rFonts w:ascii="Times New Roman" w:hAnsi="Times New Roman"/>
          <w:sz w:val="28"/>
          <w:szCs w:val="28"/>
        </w:rPr>
        <w:t>ждаемым</w:t>
      </w:r>
      <w:r w:rsidR="009D3735" w:rsidRPr="00442577">
        <w:rPr>
          <w:rFonts w:ascii="Times New Roman" w:hAnsi="Times New Roman"/>
          <w:sz w:val="28"/>
          <w:szCs w:val="28"/>
        </w:rPr>
        <w:t xml:space="preserve"> </w:t>
      </w:r>
      <w:r w:rsidR="00934363" w:rsidRPr="00442577">
        <w:rPr>
          <w:rFonts w:ascii="Times New Roman" w:hAnsi="Times New Roman"/>
          <w:sz w:val="28"/>
          <w:szCs w:val="28"/>
        </w:rPr>
        <w:t>работник</w:t>
      </w:r>
      <w:r w:rsidR="008D4F6B" w:rsidRPr="00442577">
        <w:rPr>
          <w:rFonts w:ascii="Times New Roman" w:hAnsi="Times New Roman"/>
          <w:sz w:val="28"/>
          <w:szCs w:val="28"/>
        </w:rPr>
        <w:t>ам,</w:t>
      </w:r>
      <w:r w:rsidR="00934363" w:rsidRPr="00442577">
        <w:rPr>
          <w:rFonts w:ascii="Times New Roman" w:hAnsi="Times New Roman"/>
          <w:sz w:val="28"/>
          <w:szCs w:val="28"/>
        </w:rPr>
        <w:t xml:space="preserve"> трудоустро</w:t>
      </w:r>
      <w:r w:rsidR="008D4F6B" w:rsidRPr="00442577">
        <w:rPr>
          <w:rFonts w:ascii="Times New Roman" w:hAnsi="Times New Roman"/>
          <w:sz w:val="28"/>
          <w:szCs w:val="28"/>
        </w:rPr>
        <w:t>енным на имеющиеся свободные рабочие места (вакантные должности) по направлению территориальных органов органа исполнительной власти, обеспечивающего реализацию государственной политики в сфере занятости населения и трудовой миграции</w:t>
      </w:r>
      <w:r w:rsidR="00934363" w:rsidRPr="00442577">
        <w:rPr>
          <w:rFonts w:ascii="Times New Roman" w:hAnsi="Times New Roman"/>
          <w:sz w:val="28"/>
          <w:szCs w:val="28"/>
        </w:rPr>
        <w:t>;</w:t>
      </w:r>
    </w:p>
    <w:p w14:paraId="76949AC8" w14:textId="6C8EB69B" w:rsidR="004203D5" w:rsidRPr="00714336" w:rsidRDefault="005561F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4203D5" w:rsidRPr="00714336">
        <w:rPr>
          <w:rFonts w:ascii="Times New Roman" w:hAnsi="Times New Roman"/>
          <w:sz w:val="28"/>
          <w:szCs w:val="28"/>
        </w:rPr>
        <w:t xml:space="preserve">предоставления льгот и преференций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</w:t>
      </w:r>
      <w:r w:rsidR="004203D5" w:rsidRPr="00714336">
        <w:rPr>
          <w:rFonts w:ascii="Times New Roman" w:hAnsi="Times New Roman"/>
          <w:sz w:val="28"/>
          <w:szCs w:val="28"/>
        </w:rPr>
        <w:t>Донецкой Народной Республики.</w:t>
      </w:r>
    </w:p>
    <w:p w14:paraId="3E02DAC0" w14:textId="77777777" w:rsidR="00B45139" w:rsidRDefault="00625922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67F19">
        <w:rPr>
          <w:rFonts w:ascii="Times New Roman" w:hAnsi="Times New Roman"/>
          <w:sz w:val="28"/>
          <w:szCs w:val="28"/>
        </w:rPr>
        <w:t>3. </w:t>
      </w:r>
      <w:r w:rsidR="00EB344B" w:rsidRPr="00F67F19">
        <w:rPr>
          <w:rFonts w:ascii="Times New Roman" w:hAnsi="Times New Roman"/>
          <w:sz w:val="28"/>
          <w:szCs w:val="28"/>
        </w:rPr>
        <w:t>Предоставление одной из мер</w:t>
      </w:r>
      <w:r w:rsidR="004203D5" w:rsidRPr="00F67F19">
        <w:rPr>
          <w:rFonts w:ascii="Times New Roman" w:hAnsi="Times New Roman"/>
          <w:sz w:val="28"/>
          <w:szCs w:val="28"/>
        </w:rPr>
        <w:t xml:space="preserve"> государственной поддержки</w:t>
      </w:r>
      <w:r w:rsidR="005561FB">
        <w:rPr>
          <w:rFonts w:ascii="Times New Roman" w:hAnsi="Times New Roman"/>
          <w:sz w:val="28"/>
          <w:szCs w:val="28"/>
        </w:rPr>
        <w:t xml:space="preserve">, указанных в пунктах 1 и 2 </w:t>
      </w:r>
      <w:r w:rsidR="00EB344B" w:rsidRPr="00F67F19">
        <w:rPr>
          <w:rFonts w:ascii="Times New Roman" w:hAnsi="Times New Roman"/>
          <w:sz w:val="28"/>
          <w:szCs w:val="28"/>
        </w:rPr>
        <w:t>части 2 настоящей статьи</w:t>
      </w:r>
      <w:r w:rsidR="005561FB">
        <w:rPr>
          <w:rFonts w:ascii="Times New Roman" w:hAnsi="Times New Roman"/>
          <w:sz w:val="28"/>
          <w:szCs w:val="28"/>
        </w:rPr>
        <w:t>,</w:t>
      </w:r>
      <w:r w:rsidR="00EB344B" w:rsidRPr="00F67F19">
        <w:rPr>
          <w:rFonts w:ascii="Times New Roman" w:hAnsi="Times New Roman"/>
          <w:sz w:val="28"/>
          <w:szCs w:val="28"/>
        </w:rPr>
        <w:t xml:space="preserve"> </w:t>
      </w:r>
      <w:r w:rsidR="004203D5" w:rsidRPr="00F67F19">
        <w:rPr>
          <w:rFonts w:ascii="Times New Roman" w:hAnsi="Times New Roman"/>
          <w:sz w:val="28"/>
          <w:szCs w:val="28"/>
        </w:rPr>
        <w:t>осуществляется по выбору работодателей в п</w:t>
      </w:r>
      <w:r w:rsidR="009163AE" w:rsidRPr="00F67F19">
        <w:rPr>
          <w:rFonts w:ascii="Times New Roman" w:hAnsi="Times New Roman"/>
          <w:sz w:val="28"/>
          <w:szCs w:val="28"/>
        </w:rPr>
        <w:t>о</w:t>
      </w:r>
      <w:r w:rsidR="008F708B" w:rsidRPr="00F67F19">
        <w:rPr>
          <w:rFonts w:ascii="Times New Roman" w:hAnsi="Times New Roman"/>
          <w:sz w:val="28"/>
          <w:szCs w:val="28"/>
        </w:rPr>
        <w:t>рядк</w:t>
      </w:r>
      <w:r w:rsidR="004203D5" w:rsidRPr="00F67F19">
        <w:rPr>
          <w:rFonts w:ascii="Times New Roman" w:hAnsi="Times New Roman"/>
          <w:sz w:val="28"/>
          <w:szCs w:val="28"/>
        </w:rPr>
        <w:t>е,</w:t>
      </w:r>
      <w:r w:rsidR="008F708B" w:rsidRPr="00F67F19">
        <w:rPr>
          <w:rFonts w:ascii="Times New Roman" w:hAnsi="Times New Roman"/>
          <w:sz w:val="28"/>
          <w:szCs w:val="28"/>
        </w:rPr>
        <w:t xml:space="preserve"> устан</w:t>
      </w:r>
      <w:r w:rsidR="004203D5" w:rsidRPr="00F67F19">
        <w:rPr>
          <w:rFonts w:ascii="Times New Roman" w:hAnsi="Times New Roman"/>
          <w:sz w:val="28"/>
          <w:szCs w:val="28"/>
        </w:rPr>
        <w:t>о</w:t>
      </w:r>
      <w:r w:rsidR="008F708B" w:rsidRPr="00F67F19">
        <w:rPr>
          <w:rFonts w:ascii="Times New Roman" w:hAnsi="Times New Roman"/>
          <w:sz w:val="28"/>
          <w:szCs w:val="28"/>
        </w:rPr>
        <w:t>вл</w:t>
      </w:r>
      <w:r w:rsidR="004203D5" w:rsidRPr="00F67F19">
        <w:rPr>
          <w:rFonts w:ascii="Times New Roman" w:hAnsi="Times New Roman"/>
          <w:sz w:val="28"/>
          <w:szCs w:val="28"/>
        </w:rPr>
        <w:t>енном</w:t>
      </w:r>
      <w:r w:rsidR="008F708B" w:rsidRPr="00F67F19">
        <w:rPr>
          <w:rFonts w:ascii="Times New Roman" w:hAnsi="Times New Roman"/>
          <w:sz w:val="28"/>
          <w:szCs w:val="28"/>
        </w:rPr>
        <w:t xml:space="preserve"> Правительством Донецкой Народной Республики.</w:t>
      </w:r>
    </w:p>
    <w:p w14:paraId="0E8EC767" w14:textId="77033477" w:rsidR="004C44D4" w:rsidRPr="00224C64" w:rsidRDefault="002A416E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87A17">
        <w:rPr>
          <w:rFonts w:ascii="Times New Roman" w:hAnsi="Times New Roman"/>
          <w:sz w:val="28"/>
          <w:szCs w:val="28"/>
        </w:rPr>
        <w:t> </w:t>
      </w:r>
      <w:r w:rsidR="005561FB">
        <w:rPr>
          <w:rFonts w:ascii="Times New Roman" w:hAnsi="Times New Roman"/>
          <w:sz w:val="28"/>
          <w:szCs w:val="28"/>
        </w:rPr>
        <w:t>3</w:t>
      </w:r>
      <w:r w:rsidR="008F708B" w:rsidRPr="00F557B4">
        <w:rPr>
          <w:rFonts w:ascii="Times New Roman" w:hAnsi="Times New Roman"/>
          <w:sz w:val="28"/>
          <w:szCs w:val="28"/>
        </w:rPr>
        <w:t>.</w:t>
      </w:r>
      <w:r w:rsidR="00287A17">
        <w:rPr>
          <w:rFonts w:ascii="Times New Roman" w:hAnsi="Times New Roman"/>
          <w:sz w:val="28"/>
          <w:szCs w:val="28"/>
        </w:rPr>
        <w:t> </w:t>
      </w:r>
      <w:r w:rsidR="008F708B" w:rsidRPr="00F557B4">
        <w:rPr>
          <w:rFonts w:ascii="Times New Roman" w:hAnsi="Times New Roman"/>
          <w:b/>
          <w:sz w:val="28"/>
          <w:szCs w:val="28"/>
        </w:rPr>
        <w:t>Заключительные и переходные положения</w:t>
      </w:r>
      <w:r w:rsidR="008F708B" w:rsidRPr="00F557B4">
        <w:rPr>
          <w:rFonts w:ascii="Times New Roman" w:hAnsi="Times New Roman"/>
          <w:sz w:val="28"/>
          <w:szCs w:val="28"/>
        </w:rPr>
        <w:t xml:space="preserve"> </w:t>
      </w:r>
    </w:p>
    <w:p w14:paraId="1684711E" w14:textId="77777777" w:rsidR="002A416E" w:rsidRPr="008D59C6" w:rsidRDefault="002A416E" w:rsidP="005F0713">
      <w:pPr>
        <w:pStyle w:val="ConsPlusTitle"/>
        <w:spacing w:after="36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59C6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5561FB">
        <w:rPr>
          <w:rFonts w:ascii="Times New Roman" w:hAnsi="Times New Roman" w:cs="Times New Roman"/>
          <w:b w:val="0"/>
          <w:sz w:val="28"/>
          <w:szCs w:val="28"/>
        </w:rPr>
        <w:t>11</w:t>
      </w:r>
      <w:r w:rsidRPr="008D59C6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8D59C6">
        <w:rPr>
          <w:rFonts w:ascii="Times New Roman" w:hAnsi="Times New Roman" w:cs="Times New Roman"/>
          <w:sz w:val="28"/>
          <w:szCs w:val="28"/>
        </w:rPr>
        <w:t>Приведение нормативных правовых актов в соответствие с настоящим Законом</w:t>
      </w:r>
    </w:p>
    <w:p w14:paraId="71F4564D" w14:textId="77777777" w:rsidR="002A416E" w:rsidRPr="008D59C6" w:rsidRDefault="002A416E" w:rsidP="005F0713">
      <w:pPr>
        <w:pStyle w:val="ConsPlusTitle"/>
        <w:spacing w:after="36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59C6">
        <w:rPr>
          <w:rFonts w:ascii="Times New Roman" w:hAnsi="Times New Roman" w:cs="Times New Roman"/>
          <w:b w:val="0"/>
          <w:sz w:val="28"/>
          <w:szCs w:val="28"/>
        </w:rPr>
        <w:t xml:space="preserve">1. Правительству Донецкой Народной Республики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одного месяца</w:t>
      </w:r>
      <w:r w:rsidRPr="008D59C6">
        <w:rPr>
          <w:rFonts w:ascii="Times New Roman" w:hAnsi="Times New Roman" w:cs="Times New Roman"/>
          <w:b w:val="0"/>
          <w:sz w:val="28"/>
          <w:szCs w:val="28"/>
        </w:rPr>
        <w:t xml:space="preserve"> со дня вступления в силу настоящего Закона:</w:t>
      </w:r>
    </w:p>
    <w:p w14:paraId="459FAFF9" w14:textId="77777777" w:rsidR="002A416E" w:rsidRPr="003815FB" w:rsidRDefault="002A416E" w:rsidP="005F0713">
      <w:pPr>
        <w:pStyle w:val="commentcontentpara"/>
        <w:spacing w:before="0" w:beforeAutospacing="0" w:after="36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3815FB">
        <w:rPr>
          <w:color w:val="000000"/>
          <w:sz w:val="28"/>
          <w:szCs w:val="28"/>
        </w:rPr>
        <w:t>привести свои нормативные правовые акты в соответствие с настоящим Законом, принять свои нормативные правовые акты, предусмотренные настоящим Законом;</w:t>
      </w:r>
    </w:p>
    <w:p w14:paraId="1A2EC1CB" w14:textId="77777777" w:rsidR="002A416E" w:rsidRPr="00821A93" w:rsidRDefault="002A416E" w:rsidP="005F0713">
      <w:pPr>
        <w:pStyle w:val="commentcontentpara"/>
        <w:spacing w:before="0" w:beforeAutospacing="0" w:after="36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3815FB">
        <w:rPr>
          <w:color w:val="000000"/>
          <w:sz w:val="28"/>
          <w:szCs w:val="28"/>
        </w:rPr>
        <w:t>обеспечить приведение нормативных правовых актов органами исполнительной власти Донецкой Народной Республики в соответствие с настоящим Законом, принятие ими нормативных правовых актов, предусмотренных настоящим Законом.</w:t>
      </w:r>
    </w:p>
    <w:p w14:paraId="0ECD5686" w14:textId="77777777" w:rsidR="002A416E" w:rsidRPr="002A416E" w:rsidRDefault="002A416E" w:rsidP="005F0713">
      <w:pPr>
        <w:pStyle w:val="ConsPlusTitle"/>
        <w:spacing w:after="36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D59C6">
        <w:rPr>
          <w:rFonts w:ascii="Times New Roman" w:hAnsi="Times New Roman" w:cs="Times New Roman"/>
          <w:b w:val="0"/>
          <w:sz w:val="28"/>
          <w:szCs w:val="28"/>
        </w:rPr>
        <w:t>. До приведения нормативных правовых актов Донецкой Народной Республики в соответствие с настоящим Законом, они применяются в части, не противоречащей настоящему Закону.</w:t>
      </w:r>
    </w:p>
    <w:p w14:paraId="767D1AFC" w14:textId="19E5695D" w:rsidR="002A416E" w:rsidRPr="002A416E" w:rsidRDefault="008F708B" w:rsidP="005F0713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t>Статья 1</w:t>
      </w:r>
      <w:r w:rsidR="00645978">
        <w:rPr>
          <w:rFonts w:ascii="Times New Roman" w:hAnsi="Times New Roman"/>
          <w:sz w:val="28"/>
          <w:szCs w:val="28"/>
        </w:rPr>
        <w:t>2</w:t>
      </w:r>
      <w:r w:rsidRPr="00F557B4">
        <w:rPr>
          <w:rFonts w:ascii="Times New Roman" w:hAnsi="Times New Roman"/>
          <w:sz w:val="28"/>
          <w:szCs w:val="28"/>
        </w:rPr>
        <w:t>.</w:t>
      </w:r>
      <w:r w:rsidR="00224C64">
        <w:rPr>
          <w:rFonts w:ascii="Times New Roman" w:hAnsi="Times New Roman"/>
          <w:b/>
          <w:sz w:val="28"/>
          <w:szCs w:val="28"/>
          <w:lang w:val="en-US"/>
        </w:rPr>
        <w:t> </w:t>
      </w:r>
      <w:r w:rsidR="002A416E">
        <w:rPr>
          <w:rFonts w:ascii="Times New Roman" w:hAnsi="Times New Roman"/>
          <w:b/>
          <w:sz w:val="28"/>
          <w:szCs w:val="28"/>
        </w:rPr>
        <w:t>Внесение изменений в Закон Донецкой Народной Республики «О занятости населения»</w:t>
      </w:r>
    </w:p>
    <w:p w14:paraId="38811A40" w14:textId="0EC5A984" w:rsidR="008F708B" w:rsidRPr="00F557B4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lastRenderedPageBreak/>
        <w:t xml:space="preserve">Внести в </w:t>
      </w:r>
      <w:hyperlink r:id="rId10" w:history="1">
        <w:r w:rsidRPr="00915D09">
          <w:rPr>
            <w:rStyle w:val="a4"/>
            <w:rFonts w:ascii="Times New Roman" w:hAnsi="Times New Roman"/>
            <w:sz w:val="28"/>
            <w:szCs w:val="28"/>
          </w:rPr>
          <w:t xml:space="preserve">Закон Донецкой Народной Республики от 29 мая 2015 года </w:t>
        </w:r>
        <w:r w:rsidRPr="00915D09">
          <w:rPr>
            <w:rStyle w:val="a4"/>
            <w:rFonts w:ascii="Times New Roman" w:hAnsi="Times New Roman"/>
            <w:sz w:val="28"/>
            <w:szCs w:val="28"/>
          </w:rPr>
          <w:br/>
          <w:t>№</w:t>
        </w:r>
        <w:r w:rsidR="00287A17" w:rsidRPr="00915D09">
          <w:rPr>
            <w:rStyle w:val="a4"/>
            <w:rFonts w:ascii="Times New Roman" w:hAnsi="Times New Roman"/>
            <w:sz w:val="28"/>
            <w:szCs w:val="28"/>
          </w:rPr>
          <w:t> </w:t>
        </w:r>
        <w:r w:rsidRPr="00915D09">
          <w:rPr>
            <w:rStyle w:val="a4"/>
            <w:rFonts w:ascii="Times New Roman" w:hAnsi="Times New Roman"/>
            <w:sz w:val="28"/>
            <w:szCs w:val="28"/>
          </w:rPr>
          <w:t>50-IHC «О занятости населения»</w:t>
        </w:r>
      </w:hyperlink>
      <w:bookmarkStart w:id="1" w:name="_GoBack"/>
      <w:bookmarkEnd w:id="1"/>
      <w:r w:rsidRPr="00F557B4">
        <w:rPr>
          <w:rFonts w:ascii="Times New Roman" w:hAnsi="Times New Roman"/>
          <w:sz w:val="28"/>
          <w:szCs w:val="28"/>
        </w:rPr>
        <w:t xml:space="preserve"> (опубликован на официальном сайте Народного Совета Донецкой Народной Республики 10 июня 2015 года) следующие изменения:</w:t>
      </w:r>
    </w:p>
    <w:p w14:paraId="4BD8E7E2" w14:textId="41F08B80" w:rsidR="008F708B" w:rsidRPr="00F557B4" w:rsidRDefault="002A416E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10112">
        <w:rPr>
          <w:rFonts w:ascii="Times New Roman" w:hAnsi="Times New Roman"/>
          <w:sz w:val="28"/>
          <w:szCs w:val="28"/>
        </w:rPr>
        <w:t>в</w:t>
      </w:r>
      <w:r w:rsidR="008F708B" w:rsidRPr="00F557B4">
        <w:rPr>
          <w:rFonts w:ascii="Times New Roman" w:hAnsi="Times New Roman"/>
          <w:sz w:val="28"/>
          <w:szCs w:val="28"/>
        </w:rPr>
        <w:t xml:space="preserve"> </w:t>
      </w:r>
      <w:r w:rsidR="0081075E">
        <w:rPr>
          <w:rFonts w:ascii="Times New Roman" w:hAnsi="Times New Roman"/>
          <w:sz w:val="28"/>
          <w:szCs w:val="28"/>
        </w:rPr>
        <w:t xml:space="preserve">части 1 </w:t>
      </w:r>
      <w:r w:rsidR="008F708B" w:rsidRPr="00F557B4">
        <w:rPr>
          <w:rFonts w:ascii="Times New Roman" w:hAnsi="Times New Roman"/>
          <w:sz w:val="28"/>
          <w:szCs w:val="28"/>
        </w:rPr>
        <w:t>стать</w:t>
      </w:r>
      <w:r w:rsidR="0081075E">
        <w:rPr>
          <w:rFonts w:ascii="Times New Roman" w:hAnsi="Times New Roman"/>
          <w:sz w:val="28"/>
          <w:szCs w:val="28"/>
        </w:rPr>
        <w:t>и</w:t>
      </w:r>
      <w:r w:rsidR="008F708B" w:rsidRPr="00F557B4">
        <w:rPr>
          <w:rFonts w:ascii="Times New Roman" w:hAnsi="Times New Roman"/>
          <w:sz w:val="28"/>
          <w:szCs w:val="28"/>
        </w:rPr>
        <w:t xml:space="preserve"> 7:</w:t>
      </w:r>
    </w:p>
    <w:p w14:paraId="19727FB1" w14:textId="0A3829BE" w:rsidR="00510112" w:rsidRDefault="00510112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87A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14:paraId="5B44B2C0" w14:textId="01905751" w:rsidR="008F708B" w:rsidRPr="00F557B4" w:rsidRDefault="002A416E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 </w:t>
      </w:r>
      <w:r w:rsidR="008F708B" w:rsidRPr="00F557B4">
        <w:rPr>
          <w:rFonts w:ascii="Times New Roman" w:hAnsi="Times New Roman"/>
          <w:sz w:val="28"/>
          <w:szCs w:val="28"/>
        </w:rPr>
        <w:t>социальной защиты граждан в случае наступления безработицы, в том числе путем предоставления права досрочного выхода на пенсию;»;</w:t>
      </w:r>
    </w:p>
    <w:p w14:paraId="7C9C6EEB" w14:textId="46945B5B" w:rsidR="000B4864" w:rsidRPr="000B4864" w:rsidRDefault="00510112" w:rsidP="000B4864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A416E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0B4864" w:rsidRPr="000B4864">
        <w:rPr>
          <w:rFonts w:ascii="Times New Roman" w:hAnsi="Times New Roman"/>
          <w:sz w:val="28"/>
          <w:szCs w:val="28"/>
        </w:rPr>
        <w:t>пунктом 10 следующего содержания:</w:t>
      </w:r>
    </w:p>
    <w:p w14:paraId="1FB83A15" w14:textId="40C249E2" w:rsidR="000B4864" w:rsidRPr="00F72471" w:rsidRDefault="000B4864" w:rsidP="000B4864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0B4864">
        <w:rPr>
          <w:rFonts w:ascii="Times New Roman" w:hAnsi="Times New Roman"/>
          <w:sz w:val="28"/>
          <w:szCs w:val="28"/>
        </w:rPr>
        <w:t>«10)</w:t>
      </w:r>
      <w:r w:rsidR="00287A17">
        <w:rPr>
          <w:rFonts w:ascii="Times New Roman" w:hAnsi="Times New Roman"/>
          <w:sz w:val="28"/>
          <w:szCs w:val="28"/>
        </w:rPr>
        <w:t> </w:t>
      </w:r>
      <w:r w:rsidRPr="000B4864">
        <w:rPr>
          <w:rFonts w:ascii="Times New Roman" w:hAnsi="Times New Roman"/>
          <w:sz w:val="28"/>
          <w:szCs w:val="28"/>
        </w:rPr>
        <w:t>предоставлени</w:t>
      </w:r>
      <w:r w:rsidR="0081075E">
        <w:rPr>
          <w:rFonts w:ascii="Times New Roman" w:hAnsi="Times New Roman"/>
          <w:sz w:val="28"/>
          <w:szCs w:val="28"/>
        </w:rPr>
        <w:t>я</w:t>
      </w:r>
      <w:r w:rsidRPr="000B4864">
        <w:rPr>
          <w:rFonts w:ascii="Times New Roman" w:hAnsi="Times New Roman"/>
          <w:sz w:val="28"/>
          <w:szCs w:val="28"/>
        </w:rPr>
        <w:t xml:space="preserve"> материального обеспечения лицам, ищущим работу, которые не достигли права на пенсию, в том числе на льготных условиях, и не считаются занятыми, в период прохождения профессионального обучения или дополнительного профессионального образования, а также в других случаях, предусмотренных законодательством.»</w:t>
      </w:r>
      <w:r w:rsidR="00F72471">
        <w:rPr>
          <w:rFonts w:ascii="Times New Roman" w:hAnsi="Times New Roman"/>
          <w:sz w:val="28"/>
          <w:szCs w:val="28"/>
        </w:rPr>
        <w:t>;</w:t>
      </w:r>
    </w:p>
    <w:p w14:paraId="3FC11FAA" w14:textId="6059DCD0" w:rsidR="000B4864" w:rsidRPr="000B4864" w:rsidRDefault="00510112" w:rsidP="000B4864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4864">
        <w:rPr>
          <w:rFonts w:ascii="Times New Roman" w:hAnsi="Times New Roman"/>
          <w:sz w:val="28"/>
          <w:szCs w:val="28"/>
        </w:rPr>
        <w:t>)</w:t>
      </w:r>
      <w:r w:rsidR="00287A17">
        <w:rPr>
          <w:rFonts w:ascii="Times New Roman" w:hAnsi="Times New Roman"/>
          <w:sz w:val="28"/>
          <w:szCs w:val="28"/>
        </w:rPr>
        <w:t> </w:t>
      </w:r>
      <w:r w:rsidR="000B4864" w:rsidRPr="000B4864">
        <w:rPr>
          <w:rFonts w:ascii="Times New Roman" w:hAnsi="Times New Roman"/>
          <w:sz w:val="28"/>
          <w:szCs w:val="28"/>
        </w:rPr>
        <w:t>пункт 4 части 1 статьи 9 изложить в следующей редакции:</w:t>
      </w:r>
    </w:p>
    <w:p w14:paraId="15869205" w14:textId="789940AF" w:rsidR="000B4864" w:rsidRDefault="000B4864" w:rsidP="000B4864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0B4864">
        <w:rPr>
          <w:rFonts w:ascii="Times New Roman" w:hAnsi="Times New Roman"/>
          <w:sz w:val="28"/>
          <w:szCs w:val="28"/>
        </w:rPr>
        <w:t>«4)</w:t>
      </w:r>
      <w:r w:rsidR="00287A17">
        <w:rPr>
          <w:rFonts w:ascii="Times New Roman" w:hAnsi="Times New Roman"/>
          <w:sz w:val="28"/>
          <w:szCs w:val="28"/>
        </w:rPr>
        <w:t> </w:t>
      </w:r>
      <w:r w:rsidRPr="000B4864">
        <w:rPr>
          <w:rFonts w:ascii="Times New Roman" w:hAnsi="Times New Roman"/>
          <w:sz w:val="28"/>
          <w:szCs w:val="28"/>
        </w:rPr>
        <w:t>установление норм социальной поддержки и материального обеспечения безработных и лиц, ищущих работу</w:t>
      </w:r>
      <w:r w:rsidR="006F28BC">
        <w:rPr>
          <w:rFonts w:ascii="Times New Roman" w:hAnsi="Times New Roman"/>
          <w:sz w:val="28"/>
          <w:szCs w:val="28"/>
        </w:rPr>
        <w:t>;</w:t>
      </w:r>
      <w:r w:rsidR="006F28BC" w:rsidRPr="000B4864">
        <w:rPr>
          <w:rFonts w:ascii="Times New Roman" w:hAnsi="Times New Roman"/>
          <w:sz w:val="28"/>
          <w:szCs w:val="28"/>
        </w:rPr>
        <w:t>»</w:t>
      </w:r>
      <w:r w:rsidR="00F72471">
        <w:rPr>
          <w:rFonts w:ascii="Times New Roman" w:hAnsi="Times New Roman"/>
          <w:sz w:val="28"/>
          <w:szCs w:val="28"/>
        </w:rPr>
        <w:t>;</w:t>
      </w:r>
    </w:p>
    <w:p w14:paraId="758A4DEF" w14:textId="03130C2A" w:rsidR="008F708B" w:rsidRPr="00F557B4" w:rsidRDefault="00510112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4864">
        <w:rPr>
          <w:rFonts w:ascii="Times New Roman" w:hAnsi="Times New Roman"/>
          <w:sz w:val="28"/>
          <w:szCs w:val="28"/>
        </w:rPr>
        <w:t>)</w:t>
      </w:r>
      <w:r w:rsidR="00287A17">
        <w:rPr>
          <w:rFonts w:ascii="Times New Roman" w:hAnsi="Times New Roman"/>
          <w:sz w:val="28"/>
          <w:szCs w:val="28"/>
        </w:rPr>
        <w:t> </w:t>
      </w:r>
      <w:r w:rsidR="008F708B" w:rsidRPr="00F557B4">
        <w:rPr>
          <w:rFonts w:ascii="Times New Roman" w:hAnsi="Times New Roman"/>
          <w:sz w:val="28"/>
          <w:szCs w:val="28"/>
        </w:rPr>
        <w:t>дополнить статьей 12</w:t>
      </w:r>
      <w:r w:rsidR="008F708B" w:rsidRPr="00F557B4">
        <w:rPr>
          <w:rFonts w:ascii="Times New Roman" w:hAnsi="Times New Roman"/>
          <w:sz w:val="28"/>
          <w:szCs w:val="28"/>
          <w:vertAlign w:val="superscript"/>
        </w:rPr>
        <w:t>1</w:t>
      </w:r>
      <w:r w:rsidR="008F708B" w:rsidRPr="00F557B4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14:paraId="55DCB007" w14:textId="64B3A13E" w:rsidR="008F708B" w:rsidRPr="00F557B4" w:rsidRDefault="008F708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F557B4">
        <w:rPr>
          <w:rFonts w:ascii="Times New Roman" w:hAnsi="Times New Roman"/>
          <w:sz w:val="28"/>
          <w:szCs w:val="28"/>
        </w:rPr>
        <w:t>«Статья</w:t>
      </w:r>
      <w:r w:rsidR="00287A17">
        <w:rPr>
          <w:rFonts w:ascii="Times New Roman" w:hAnsi="Times New Roman"/>
          <w:sz w:val="28"/>
          <w:szCs w:val="28"/>
        </w:rPr>
        <w:t> </w:t>
      </w:r>
      <w:r w:rsidRPr="00F557B4">
        <w:rPr>
          <w:rFonts w:ascii="Times New Roman" w:hAnsi="Times New Roman"/>
          <w:sz w:val="28"/>
          <w:szCs w:val="28"/>
        </w:rPr>
        <w:t>12</w:t>
      </w:r>
      <w:r w:rsidRPr="00F557B4">
        <w:rPr>
          <w:rFonts w:ascii="Times New Roman" w:hAnsi="Times New Roman"/>
          <w:sz w:val="28"/>
          <w:szCs w:val="28"/>
          <w:vertAlign w:val="superscript"/>
        </w:rPr>
        <w:t>1</w:t>
      </w:r>
      <w:r w:rsidRPr="00F557B4">
        <w:rPr>
          <w:rFonts w:ascii="Times New Roman" w:hAnsi="Times New Roman"/>
          <w:sz w:val="28"/>
          <w:szCs w:val="28"/>
        </w:rPr>
        <w:t>.</w:t>
      </w:r>
      <w:r w:rsidR="00287A17">
        <w:rPr>
          <w:rFonts w:ascii="Times New Roman" w:hAnsi="Times New Roman"/>
          <w:sz w:val="28"/>
          <w:szCs w:val="28"/>
        </w:rPr>
        <w:t> </w:t>
      </w:r>
      <w:r w:rsidRPr="00F557B4">
        <w:rPr>
          <w:rFonts w:ascii="Times New Roman" w:hAnsi="Times New Roman"/>
          <w:b/>
          <w:sz w:val="28"/>
          <w:szCs w:val="28"/>
        </w:rPr>
        <w:t>Условия досрочного выхода на пенсию</w:t>
      </w:r>
    </w:p>
    <w:p w14:paraId="0E59CD18" w14:textId="7A91AC93" w:rsidR="00595725" w:rsidRPr="00595725" w:rsidRDefault="005561FB" w:rsidP="005F0713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1. </w:t>
      </w:r>
      <w:r w:rsidR="00595725" w:rsidRPr="00595725">
        <w:rPr>
          <w:rFonts w:ascii="Times New Roman" w:eastAsia="Calibri" w:hAnsi="Times New Roman"/>
          <w:sz w:val="28"/>
          <w:szCs w:val="28"/>
          <w:lang w:bidi="ru-RU"/>
        </w:rPr>
        <w:t xml:space="preserve">По направлению территориальных органов органа исполнительной власти, обеспечивающего реализацию государственной политики в сфере занятости населения и трудовой миграции, при отсутствии возможности трудоустройства лиц, ищущим работу, дающего право на пенсию по возрасту либо на пенсию по возрасту на льготных условиях, и имеющим установленный законодательством страховой или необходимый общий и льготный стаж, с их согласия может назначаться пенсия на период до наступления возраста, дающего право на пенсию по возрасту, в том числе на пенсию по возрасту на льготных условиях, но не ранее чем за три года до наступления соответствующего возраста. </w:t>
      </w:r>
    </w:p>
    <w:p w14:paraId="261DCF50" w14:textId="41968ACC" w:rsidR="005561FB" w:rsidRDefault="005561F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="008F708B" w:rsidRPr="00F557B4">
        <w:rPr>
          <w:rFonts w:ascii="Times New Roman" w:hAnsi="Times New Roman"/>
          <w:sz w:val="28"/>
          <w:szCs w:val="28"/>
        </w:rPr>
        <w:t>Порядок выдачи территориальными органами органа исполнительной власти, обеспечивающего реализацию государственной политики в сфере занятости населения и трудовой миграции</w:t>
      </w:r>
      <w:r w:rsidR="00CE4EC9">
        <w:rPr>
          <w:rFonts w:ascii="Times New Roman" w:hAnsi="Times New Roman"/>
          <w:sz w:val="28"/>
          <w:szCs w:val="28"/>
        </w:rPr>
        <w:t>,</w:t>
      </w:r>
      <w:r w:rsidR="008F708B" w:rsidRPr="00F557B4">
        <w:rPr>
          <w:rFonts w:ascii="Times New Roman" w:hAnsi="Times New Roman"/>
          <w:sz w:val="28"/>
          <w:szCs w:val="28"/>
        </w:rPr>
        <w:t xml:space="preserve"> направлений о досрочном назначении пенс</w:t>
      </w:r>
      <w:r>
        <w:rPr>
          <w:rFonts w:ascii="Times New Roman" w:hAnsi="Times New Roman"/>
          <w:sz w:val="28"/>
          <w:szCs w:val="28"/>
        </w:rPr>
        <w:t>ии</w:t>
      </w:r>
      <w:r w:rsidR="008F708B" w:rsidRPr="00F557B4">
        <w:rPr>
          <w:rFonts w:ascii="Times New Roman" w:hAnsi="Times New Roman"/>
          <w:sz w:val="28"/>
          <w:szCs w:val="28"/>
        </w:rPr>
        <w:t xml:space="preserve"> устанавливается республиканским органом исполнительной власти, реализующим государственную политику в сфере трудовых отношений и социальной защиты населения.</w:t>
      </w:r>
    </w:p>
    <w:p w14:paraId="60A6EF60" w14:textId="45CE46E8" w:rsidR="008F708B" w:rsidRDefault="005561FB" w:rsidP="005F071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64DAD" w:rsidRPr="00D64DAD">
        <w:rPr>
          <w:rFonts w:ascii="Times New Roman" w:hAnsi="Times New Roman"/>
          <w:sz w:val="28"/>
          <w:szCs w:val="28"/>
        </w:rPr>
        <w:t>Действие настоящей статьи распространяется на работников, указанных в законе, устанавливающем дополнительные меры государственной поддержки государственных и муниципальных унитарных предприятий и их работников</w:t>
      </w:r>
      <w:r w:rsidR="00244DDF">
        <w:rPr>
          <w:rFonts w:ascii="Times New Roman" w:hAnsi="Times New Roman"/>
          <w:sz w:val="28"/>
          <w:szCs w:val="28"/>
        </w:rPr>
        <w:t>.</w:t>
      </w:r>
      <w:r w:rsidR="006F28BC">
        <w:rPr>
          <w:rFonts w:ascii="Times New Roman" w:hAnsi="Times New Roman"/>
          <w:sz w:val="28"/>
          <w:szCs w:val="28"/>
        </w:rPr>
        <w:t>».</w:t>
      </w:r>
      <w:r w:rsidR="00244DDF">
        <w:rPr>
          <w:rFonts w:ascii="Times New Roman" w:hAnsi="Times New Roman"/>
          <w:sz w:val="28"/>
          <w:szCs w:val="28"/>
        </w:rPr>
        <w:t xml:space="preserve"> </w:t>
      </w:r>
    </w:p>
    <w:p w14:paraId="362888BE" w14:textId="295F8262" w:rsidR="00224C64" w:rsidRPr="003F470A" w:rsidRDefault="00224C64" w:rsidP="005F0713">
      <w:pPr>
        <w:spacing w:after="36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16E">
        <w:rPr>
          <w:rFonts w:ascii="Times New Roman" w:hAnsi="Times New Roman"/>
          <w:color w:val="000000"/>
          <w:sz w:val="28"/>
          <w:szCs w:val="28"/>
          <w:lang w:eastAsia="ru-RU"/>
        </w:rPr>
        <w:t>Статья</w:t>
      </w:r>
      <w:r w:rsidR="00287A1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A416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4597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A416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7A1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A416E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Переходные положения</w:t>
      </w:r>
      <w:r w:rsidRPr="002A41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C12B35F" w14:textId="0360C649" w:rsidR="00224C64" w:rsidRPr="003F470A" w:rsidRDefault="00224C64" w:rsidP="005F07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470A">
        <w:rPr>
          <w:rFonts w:ascii="Times New Roman" w:hAnsi="Times New Roman"/>
          <w:sz w:val="28"/>
          <w:szCs w:val="28"/>
        </w:rPr>
        <w:t>Действие настоящего Закона распространяется на государственные (республиканские) предприятия, которые на день вступления в силу настоящего Закона не привели свои учредительные документы в соответствии с Законом Донецкой Народной Республики от 7 августа 2020 года №</w:t>
      </w:r>
      <w:r w:rsidR="00287A17">
        <w:rPr>
          <w:rFonts w:ascii="Times New Roman" w:hAnsi="Times New Roman"/>
          <w:sz w:val="28"/>
          <w:szCs w:val="28"/>
        </w:rPr>
        <w:t> </w:t>
      </w:r>
      <w:r w:rsidRPr="003F470A">
        <w:rPr>
          <w:rFonts w:ascii="Times New Roman" w:hAnsi="Times New Roman"/>
          <w:sz w:val="28"/>
          <w:szCs w:val="28"/>
        </w:rPr>
        <w:t xml:space="preserve">174-IIHC </w:t>
      </w:r>
      <w:r w:rsidRPr="003F470A">
        <w:rPr>
          <w:rFonts w:ascii="Times New Roman" w:hAnsi="Times New Roman"/>
          <w:sz w:val="28"/>
          <w:szCs w:val="28"/>
        </w:rPr>
        <w:br/>
        <w:t>«О государственны</w:t>
      </w:r>
      <w:r w:rsidR="003120DB">
        <w:rPr>
          <w:rFonts w:ascii="Times New Roman" w:hAnsi="Times New Roman"/>
          <w:sz w:val="28"/>
          <w:szCs w:val="28"/>
        </w:rPr>
        <w:t>х</w:t>
      </w:r>
      <w:r w:rsidRPr="003F470A">
        <w:rPr>
          <w:rFonts w:ascii="Times New Roman" w:hAnsi="Times New Roman"/>
          <w:sz w:val="28"/>
          <w:szCs w:val="28"/>
        </w:rPr>
        <w:t xml:space="preserve"> и муниципальных унитарных предприятиях».</w:t>
      </w:r>
    </w:p>
    <w:p w14:paraId="04780EE5" w14:textId="77777777" w:rsidR="008F708B" w:rsidRDefault="008F708B" w:rsidP="00D169C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CE01055" w14:textId="2DE153FF" w:rsidR="002A416E" w:rsidRDefault="002A416E" w:rsidP="00D169C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860372D" w14:textId="7FC2602B" w:rsidR="00756C39" w:rsidRDefault="00756C39" w:rsidP="00D169C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EF051D2" w14:textId="77777777" w:rsidR="00756C39" w:rsidRPr="002A416E" w:rsidRDefault="00756C39" w:rsidP="00D169C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2D83152" w14:textId="77777777" w:rsidR="00756C39" w:rsidRPr="00756C39" w:rsidRDefault="00756C39" w:rsidP="00756C39">
      <w:pPr>
        <w:widowControl w:val="0"/>
        <w:suppressAutoHyphens/>
        <w:autoSpaceDN w:val="0"/>
        <w:spacing w:after="0" w:line="240" w:lineRule="auto"/>
        <w:ind w:right="-283"/>
        <w:jc w:val="both"/>
        <w:textAlignment w:val="baseline"/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</w:pPr>
      <w:bookmarkStart w:id="2" w:name="_Hlk60062858"/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 xml:space="preserve">Глава </w:t>
      </w:r>
    </w:p>
    <w:p w14:paraId="7AE8F2F3" w14:textId="77777777" w:rsidR="00756C39" w:rsidRPr="00756C39" w:rsidRDefault="00756C39" w:rsidP="00756C39">
      <w:pPr>
        <w:widowControl w:val="0"/>
        <w:suppressAutoHyphens/>
        <w:autoSpaceDN w:val="0"/>
        <w:spacing w:after="120" w:line="240" w:lineRule="auto"/>
        <w:ind w:right="-283"/>
        <w:jc w:val="both"/>
        <w:textAlignment w:val="baseline"/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</w:pPr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>Донецкой Народной Республики</w:t>
      </w:r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ab/>
      </w:r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ab/>
      </w:r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ab/>
      </w:r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ab/>
      </w:r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ab/>
        <w:t xml:space="preserve">   Д.В. </w:t>
      </w:r>
      <w:proofErr w:type="spellStart"/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>Пушилин</w:t>
      </w:r>
      <w:proofErr w:type="spellEnd"/>
    </w:p>
    <w:p w14:paraId="55BD3E26" w14:textId="77777777" w:rsidR="00756C39" w:rsidRPr="00756C39" w:rsidRDefault="00756C39" w:rsidP="00756C39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</w:pPr>
      <w:r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>г. Донецк</w:t>
      </w:r>
    </w:p>
    <w:p w14:paraId="58062AF8" w14:textId="6AC30500" w:rsidR="00756C39" w:rsidRPr="00756C39" w:rsidRDefault="00915D09" w:rsidP="00756C39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>30 декабря 2020</w:t>
      </w:r>
      <w:r w:rsidR="00756C39" w:rsidRPr="00756C39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 xml:space="preserve"> года</w:t>
      </w:r>
    </w:p>
    <w:p w14:paraId="60842839" w14:textId="10497206" w:rsidR="008F708B" w:rsidRPr="00915D09" w:rsidRDefault="00756C39" w:rsidP="00756C39">
      <w:pPr>
        <w:tabs>
          <w:tab w:val="left" w:pos="681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756C39">
        <w:rPr>
          <w:rFonts w:ascii="Times New Roman" w:eastAsia="Calibri" w:hAnsi="Times New Roman"/>
          <w:color w:val="111111"/>
          <w:kern w:val="3"/>
          <w:sz w:val="28"/>
          <w:szCs w:val="28"/>
          <w:lang w:eastAsia="zh-CN" w:bidi="hi-IN"/>
        </w:rPr>
        <w:t xml:space="preserve">№ </w:t>
      </w:r>
      <w:bookmarkEnd w:id="2"/>
      <w:r w:rsidR="00915D09">
        <w:rPr>
          <w:rFonts w:ascii="Times New Roman" w:eastAsia="Calibri" w:hAnsi="Times New Roman"/>
          <w:color w:val="111111"/>
          <w:kern w:val="3"/>
          <w:sz w:val="28"/>
          <w:szCs w:val="28"/>
          <w:lang w:eastAsia="zh-CN" w:bidi="hi-IN"/>
        </w:rPr>
        <w:t>235-</w:t>
      </w:r>
      <w:r w:rsidR="00915D09">
        <w:rPr>
          <w:rFonts w:ascii="Times New Roman" w:eastAsia="Calibri" w:hAnsi="Times New Roman"/>
          <w:color w:val="111111"/>
          <w:kern w:val="3"/>
          <w:sz w:val="28"/>
          <w:szCs w:val="28"/>
          <w:lang w:val="en-US" w:eastAsia="zh-CN" w:bidi="hi-IN"/>
        </w:rPr>
        <w:t>II</w:t>
      </w:r>
      <w:r w:rsidR="00915D09">
        <w:rPr>
          <w:rFonts w:ascii="Times New Roman" w:eastAsia="Calibri" w:hAnsi="Times New Roman"/>
          <w:color w:val="111111"/>
          <w:kern w:val="3"/>
          <w:sz w:val="28"/>
          <w:szCs w:val="28"/>
          <w:lang w:eastAsia="zh-CN" w:bidi="hi-IN"/>
        </w:rPr>
        <w:t>НС</w:t>
      </w:r>
    </w:p>
    <w:sectPr w:rsidR="008F708B" w:rsidRPr="00915D09" w:rsidSect="005F071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622D" w14:textId="77777777" w:rsidR="00703FCF" w:rsidRDefault="00703FCF" w:rsidP="00A309C6">
      <w:pPr>
        <w:spacing w:after="0" w:line="240" w:lineRule="auto"/>
      </w:pPr>
      <w:r>
        <w:separator/>
      </w:r>
    </w:p>
  </w:endnote>
  <w:endnote w:type="continuationSeparator" w:id="0">
    <w:p w14:paraId="2DB4E6A5" w14:textId="77777777" w:rsidR="00703FCF" w:rsidRDefault="00703FCF" w:rsidP="00A3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6CCA8" w14:textId="77777777" w:rsidR="00703FCF" w:rsidRDefault="00703FCF" w:rsidP="00A309C6">
      <w:pPr>
        <w:spacing w:after="0" w:line="240" w:lineRule="auto"/>
      </w:pPr>
      <w:r>
        <w:separator/>
      </w:r>
    </w:p>
  </w:footnote>
  <w:footnote w:type="continuationSeparator" w:id="0">
    <w:p w14:paraId="2FE11514" w14:textId="77777777" w:rsidR="00703FCF" w:rsidRDefault="00703FCF" w:rsidP="00A3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1A293" w14:textId="4DB22F9E" w:rsidR="00A90DBA" w:rsidRPr="00A309C6" w:rsidRDefault="007374EA">
    <w:pPr>
      <w:pStyle w:val="ac"/>
      <w:jc w:val="center"/>
      <w:rPr>
        <w:rFonts w:ascii="Times New Roman" w:hAnsi="Times New Roman"/>
        <w:sz w:val="24"/>
        <w:szCs w:val="24"/>
      </w:rPr>
    </w:pPr>
    <w:r w:rsidRPr="00A309C6">
      <w:rPr>
        <w:rFonts w:ascii="Times New Roman" w:hAnsi="Times New Roman"/>
        <w:sz w:val="24"/>
        <w:szCs w:val="24"/>
      </w:rPr>
      <w:fldChar w:fldCharType="begin"/>
    </w:r>
    <w:r w:rsidR="00A90DBA" w:rsidRPr="00A309C6">
      <w:rPr>
        <w:rFonts w:ascii="Times New Roman" w:hAnsi="Times New Roman"/>
        <w:sz w:val="24"/>
        <w:szCs w:val="24"/>
      </w:rPr>
      <w:instrText>PAGE   \* MERGEFORMAT</w:instrText>
    </w:r>
    <w:r w:rsidRPr="00A309C6">
      <w:rPr>
        <w:rFonts w:ascii="Times New Roman" w:hAnsi="Times New Roman"/>
        <w:sz w:val="24"/>
        <w:szCs w:val="24"/>
      </w:rPr>
      <w:fldChar w:fldCharType="separate"/>
    </w:r>
    <w:r w:rsidR="006D10B8">
      <w:rPr>
        <w:rFonts w:ascii="Times New Roman" w:hAnsi="Times New Roman"/>
        <w:noProof/>
        <w:sz w:val="24"/>
        <w:szCs w:val="24"/>
      </w:rPr>
      <w:t>10</w:t>
    </w:r>
    <w:r w:rsidRPr="00A309C6">
      <w:rPr>
        <w:rFonts w:ascii="Times New Roman" w:hAnsi="Times New Roman"/>
        <w:sz w:val="24"/>
        <w:szCs w:val="24"/>
      </w:rPr>
      <w:fldChar w:fldCharType="end"/>
    </w:r>
  </w:p>
  <w:p w14:paraId="40D6E8CC" w14:textId="77777777" w:rsidR="00A90DBA" w:rsidRDefault="00A90DB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BAF"/>
    <w:multiLevelType w:val="hybridMultilevel"/>
    <w:tmpl w:val="BAFCDB5A"/>
    <w:lvl w:ilvl="0" w:tplc="7E32C8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6DF2AEB"/>
    <w:multiLevelType w:val="hybridMultilevel"/>
    <w:tmpl w:val="D3B8C58C"/>
    <w:lvl w:ilvl="0" w:tplc="3F309C3E">
      <w:start w:val="1"/>
      <w:numFmt w:val="decimal"/>
      <w:lvlText w:val="%1."/>
      <w:lvlJc w:val="left"/>
      <w:pPr>
        <w:ind w:left="161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33FF6B17"/>
    <w:multiLevelType w:val="hybridMultilevel"/>
    <w:tmpl w:val="4F002636"/>
    <w:lvl w:ilvl="0" w:tplc="B04A9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E06398"/>
    <w:multiLevelType w:val="hybridMultilevel"/>
    <w:tmpl w:val="471C67AE"/>
    <w:lvl w:ilvl="0" w:tplc="6044813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C157C13"/>
    <w:multiLevelType w:val="hybridMultilevel"/>
    <w:tmpl w:val="02F86316"/>
    <w:lvl w:ilvl="0" w:tplc="A1A0284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1E17E0"/>
    <w:multiLevelType w:val="hybridMultilevel"/>
    <w:tmpl w:val="CC28D454"/>
    <w:lvl w:ilvl="0" w:tplc="959CF5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23525"/>
    <w:multiLevelType w:val="hybridMultilevel"/>
    <w:tmpl w:val="38BE28C0"/>
    <w:lvl w:ilvl="0" w:tplc="48EE5A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D3"/>
    <w:rsid w:val="00003876"/>
    <w:rsid w:val="00007882"/>
    <w:rsid w:val="00007CE2"/>
    <w:rsid w:val="00010CEB"/>
    <w:rsid w:val="0001363B"/>
    <w:rsid w:val="00020398"/>
    <w:rsid w:val="00023292"/>
    <w:rsid w:val="00031FF7"/>
    <w:rsid w:val="00033D26"/>
    <w:rsid w:val="000366CF"/>
    <w:rsid w:val="000414B3"/>
    <w:rsid w:val="00042C19"/>
    <w:rsid w:val="00044223"/>
    <w:rsid w:val="00044D9D"/>
    <w:rsid w:val="0004610C"/>
    <w:rsid w:val="000462C1"/>
    <w:rsid w:val="00050D41"/>
    <w:rsid w:val="00061D68"/>
    <w:rsid w:val="00064DDC"/>
    <w:rsid w:val="000671E5"/>
    <w:rsid w:val="00067B95"/>
    <w:rsid w:val="00073059"/>
    <w:rsid w:val="00084288"/>
    <w:rsid w:val="0008615E"/>
    <w:rsid w:val="0009146B"/>
    <w:rsid w:val="00091DA5"/>
    <w:rsid w:val="0009477D"/>
    <w:rsid w:val="000A0936"/>
    <w:rsid w:val="000A0EC3"/>
    <w:rsid w:val="000A2DFC"/>
    <w:rsid w:val="000A4D1E"/>
    <w:rsid w:val="000B4864"/>
    <w:rsid w:val="000B6886"/>
    <w:rsid w:val="000C0FE9"/>
    <w:rsid w:val="000C127B"/>
    <w:rsid w:val="000C5A22"/>
    <w:rsid w:val="000D25DD"/>
    <w:rsid w:val="000F2880"/>
    <w:rsid w:val="000F5030"/>
    <w:rsid w:val="000F6798"/>
    <w:rsid w:val="000F6C36"/>
    <w:rsid w:val="00103499"/>
    <w:rsid w:val="00116086"/>
    <w:rsid w:val="001166D7"/>
    <w:rsid w:val="001230D4"/>
    <w:rsid w:val="00123B41"/>
    <w:rsid w:val="0012707E"/>
    <w:rsid w:val="001314DD"/>
    <w:rsid w:val="001335A5"/>
    <w:rsid w:val="00134DBE"/>
    <w:rsid w:val="00141721"/>
    <w:rsid w:val="00143445"/>
    <w:rsid w:val="0014638E"/>
    <w:rsid w:val="001517D7"/>
    <w:rsid w:val="001567C2"/>
    <w:rsid w:val="00157B36"/>
    <w:rsid w:val="0016074F"/>
    <w:rsid w:val="00160D4D"/>
    <w:rsid w:val="0016274D"/>
    <w:rsid w:val="00174195"/>
    <w:rsid w:val="00174614"/>
    <w:rsid w:val="001765F6"/>
    <w:rsid w:val="00180039"/>
    <w:rsid w:val="00180C60"/>
    <w:rsid w:val="00190811"/>
    <w:rsid w:val="00195E17"/>
    <w:rsid w:val="0019672A"/>
    <w:rsid w:val="00196823"/>
    <w:rsid w:val="001B16C3"/>
    <w:rsid w:val="001B515B"/>
    <w:rsid w:val="001B5DA3"/>
    <w:rsid w:val="001B7D76"/>
    <w:rsid w:val="001C08E7"/>
    <w:rsid w:val="001C357A"/>
    <w:rsid w:val="001D06FD"/>
    <w:rsid w:val="001D7474"/>
    <w:rsid w:val="001E18D7"/>
    <w:rsid w:val="001E3BBC"/>
    <w:rsid w:val="001E408C"/>
    <w:rsid w:val="001E423B"/>
    <w:rsid w:val="001E666E"/>
    <w:rsid w:val="001F00D9"/>
    <w:rsid w:val="001F0352"/>
    <w:rsid w:val="001F350F"/>
    <w:rsid w:val="001F3658"/>
    <w:rsid w:val="001F42D6"/>
    <w:rsid w:val="00205829"/>
    <w:rsid w:val="00206C79"/>
    <w:rsid w:val="002164A4"/>
    <w:rsid w:val="00216CD8"/>
    <w:rsid w:val="0022024B"/>
    <w:rsid w:val="002226E7"/>
    <w:rsid w:val="00224C64"/>
    <w:rsid w:val="002307B4"/>
    <w:rsid w:val="00234852"/>
    <w:rsid w:val="002363E5"/>
    <w:rsid w:val="00244222"/>
    <w:rsid w:val="00244DDF"/>
    <w:rsid w:val="002450A7"/>
    <w:rsid w:val="00253C3B"/>
    <w:rsid w:val="00254DCA"/>
    <w:rsid w:val="00257001"/>
    <w:rsid w:val="0026382D"/>
    <w:rsid w:val="0026728A"/>
    <w:rsid w:val="00273930"/>
    <w:rsid w:val="0027781B"/>
    <w:rsid w:val="00280808"/>
    <w:rsid w:val="002825E4"/>
    <w:rsid w:val="0028339A"/>
    <w:rsid w:val="00283AEE"/>
    <w:rsid w:val="00285C95"/>
    <w:rsid w:val="00287A17"/>
    <w:rsid w:val="00292AC1"/>
    <w:rsid w:val="00292C50"/>
    <w:rsid w:val="0029500A"/>
    <w:rsid w:val="00297027"/>
    <w:rsid w:val="00297C24"/>
    <w:rsid w:val="002A27B6"/>
    <w:rsid w:val="002A416E"/>
    <w:rsid w:val="002A730C"/>
    <w:rsid w:val="002B0DF1"/>
    <w:rsid w:val="002B5ECF"/>
    <w:rsid w:val="002B6119"/>
    <w:rsid w:val="002B7248"/>
    <w:rsid w:val="002C5B86"/>
    <w:rsid w:val="002C5ED9"/>
    <w:rsid w:val="002C7909"/>
    <w:rsid w:val="002D1693"/>
    <w:rsid w:val="002D3F54"/>
    <w:rsid w:val="002D424A"/>
    <w:rsid w:val="002D7175"/>
    <w:rsid w:val="002E2D77"/>
    <w:rsid w:val="002E48BA"/>
    <w:rsid w:val="002F109E"/>
    <w:rsid w:val="002F153C"/>
    <w:rsid w:val="002F49B8"/>
    <w:rsid w:val="002F7DDC"/>
    <w:rsid w:val="00300964"/>
    <w:rsid w:val="00305D08"/>
    <w:rsid w:val="003076CE"/>
    <w:rsid w:val="003120DB"/>
    <w:rsid w:val="003226BD"/>
    <w:rsid w:val="00324C2D"/>
    <w:rsid w:val="003261BC"/>
    <w:rsid w:val="00331196"/>
    <w:rsid w:val="00333F79"/>
    <w:rsid w:val="003342B9"/>
    <w:rsid w:val="0033438B"/>
    <w:rsid w:val="00335740"/>
    <w:rsid w:val="00341827"/>
    <w:rsid w:val="003441F4"/>
    <w:rsid w:val="0034638C"/>
    <w:rsid w:val="00352EE0"/>
    <w:rsid w:val="003578D2"/>
    <w:rsid w:val="0036216A"/>
    <w:rsid w:val="00377551"/>
    <w:rsid w:val="0038187D"/>
    <w:rsid w:val="00387262"/>
    <w:rsid w:val="00392992"/>
    <w:rsid w:val="0039605A"/>
    <w:rsid w:val="00397021"/>
    <w:rsid w:val="003A10CE"/>
    <w:rsid w:val="003A2047"/>
    <w:rsid w:val="003A24EF"/>
    <w:rsid w:val="003B037B"/>
    <w:rsid w:val="003B0EFF"/>
    <w:rsid w:val="003B19BE"/>
    <w:rsid w:val="003C6398"/>
    <w:rsid w:val="003D11DD"/>
    <w:rsid w:val="003E33EC"/>
    <w:rsid w:val="003E35E9"/>
    <w:rsid w:val="003E7B53"/>
    <w:rsid w:val="003F470A"/>
    <w:rsid w:val="004006E4"/>
    <w:rsid w:val="0041200D"/>
    <w:rsid w:val="00412DDF"/>
    <w:rsid w:val="004166CC"/>
    <w:rsid w:val="004203D5"/>
    <w:rsid w:val="00420B3B"/>
    <w:rsid w:val="00422150"/>
    <w:rsid w:val="0042520C"/>
    <w:rsid w:val="00431E8C"/>
    <w:rsid w:val="0043272E"/>
    <w:rsid w:val="00432756"/>
    <w:rsid w:val="00433490"/>
    <w:rsid w:val="004400C9"/>
    <w:rsid w:val="004421D0"/>
    <w:rsid w:val="00442577"/>
    <w:rsid w:val="00447F43"/>
    <w:rsid w:val="00451FC8"/>
    <w:rsid w:val="004537E9"/>
    <w:rsid w:val="00455904"/>
    <w:rsid w:val="00460FD6"/>
    <w:rsid w:val="004618F7"/>
    <w:rsid w:val="00466514"/>
    <w:rsid w:val="00466A4F"/>
    <w:rsid w:val="00471844"/>
    <w:rsid w:val="0047449B"/>
    <w:rsid w:val="004761A2"/>
    <w:rsid w:val="004764E8"/>
    <w:rsid w:val="00481048"/>
    <w:rsid w:val="00482B37"/>
    <w:rsid w:val="00483696"/>
    <w:rsid w:val="00483BE4"/>
    <w:rsid w:val="0049096D"/>
    <w:rsid w:val="004A639F"/>
    <w:rsid w:val="004C286D"/>
    <w:rsid w:val="004C2ACA"/>
    <w:rsid w:val="004C44D4"/>
    <w:rsid w:val="004C4661"/>
    <w:rsid w:val="004D032C"/>
    <w:rsid w:val="004D075D"/>
    <w:rsid w:val="004D20DF"/>
    <w:rsid w:val="004D49ED"/>
    <w:rsid w:val="004D7AAA"/>
    <w:rsid w:val="004E1101"/>
    <w:rsid w:val="004E5079"/>
    <w:rsid w:val="004E629A"/>
    <w:rsid w:val="004E6659"/>
    <w:rsid w:val="004F038E"/>
    <w:rsid w:val="004F0F06"/>
    <w:rsid w:val="004F5316"/>
    <w:rsid w:val="005073B4"/>
    <w:rsid w:val="00507DCD"/>
    <w:rsid w:val="00510112"/>
    <w:rsid w:val="0051078C"/>
    <w:rsid w:val="00520E99"/>
    <w:rsid w:val="0052669E"/>
    <w:rsid w:val="005274D4"/>
    <w:rsid w:val="00533E55"/>
    <w:rsid w:val="00547739"/>
    <w:rsid w:val="0055025F"/>
    <w:rsid w:val="005561FB"/>
    <w:rsid w:val="00556D6A"/>
    <w:rsid w:val="00571C79"/>
    <w:rsid w:val="005728C1"/>
    <w:rsid w:val="0057316B"/>
    <w:rsid w:val="0058060C"/>
    <w:rsid w:val="00586D3C"/>
    <w:rsid w:val="00587942"/>
    <w:rsid w:val="005952CC"/>
    <w:rsid w:val="00595725"/>
    <w:rsid w:val="005A22C9"/>
    <w:rsid w:val="005A6780"/>
    <w:rsid w:val="005B144B"/>
    <w:rsid w:val="005B2678"/>
    <w:rsid w:val="005B494B"/>
    <w:rsid w:val="005B5795"/>
    <w:rsid w:val="005B69AE"/>
    <w:rsid w:val="005B75C7"/>
    <w:rsid w:val="005B7723"/>
    <w:rsid w:val="005C2777"/>
    <w:rsid w:val="005C4B22"/>
    <w:rsid w:val="005C4E2A"/>
    <w:rsid w:val="005C5342"/>
    <w:rsid w:val="005C54EB"/>
    <w:rsid w:val="005D1CD0"/>
    <w:rsid w:val="005D2E01"/>
    <w:rsid w:val="005D7F70"/>
    <w:rsid w:val="005E3C69"/>
    <w:rsid w:val="005F02AB"/>
    <w:rsid w:val="005F0713"/>
    <w:rsid w:val="005F16B3"/>
    <w:rsid w:val="0060409C"/>
    <w:rsid w:val="006044F1"/>
    <w:rsid w:val="006044FB"/>
    <w:rsid w:val="00604E2A"/>
    <w:rsid w:val="00605AC4"/>
    <w:rsid w:val="0060686A"/>
    <w:rsid w:val="00606AEB"/>
    <w:rsid w:val="00607C6C"/>
    <w:rsid w:val="00610737"/>
    <w:rsid w:val="0061196F"/>
    <w:rsid w:val="006121F2"/>
    <w:rsid w:val="00617E62"/>
    <w:rsid w:val="0062047E"/>
    <w:rsid w:val="00624415"/>
    <w:rsid w:val="00625922"/>
    <w:rsid w:val="00631834"/>
    <w:rsid w:val="006333A3"/>
    <w:rsid w:val="0063502B"/>
    <w:rsid w:val="00635944"/>
    <w:rsid w:val="00641DC8"/>
    <w:rsid w:val="006450E2"/>
    <w:rsid w:val="00645978"/>
    <w:rsid w:val="0064699C"/>
    <w:rsid w:val="006560ED"/>
    <w:rsid w:val="006570BF"/>
    <w:rsid w:val="00657F01"/>
    <w:rsid w:val="006614D1"/>
    <w:rsid w:val="00665862"/>
    <w:rsid w:val="00676AFD"/>
    <w:rsid w:val="00676BA3"/>
    <w:rsid w:val="00684A57"/>
    <w:rsid w:val="006873E9"/>
    <w:rsid w:val="00687F0F"/>
    <w:rsid w:val="0069435A"/>
    <w:rsid w:val="0069475F"/>
    <w:rsid w:val="0069482B"/>
    <w:rsid w:val="006A2DC2"/>
    <w:rsid w:val="006A51C9"/>
    <w:rsid w:val="006B4B80"/>
    <w:rsid w:val="006B4B9F"/>
    <w:rsid w:val="006D10B8"/>
    <w:rsid w:val="006D4C70"/>
    <w:rsid w:val="006D69F8"/>
    <w:rsid w:val="006D7BAF"/>
    <w:rsid w:val="006E7F0B"/>
    <w:rsid w:val="006F28BC"/>
    <w:rsid w:val="006F3BFE"/>
    <w:rsid w:val="006F777C"/>
    <w:rsid w:val="007011AF"/>
    <w:rsid w:val="00701C2C"/>
    <w:rsid w:val="00703FCF"/>
    <w:rsid w:val="00711082"/>
    <w:rsid w:val="00711E25"/>
    <w:rsid w:val="00712742"/>
    <w:rsid w:val="00714336"/>
    <w:rsid w:val="0071526C"/>
    <w:rsid w:val="00717A78"/>
    <w:rsid w:val="0072026B"/>
    <w:rsid w:val="00720A9B"/>
    <w:rsid w:val="0072401E"/>
    <w:rsid w:val="00726643"/>
    <w:rsid w:val="0073005F"/>
    <w:rsid w:val="007374EA"/>
    <w:rsid w:val="0074145B"/>
    <w:rsid w:val="00742721"/>
    <w:rsid w:val="00746BA2"/>
    <w:rsid w:val="00752EA7"/>
    <w:rsid w:val="00756C39"/>
    <w:rsid w:val="0075793C"/>
    <w:rsid w:val="0076398A"/>
    <w:rsid w:val="007741D6"/>
    <w:rsid w:val="00775F02"/>
    <w:rsid w:val="007772C3"/>
    <w:rsid w:val="007853E3"/>
    <w:rsid w:val="007869C1"/>
    <w:rsid w:val="00792EC8"/>
    <w:rsid w:val="00796291"/>
    <w:rsid w:val="007A6F3D"/>
    <w:rsid w:val="007B2ABE"/>
    <w:rsid w:val="007B3121"/>
    <w:rsid w:val="007B379F"/>
    <w:rsid w:val="007B554E"/>
    <w:rsid w:val="007B5E2E"/>
    <w:rsid w:val="007B701B"/>
    <w:rsid w:val="007B7295"/>
    <w:rsid w:val="007C362F"/>
    <w:rsid w:val="007D1B69"/>
    <w:rsid w:val="007D5AA7"/>
    <w:rsid w:val="007E10EF"/>
    <w:rsid w:val="007E167B"/>
    <w:rsid w:val="007E3D16"/>
    <w:rsid w:val="007E4292"/>
    <w:rsid w:val="007F6F8F"/>
    <w:rsid w:val="00803D96"/>
    <w:rsid w:val="00806544"/>
    <w:rsid w:val="0081075E"/>
    <w:rsid w:val="008125AC"/>
    <w:rsid w:val="00814EEF"/>
    <w:rsid w:val="00815BDE"/>
    <w:rsid w:val="00816535"/>
    <w:rsid w:val="00823EED"/>
    <w:rsid w:val="00823F3D"/>
    <w:rsid w:val="008304AA"/>
    <w:rsid w:val="00836143"/>
    <w:rsid w:val="00850337"/>
    <w:rsid w:val="0086249C"/>
    <w:rsid w:val="008638C0"/>
    <w:rsid w:val="00871FC1"/>
    <w:rsid w:val="0087318E"/>
    <w:rsid w:val="008741B2"/>
    <w:rsid w:val="00882425"/>
    <w:rsid w:val="00885684"/>
    <w:rsid w:val="00891C64"/>
    <w:rsid w:val="00895289"/>
    <w:rsid w:val="008A2AE8"/>
    <w:rsid w:val="008A6272"/>
    <w:rsid w:val="008B023C"/>
    <w:rsid w:val="008B5146"/>
    <w:rsid w:val="008B63E5"/>
    <w:rsid w:val="008C1CDB"/>
    <w:rsid w:val="008C2A0F"/>
    <w:rsid w:val="008C3879"/>
    <w:rsid w:val="008C3C3C"/>
    <w:rsid w:val="008C5325"/>
    <w:rsid w:val="008C78D6"/>
    <w:rsid w:val="008D4F6B"/>
    <w:rsid w:val="008D511C"/>
    <w:rsid w:val="008E1ACD"/>
    <w:rsid w:val="008E527B"/>
    <w:rsid w:val="008F087A"/>
    <w:rsid w:val="008F0F89"/>
    <w:rsid w:val="008F4CC0"/>
    <w:rsid w:val="008F523D"/>
    <w:rsid w:val="008F6B0E"/>
    <w:rsid w:val="008F708B"/>
    <w:rsid w:val="00904308"/>
    <w:rsid w:val="00905EEB"/>
    <w:rsid w:val="00915D09"/>
    <w:rsid w:val="009163AE"/>
    <w:rsid w:val="009232BC"/>
    <w:rsid w:val="0092436D"/>
    <w:rsid w:val="009266AF"/>
    <w:rsid w:val="00934363"/>
    <w:rsid w:val="00936858"/>
    <w:rsid w:val="00936B3B"/>
    <w:rsid w:val="00936F49"/>
    <w:rsid w:val="00937B25"/>
    <w:rsid w:val="00940325"/>
    <w:rsid w:val="00941811"/>
    <w:rsid w:val="00941897"/>
    <w:rsid w:val="00942096"/>
    <w:rsid w:val="00944623"/>
    <w:rsid w:val="0094484D"/>
    <w:rsid w:val="00944B1F"/>
    <w:rsid w:val="0094578F"/>
    <w:rsid w:val="00946D3E"/>
    <w:rsid w:val="00946EC9"/>
    <w:rsid w:val="009500DC"/>
    <w:rsid w:val="009502F3"/>
    <w:rsid w:val="00952051"/>
    <w:rsid w:val="009543BC"/>
    <w:rsid w:val="00954D42"/>
    <w:rsid w:val="00957918"/>
    <w:rsid w:val="00960EB3"/>
    <w:rsid w:val="009673EB"/>
    <w:rsid w:val="00972CE1"/>
    <w:rsid w:val="00973D00"/>
    <w:rsid w:val="00985A19"/>
    <w:rsid w:val="00987CAD"/>
    <w:rsid w:val="0099439B"/>
    <w:rsid w:val="00997DAE"/>
    <w:rsid w:val="009A1BB7"/>
    <w:rsid w:val="009C5A91"/>
    <w:rsid w:val="009D3735"/>
    <w:rsid w:val="009D43BE"/>
    <w:rsid w:val="009D7EB5"/>
    <w:rsid w:val="009E21EA"/>
    <w:rsid w:val="009E7740"/>
    <w:rsid w:val="00A042B2"/>
    <w:rsid w:val="00A135D8"/>
    <w:rsid w:val="00A21243"/>
    <w:rsid w:val="00A2198E"/>
    <w:rsid w:val="00A2525C"/>
    <w:rsid w:val="00A26270"/>
    <w:rsid w:val="00A309C6"/>
    <w:rsid w:val="00A324F1"/>
    <w:rsid w:val="00A33296"/>
    <w:rsid w:val="00A4152B"/>
    <w:rsid w:val="00A42437"/>
    <w:rsid w:val="00A55AF9"/>
    <w:rsid w:val="00A60825"/>
    <w:rsid w:val="00A625DF"/>
    <w:rsid w:val="00A6399B"/>
    <w:rsid w:val="00A679C0"/>
    <w:rsid w:val="00A72073"/>
    <w:rsid w:val="00A73B67"/>
    <w:rsid w:val="00A76023"/>
    <w:rsid w:val="00A77602"/>
    <w:rsid w:val="00A8678D"/>
    <w:rsid w:val="00A869E5"/>
    <w:rsid w:val="00A90DBA"/>
    <w:rsid w:val="00A94564"/>
    <w:rsid w:val="00AA4FA8"/>
    <w:rsid w:val="00AA6141"/>
    <w:rsid w:val="00AB0CAA"/>
    <w:rsid w:val="00AB1ECE"/>
    <w:rsid w:val="00AB63F8"/>
    <w:rsid w:val="00AC25B4"/>
    <w:rsid w:val="00AD0501"/>
    <w:rsid w:val="00AD11E9"/>
    <w:rsid w:val="00AD65E6"/>
    <w:rsid w:val="00AE01C9"/>
    <w:rsid w:val="00AE0598"/>
    <w:rsid w:val="00AE701C"/>
    <w:rsid w:val="00B03855"/>
    <w:rsid w:val="00B0439A"/>
    <w:rsid w:val="00B04DFD"/>
    <w:rsid w:val="00B10659"/>
    <w:rsid w:val="00B20AFE"/>
    <w:rsid w:val="00B26BC0"/>
    <w:rsid w:val="00B3705F"/>
    <w:rsid w:val="00B4033F"/>
    <w:rsid w:val="00B42D78"/>
    <w:rsid w:val="00B43369"/>
    <w:rsid w:val="00B44CCC"/>
    <w:rsid w:val="00B45139"/>
    <w:rsid w:val="00B5149B"/>
    <w:rsid w:val="00B52F2B"/>
    <w:rsid w:val="00B5441B"/>
    <w:rsid w:val="00B56CA4"/>
    <w:rsid w:val="00B57C4A"/>
    <w:rsid w:val="00B64556"/>
    <w:rsid w:val="00B656D3"/>
    <w:rsid w:val="00B75012"/>
    <w:rsid w:val="00B82B1F"/>
    <w:rsid w:val="00B82EDA"/>
    <w:rsid w:val="00B862E4"/>
    <w:rsid w:val="00B87D61"/>
    <w:rsid w:val="00B94EF9"/>
    <w:rsid w:val="00B9593B"/>
    <w:rsid w:val="00B96898"/>
    <w:rsid w:val="00BB1B5D"/>
    <w:rsid w:val="00BB28A3"/>
    <w:rsid w:val="00BB6E74"/>
    <w:rsid w:val="00BB7895"/>
    <w:rsid w:val="00BC07F4"/>
    <w:rsid w:val="00BC1A72"/>
    <w:rsid w:val="00BC1C90"/>
    <w:rsid w:val="00BC2CCF"/>
    <w:rsid w:val="00BC2FF8"/>
    <w:rsid w:val="00BC51FF"/>
    <w:rsid w:val="00BC6497"/>
    <w:rsid w:val="00BD008F"/>
    <w:rsid w:val="00BD021C"/>
    <w:rsid w:val="00BD19AF"/>
    <w:rsid w:val="00BD77DF"/>
    <w:rsid w:val="00BD7FFA"/>
    <w:rsid w:val="00BE0E7D"/>
    <w:rsid w:val="00BE13D3"/>
    <w:rsid w:val="00BE43C4"/>
    <w:rsid w:val="00BF065A"/>
    <w:rsid w:val="00BF2C27"/>
    <w:rsid w:val="00BF325F"/>
    <w:rsid w:val="00BF3CD0"/>
    <w:rsid w:val="00BF7E19"/>
    <w:rsid w:val="00C00133"/>
    <w:rsid w:val="00C00DFF"/>
    <w:rsid w:val="00C039D1"/>
    <w:rsid w:val="00C050B8"/>
    <w:rsid w:val="00C16A6F"/>
    <w:rsid w:val="00C20EB5"/>
    <w:rsid w:val="00C2338F"/>
    <w:rsid w:val="00C302B9"/>
    <w:rsid w:val="00C30F39"/>
    <w:rsid w:val="00C41427"/>
    <w:rsid w:val="00C42AA0"/>
    <w:rsid w:val="00C52D6E"/>
    <w:rsid w:val="00C53804"/>
    <w:rsid w:val="00C56604"/>
    <w:rsid w:val="00C578DF"/>
    <w:rsid w:val="00C65FF0"/>
    <w:rsid w:val="00C7777B"/>
    <w:rsid w:val="00C82D21"/>
    <w:rsid w:val="00C91723"/>
    <w:rsid w:val="00C9209A"/>
    <w:rsid w:val="00C9539F"/>
    <w:rsid w:val="00CB54A7"/>
    <w:rsid w:val="00CC0477"/>
    <w:rsid w:val="00CC4C77"/>
    <w:rsid w:val="00CC4E0A"/>
    <w:rsid w:val="00CC534C"/>
    <w:rsid w:val="00CD16EF"/>
    <w:rsid w:val="00CD1D2E"/>
    <w:rsid w:val="00CE41AA"/>
    <w:rsid w:val="00CE4EC9"/>
    <w:rsid w:val="00CE7258"/>
    <w:rsid w:val="00D01E57"/>
    <w:rsid w:val="00D11BF3"/>
    <w:rsid w:val="00D13FB5"/>
    <w:rsid w:val="00D14A49"/>
    <w:rsid w:val="00D15C4B"/>
    <w:rsid w:val="00D169C7"/>
    <w:rsid w:val="00D24E71"/>
    <w:rsid w:val="00D267C7"/>
    <w:rsid w:val="00D308B4"/>
    <w:rsid w:val="00D337BB"/>
    <w:rsid w:val="00D35BCA"/>
    <w:rsid w:val="00D40BAB"/>
    <w:rsid w:val="00D43BDB"/>
    <w:rsid w:val="00D45652"/>
    <w:rsid w:val="00D50F56"/>
    <w:rsid w:val="00D536E3"/>
    <w:rsid w:val="00D54B73"/>
    <w:rsid w:val="00D64DAD"/>
    <w:rsid w:val="00D736E5"/>
    <w:rsid w:val="00D7681B"/>
    <w:rsid w:val="00D837AB"/>
    <w:rsid w:val="00D87943"/>
    <w:rsid w:val="00D87C68"/>
    <w:rsid w:val="00D90B22"/>
    <w:rsid w:val="00D941CD"/>
    <w:rsid w:val="00D94931"/>
    <w:rsid w:val="00D9534B"/>
    <w:rsid w:val="00D9786D"/>
    <w:rsid w:val="00DA2AA8"/>
    <w:rsid w:val="00DA55EF"/>
    <w:rsid w:val="00DA5B3F"/>
    <w:rsid w:val="00DB101D"/>
    <w:rsid w:val="00DB22B5"/>
    <w:rsid w:val="00DB24F4"/>
    <w:rsid w:val="00DB36F4"/>
    <w:rsid w:val="00DB3C90"/>
    <w:rsid w:val="00DB5522"/>
    <w:rsid w:val="00DB5908"/>
    <w:rsid w:val="00DC2074"/>
    <w:rsid w:val="00DC706A"/>
    <w:rsid w:val="00DC7B90"/>
    <w:rsid w:val="00DE2C49"/>
    <w:rsid w:val="00DE41E0"/>
    <w:rsid w:val="00DF1A70"/>
    <w:rsid w:val="00DF3DB5"/>
    <w:rsid w:val="00E01C20"/>
    <w:rsid w:val="00E03079"/>
    <w:rsid w:val="00E04DF8"/>
    <w:rsid w:val="00E1308B"/>
    <w:rsid w:val="00E139EA"/>
    <w:rsid w:val="00E14BE1"/>
    <w:rsid w:val="00E25DDB"/>
    <w:rsid w:val="00E26EB3"/>
    <w:rsid w:val="00E43F63"/>
    <w:rsid w:val="00E507BE"/>
    <w:rsid w:val="00E5110D"/>
    <w:rsid w:val="00E5137D"/>
    <w:rsid w:val="00E52E73"/>
    <w:rsid w:val="00E6622F"/>
    <w:rsid w:val="00E73C0B"/>
    <w:rsid w:val="00E848EA"/>
    <w:rsid w:val="00E84B57"/>
    <w:rsid w:val="00E863B4"/>
    <w:rsid w:val="00E975CF"/>
    <w:rsid w:val="00EA29AB"/>
    <w:rsid w:val="00EA46FB"/>
    <w:rsid w:val="00EA4B1B"/>
    <w:rsid w:val="00EB133E"/>
    <w:rsid w:val="00EB1750"/>
    <w:rsid w:val="00EB1F49"/>
    <w:rsid w:val="00EB344B"/>
    <w:rsid w:val="00EB7B89"/>
    <w:rsid w:val="00EC6E96"/>
    <w:rsid w:val="00ED2D74"/>
    <w:rsid w:val="00ED4708"/>
    <w:rsid w:val="00EE39B4"/>
    <w:rsid w:val="00EF04F4"/>
    <w:rsid w:val="00F0504C"/>
    <w:rsid w:val="00F06AC2"/>
    <w:rsid w:val="00F0728B"/>
    <w:rsid w:val="00F13988"/>
    <w:rsid w:val="00F152B5"/>
    <w:rsid w:val="00F17714"/>
    <w:rsid w:val="00F21549"/>
    <w:rsid w:val="00F2324E"/>
    <w:rsid w:val="00F30389"/>
    <w:rsid w:val="00F32AFA"/>
    <w:rsid w:val="00F405AF"/>
    <w:rsid w:val="00F455BC"/>
    <w:rsid w:val="00F45641"/>
    <w:rsid w:val="00F47B78"/>
    <w:rsid w:val="00F54B74"/>
    <w:rsid w:val="00F557B4"/>
    <w:rsid w:val="00F61481"/>
    <w:rsid w:val="00F6786B"/>
    <w:rsid w:val="00F67F19"/>
    <w:rsid w:val="00F72471"/>
    <w:rsid w:val="00F72A0E"/>
    <w:rsid w:val="00F73671"/>
    <w:rsid w:val="00F76E43"/>
    <w:rsid w:val="00F82ADB"/>
    <w:rsid w:val="00F8464B"/>
    <w:rsid w:val="00F8643E"/>
    <w:rsid w:val="00F86957"/>
    <w:rsid w:val="00F93657"/>
    <w:rsid w:val="00F954F2"/>
    <w:rsid w:val="00F9617D"/>
    <w:rsid w:val="00FA0CD9"/>
    <w:rsid w:val="00FA1F73"/>
    <w:rsid w:val="00FA2163"/>
    <w:rsid w:val="00FB31A9"/>
    <w:rsid w:val="00FB388F"/>
    <w:rsid w:val="00FB6852"/>
    <w:rsid w:val="00FC0F15"/>
    <w:rsid w:val="00FC1A53"/>
    <w:rsid w:val="00FC6B93"/>
    <w:rsid w:val="00FD4F42"/>
    <w:rsid w:val="00FD5E14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4EEDF"/>
  <w15:docId w15:val="{12BA70AB-B8AE-45E1-9887-C8A3DCF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B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E01C9"/>
    <w:pPr>
      <w:ind w:left="720"/>
      <w:contextualSpacing/>
    </w:pPr>
  </w:style>
  <w:style w:type="character" w:customStyle="1" w:styleId="blk">
    <w:name w:val="blk"/>
    <w:rsid w:val="00752EA7"/>
    <w:rPr>
      <w:rFonts w:cs="Times New Roman"/>
    </w:rPr>
  </w:style>
  <w:style w:type="character" w:styleId="a4">
    <w:name w:val="Hyperlink"/>
    <w:semiHidden/>
    <w:rsid w:val="00752EA7"/>
    <w:rPr>
      <w:color w:val="0000FF"/>
      <w:u w:val="single"/>
    </w:rPr>
  </w:style>
  <w:style w:type="character" w:styleId="a5">
    <w:name w:val="annotation reference"/>
    <w:semiHidden/>
    <w:rsid w:val="0094484D"/>
    <w:rPr>
      <w:sz w:val="16"/>
    </w:rPr>
  </w:style>
  <w:style w:type="paragraph" w:styleId="a6">
    <w:name w:val="annotation text"/>
    <w:basedOn w:val="a"/>
    <w:link w:val="a7"/>
    <w:rsid w:val="0094484D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link w:val="a6"/>
    <w:locked/>
    <w:rsid w:val="0094484D"/>
    <w:rPr>
      <w:sz w:val="20"/>
    </w:rPr>
  </w:style>
  <w:style w:type="paragraph" w:styleId="a8">
    <w:name w:val="annotation subject"/>
    <w:basedOn w:val="a6"/>
    <w:next w:val="a6"/>
    <w:link w:val="a9"/>
    <w:semiHidden/>
    <w:rsid w:val="0094484D"/>
    <w:rPr>
      <w:b/>
    </w:rPr>
  </w:style>
  <w:style w:type="character" w:customStyle="1" w:styleId="a9">
    <w:name w:val="Тема примечания Знак"/>
    <w:link w:val="a8"/>
    <w:semiHidden/>
    <w:locked/>
    <w:rsid w:val="0094484D"/>
    <w:rPr>
      <w:b/>
      <w:sz w:val="20"/>
    </w:rPr>
  </w:style>
  <w:style w:type="paragraph" w:styleId="aa">
    <w:name w:val="Balloon Text"/>
    <w:basedOn w:val="a"/>
    <w:link w:val="ab"/>
    <w:semiHidden/>
    <w:rsid w:val="0094484D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b">
    <w:name w:val="Текст выноски Знак"/>
    <w:link w:val="aa"/>
    <w:semiHidden/>
    <w:locked/>
    <w:rsid w:val="0094484D"/>
    <w:rPr>
      <w:rFonts w:ascii="Tahoma" w:hAnsi="Tahoma"/>
      <w:sz w:val="16"/>
    </w:rPr>
  </w:style>
  <w:style w:type="character" w:customStyle="1" w:styleId="extended-textshort">
    <w:name w:val="extended-text__short"/>
    <w:rsid w:val="00DC706A"/>
    <w:rPr>
      <w:rFonts w:cs="Times New Roman"/>
    </w:rPr>
  </w:style>
  <w:style w:type="paragraph" w:styleId="HTML">
    <w:name w:val="HTML Preformatted"/>
    <w:basedOn w:val="a"/>
    <w:link w:val="HTML0"/>
    <w:semiHidden/>
    <w:rsid w:val="007B5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locked/>
    <w:rsid w:val="007B5E2E"/>
    <w:rPr>
      <w:rFonts w:ascii="Courier New" w:hAnsi="Courier New"/>
      <w:sz w:val="20"/>
      <w:lang w:eastAsia="ru-RU"/>
    </w:rPr>
  </w:style>
  <w:style w:type="paragraph" w:styleId="ac">
    <w:name w:val="header"/>
    <w:basedOn w:val="a"/>
    <w:link w:val="ad"/>
    <w:rsid w:val="00A3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A309C6"/>
    <w:rPr>
      <w:rFonts w:cs="Times New Roman"/>
    </w:rPr>
  </w:style>
  <w:style w:type="paragraph" w:styleId="ae">
    <w:name w:val="footer"/>
    <w:basedOn w:val="a"/>
    <w:link w:val="af"/>
    <w:rsid w:val="00A3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A309C6"/>
    <w:rPr>
      <w:rFonts w:cs="Times New Roman"/>
    </w:rPr>
  </w:style>
  <w:style w:type="paragraph" w:styleId="af0">
    <w:name w:val="List Paragraph"/>
    <w:basedOn w:val="a"/>
    <w:uiPriority w:val="34"/>
    <w:qFormat/>
    <w:rsid w:val="000A0936"/>
    <w:pPr>
      <w:ind w:left="720"/>
      <w:contextualSpacing/>
    </w:pPr>
  </w:style>
  <w:style w:type="paragraph" w:customStyle="1" w:styleId="ConsPlusTitle">
    <w:name w:val="ConsPlusTitle"/>
    <w:uiPriority w:val="99"/>
    <w:rsid w:val="002A41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mmentcontentpara">
    <w:name w:val="commentcontentpara"/>
    <w:basedOn w:val="a"/>
    <w:uiPriority w:val="99"/>
    <w:rsid w:val="002A4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5D0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915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pa.dnronline.su/2015-06-25/50-ihc-o-zanyatosti-naseleniya-dejstvuyushhaya-redaktsiya-po-sostoyaniyu-na-16-03-2020-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16-01-19/99-ins-o-nalogovoj-sisteme-dejstvuyushhaya-redaktsiya-po-sostoyaniyu-na-02-12-2020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5A1E-BD30-42ED-BA41-DE1C3A84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НС ДНР</dc:creator>
  <cp:lastModifiedBy>VAD</cp:lastModifiedBy>
  <cp:revision>3</cp:revision>
  <cp:lastPrinted>2020-12-28T07:25:00Z</cp:lastPrinted>
  <dcterms:created xsi:type="dcterms:W3CDTF">2021-01-12T12:49:00Z</dcterms:created>
  <dcterms:modified xsi:type="dcterms:W3CDTF">2021-01-12T12:53:00Z</dcterms:modified>
</cp:coreProperties>
</file>