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CB8" w14:textId="77777777" w:rsidR="00757834" w:rsidRPr="00316AC3" w:rsidRDefault="00757834" w:rsidP="00757834">
      <w:pPr>
        <w:widowControl w:val="0"/>
        <w:tabs>
          <w:tab w:val="left" w:pos="4111"/>
        </w:tabs>
        <w:suppressAutoHyphens/>
        <w:autoSpaceDN w:val="0"/>
        <w:ind w:right="-1"/>
        <w:jc w:val="center"/>
        <w:textAlignment w:val="baseline"/>
        <w:rPr>
          <w:i/>
          <w:color w:val="000000"/>
          <w:kern w:val="3"/>
          <w:sz w:val="20"/>
          <w:shd w:val="clear" w:color="auto" w:fill="FFFFFF"/>
          <w:lang w:eastAsia="zh-CN" w:bidi="hi-IN"/>
        </w:rPr>
      </w:pPr>
      <w:bookmarkStart w:id="0" w:name="_GoBack"/>
      <w:bookmarkEnd w:id="0"/>
      <w:r w:rsidRPr="00316AC3">
        <w:rPr>
          <w:i/>
          <w:noProof/>
          <w:color w:val="000000"/>
          <w:kern w:val="3"/>
          <w:sz w:val="20"/>
          <w:shd w:val="clear" w:color="auto" w:fill="FFFFFF"/>
          <w:lang w:eastAsia="ru-RU"/>
        </w:rPr>
        <w:drawing>
          <wp:inline distT="0" distB="0" distL="0" distR="0" wp14:anchorId="175977BD" wp14:editId="5E53585D">
            <wp:extent cx="831215" cy="65341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68B8" w14:textId="77777777" w:rsidR="00757834" w:rsidRPr="00A637A7" w:rsidRDefault="00757834" w:rsidP="00757834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A637A7">
        <w:rPr>
          <w:rFonts w:ascii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045427A6" w14:textId="77777777" w:rsidR="00757834" w:rsidRPr="00A637A7" w:rsidRDefault="00757834" w:rsidP="00757834">
      <w:pPr>
        <w:shd w:val="clear" w:color="auto" w:fill="FFFFFF"/>
        <w:spacing w:after="0"/>
        <w:jc w:val="center"/>
        <w:rPr>
          <w:rFonts w:ascii="Times New Roman" w:hAnsi="Times New Roman"/>
          <w:b/>
          <w:spacing w:val="80"/>
          <w:kern w:val="2"/>
          <w:sz w:val="44"/>
          <w:szCs w:val="44"/>
          <w:lang w:eastAsia="zh-CN" w:bidi="hi-IN"/>
        </w:rPr>
      </w:pPr>
      <w:r w:rsidRPr="00A637A7">
        <w:rPr>
          <w:rFonts w:ascii="Times New Roman" w:hAnsi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2B81C5C0" w14:textId="77777777" w:rsidR="00757834" w:rsidRPr="00677E16" w:rsidRDefault="00757834" w:rsidP="007578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8C244D" w14:textId="77777777" w:rsidR="00757834" w:rsidRPr="00677E16" w:rsidRDefault="00757834" w:rsidP="007578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C3FB035" w14:textId="5696595C" w:rsidR="00640ACB" w:rsidRDefault="0016443F" w:rsidP="00CE3E39">
      <w:pPr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50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24A93" w:rsidRPr="0085050D">
        <w:rPr>
          <w:rFonts w:ascii="Times New Roman" w:eastAsia="Calibri" w:hAnsi="Times New Roman" w:cs="Times New Roman"/>
          <w:b/>
          <w:sz w:val="28"/>
          <w:szCs w:val="28"/>
        </w:rPr>
        <w:t xml:space="preserve">Б АДМИНИСТРАТИВНОЙ ОТВЕТСТВЕННОСТИ ЗА НАРУШЕНИЕ ЗАКОНОДАТЕЛЬСТВА </w:t>
      </w:r>
      <w:r w:rsidR="00C27916" w:rsidRPr="0085050D">
        <w:rPr>
          <w:rFonts w:ascii="Times New Roman" w:eastAsia="Calibri" w:hAnsi="Times New Roman" w:cs="Times New Roman"/>
          <w:b/>
          <w:sz w:val="28"/>
          <w:szCs w:val="28"/>
        </w:rPr>
        <w:t>ОБ ЭЛЕКТРОЭНЕРГЕТИКЕ</w:t>
      </w:r>
      <w:r w:rsidR="00B52283" w:rsidRPr="0085050D">
        <w:rPr>
          <w:rFonts w:ascii="Times New Roman" w:eastAsia="Calibri" w:hAnsi="Times New Roman" w:cs="Times New Roman"/>
          <w:b/>
          <w:sz w:val="28"/>
          <w:szCs w:val="28"/>
        </w:rPr>
        <w:t xml:space="preserve"> И О ГАЗОСНАБЖЕНИИ</w:t>
      </w:r>
    </w:p>
    <w:p w14:paraId="70A08221" w14:textId="77777777" w:rsidR="00757834" w:rsidRPr="000528B2" w:rsidRDefault="00757834" w:rsidP="0075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AD0CB8" w14:textId="77777777" w:rsidR="00757834" w:rsidRPr="000528B2" w:rsidRDefault="00757834" w:rsidP="0075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CDDBDE" w14:textId="77777777" w:rsidR="00757834" w:rsidRPr="000528B2" w:rsidRDefault="00757834" w:rsidP="0075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28B2">
        <w:rPr>
          <w:rFonts w:ascii="Times New Roman" w:hAnsi="Times New Roman"/>
          <w:b/>
          <w:bCs/>
          <w:sz w:val="28"/>
          <w:szCs w:val="28"/>
        </w:rPr>
        <w:t>Принят Постановлением Народного Совета 5 февраля 2021 года</w:t>
      </w:r>
    </w:p>
    <w:p w14:paraId="4E35233F" w14:textId="77777777" w:rsidR="00757834" w:rsidRPr="000528B2" w:rsidRDefault="00757834" w:rsidP="0075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961894" w14:textId="77777777" w:rsidR="00757834" w:rsidRPr="000528B2" w:rsidRDefault="00757834" w:rsidP="0075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57B780" w14:textId="22E52780" w:rsidR="00124A93" w:rsidRPr="00124A93" w:rsidRDefault="00F50330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="00124A93" w:rsidRPr="00124A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Повреждение электрических сетей</w:t>
      </w:r>
    </w:p>
    <w:p w14:paraId="4A275F99" w14:textId="4636730E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Повреждение электрических сетей напряжением до 1000 вольт (воздушных, подземных и подводных кабельных линий электропередачи, вводных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распределительных устройств)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</w:p>
    <w:p w14:paraId="638B4FF7" w14:textId="77777777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влечет наложение административного штрафа </w:t>
      </w:r>
      <w:r w:rsidR="002818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должностных лиц в размере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 тысяч до трех тысяч рублей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2879955" w14:textId="3EA6F9B6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Повреждение электрических сетей напряжением свыше 1000 вольт </w:t>
      </w:r>
      <w:r w:rsidR="00C7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</w:p>
    <w:p w14:paraId="57125394" w14:textId="77777777" w:rsid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влечет наложение административного штрафа на должностных лиц </w:t>
      </w:r>
      <w:r w:rsidR="002818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размере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тре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тысяч до четырех тысяч рублей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51D3EC9" w14:textId="77777777" w:rsidR="00B52283" w:rsidRPr="0085050D" w:rsidRDefault="0085050D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283" w:rsidRPr="008505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283" w:rsidRPr="0085050D">
        <w:rPr>
          <w:rFonts w:ascii="Times New Roman" w:hAnsi="Times New Roman" w:cs="Times New Roman"/>
          <w:b/>
          <w:sz w:val="28"/>
          <w:szCs w:val="28"/>
        </w:rPr>
        <w:t>Повреждение газопроводов</w:t>
      </w:r>
    </w:p>
    <w:p w14:paraId="7DFEA60B" w14:textId="57FEEC8B" w:rsidR="004302F1" w:rsidRPr="00744585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44585">
        <w:rPr>
          <w:rFonts w:ascii="Times New Roman" w:hAnsi="Times New Roman" w:cs="Times New Roman"/>
          <w:sz w:val="28"/>
          <w:szCs w:val="28"/>
        </w:rPr>
        <w:t xml:space="preserve">Повреждение газопроводов низкого давления давлением до </w:t>
      </w:r>
      <w:r>
        <w:rPr>
          <w:rFonts w:ascii="Times New Roman" w:hAnsi="Times New Roman" w:cs="Times New Roman"/>
          <w:sz w:val="28"/>
          <w:szCs w:val="28"/>
        </w:rPr>
        <w:t xml:space="preserve">0,005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мегапаскал</w:t>
      </w:r>
      <w:r w:rsidR="00C85E7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35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85">
        <w:rPr>
          <w:rFonts w:ascii="Times New Roman" w:hAnsi="Times New Roman" w:cs="Times New Roman"/>
          <w:sz w:val="28"/>
          <w:szCs w:val="28"/>
        </w:rPr>
        <w:t>–</w:t>
      </w:r>
    </w:p>
    <w:p w14:paraId="2D34EC1C" w14:textId="779D71CB" w:rsidR="004302F1" w:rsidRPr="00744585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8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двух тысяч </w:t>
      </w:r>
      <w:r w:rsidRPr="007445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трех тысяч </w:t>
      </w:r>
      <w:r w:rsidRPr="00744585">
        <w:rPr>
          <w:rFonts w:ascii="Times New Roman" w:hAnsi="Times New Roman" w:cs="Times New Roman"/>
          <w:sz w:val="28"/>
          <w:szCs w:val="28"/>
        </w:rPr>
        <w:t>рублей.</w:t>
      </w:r>
    </w:p>
    <w:p w14:paraId="6252A83D" w14:textId="369E8CF9" w:rsidR="004302F1" w:rsidRPr="00744585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44585">
        <w:rPr>
          <w:rFonts w:ascii="Times New Roman" w:hAnsi="Times New Roman" w:cs="Times New Roman"/>
          <w:sz w:val="28"/>
          <w:szCs w:val="28"/>
        </w:rPr>
        <w:t>Повреждение газопроводов среднего давления дав</w:t>
      </w:r>
      <w:r>
        <w:rPr>
          <w:rFonts w:ascii="Times New Roman" w:hAnsi="Times New Roman" w:cs="Times New Roman"/>
          <w:sz w:val="28"/>
          <w:szCs w:val="28"/>
        </w:rPr>
        <w:t xml:space="preserve">лением от 0,005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мегапаскал</w:t>
      </w:r>
      <w:r w:rsidR="00C85E77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="00D35F4D">
        <w:rPr>
          <w:rFonts w:ascii="Times New Roman" w:hAnsi="Times New Roman" w:cs="Times New Roman"/>
          <w:sz w:val="28"/>
          <w:szCs w:val="28"/>
        </w:rPr>
        <w:t>,</w:t>
      </w:r>
      <w:r w:rsidRPr="00744585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80D2399" w14:textId="398BCF88" w:rsidR="004302F1" w:rsidRPr="00744585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85">
        <w:rPr>
          <w:rFonts w:ascii="Times New Roman" w:hAnsi="Times New Roman" w:cs="Times New Roman"/>
          <w:sz w:val="28"/>
          <w:szCs w:val="28"/>
        </w:rPr>
        <w:lastRenderedPageBreak/>
        <w:t xml:space="preserve">влечет наложение административного штрафа на должностных лиц в размере от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D35F4D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74458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744585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4B1B6C96" w14:textId="15B4C90F" w:rsidR="004302F1" w:rsidRPr="00744585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44585">
        <w:rPr>
          <w:rFonts w:ascii="Times New Roman" w:hAnsi="Times New Roman" w:cs="Times New Roman"/>
          <w:sz w:val="28"/>
          <w:szCs w:val="28"/>
        </w:rPr>
        <w:t xml:space="preserve">Повреждение газопроводов высокого давления давлением </w:t>
      </w:r>
      <w:r>
        <w:rPr>
          <w:rFonts w:ascii="Times New Roman" w:hAnsi="Times New Roman" w:cs="Times New Roman"/>
          <w:sz w:val="28"/>
          <w:szCs w:val="28"/>
        </w:rPr>
        <w:t xml:space="preserve">свыше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="00D35F4D">
        <w:rPr>
          <w:rFonts w:ascii="Times New Roman" w:hAnsi="Times New Roman" w:cs="Times New Roman"/>
          <w:sz w:val="28"/>
          <w:szCs w:val="28"/>
        </w:rPr>
        <w:t>,</w:t>
      </w:r>
      <w:r w:rsidRPr="00744585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621A5AF" w14:textId="77777777" w:rsidR="004302F1" w:rsidRDefault="004302F1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8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74458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пяти тысяч</w:t>
      </w:r>
      <w:r w:rsidRPr="007445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3DE19B2" w14:textId="77777777" w:rsidR="00B52283" w:rsidRPr="0085050D" w:rsidRDefault="00B52283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0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85050D">
        <w:rPr>
          <w:rFonts w:ascii="Times New Roman" w:hAnsi="Times New Roman" w:cs="Times New Roman"/>
          <w:sz w:val="28"/>
          <w:szCs w:val="28"/>
        </w:rPr>
        <w:t>. Лицо подвергается</w:t>
      </w:r>
      <w:r w:rsidR="0085050D" w:rsidRPr="0085050D">
        <w:rPr>
          <w:rFonts w:ascii="Times New Roman" w:hAnsi="Times New Roman" w:cs="Times New Roman"/>
          <w:sz w:val="28"/>
          <w:szCs w:val="28"/>
        </w:rPr>
        <w:t xml:space="preserve"> </w:t>
      </w:r>
      <w:r w:rsidR="0085050D">
        <w:rPr>
          <w:rFonts w:ascii="Times New Roman" w:hAnsi="Times New Roman" w:cs="Times New Roman"/>
          <w:sz w:val="28"/>
          <w:szCs w:val="28"/>
        </w:rPr>
        <w:t>административному наказанию</w:t>
      </w:r>
      <w:r w:rsidRPr="0085050D">
        <w:rPr>
          <w:rFonts w:ascii="Times New Roman" w:hAnsi="Times New Roman" w:cs="Times New Roman"/>
          <w:sz w:val="28"/>
          <w:szCs w:val="28"/>
        </w:rPr>
        <w:t xml:space="preserve">, если его действия не содержат уголовно наказуемого деяния. </w:t>
      </w:r>
    </w:p>
    <w:p w14:paraId="7A8C8386" w14:textId="2D1C17DB" w:rsidR="00912230" w:rsidRDefault="00F50330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5050D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8505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3046F" w:rsidRPr="0085050D">
        <w:rPr>
          <w:rFonts w:ascii="Times New Roman" w:eastAsia="Calibri" w:hAnsi="Times New Roman" w:cs="Times New Roman"/>
          <w:sz w:val="28"/>
          <w:szCs w:val="28"/>
        </w:rPr>
        <w:t>3</w:t>
      </w:r>
      <w:r w:rsidR="00124A93" w:rsidRPr="0085050D">
        <w:rPr>
          <w:rFonts w:ascii="Times New Roman" w:eastAsia="Calibri" w:hAnsi="Times New Roman" w:cs="Times New Roman"/>
          <w:sz w:val="28"/>
          <w:szCs w:val="28"/>
        </w:rPr>
        <w:t>.</w:t>
      </w:r>
      <w:r w:rsidR="00124A93" w:rsidRPr="0085050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12230" w:rsidRPr="008505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Нарушение порядка полного и</w:t>
      </w:r>
      <w:r w:rsidR="00C735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12230" w:rsidRPr="008505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(или) частичного ограничения режима потребления электрической энергии, правил ограничения подачи (поставки) и отбора </w:t>
      </w:r>
      <w:r w:rsidR="001F092F" w:rsidRPr="008505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природного </w:t>
      </w:r>
      <w:r w:rsidR="00912230" w:rsidRPr="008505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газа</w:t>
      </w:r>
      <w:r w:rsidR="00912230" w:rsidRPr="009122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B9E9EEB" w14:textId="115AFD09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Нарушение потребителем электрической энергии введенного в отношении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ограничения, невыполнение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установленным законодательством об электроэнергетике порядком полного и</w:t>
      </w:r>
      <w:r w:rsidR="00C7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(или) частичного ограничения режима потребления электрической энергии, либо необеспечение потребителем электрической энергии в предусмотренных </w:t>
      </w:r>
      <w:r w:rsidRPr="00A719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указанным порядком случаях доступа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представителей </w:t>
      </w:r>
      <w:proofErr w:type="spellStart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энергопоставляющей</w:t>
      </w:r>
      <w:proofErr w:type="spellEnd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энергопринимающим устройствам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</w:p>
    <w:p w14:paraId="0F43854D" w14:textId="77777777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есяти тысяч до ста тысяч рублей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C5D8C0D" w14:textId="7F23B262" w:rsid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полного ограничения режима потребления электрической 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</w:p>
    <w:p w14:paraId="1BD2A797" w14:textId="257DE126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есяти тысяч до ста тысяч рублей</w:t>
      </w:r>
      <w:r w:rsidR="00F71C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B740FAA" w14:textId="146DDBC3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</w:t>
      </w:r>
      <w:r w:rsidR="00C7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(или) аварийной брони и направлении их для подписания в </w:t>
      </w:r>
      <w:proofErr w:type="spellStart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энергопоставляющую</w:t>
      </w:r>
      <w:proofErr w:type="spellEnd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энергопринимающих устройств, объектов электроэнергетики указанного потребителя электрической энергии или субъекта электроэнергетики, либо нарушение </w:t>
      </w:r>
      <w:proofErr w:type="spellStart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энергопоставляющей</w:t>
      </w:r>
      <w:proofErr w:type="spellEnd"/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организацией или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аварийной брони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</w:p>
    <w:p w14:paraId="2E89D55C" w14:textId="77777777" w:rsidR="00124A93" w:rsidRPr="00124A93" w:rsidRDefault="00124A9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ста тысяч рублей.</w:t>
      </w:r>
    </w:p>
    <w:p w14:paraId="78CAF3C6" w14:textId="56BAE98D" w:rsidR="00912230" w:rsidRPr="0085050D" w:rsidRDefault="00912230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 Нарушение потребителем </w:t>
      </w:r>
      <w:r w:rsidR="001F092F"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природного 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газа введенного в отношении его полного или частичного ограничения режима потребления </w:t>
      </w:r>
      <w:r w:rsidR="001F092F"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природного 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газа при сохранении обстоятельств, послуживших основанием для введения такого ограничения, либо невыполнение потребителем </w:t>
      </w:r>
      <w:r w:rsidR="001F092F"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природного 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газа требования о самостоятельном ограничении режима потребления</w:t>
      </w:r>
      <w:r w:rsidR="001F092F"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природного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газа, предъявленного ему в соответствии с установленными </w:t>
      </w:r>
      <w:hyperlink r:id="rId9" w:anchor="dst100015" w:history="1">
        <w:r w:rsidRPr="0085050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правилами</w:t>
        </w:r>
      </w:hyperlink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ограничения подачи (поставки) и отбора </w:t>
      </w:r>
      <w:r w:rsidR="001F092F"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природного 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газа, 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</w:p>
    <w:p w14:paraId="1CF6EC77" w14:textId="77777777" w:rsidR="002818F5" w:rsidRDefault="00912230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dst6718"/>
      <w:bookmarkEnd w:id="1"/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ста тысяч рублей.</w:t>
      </w:r>
    </w:p>
    <w:p w14:paraId="5B31FFEE" w14:textId="77777777" w:rsidR="004E7B49" w:rsidRDefault="004E7B4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47DA5CAF" w14:textId="41650307" w:rsidR="0083046F" w:rsidRPr="0085050D" w:rsidRDefault="0083046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Статья 4. </w:t>
      </w:r>
      <w:r w:rsidRPr="008505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Нарушение правил пользования электрической энергией, правил эксплуатации электрических установок</w:t>
      </w:r>
    </w:p>
    <w:p w14:paraId="1F227C0B" w14:textId="393BDE53" w:rsidR="0083046F" w:rsidRPr="0085050D" w:rsidRDefault="0083046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Самовольное подключение приемников электрической энергии либо </w:t>
      </w:r>
      <w:proofErr w:type="spellStart"/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безучетное</w:t>
      </w:r>
      <w:proofErr w:type="spellEnd"/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потребление такой энергии, либо повреждение расчетных средств учета расхода такой энергии или нарушение схем их подключения, а равно иные нарушения правил пользования электрической энергией, если эти действия не содержат уголовно наказуемого деяния</w:t>
      </w:r>
      <w:r w:rsidR="00D35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</w:p>
    <w:p w14:paraId="08FD7D01" w14:textId="77777777" w:rsidR="0083046F" w:rsidRPr="0085050D" w:rsidRDefault="0083046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сорока тысяч до ста тысяч рублей.</w:t>
      </w:r>
    </w:p>
    <w:p w14:paraId="7FB13C04" w14:textId="77777777" w:rsidR="0083046F" w:rsidRPr="0085050D" w:rsidRDefault="0083046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Нарушение правил эксплуатации электрических установок‚ создающее угрозу жизни и здоровью людей, гибели животных, возникновения пожара или аварии, –</w:t>
      </w:r>
    </w:p>
    <w:p w14:paraId="4D586F8C" w14:textId="77777777" w:rsidR="0083046F" w:rsidRDefault="0083046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восьмидесяти тысяч до двухсот тысяч рублей.</w:t>
      </w:r>
    </w:p>
    <w:p w14:paraId="54BC1EB5" w14:textId="77777777" w:rsidR="001F092F" w:rsidRPr="0085050D" w:rsidRDefault="001F092F" w:rsidP="00C735E4">
      <w:pPr>
        <w:tabs>
          <w:tab w:val="left" w:pos="709"/>
        </w:tabs>
        <w:spacing w:after="360" w:line="276" w:lineRule="auto"/>
        <w:ind w:firstLine="709"/>
        <w:jc w:val="both"/>
      </w:pPr>
      <w:r w:rsidRPr="0085050D">
        <w:rPr>
          <w:rFonts w:ascii="Times New Roman" w:hAnsi="Times New Roman" w:cs="Times New Roman"/>
          <w:sz w:val="28"/>
          <w:szCs w:val="28"/>
        </w:rPr>
        <w:t>Статья 5.</w:t>
      </w:r>
      <w:r w:rsidRPr="0085050D">
        <w:rPr>
          <w:rFonts w:ascii="Times New Roman" w:hAnsi="Times New Roman" w:cs="Times New Roman"/>
          <w:b/>
          <w:sz w:val="28"/>
          <w:szCs w:val="28"/>
        </w:rPr>
        <w:t> Нарушение правил пользования природным газом, правил безопасности систем газоснабжения</w:t>
      </w:r>
    </w:p>
    <w:p w14:paraId="4FF2DF38" w14:textId="48CCD744" w:rsidR="001F092F" w:rsidRPr="0085050D" w:rsidRDefault="001F092F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50D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Самовольное подключение к газопроводам, самовольное (</w:t>
      </w:r>
      <w:proofErr w:type="spellStart"/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безучетное</w:t>
      </w:r>
      <w:proofErr w:type="spellEnd"/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использование</w:t>
      </w:r>
      <w:r w:rsidR="0093413C"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</w:t>
      </w:r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газа, </w:t>
      </w:r>
      <w:r w:rsidR="0093413C" w:rsidRPr="0085050D">
        <w:rPr>
          <w:rFonts w:ascii="Times New Roman" w:hAnsi="Times New Roman" w:cs="Times New Roman"/>
          <w:sz w:val="28"/>
          <w:szCs w:val="28"/>
        </w:rPr>
        <w:t>либо повреждение приборов учета природн</w:t>
      </w:r>
      <w:r w:rsidR="0085050D">
        <w:rPr>
          <w:rFonts w:ascii="Times New Roman" w:hAnsi="Times New Roman" w:cs="Times New Roman"/>
          <w:sz w:val="28"/>
          <w:szCs w:val="28"/>
        </w:rPr>
        <w:t>ого газа, а равно иные нарушения</w:t>
      </w:r>
      <w:r w:rsidR="0093413C" w:rsidRPr="0085050D">
        <w:rPr>
          <w:rFonts w:ascii="Times New Roman" w:hAnsi="Times New Roman" w:cs="Times New Roman"/>
          <w:sz w:val="28"/>
          <w:szCs w:val="28"/>
        </w:rPr>
        <w:t xml:space="preserve"> правил пользования природным газом, </w:t>
      </w:r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эти действия не содер</w:t>
      </w:r>
      <w:r w:rsidR="0093413C"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 уголовно наказуемого деяния</w:t>
      </w:r>
      <w:r w:rsidR="00D3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13C" w:rsidRPr="00850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14:paraId="336A3C8A" w14:textId="77777777" w:rsidR="0093413C" w:rsidRPr="0085050D" w:rsidRDefault="0093413C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сорока тысяч до ста тысяч рублей.</w:t>
      </w:r>
    </w:p>
    <w:p w14:paraId="0DA141C5" w14:textId="29A90163" w:rsidR="0093413C" w:rsidRPr="0085050D" w:rsidRDefault="0093413C" w:rsidP="00C735E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0D">
        <w:rPr>
          <w:rFonts w:ascii="Times New Roman" w:hAnsi="Times New Roman" w:cs="Times New Roman"/>
          <w:sz w:val="28"/>
          <w:szCs w:val="28"/>
        </w:rPr>
        <w:t xml:space="preserve">2. Нарушение правил безопасности систем газоснабжения, создающее угрозу возникновения аварийных ситуаций, угрозу жизни и здоровью людей, повреждения </w:t>
      </w:r>
      <w:proofErr w:type="gramStart"/>
      <w:r w:rsidRPr="0085050D">
        <w:rPr>
          <w:rFonts w:ascii="Times New Roman" w:hAnsi="Times New Roman" w:cs="Times New Roman"/>
          <w:sz w:val="28"/>
          <w:szCs w:val="28"/>
        </w:rPr>
        <w:t>имущества</w:t>
      </w:r>
      <w:r w:rsidR="00D35F4D">
        <w:rPr>
          <w:rFonts w:ascii="Times New Roman" w:hAnsi="Times New Roman" w:cs="Times New Roman"/>
          <w:sz w:val="28"/>
          <w:szCs w:val="28"/>
        </w:rPr>
        <w:t>,</w:t>
      </w:r>
      <w:r w:rsidRPr="0085050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50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4C88D" w14:textId="77777777" w:rsidR="0093413C" w:rsidRPr="0093413C" w:rsidRDefault="0093413C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 наложение административного штрафа на должностных лиц в размере от восьмидесяти тысяч до двухсот тысяч рублей.</w:t>
      </w:r>
    </w:p>
    <w:p w14:paraId="739DE919" w14:textId="77777777" w:rsidR="004E7B49" w:rsidRDefault="004E7B4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7B6ECCF1" w14:textId="283425E1" w:rsidR="00CC4513" w:rsidRDefault="0093413C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Статья 6</w:t>
      </w:r>
      <w:r w:rsidR="00CC4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CC4513" w:rsidRPr="00CC45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Производство по делам 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 административных</w:t>
      </w:r>
      <w:r w:rsidR="00CC4513" w:rsidRPr="00CC45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правонарушениях, установленных настоящим Законом</w:t>
      </w:r>
    </w:p>
    <w:p w14:paraId="64B94657" w14:textId="77777777" w:rsidR="00CC4513" w:rsidRPr="00920C28" w:rsidRDefault="00F50330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C4513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делам об административных правонарушениях, предусмотренных статьями 1</w:t>
      </w:r>
      <w:r w:rsidR="00856BC7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413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Закона</w:t>
      </w:r>
      <w:r w:rsidR="00CC4513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65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обжалование вынесенных </w:t>
      </w:r>
      <w:r w:rsidR="00CC4513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 наложении административных </w:t>
      </w:r>
      <w:r w:rsidR="00897CED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взысканий </w:t>
      </w:r>
      <w:r w:rsidR="00CC4513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требованиями законодательства об административных правонарушениях, действующего на территории Донецкой Народной Республики.</w:t>
      </w:r>
    </w:p>
    <w:p w14:paraId="32CC5D22" w14:textId="46718879" w:rsidR="00CC4513" w:rsidRPr="00CC4513" w:rsidRDefault="00CC451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 делам об административных правонару</w:t>
      </w:r>
      <w:r w:rsidR="0093413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шениях, предусмотренных статьей 1, частями 1</w:t>
      </w:r>
      <w:r w:rsidR="00D35F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413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3, статьей 4 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Закона, протоколы об административных правонарушениях </w:t>
      </w:r>
      <w:r w:rsidR="00F50330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вправе 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</w:t>
      </w:r>
      <w:r w:rsidR="00F50330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уполномоченные 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должностные лица республиканского органа исполнительной власти, реализующего государственную политику в</w:t>
      </w:r>
      <w:r w:rsidR="00B534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сфере</w:t>
      </w:r>
      <w:r w:rsidR="0076380C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электроэнергетики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51DBFE9" w14:textId="28820C0A" w:rsidR="00CC4513" w:rsidRPr="00920C28" w:rsidRDefault="00CC451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административных правонарушениях, предусмотренных </w:t>
      </w:r>
      <w:r w:rsidR="0093413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статьей 1, частями 1</w:t>
      </w:r>
      <w:r w:rsidR="00D35F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413C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3, статьей 4</w:t>
      </w:r>
      <w:r w:rsidR="004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имени 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республиканского органа исполнительной власти, реализующего государственную политику в сфере</w:t>
      </w:r>
      <w:r w:rsidR="00B534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380C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электроэнергетики</w:t>
      </w:r>
      <w:r w:rsidR="002818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вправе рассматривать</w:t>
      </w:r>
      <w:r w:rsidR="00B534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руководитель республиканского органа исполнительной власти, реализующего государственную политику </w:t>
      </w:r>
      <w:r w:rsidR="005322FB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сфере </w:t>
      </w:r>
      <w:r w:rsidR="0076380C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электроэнергетики</w:t>
      </w:r>
      <w:r w:rsidR="00B534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его заместитель</w:t>
      </w:r>
      <w:r w:rsidR="002818F5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1583053" w14:textId="77777777" w:rsidR="0093413C" w:rsidRPr="00920C28" w:rsidRDefault="0093413C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об административных правонарушениях, предусмотренных статьей </w:t>
      </w:r>
      <w:r w:rsidR="004302F1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>2, частью 4 статьи 3, статьей 5</w:t>
      </w:r>
      <w:r w:rsidR="004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об административных правонарушениях 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вправе составлять уполномоченные должностные лица </w:t>
      </w:r>
      <w:r w:rsidRPr="00920C28"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власти, реализующего государственную политику в сфере промышленной безопасности, охраны труда и государственного горного надзора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F42C275" w14:textId="77777777" w:rsidR="0093413C" w:rsidRPr="00CC4513" w:rsidRDefault="0093413C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административных правонарушениях, предусмотренных 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статьей </w:t>
      </w:r>
      <w:r w:rsidR="004302F1"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частью 4 статьи 3, статьей 5 </w:t>
      </w:r>
      <w:r w:rsidR="004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Закона, </w:t>
      </w:r>
      <w:r w:rsidRPr="0092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республиканского органа исполнительной власти, </w:t>
      </w:r>
      <w:r w:rsidR="004302F1" w:rsidRPr="00920C28">
        <w:rPr>
          <w:rFonts w:ascii="Times New Roman" w:hAnsi="Times New Roman" w:cs="Times New Roman"/>
          <w:sz w:val="28"/>
          <w:szCs w:val="28"/>
        </w:rPr>
        <w:t>реализующего государственную политику в сфере промышленной безопасности, охраны труда и государственного горного надзора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вправе рассматривать руководитель </w:t>
      </w:r>
      <w:r w:rsidRPr="00920C28"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власти, реализующего государственную политику в сфере промышленной безопасности, охраны труда и государственного горного надзора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его заместитель.</w:t>
      </w:r>
    </w:p>
    <w:p w14:paraId="6F2AE854" w14:textId="77777777" w:rsidR="00CC4513" w:rsidRPr="00920C28" w:rsidRDefault="00CC4513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Статья </w:t>
      </w:r>
      <w:r w:rsidR="0093413C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2818F5" w:rsidRPr="00920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Заключительные положения</w:t>
      </w:r>
    </w:p>
    <w:p w14:paraId="5C1FD906" w14:textId="77777777" w:rsidR="00124A93" w:rsidRPr="00920C28" w:rsidRDefault="002818F5" w:rsidP="00C735E4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="00CC4513" w:rsidRPr="00920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Настоящий Закон вступает в силу со дня, следующего за днем его официального опубликования, и действует до вступления в силу Кодекса Донецкой Народной Республики об административных правонарушениях.</w:t>
      </w:r>
    </w:p>
    <w:p w14:paraId="27BC312A" w14:textId="540745B3" w:rsidR="00CE3E39" w:rsidRDefault="002818F5" w:rsidP="00757834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20C28">
        <w:rPr>
          <w:rFonts w:ascii="Times New Roman" w:eastAsia="Calibri" w:hAnsi="Times New Roman" w:cs="Times New Roman"/>
          <w:sz w:val="28"/>
          <w:szCs w:val="28"/>
        </w:rPr>
        <w:t xml:space="preserve">2. В соответствии с настоящим Законом </w:t>
      </w:r>
      <w:r w:rsidR="00350583" w:rsidRPr="00920C28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 несут должностные лица – руководители и другие работники организаций, совершившие административные </w:t>
      </w:r>
      <w:r w:rsidRPr="00920C28">
        <w:rPr>
          <w:rFonts w:ascii="Times New Roman" w:eastAsia="Calibri" w:hAnsi="Times New Roman" w:cs="Times New Roman"/>
          <w:sz w:val="28"/>
          <w:szCs w:val="28"/>
        </w:rPr>
        <w:t>правонарушени</w:t>
      </w:r>
      <w:r w:rsidR="00350583" w:rsidRPr="00920C28">
        <w:rPr>
          <w:rFonts w:ascii="Times New Roman" w:eastAsia="Calibri" w:hAnsi="Times New Roman" w:cs="Times New Roman"/>
          <w:sz w:val="28"/>
          <w:szCs w:val="28"/>
        </w:rPr>
        <w:t>я</w:t>
      </w:r>
      <w:r w:rsidRPr="00920C28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350583" w:rsidRPr="00920C28">
        <w:rPr>
          <w:rFonts w:ascii="Times New Roman" w:eastAsia="Calibri" w:hAnsi="Times New Roman" w:cs="Times New Roman"/>
          <w:sz w:val="28"/>
          <w:szCs w:val="28"/>
        </w:rPr>
        <w:t>е</w:t>
      </w:r>
      <w:r w:rsidR="00856BC7" w:rsidRPr="00920C28">
        <w:rPr>
          <w:rFonts w:ascii="Times New Roman" w:eastAsia="Calibri" w:hAnsi="Times New Roman" w:cs="Times New Roman"/>
          <w:sz w:val="28"/>
          <w:szCs w:val="28"/>
        </w:rPr>
        <w:t xml:space="preserve"> статьями 1</w:t>
      </w:r>
      <w:r w:rsidR="00D35F4D">
        <w:rPr>
          <w:rFonts w:ascii="Times New Roman" w:eastAsia="Calibri" w:hAnsi="Times New Roman" w:cs="Times New Roman"/>
          <w:sz w:val="28"/>
          <w:szCs w:val="28"/>
        </w:rPr>
        <w:t>–</w:t>
      </w:r>
      <w:r w:rsidR="0093413C" w:rsidRPr="00920C28">
        <w:rPr>
          <w:rFonts w:ascii="Times New Roman" w:eastAsia="Calibri" w:hAnsi="Times New Roman" w:cs="Times New Roman"/>
          <w:sz w:val="28"/>
          <w:szCs w:val="28"/>
        </w:rPr>
        <w:t>5</w:t>
      </w:r>
      <w:r w:rsidRPr="00920C28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</w:t>
      </w:r>
      <w:r w:rsidR="002C4136" w:rsidRPr="00920C28">
        <w:rPr>
          <w:rFonts w:ascii="Times New Roman" w:eastAsia="Calibri" w:hAnsi="Times New Roman" w:cs="Times New Roman"/>
          <w:sz w:val="28"/>
          <w:szCs w:val="28"/>
        </w:rPr>
        <w:t xml:space="preserve">в связи с выполнением </w:t>
      </w:r>
      <w:r w:rsidR="00B534F5" w:rsidRPr="00920C28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="002C4136" w:rsidRPr="00920C28">
        <w:rPr>
          <w:rFonts w:ascii="Times New Roman" w:eastAsia="Calibri" w:hAnsi="Times New Roman" w:cs="Times New Roman"/>
          <w:sz w:val="28"/>
          <w:szCs w:val="28"/>
        </w:rPr>
        <w:t>организационно-распорядительных или административно-хозяйственных функций.</w:t>
      </w:r>
      <w:r w:rsidR="002C41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9C4FB4" w14:textId="77777777" w:rsidR="00757834" w:rsidRPr="008D4538" w:rsidRDefault="00757834" w:rsidP="007578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A82DC" w14:textId="77777777" w:rsidR="00757834" w:rsidRDefault="00757834" w:rsidP="007578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6AFCEE" w14:textId="77777777" w:rsidR="00757834" w:rsidRDefault="00757834" w:rsidP="007578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5E31E" w14:textId="77777777" w:rsidR="00757834" w:rsidRPr="008D4538" w:rsidRDefault="00757834" w:rsidP="007578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6D9A1" w14:textId="77777777" w:rsidR="00757834" w:rsidRPr="00A637A7" w:rsidRDefault="00757834" w:rsidP="00757834">
      <w:pPr>
        <w:widowControl w:val="0"/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Глава </w:t>
      </w:r>
    </w:p>
    <w:p w14:paraId="3F27C643" w14:textId="77777777" w:rsidR="00757834" w:rsidRPr="00A637A7" w:rsidRDefault="00757834" w:rsidP="00757834">
      <w:pPr>
        <w:widowControl w:val="0"/>
        <w:suppressAutoHyphens/>
        <w:autoSpaceDN w:val="0"/>
        <w:spacing w:after="12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>Донецкой Народной Республики</w:t>
      </w: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ab/>
        <w:t xml:space="preserve">   Д.В. Пушилин</w:t>
      </w:r>
    </w:p>
    <w:p w14:paraId="73EDCAD5" w14:textId="77777777" w:rsidR="00757834" w:rsidRPr="00A637A7" w:rsidRDefault="00757834" w:rsidP="00757834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>г. Донецк</w:t>
      </w:r>
    </w:p>
    <w:p w14:paraId="048B4D10" w14:textId="0B45C291" w:rsidR="00757834" w:rsidRPr="00A637A7" w:rsidRDefault="00D10A86" w:rsidP="00757834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5 февраля</w:t>
      </w:r>
      <w:r w:rsidR="00757834"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757834">
        <w:rPr>
          <w:rFonts w:ascii="Times New Roman" w:hAnsi="Times New Roman"/>
          <w:kern w:val="3"/>
          <w:sz w:val="28"/>
          <w:szCs w:val="28"/>
          <w:lang w:eastAsia="zh-CN" w:bidi="hi-IN"/>
        </w:rPr>
        <w:t>2021</w:t>
      </w:r>
      <w:r w:rsidR="00757834" w:rsidRPr="00A637A7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года</w:t>
      </w:r>
    </w:p>
    <w:p w14:paraId="6F17FFB4" w14:textId="6D7DF1A2" w:rsidR="00757834" w:rsidRPr="00A637A7" w:rsidRDefault="00757834" w:rsidP="00757834">
      <w:pPr>
        <w:tabs>
          <w:tab w:val="left" w:pos="681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637A7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r w:rsidR="00D10A86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>242-IIНС</w:t>
      </w:r>
    </w:p>
    <w:p w14:paraId="2BFBAC51" w14:textId="24DF2751" w:rsidR="00640ACB" w:rsidRPr="00D33232" w:rsidRDefault="00ED3882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F423EC" wp14:editId="6B4B7B2A">
            <wp:simplePos x="1076325" y="5810250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0ACB" w:rsidRPr="00D33232" w:rsidSect="00640AC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264E" w14:textId="77777777" w:rsidR="00F35BD4" w:rsidRDefault="00F35BD4" w:rsidP="00B0034B">
      <w:pPr>
        <w:spacing w:after="0" w:line="240" w:lineRule="auto"/>
      </w:pPr>
      <w:r>
        <w:separator/>
      </w:r>
    </w:p>
  </w:endnote>
  <w:endnote w:type="continuationSeparator" w:id="0">
    <w:p w14:paraId="3816D080" w14:textId="77777777" w:rsidR="00F35BD4" w:rsidRDefault="00F35BD4" w:rsidP="00B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82CA" w14:textId="77777777" w:rsidR="00F35BD4" w:rsidRDefault="00F35BD4" w:rsidP="00B0034B">
      <w:pPr>
        <w:spacing w:after="0" w:line="240" w:lineRule="auto"/>
      </w:pPr>
      <w:r>
        <w:separator/>
      </w:r>
    </w:p>
  </w:footnote>
  <w:footnote w:type="continuationSeparator" w:id="0">
    <w:p w14:paraId="18D4DFFF" w14:textId="77777777" w:rsidR="00F35BD4" w:rsidRDefault="00F35BD4" w:rsidP="00B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36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CDC640" w14:textId="7A34ED69" w:rsidR="00B0034B" w:rsidRPr="00CE3E39" w:rsidRDefault="00C35B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E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034B" w:rsidRPr="00CE3E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3E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7A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E3E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3B47A4" w14:textId="77777777" w:rsidR="00B0034B" w:rsidRDefault="00B003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DB3"/>
    <w:multiLevelType w:val="hybridMultilevel"/>
    <w:tmpl w:val="BEBCD7B2"/>
    <w:lvl w:ilvl="0" w:tplc="573E3744">
      <w:start w:val="1"/>
      <w:numFmt w:val="decimal"/>
      <w:suff w:val="space"/>
      <w:lvlText w:val="%1)"/>
      <w:lvlJc w:val="left"/>
      <w:pPr>
        <w:ind w:left="1134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3F"/>
    <w:rsid w:val="00021261"/>
    <w:rsid w:val="00032998"/>
    <w:rsid w:val="000577CE"/>
    <w:rsid w:val="000F6263"/>
    <w:rsid w:val="00107E0F"/>
    <w:rsid w:val="00124A93"/>
    <w:rsid w:val="0012759F"/>
    <w:rsid w:val="0014639D"/>
    <w:rsid w:val="00155AF1"/>
    <w:rsid w:val="0016313A"/>
    <w:rsid w:val="0016443F"/>
    <w:rsid w:val="0016521F"/>
    <w:rsid w:val="0017421C"/>
    <w:rsid w:val="001A49C9"/>
    <w:rsid w:val="001B7407"/>
    <w:rsid w:val="001B772B"/>
    <w:rsid w:val="001D3F5D"/>
    <w:rsid w:val="001E3583"/>
    <w:rsid w:val="001E72E4"/>
    <w:rsid w:val="001F092F"/>
    <w:rsid w:val="002203A4"/>
    <w:rsid w:val="00230C6A"/>
    <w:rsid w:val="002378FD"/>
    <w:rsid w:val="00237B21"/>
    <w:rsid w:val="0025174C"/>
    <w:rsid w:val="00260DB1"/>
    <w:rsid w:val="002818F5"/>
    <w:rsid w:val="002A039E"/>
    <w:rsid w:val="002B6B85"/>
    <w:rsid w:val="002C4136"/>
    <w:rsid w:val="002D2AAF"/>
    <w:rsid w:val="002E0515"/>
    <w:rsid w:val="002E137D"/>
    <w:rsid w:val="00303427"/>
    <w:rsid w:val="003126D4"/>
    <w:rsid w:val="00350583"/>
    <w:rsid w:val="00366077"/>
    <w:rsid w:val="0038658B"/>
    <w:rsid w:val="00386ED4"/>
    <w:rsid w:val="003A0181"/>
    <w:rsid w:val="003B2B96"/>
    <w:rsid w:val="003C3310"/>
    <w:rsid w:val="003F7A7B"/>
    <w:rsid w:val="004179EA"/>
    <w:rsid w:val="004302F1"/>
    <w:rsid w:val="0043055C"/>
    <w:rsid w:val="00451071"/>
    <w:rsid w:val="0046438C"/>
    <w:rsid w:val="00474BB5"/>
    <w:rsid w:val="0049413F"/>
    <w:rsid w:val="004B2ADE"/>
    <w:rsid w:val="004C5FFB"/>
    <w:rsid w:val="004D016A"/>
    <w:rsid w:val="004E7B49"/>
    <w:rsid w:val="005322FB"/>
    <w:rsid w:val="00555BA3"/>
    <w:rsid w:val="0056040D"/>
    <w:rsid w:val="005A2391"/>
    <w:rsid w:val="005B21CE"/>
    <w:rsid w:val="005C7F09"/>
    <w:rsid w:val="005D36DE"/>
    <w:rsid w:val="00605EB2"/>
    <w:rsid w:val="006137C9"/>
    <w:rsid w:val="006138EC"/>
    <w:rsid w:val="00631B53"/>
    <w:rsid w:val="00640ACB"/>
    <w:rsid w:val="0064699F"/>
    <w:rsid w:val="0065068D"/>
    <w:rsid w:val="00675BE7"/>
    <w:rsid w:val="0067728B"/>
    <w:rsid w:val="00695347"/>
    <w:rsid w:val="006958EA"/>
    <w:rsid w:val="006B0B93"/>
    <w:rsid w:val="006B683C"/>
    <w:rsid w:val="006C5384"/>
    <w:rsid w:val="006D608E"/>
    <w:rsid w:val="006E4DFB"/>
    <w:rsid w:val="00707256"/>
    <w:rsid w:val="00711047"/>
    <w:rsid w:val="0072520A"/>
    <w:rsid w:val="00732995"/>
    <w:rsid w:val="00740017"/>
    <w:rsid w:val="00754EED"/>
    <w:rsid w:val="00757834"/>
    <w:rsid w:val="0076380C"/>
    <w:rsid w:val="00774F58"/>
    <w:rsid w:val="00776F1A"/>
    <w:rsid w:val="007C6CCA"/>
    <w:rsid w:val="007D629B"/>
    <w:rsid w:val="007E4073"/>
    <w:rsid w:val="00801FD4"/>
    <w:rsid w:val="00814920"/>
    <w:rsid w:val="0083046F"/>
    <w:rsid w:val="0085050D"/>
    <w:rsid w:val="00856426"/>
    <w:rsid w:val="00856BC7"/>
    <w:rsid w:val="008772D7"/>
    <w:rsid w:val="00877868"/>
    <w:rsid w:val="0088022A"/>
    <w:rsid w:val="00894178"/>
    <w:rsid w:val="00895239"/>
    <w:rsid w:val="008952D5"/>
    <w:rsid w:val="00897CED"/>
    <w:rsid w:val="008B05F6"/>
    <w:rsid w:val="008B21DE"/>
    <w:rsid w:val="008C1E98"/>
    <w:rsid w:val="008D2669"/>
    <w:rsid w:val="008E1C86"/>
    <w:rsid w:val="008F44FB"/>
    <w:rsid w:val="008F4AE4"/>
    <w:rsid w:val="008F7CCA"/>
    <w:rsid w:val="0090418D"/>
    <w:rsid w:val="009051FD"/>
    <w:rsid w:val="00912230"/>
    <w:rsid w:val="00920C28"/>
    <w:rsid w:val="0092214F"/>
    <w:rsid w:val="0093413C"/>
    <w:rsid w:val="0093562E"/>
    <w:rsid w:val="009637A7"/>
    <w:rsid w:val="00965B74"/>
    <w:rsid w:val="0097565C"/>
    <w:rsid w:val="0098023D"/>
    <w:rsid w:val="00984F1C"/>
    <w:rsid w:val="009A475B"/>
    <w:rsid w:val="009C7EE4"/>
    <w:rsid w:val="00A40128"/>
    <w:rsid w:val="00A567A1"/>
    <w:rsid w:val="00A717A3"/>
    <w:rsid w:val="00A719F7"/>
    <w:rsid w:val="00A83353"/>
    <w:rsid w:val="00AB1F89"/>
    <w:rsid w:val="00AE3749"/>
    <w:rsid w:val="00AE4239"/>
    <w:rsid w:val="00AF154C"/>
    <w:rsid w:val="00B0034B"/>
    <w:rsid w:val="00B019D7"/>
    <w:rsid w:val="00B03152"/>
    <w:rsid w:val="00B52283"/>
    <w:rsid w:val="00B534F5"/>
    <w:rsid w:val="00B55B72"/>
    <w:rsid w:val="00B61AB3"/>
    <w:rsid w:val="00B70AD8"/>
    <w:rsid w:val="00B75CB0"/>
    <w:rsid w:val="00B8346F"/>
    <w:rsid w:val="00B925AF"/>
    <w:rsid w:val="00B96791"/>
    <w:rsid w:val="00BB40CB"/>
    <w:rsid w:val="00BB5C23"/>
    <w:rsid w:val="00BE023C"/>
    <w:rsid w:val="00BF4276"/>
    <w:rsid w:val="00BF4550"/>
    <w:rsid w:val="00C05BDD"/>
    <w:rsid w:val="00C05D7E"/>
    <w:rsid w:val="00C143B6"/>
    <w:rsid w:val="00C21ECD"/>
    <w:rsid w:val="00C27916"/>
    <w:rsid w:val="00C27C32"/>
    <w:rsid w:val="00C35B3C"/>
    <w:rsid w:val="00C46DE8"/>
    <w:rsid w:val="00C543D5"/>
    <w:rsid w:val="00C5553A"/>
    <w:rsid w:val="00C6286E"/>
    <w:rsid w:val="00C70D14"/>
    <w:rsid w:val="00C71F16"/>
    <w:rsid w:val="00C735E4"/>
    <w:rsid w:val="00C85E77"/>
    <w:rsid w:val="00C92ABE"/>
    <w:rsid w:val="00CA25D2"/>
    <w:rsid w:val="00CA495A"/>
    <w:rsid w:val="00CB063E"/>
    <w:rsid w:val="00CC4513"/>
    <w:rsid w:val="00CE3E39"/>
    <w:rsid w:val="00CE6410"/>
    <w:rsid w:val="00CF342F"/>
    <w:rsid w:val="00D05EF6"/>
    <w:rsid w:val="00D10A86"/>
    <w:rsid w:val="00D13ECE"/>
    <w:rsid w:val="00D27D8D"/>
    <w:rsid w:val="00D33232"/>
    <w:rsid w:val="00D35F4D"/>
    <w:rsid w:val="00D53319"/>
    <w:rsid w:val="00D91AAE"/>
    <w:rsid w:val="00DA0BFC"/>
    <w:rsid w:val="00DA2C69"/>
    <w:rsid w:val="00DC5779"/>
    <w:rsid w:val="00DF07FC"/>
    <w:rsid w:val="00E06FC0"/>
    <w:rsid w:val="00E24568"/>
    <w:rsid w:val="00E30265"/>
    <w:rsid w:val="00E358D9"/>
    <w:rsid w:val="00E43411"/>
    <w:rsid w:val="00E45D0E"/>
    <w:rsid w:val="00E53FE8"/>
    <w:rsid w:val="00E67105"/>
    <w:rsid w:val="00E86F0F"/>
    <w:rsid w:val="00E947A3"/>
    <w:rsid w:val="00EB49FC"/>
    <w:rsid w:val="00ED3882"/>
    <w:rsid w:val="00EE44BD"/>
    <w:rsid w:val="00F03166"/>
    <w:rsid w:val="00F05F36"/>
    <w:rsid w:val="00F15102"/>
    <w:rsid w:val="00F3091F"/>
    <w:rsid w:val="00F33936"/>
    <w:rsid w:val="00F34468"/>
    <w:rsid w:val="00F35BD4"/>
    <w:rsid w:val="00F50330"/>
    <w:rsid w:val="00F65C21"/>
    <w:rsid w:val="00F70967"/>
    <w:rsid w:val="00F71C5B"/>
    <w:rsid w:val="00F759D8"/>
    <w:rsid w:val="00F77FA8"/>
    <w:rsid w:val="00F8376E"/>
    <w:rsid w:val="00F85855"/>
    <w:rsid w:val="00F85EB5"/>
    <w:rsid w:val="00FB189B"/>
    <w:rsid w:val="00FD0B8D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EFA"/>
  <w15:docId w15:val="{4BB861CC-8290-420A-8712-764F551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07"/>
  </w:style>
  <w:style w:type="paragraph" w:styleId="1">
    <w:name w:val="heading 1"/>
    <w:basedOn w:val="a"/>
    <w:link w:val="10"/>
    <w:uiPriority w:val="9"/>
    <w:qFormat/>
    <w:rsid w:val="00F7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34B"/>
  </w:style>
  <w:style w:type="paragraph" w:styleId="a7">
    <w:name w:val="footer"/>
    <w:basedOn w:val="a"/>
    <w:link w:val="a8"/>
    <w:uiPriority w:val="99"/>
    <w:unhideWhenUsed/>
    <w:rsid w:val="00B0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34B"/>
  </w:style>
  <w:style w:type="paragraph" w:styleId="a9">
    <w:name w:val="Normal (Web)"/>
    <w:basedOn w:val="a"/>
    <w:uiPriority w:val="99"/>
    <w:semiHidden/>
    <w:unhideWhenUsed/>
    <w:rsid w:val="0043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27C32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E53F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3FE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3FE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3F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3FE8"/>
    <w:rPr>
      <w:b/>
      <w:bCs/>
      <w:sz w:val="20"/>
      <w:szCs w:val="20"/>
    </w:rPr>
  </w:style>
  <w:style w:type="character" w:customStyle="1" w:styleId="blk">
    <w:name w:val="blk"/>
    <w:basedOn w:val="a0"/>
    <w:rsid w:val="00A719F7"/>
  </w:style>
  <w:style w:type="character" w:customStyle="1" w:styleId="10">
    <w:name w:val="Заголовок 1 Знак"/>
    <w:basedOn w:val="a0"/>
    <w:link w:val="1"/>
    <w:uiPriority w:val="9"/>
    <w:rsid w:val="00F7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70967"/>
  </w:style>
  <w:style w:type="character" w:customStyle="1" w:styleId="nobr">
    <w:name w:val="nobr"/>
    <w:basedOn w:val="a0"/>
    <w:rsid w:val="00F70967"/>
  </w:style>
  <w:style w:type="paragraph" w:styleId="af0">
    <w:name w:val="List Paragraph"/>
    <w:basedOn w:val="a"/>
    <w:uiPriority w:val="34"/>
    <w:qFormat/>
    <w:rsid w:val="0093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69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81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22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8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399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0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FEC4-1D20-49C2-94E3-C5F33298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2021-02-05T08:08:00Z</cp:lastPrinted>
  <dcterms:created xsi:type="dcterms:W3CDTF">2021-02-10T08:55:00Z</dcterms:created>
  <dcterms:modified xsi:type="dcterms:W3CDTF">2021-02-10T08:55:00Z</dcterms:modified>
</cp:coreProperties>
</file>