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4F490" w14:textId="77777777"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19</w:t>
      </w:r>
    </w:p>
    <w:p w14:paraId="59E722C9" w14:textId="13EB4293"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32E5735" w14:textId="74D3E56F"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14:paraId="736522F2" w14:textId="6B8A7F6A" w:rsidR="009A7875" w:rsidRPr="009A1DAA" w:rsidRDefault="009A7875" w:rsidP="009A787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0C1C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0C1C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0C1C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C1C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0C1C4D">
        <w:rPr>
          <w:rFonts w:ascii="Times New Roman" w:hAnsi="Times New Roman"/>
          <w:sz w:val="24"/>
          <w:szCs w:val="24"/>
        </w:rPr>
        <w:t>)</w:t>
      </w:r>
    </w:p>
    <w:p w14:paraId="73D44C17" w14:textId="2E20088E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0C35CC3F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45EE952A" w:rsidR="00834A2E" w:rsidRPr="00A849D0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702394" w14:textId="4D9C0DB9" w:rsidR="009A257D" w:rsidRPr="0047667B" w:rsidRDefault="009A787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5804B111">
                <wp:simplePos x="0" y="0"/>
                <wp:positionH relativeFrom="column">
                  <wp:posOffset>10298</wp:posOffset>
                </wp:positionH>
                <wp:positionV relativeFrom="paragraph">
                  <wp:posOffset>126144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1893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37B8DC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1" o:spid="_x0000_s1026" style="position:absolute;left:0;text-align:left;margin-left:.8pt;margin-top:9.9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">
                <v:textbox>
                  <w:txbxContent>
                    <w:p w14:paraId="5FAC1893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37B8DC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___________</w:t>
      </w:r>
      <w:r w:rsidR="009A257D"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20D9094D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1FEFCD19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1483810" w14:textId="3D48E056"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A9B8E0F" w14:textId="2CCF4FBE" w:rsidR="00BB70C1" w:rsidRPr="009D13F2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58475DB2" w14:textId="3971A2B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39D2B802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5F662E9D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109D1654" w:rsidR="009A257D" w:rsidRPr="00A849D0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14:paraId="40B5D397" w14:textId="1A943479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8322BF" w14:textId="12C943A5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14:paraId="33D8B987" w14:textId="71B8EA23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ABD7D9B" w14:textId="77777777" w:rsidR="00BB70C1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B70C1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32CAAC04" w14:textId="120AFA97" w:rsidR="00BB70C1" w:rsidRDefault="00BB70C1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4414877C" w14:textId="71C878AE"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8E7B68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89CA73" w14:textId="77777777"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</w:t>
      </w:r>
      <w:proofErr w:type="gramStart"/>
      <w:r w:rsidRPr="00B27330">
        <w:rPr>
          <w:rFonts w:ascii="Times New Roman" w:hAnsi="Times New Roman"/>
          <w:sz w:val="28"/>
          <w:szCs w:val="28"/>
        </w:rPr>
        <w:t>ИКЮЛ:_</w:t>
      </w:r>
      <w:proofErr w:type="gramEnd"/>
      <w:r w:rsidRPr="00B27330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B2866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4F30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9D7F7A" w14:textId="77777777" w:rsidR="00BE7FEB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315EF11" w14:textId="3B813BCA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BD09D2" w14:textId="038B92F9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3D70190" w14:textId="19F634D1" w:rsidR="00BB70C1" w:rsidRDefault="009A7875" w:rsidP="00BE7F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4F458" wp14:editId="4DD7AF34">
                <wp:simplePos x="0" y="0"/>
                <wp:positionH relativeFrom="column">
                  <wp:posOffset>3230</wp:posOffset>
                </wp:positionH>
                <wp:positionV relativeFrom="paragraph">
                  <wp:posOffset>115294</wp:posOffset>
                </wp:positionV>
                <wp:extent cx="3051313" cy="267970"/>
                <wp:effectExtent l="0" t="0" r="1587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313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359" w14:textId="2C3FD3A8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F458" id="Прямоугольник 2" o:spid="_x0000_s1027" style="position:absolute;margin-left:.25pt;margin-top:9.1pt;width:240.2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">
                <v:textbox>
                  <w:txbxContent>
                    <w:p w14:paraId="1F7D0359" w14:textId="2C3FD3A8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5DBCCEC7" w14:textId="77777777" w:rsidR="00A849D0" w:rsidRDefault="00A849D0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FF0429F" w14:textId="251CD24E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14:paraId="36866837" w14:textId="74CFCD74" w:rsidR="009A257D" w:rsidRPr="005F2322" w:rsidRDefault="00A849D0" w:rsidP="00A84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F0058" wp14:editId="74FB5CB4">
                <wp:simplePos x="0" y="0"/>
                <wp:positionH relativeFrom="column">
                  <wp:posOffset>5991</wp:posOffset>
                </wp:positionH>
                <wp:positionV relativeFrom="paragraph">
                  <wp:posOffset>120567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A21AE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2ADC30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0058" id="Прямоугольник 5" o:spid="_x0000_s1028" style="position:absolute;left:0;text-align:left;margin-left:.45pt;margin-top:9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CmRaYV&#10;2wAAAAcBAAAPAAAAAAAAAAAAAAAAAKMEAABkcnMvZG93bnJldi54bWxQSwUGAAAAAAQABADzAAAA&#10;qwUAAAAA&#10;">
                <v:textbox>
                  <w:txbxContent>
                    <w:p w14:paraId="1D3A21AE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2ADC30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5D58E045" w14:textId="62E838F3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2F1D465E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B2ECE19" w14:textId="4D52F16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39CDD7A1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110DB7E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228B3AD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5E81B855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499ADEE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14:paraId="55658E0B" w14:textId="0BF00B62" w:rsidR="00BB70C1" w:rsidRPr="00155029" w:rsidRDefault="00BB70C1" w:rsidP="00BB70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Вернуть взыскателю внесенный им авансовый взнос в полном объеме*.</w:t>
      </w:r>
    </w:p>
    <w:p w14:paraId="2EFF4739" w14:textId="48338140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до: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125C301C" w14:textId="73217750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5AE6E8F" w14:textId="08650249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A257D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B70C1">
        <w:rPr>
          <w:rFonts w:ascii="Times New Roman" w:hAnsi="Times New Roman"/>
          <w:sz w:val="28"/>
          <w:szCs w:val="28"/>
        </w:rPr>
        <w:t xml:space="preserve"> в соответствии с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3FD457FA" w14:textId="55253F7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11DF7" w14:textId="77777777" w:rsidR="00A849D0" w:rsidRDefault="00A849D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6560CE" w14:textId="4D798881"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312F5E40" w14:textId="7CBED719" w:rsidR="009A257D" w:rsidRPr="00B27330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3DE">
        <w:rPr>
          <w:rFonts w:ascii="Times New Roman" w:hAnsi="Times New Roman"/>
        </w:rPr>
        <w:t xml:space="preserve">              </w:t>
      </w:r>
    </w:p>
    <w:p w14:paraId="6861984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1B449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223CA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47E960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74FACC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A4BE6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4FFA1F98"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65001D" w14:textId="77777777" w:rsidR="00724FC6" w:rsidRPr="00A849D0" w:rsidRDefault="00724FC6" w:rsidP="00BB70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BA4969" w14:textId="028047CC" w:rsidR="009A257D" w:rsidRDefault="00AA2F00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D188" wp14:editId="66B00F62">
                <wp:simplePos x="0" y="0"/>
                <wp:positionH relativeFrom="column">
                  <wp:posOffset>3230</wp:posOffset>
                </wp:positionH>
                <wp:positionV relativeFrom="paragraph">
                  <wp:posOffset>134758</wp:posOffset>
                </wp:positionV>
                <wp:extent cx="3120887" cy="267970"/>
                <wp:effectExtent l="0" t="0" r="2286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8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6A0F" w14:textId="17130CF9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D188" id="Прямоугольник 6" o:spid="_x0000_s1029" style="position:absolute;margin-left:.25pt;margin-top:10.6pt;width:245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">
                <v:textbox>
                  <w:txbxContent>
                    <w:p w14:paraId="4A666A0F" w14:textId="17130CF9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BB70C1" w:rsidRPr="00724FC6">
        <w:rPr>
          <w:rFonts w:ascii="Times New Roman" w:hAnsi="Times New Roman"/>
          <w:sz w:val="18"/>
          <w:szCs w:val="18"/>
        </w:rPr>
        <w:t>*в случае внесения взыскателем</w:t>
      </w:r>
      <w:r w:rsidR="00724FC6" w:rsidRPr="00724FC6">
        <w:rPr>
          <w:rFonts w:ascii="Times New Roman" w:hAnsi="Times New Roman"/>
          <w:sz w:val="18"/>
          <w:szCs w:val="18"/>
        </w:rPr>
        <w:t xml:space="preserve"> авансового взноса</w:t>
      </w:r>
    </w:p>
    <w:p w14:paraId="7BFA3F96" w14:textId="62C6DFB0" w:rsidR="009A7875" w:rsidRPr="00724FC6" w:rsidRDefault="009A7875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A7875" w:rsidRPr="00724FC6" w:rsidSect="00BE7FEB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EBC8" w14:textId="77777777" w:rsidR="006A08CF" w:rsidRDefault="006A08CF" w:rsidP="009E1133">
      <w:pPr>
        <w:spacing w:after="0" w:line="240" w:lineRule="auto"/>
      </w:pPr>
      <w:r>
        <w:separator/>
      </w:r>
    </w:p>
  </w:endnote>
  <w:endnote w:type="continuationSeparator" w:id="0">
    <w:p w14:paraId="67193C19" w14:textId="77777777" w:rsidR="006A08CF" w:rsidRDefault="006A08C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5D58" w14:textId="77777777" w:rsidR="006A08CF" w:rsidRDefault="006A08CF" w:rsidP="009E1133">
      <w:pPr>
        <w:spacing w:after="0" w:line="240" w:lineRule="auto"/>
      </w:pPr>
      <w:r>
        <w:separator/>
      </w:r>
    </w:p>
  </w:footnote>
  <w:footnote w:type="continuationSeparator" w:id="0">
    <w:p w14:paraId="65016324" w14:textId="77777777" w:rsidR="006A08CF" w:rsidRDefault="006A08C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CA22" w14:textId="048764EB" w:rsidR="00017A08" w:rsidRPr="00A849D0" w:rsidRDefault="00CE3369" w:rsidP="00A849D0">
    <w:pPr>
      <w:pStyle w:val="a3"/>
      <w:jc w:val="center"/>
      <w:rPr>
        <w:rFonts w:ascii="Times New Roman" w:hAnsi="Times New Roman"/>
        <w:sz w:val="28"/>
      </w:rPr>
    </w:pPr>
    <w:r w:rsidRPr="00BE7FEB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EE0D" w14:textId="467016BE" w:rsidR="00804A0C" w:rsidRDefault="00804A0C" w:rsidP="00A849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4D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0F7984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48B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E673E"/>
    <w:rsid w:val="0030020E"/>
    <w:rsid w:val="00302CF4"/>
    <w:rsid w:val="00304851"/>
    <w:rsid w:val="00310C53"/>
    <w:rsid w:val="00316038"/>
    <w:rsid w:val="00316E07"/>
    <w:rsid w:val="00322E7E"/>
    <w:rsid w:val="003231AC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11BA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5CAF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08CF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4FC6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505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A7875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849D0"/>
    <w:rsid w:val="00A966FD"/>
    <w:rsid w:val="00AA13B7"/>
    <w:rsid w:val="00AA1C7D"/>
    <w:rsid w:val="00AA2CAD"/>
    <w:rsid w:val="00AA2F00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A795B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  <w15:docId w15:val="{2200B09D-A891-4613-B57A-EF68F8DE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E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37FF-DB1B-4CA0-B09D-B7660ADF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2021-03-12T12:48:00Z</cp:lastPrinted>
  <dcterms:created xsi:type="dcterms:W3CDTF">2021-05-31T09:49:00Z</dcterms:created>
  <dcterms:modified xsi:type="dcterms:W3CDTF">2021-05-31T09:49:00Z</dcterms:modified>
</cp:coreProperties>
</file>