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BCD6F" w14:textId="77777777" w:rsidR="006D344E" w:rsidRPr="004F3FFB" w:rsidRDefault="006D344E" w:rsidP="006D344E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4F3FFB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6402724" wp14:editId="462A768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4F4CA" w14:textId="77777777" w:rsidR="006D344E" w:rsidRPr="004F3FFB" w:rsidRDefault="006D344E" w:rsidP="006D344E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4CFBE93" w14:textId="77777777" w:rsidR="006D344E" w:rsidRPr="004F3FFB" w:rsidRDefault="006D344E" w:rsidP="006D344E">
      <w:pPr>
        <w:shd w:val="clear" w:color="auto" w:fill="FFFFFF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0CEFB66" w14:textId="77777777" w:rsidR="006D344E" w:rsidRPr="004F3FFB" w:rsidRDefault="006D344E" w:rsidP="006D344E">
      <w:pPr>
        <w:jc w:val="center"/>
        <w:rPr>
          <w:sz w:val="28"/>
          <w:szCs w:val="28"/>
        </w:rPr>
      </w:pPr>
    </w:p>
    <w:p w14:paraId="6F8F4467" w14:textId="77777777" w:rsidR="006D344E" w:rsidRPr="004F3FFB" w:rsidRDefault="006D344E" w:rsidP="006D344E">
      <w:pPr>
        <w:jc w:val="center"/>
        <w:rPr>
          <w:sz w:val="28"/>
          <w:szCs w:val="28"/>
        </w:rPr>
      </w:pPr>
    </w:p>
    <w:bookmarkEnd w:id="0"/>
    <w:p w14:paraId="02CEF34C" w14:textId="66CC0061" w:rsidR="00715E6A" w:rsidRPr="00BC043B" w:rsidRDefault="004822C3" w:rsidP="009206D8">
      <w:pPr>
        <w:spacing w:line="276" w:lineRule="auto"/>
        <w:jc w:val="center"/>
        <w:rPr>
          <w:b/>
          <w:sz w:val="28"/>
          <w:szCs w:val="28"/>
        </w:rPr>
      </w:pPr>
      <w:r w:rsidRPr="001876E7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1876E7">
        <w:rPr>
          <w:b/>
          <w:bCs/>
          <w:sz w:val="28"/>
          <w:szCs w:val="28"/>
        </w:rPr>
        <w:t xml:space="preserve"> В СТАТЬЮ </w:t>
      </w:r>
      <w:r w:rsidR="00F83B1D">
        <w:rPr>
          <w:b/>
          <w:bCs/>
          <w:sz w:val="28"/>
          <w:szCs w:val="28"/>
        </w:rPr>
        <w:t>47</w:t>
      </w:r>
      <w:r w:rsidRPr="001876E7">
        <w:rPr>
          <w:b/>
          <w:bCs/>
          <w:sz w:val="28"/>
          <w:szCs w:val="28"/>
        </w:rPr>
        <w:t xml:space="preserve"> ЗАКОНА ДОНЕЦКОЙ НАРОДНОЙ РЕСПУБЛИКИ «</w:t>
      </w:r>
      <w:r w:rsidRPr="001876E7">
        <w:rPr>
          <w:b/>
          <w:sz w:val="28"/>
          <w:szCs w:val="28"/>
        </w:rPr>
        <w:t>О НАЛОГОВОЙ СИСТЕМЕ</w:t>
      </w:r>
      <w:r w:rsidRPr="001876E7">
        <w:rPr>
          <w:b/>
          <w:bCs/>
          <w:sz w:val="28"/>
          <w:szCs w:val="28"/>
        </w:rPr>
        <w:t>»</w:t>
      </w:r>
    </w:p>
    <w:p w14:paraId="1CBF7741" w14:textId="77777777" w:rsidR="006D344E" w:rsidRPr="004F3FFB" w:rsidRDefault="006D344E" w:rsidP="006D344E">
      <w:pPr>
        <w:ind w:firstLine="709"/>
        <w:jc w:val="both"/>
        <w:rPr>
          <w:sz w:val="28"/>
          <w:szCs w:val="28"/>
        </w:rPr>
      </w:pPr>
      <w:bookmarkStart w:id="1" w:name="_Hlk67479675"/>
    </w:p>
    <w:p w14:paraId="784EC44A" w14:textId="77777777" w:rsidR="006D344E" w:rsidRPr="004F3FFB" w:rsidRDefault="006D344E" w:rsidP="006D344E">
      <w:pPr>
        <w:ind w:firstLine="709"/>
        <w:jc w:val="both"/>
        <w:rPr>
          <w:sz w:val="28"/>
          <w:szCs w:val="28"/>
        </w:rPr>
      </w:pPr>
    </w:p>
    <w:p w14:paraId="00CD3642" w14:textId="77777777" w:rsidR="006D344E" w:rsidRPr="004F3FFB" w:rsidRDefault="006D344E" w:rsidP="006D344E">
      <w:pPr>
        <w:jc w:val="center"/>
        <w:rPr>
          <w:b/>
          <w:bCs/>
          <w:sz w:val="28"/>
          <w:szCs w:val="28"/>
        </w:rPr>
      </w:pPr>
      <w:r w:rsidRPr="004F3FFB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30 апреля</w:t>
      </w:r>
      <w:r w:rsidRPr="004F3FFB">
        <w:rPr>
          <w:b/>
          <w:bCs/>
          <w:sz w:val="28"/>
          <w:szCs w:val="28"/>
        </w:rPr>
        <w:t xml:space="preserve"> 2021 года</w:t>
      </w:r>
    </w:p>
    <w:p w14:paraId="5BA740B1" w14:textId="77777777" w:rsidR="006D344E" w:rsidRPr="00563A45" w:rsidRDefault="006D344E" w:rsidP="006D344E">
      <w:pPr>
        <w:ind w:firstLine="709"/>
        <w:rPr>
          <w:sz w:val="28"/>
          <w:szCs w:val="28"/>
        </w:rPr>
      </w:pPr>
    </w:p>
    <w:bookmarkEnd w:id="1"/>
    <w:p w14:paraId="3A69A16A" w14:textId="77777777" w:rsidR="006D344E" w:rsidRDefault="006D344E" w:rsidP="006D344E">
      <w:pPr>
        <w:rPr>
          <w:b/>
          <w:sz w:val="28"/>
          <w:szCs w:val="28"/>
          <w:shd w:val="clear" w:color="auto" w:fill="FFFFFF"/>
        </w:rPr>
      </w:pPr>
    </w:p>
    <w:p w14:paraId="1DF2321A" w14:textId="7E4818ED" w:rsidR="009206D8" w:rsidRPr="009206D8" w:rsidRDefault="009206D8" w:rsidP="00B779AF">
      <w:pPr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9206D8">
        <w:rPr>
          <w:b/>
          <w:bCs/>
          <w:sz w:val="28"/>
          <w:szCs w:val="28"/>
        </w:rPr>
        <w:t>Статья</w:t>
      </w:r>
      <w:r w:rsidR="00B779AF">
        <w:rPr>
          <w:b/>
          <w:bCs/>
          <w:sz w:val="28"/>
          <w:szCs w:val="28"/>
        </w:rPr>
        <w:t> </w:t>
      </w:r>
      <w:r w:rsidRPr="009206D8">
        <w:rPr>
          <w:b/>
          <w:bCs/>
          <w:sz w:val="28"/>
          <w:szCs w:val="28"/>
        </w:rPr>
        <w:t>1</w:t>
      </w:r>
    </w:p>
    <w:p w14:paraId="5875A7E9" w14:textId="694BF58E" w:rsidR="00F83B1D" w:rsidRDefault="00F83B1D" w:rsidP="00B779AF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2" w:name="_Hlk61271504"/>
      <w:r w:rsidRPr="007E6529">
        <w:rPr>
          <w:sz w:val="28"/>
          <w:szCs w:val="28"/>
        </w:rPr>
        <w:t>Внести в статью 47</w:t>
      </w:r>
      <w:r w:rsidR="009206D8" w:rsidRPr="009206D8">
        <w:rPr>
          <w:sz w:val="28"/>
          <w:szCs w:val="28"/>
        </w:rPr>
        <w:t xml:space="preserve"> </w:t>
      </w:r>
      <w:hyperlink r:id="rId9" w:history="1">
        <w:r w:rsidR="009206D8" w:rsidRPr="00702D21">
          <w:rPr>
            <w:rStyle w:val="af1"/>
            <w:sz w:val="28"/>
            <w:szCs w:val="28"/>
          </w:rPr>
          <w:t>Закона</w:t>
        </w:r>
        <w:bookmarkEnd w:id="2"/>
        <w:r w:rsidR="009206D8" w:rsidRPr="00702D21">
          <w:rPr>
            <w:rStyle w:val="af1"/>
            <w:sz w:val="28"/>
            <w:szCs w:val="28"/>
          </w:rPr>
          <w:t xml:space="preserve"> Донецкой Народной Республики </w:t>
        </w:r>
        <w:r w:rsidR="00B779AF" w:rsidRPr="00702D21">
          <w:rPr>
            <w:rStyle w:val="af1"/>
            <w:sz w:val="28"/>
            <w:szCs w:val="28"/>
          </w:rPr>
          <w:br/>
        </w:r>
        <w:r w:rsidR="009206D8" w:rsidRPr="00702D21">
          <w:rPr>
            <w:rStyle w:val="af1"/>
            <w:sz w:val="28"/>
            <w:szCs w:val="28"/>
          </w:rPr>
          <w:t>от 25 декабря 2015 года №</w:t>
        </w:r>
        <w:r w:rsidRPr="00702D21">
          <w:rPr>
            <w:rStyle w:val="af1"/>
            <w:sz w:val="28"/>
            <w:szCs w:val="28"/>
          </w:rPr>
          <w:t xml:space="preserve"> </w:t>
        </w:r>
        <w:r w:rsidR="009206D8" w:rsidRPr="00702D21">
          <w:rPr>
            <w:rStyle w:val="af1"/>
            <w:sz w:val="28"/>
            <w:szCs w:val="28"/>
          </w:rPr>
          <w:t>99-IHC «О налоговой системе»</w:t>
        </w:r>
      </w:hyperlink>
      <w:bookmarkStart w:id="3" w:name="_GoBack"/>
      <w:bookmarkEnd w:id="3"/>
      <w:r w:rsidR="009206D8" w:rsidRPr="009206D8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B779AF">
        <w:rPr>
          <w:sz w:val="28"/>
          <w:szCs w:val="28"/>
        </w:rPr>
        <w:br/>
      </w:r>
      <w:r w:rsidR="009206D8" w:rsidRPr="009206D8">
        <w:rPr>
          <w:sz w:val="28"/>
          <w:szCs w:val="28"/>
        </w:rPr>
        <w:t>19 января 2016 года) изменени</w:t>
      </w:r>
      <w:r w:rsidR="004822C3">
        <w:rPr>
          <w:sz w:val="28"/>
          <w:szCs w:val="28"/>
        </w:rPr>
        <w:t xml:space="preserve">е, </w:t>
      </w:r>
      <w:r w:rsidRPr="007E6529">
        <w:rPr>
          <w:sz w:val="28"/>
          <w:szCs w:val="28"/>
        </w:rPr>
        <w:t xml:space="preserve">дополнив </w:t>
      </w:r>
      <w:r w:rsidR="00663C19">
        <w:rPr>
          <w:sz w:val="28"/>
          <w:szCs w:val="28"/>
        </w:rPr>
        <w:t xml:space="preserve">ее </w:t>
      </w:r>
      <w:r w:rsidRPr="007E6529">
        <w:rPr>
          <w:sz w:val="28"/>
          <w:szCs w:val="28"/>
        </w:rPr>
        <w:t>пунктом 47.1</w:t>
      </w:r>
      <w:r w:rsidRPr="007E6529">
        <w:rPr>
          <w:sz w:val="28"/>
          <w:szCs w:val="28"/>
          <w:vertAlign w:val="superscript"/>
        </w:rPr>
        <w:t xml:space="preserve">1 </w:t>
      </w:r>
      <w:r w:rsidRPr="007E6529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14:paraId="6F78CFF5" w14:textId="742DCF8D" w:rsidR="009206D8" w:rsidRPr="009206D8" w:rsidRDefault="00F83B1D" w:rsidP="00B779AF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«47.1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B779AF">
        <w:rPr>
          <w:sz w:val="28"/>
          <w:szCs w:val="28"/>
        </w:rPr>
        <w:t> </w:t>
      </w:r>
      <w:r>
        <w:rPr>
          <w:sz w:val="28"/>
          <w:szCs w:val="28"/>
        </w:rPr>
        <w:t>Не подлежат передаче в налоговый залог активы государственных унитарных предприятий.»</w:t>
      </w:r>
      <w:r w:rsidR="00663C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0C371B7" w14:textId="7DEC7CB0" w:rsidR="00663C19" w:rsidRPr="00B96DBC" w:rsidRDefault="00663C19" w:rsidP="00B779AF">
      <w:pPr>
        <w:tabs>
          <w:tab w:val="left" w:pos="482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96DBC">
        <w:rPr>
          <w:b/>
          <w:sz w:val="28"/>
          <w:szCs w:val="28"/>
        </w:rPr>
        <w:t>Статья</w:t>
      </w:r>
      <w:r w:rsidR="00B779AF">
        <w:rPr>
          <w:b/>
          <w:sz w:val="28"/>
          <w:szCs w:val="28"/>
        </w:rPr>
        <w:t> </w:t>
      </w:r>
      <w:r w:rsidRPr="00B96DBC">
        <w:rPr>
          <w:b/>
          <w:sz w:val="28"/>
          <w:szCs w:val="28"/>
        </w:rPr>
        <w:t>2</w:t>
      </w:r>
    </w:p>
    <w:p w14:paraId="4D235D69" w14:textId="696C6B16" w:rsidR="00663C19" w:rsidRDefault="00663C19" w:rsidP="006D344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Переданные</w:t>
      </w:r>
      <w:r w:rsidRPr="00C84913">
        <w:rPr>
          <w:sz w:val="28"/>
          <w:szCs w:val="28"/>
        </w:rPr>
        <w:t xml:space="preserve"> до вступления в силу настоящего Закона </w:t>
      </w:r>
      <w:r>
        <w:rPr>
          <w:sz w:val="28"/>
          <w:szCs w:val="28"/>
        </w:rPr>
        <w:t xml:space="preserve">в налоговый залог, в том числе описанные, активы государственных унитарных </w:t>
      </w:r>
      <w:r w:rsidRPr="00B96DBC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подлежат освобождению из налогового залога органами доходов и сборов в срок не позднее 30 календарных дней со дня вступления в силу настоящего Закона. Осуществление мер по погашению задолженности путем продажи таких активов прекращается со дня вступления в силу настоящего Закона.</w:t>
      </w:r>
    </w:p>
    <w:p w14:paraId="4614402E" w14:textId="77777777" w:rsidR="006D344E" w:rsidRDefault="006D344E" w:rsidP="006D344E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14:paraId="11EEFF9A" w14:textId="77777777" w:rsidR="006D344E" w:rsidRPr="008629AE" w:rsidRDefault="006D344E" w:rsidP="006D344E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14:paraId="18D07716" w14:textId="77777777" w:rsidR="006D344E" w:rsidRPr="004F3FFB" w:rsidRDefault="006D344E" w:rsidP="006D344E">
      <w:pPr>
        <w:widowControl w:val="0"/>
        <w:suppressAutoHyphens/>
        <w:autoSpaceDN w:val="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 xml:space="preserve">Глава </w:t>
      </w:r>
    </w:p>
    <w:p w14:paraId="10754D0E" w14:textId="77777777" w:rsidR="006D344E" w:rsidRPr="004F3FFB" w:rsidRDefault="006D344E" w:rsidP="006D344E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  <w:t>Д.В. Пушилин</w:t>
      </w:r>
    </w:p>
    <w:p w14:paraId="7F19BF30" w14:textId="77777777" w:rsidR="006D344E" w:rsidRPr="004F3FFB" w:rsidRDefault="006D344E" w:rsidP="006D344E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>г. Донецк</w:t>
      </w:r>
    </w:p>
    <w:p w14:paraId="19C8A1FB" w14:textId="239E08F3" w:rsidR="006D344E" w:rsidRPr="004F3FFB" w:rsidRDefault="00702D21" w:rsidP="006D344E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30 апреля</w:t>
      </w:r>
      <w:r w:rsidR="006D344E" w:rsidRPr="004F3FFB">
        <w:rPr>
          <w:kern w:val="3"/>
          <w:sz w:val="28"/>
          <w:szCs w:val="28"/>
          <w:lang w:eastAsia="zh-CN" w:bidi="hi-IN"/>
        </w:rPr>
        <w:t xml:space="preserve"> 2021 года</w:t>
      </w:r>
    </w:p>
    <w:p w14:paraId="3194444C" w14:textId="07357CF4" w:rsidR="00715E6A" w:rsidRPr="00BC043B" w:rsidRDefault="006D344E" w:rsidP="006D344E">
      <w:pPr>
        <w:tabs>
          <w:tab w:val="left" w:pos="6810"/>
        </w:tabs>
        <w:spacing w:after="120"/>
        <w:rPr>
          <w:sz w:val="28"/>
          <w:szCs w:val="28"/>
          <w:lang w:eastAsia="en-US"/>
        </w:rPr>
      </w:pPr>
      <w:r w:rsidRPr="004F3FFB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702D21">
        <w:rPr>
          <w:color w:val="111111"/>
          <w:kern w:val="3"/>
          <w:sz w:val="28"/>
          <w:szCs w:val="28"/>
          <w:lang w:eastAsia="zh-CN" w:bidi="hi-IN"/>
        </w:rPr>
        <w:t xml:space="preserve">273-IIНС </w:t>
      </w:r>
    </w:p>
    <w:sectPr w:rsidR="00715E6A" w:rsidRPr="00BC043B" w:rsidSect="006D344E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BA691" w14:textId="77777777" w:rsidR="00981A67" w:rsidRDefault="00981A67" w:rsidP="00FE531D">
      <w:r>
        <w:separator/>
      </w:r>
    </w:p>
  </w:endnote>
  <w:endnote w:type="continuationSeparator" w:id="0">
    <w:p w14:paraId="6B0C7C9E" w14:textId="77777777" w:rsidR="00981A67" w:rsidRDefault="00981A67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C3490" w14:textId="77777777" w:rsidR="00981A67" w:rsidRDefault="00981A67" w:rsidP="00FE531D">
      <w:r>
        <w:separator/>
      </w:r>
    </w:p>
  </w:footnote>
  <w:footnote w:type="continuationSeparator" w:id="0">
    <w:p w14:paraId="58F4CBD6" w14:textId="77777777" w:rsidR="00981A67" w:rsidRDefault="00981A67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2EAA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4A1B28">
      <w:rPr>
        <w:noProof/>
      </w:rPr>
      <w:t>2</w:t>
    </w:r>
    <w:r>
      <w:rPr>
        <w:noProof/>
      </w:rPr>
      <w:fldChar w:fldCharType="end"/>
    </w:r>
  </w:p>
  <w:p w14:paraId="40E1ED33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4A64D7E"/>
    <w:lvl w:ilvl="0" w:tplc="95542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56460"/>
    <w:rsid w:val="0006104E"/>
    <w:rsid w:val="000661F3"/>
    <w:rsid w:val="000666C5"/>
    <w:rsid w:val="00073AA2"/>
    <w:rsid w:val="000A65CB"/>
    <w:rsid w:val="000C515B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45BC"/>
    <w:rsid w:val="00146814"/>
    <w:rsid w:val="00154074"/>
    <w:rsid w:val="00165A57"/>
    <w:rsid w:val="00167B9A"/>
    <w:rsid w:val="00180AAD"/>
    <w:rsid w:val="001837A2"/>
    <w:rsid w:val="00187FB2"/>
    <w:rsid w:val="001903D8"/>
    <w:rsid w:val="001A723A"/>
    <w:rsid w:val="001B293F"/>
    <w:rsid w:val="001C17D4"/>
    <w:rsid w:val="001C5C83"/>
    <w:rsid w:val="001D478D"/>
    <w:rsid w:val="001D59CC"/>
    <w:rsid w:val="001D6CB3"/>
    <w:rsid w:val="001F2CF7"/>
    <w:rsid w:val="001F3E73"/>
    <w:rsid w:val="002006B0"/>
    <w:rsid w:val="00211B49"/>
    <w:rsid w:val="0023477C"/>
    <w:rsid w:val="00261872"/>
    <w:rsid w:val="0027112E"/>
    <w:rsid w:val="00272D88"/>
    <w:rsid w:val="00275E9F"/>
    <w:rsid w:val="00276587"/>
    <w:rsid w:val="00276AA2"/>
    <w:rsid w:val="00280270"/>
    <w:rsid w:val="00281829"/>
    <w:rsid w:val="00297E8E"/>
    <w:rsid w:val="002A0E43"/>
    <w:rsid w:val="002A26D2"/>
    <w:rsid w:val="002A402E"/>
    <w:rsid w:val="002A6A65"/>
    <w:rsid w:val="002C281E"/>
    <w:rsid w:val="002C409F"/>
    <w:rsid w:val="002D2D40"/>
    <w:rsid w:val="002D5F78"/>
    <w:rsid w:val="002D7D4F"/>
    <w:rsid w:val="002E0453"/>
    <w:rsid w:val="002F18D9"/>
    <w:rsid w:val="00302EF2"/>
    <w:rsid w:val="003055FA"/>
    <w:rsid w:val="003075CA"/>
    <w:rsid w:val="00313722"/>
    <w:rsid w:val="003204DA"/>
    <w:rsid w:val="003227F8"/>
    <w:rsid w:val="003273DC"/>
    <w:rsid w:val="003277CC"/>
    <w:rsid w:val="003374AB"/>
    <w:rsid w:val="00337F06"/>
    <w:rsid w:val="00340373"/>
    <w:rsid w:val="0034282C"/>
    <w:rsid w:val="00350766"/>
    <w:rsid w:val="003575BA"/>
    <w:rsid w:val="00360A47"/>
    <w:rsid w:val="00363255"/>
    <w:rsid w:val="00370A7F"/>
    <w:rsid w:val="00375F53"/>
    <w:rsid w:val="00376670"/>
    <w:rsid w:val="00380FA6"/>
    <w:rsid w:val="00390D85"/>
    <w:rsid w:val="00391409"/>
    <w:rsid w:val="003A1910"/>
    <w:rsid w:val="003C0A37"/>
    <w:rsid w:val="003C2CD6"/>
    <w:rsid w:val="003D2605"/>
    <w:rsid w:val="003E7F39"/>
    <w:rsid w:val="00414FB6"/>
    <w:rsid w:val="00421025"/>
    <w:rsid w:val="00444CA1"/>
    <w:rsid w:val="00454550"/>
    <w:rsid w:val="00465530"/>
    <w:rsid w:val="00467014"/>
    <w:rsid w:val="004673F8"/>
    <w:rsid w:val="004717F2"/>
    <w:rsid w:val="00475AAF"/>
    <w:rsid w:val="00481334"/>
    <w:rsid w:val="004822C3"/>
    <w:rsid w:val="00496973"/>
    <w:rsid w:val="004A1B28"/>
    <w:rsid w:val="004A2382"/>
    <w:rsid w:val="004A3488"/>
    <w:rsid w:val="004B6F56"/>
    <w:rsid w:val="004C28DE"/>
    <w:rsid w:val="004D1CE0"/>
    <w:rsid w:val="004D3591"/>
    <w:rsid w:val="004F427D"/>
    <w:rsid w:val="0052296D"/>
    <w:rsid w:val="0053182D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FA6"/>
    <w:rsid w:val="005704E5"/>
    <w:rsid w:val="00576324"/>
    <w:rsid w:val="005776CA"/>
    <w:rsid w:val="00587740"/>
    <w:rsid w:val="0059425F"/>
    <w:rsid w:val="00595DBA"/>
    <w:rsid w:val="005A05D4"/>
    <w:rsid w:val="005A1AA0"/>
    <w:rsid w:val="005A31F9"/>
    <w:rsid w:val="005A5FC6"/>
    <w:rsid w:val="005B137A"/>
    <w:rsid w:val="005B3831"/>
    <w:rsid w:val="005B58B2"/>
    <w:rsid w:val="005B5947"/>
    <w:rsid w:val="005C026B"/>
    <w:rsid w:val="005C06C7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E53"/>
    <w:rsid w:val="00647448"/>
    <w:rsid w:val="00662711"/>
    <w:rsid w:val="00663C19"/>
    <w:rsid w:val="00664801"/>
    <w:rsid w:val="0068679D"/>
    <w:rsid w:val="00691B00"/>
    <w:rsid w:val="00693440"/>
    <w:rsid w:val="006A328C"/>
    <w:rsid w:val="006A6638"/>
    <w:rsid w:val="006B151B"/>
    <w:rsid w:val="006B1D70"/>
    <w:rsid w:val="006B3435"/>
    <w:rsid w:val="006C56D8"/>
    <w:rsid w:val="006D344E"/>
    <w:rsid w:val="006D5861"/>
    <w:rsid w:val="006E328C"/>
    <w:rsid w:val="006F10B1"/>
    <w:rsid w:val="006F3C2F"/>
    <w:rsid w:val="00702D21"/>
    <w:rsid w:val="00707F5E"/>
    <w:rsid w:val="007136B1"/>
    <w:rsid w:val="00715E6A"/>
    <w:rsid w:val="00717571"/>
    <w:rsid w:val="007640AB"/>
    <w:rsid w:val="00770D12"/>
    <w:rsid w:val="00782E0D"/>
    <w:rsid w:val="007B2CBA"/>
    <w:rsid w:val="007B3009"/>
    <w:rsid w:val="007B5E38"/>
    <w:rsid w:val="007C0238"/>
    <w:rsid w:val="007D1EC2"/>
    <w:rsid w:val="007D4BA8"/>
    <w:rsid w:val="007E3977"/>
    <w:rsid w:val="00800591"/>
    <w:rsid w:val="0080151A"/>
    <w:rsid w:val="0080642C"/>
    <w:rsid w:val="008104C9"/>
    <w:rsid w:val="00811D44"/>
    <w:rsid w:val="0082721E"/>
    <w:rsid w:val="008359AB"/>
    <w:rsid w:val="00841D97"/>
    <w:rsid w:val="00843CF9"/>
    <w:rsid w:val="00843DF4"/>
    <w:rsid w:val="00845C34"/>
    <w:rsid w:val="00850F03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06D8"/>
    <w:rsid w:val="00921808"/>
    <w:rsid w:val="00980237"/>
    <w:rsid w:val="00981A67"/>
    <w:rsid w:val="00984EE6"/>
    <w:rsid w:val="009853D9"/>
    <w:rsid w:val="00992A90"/>
    <w:rsid w:val="009977A7"/>
    <w:rsid w:val="009A7881"/>
    <w:rsid w:val="009C3324"/>
    <w:rsid w:val="009F1B0E"/>
    <w:rsid w:val="00A01541"/>
    <w:rsid w:val="00A0379B"/>
    <w:rsid w:val="00A03929"/>
    <w:rsid w:val="00A126AF"/>
    <w:rsid w:val="00A13C41"/>
    <w:rsid w:val="00A1454B"/>
    <w:rsid w:val="00A243B0"/>
    <w:rsid w:val="00A424F6"/>
    <w:rsid w:val="00A4402A"/>
    <w:rsid w:val="00A5403C"/>
    <w:rsid w:val="00A60ED6"/>
    <w:rsid w:val="00A63B97"/>
    <w:rsid w:val="00A825E8"/>
    <w:rsid w:val="00A91314"/>
    <w:rsid w:val="00A92860"/>
    <w:rsid w:val="00A92C2B"/>
    <w:rsid w:val="00A94DB1"/>
    <w:rsid w:val="00A97E2D"/>
    <w:rsid w:val="00AD1892"/>
    <w:rsid w:val="00AD390F"/>
    <w:rsid w:val="00AD7084"/>
    <w:rsid w:val="00AE0E5B"/>
    <w:rsid w:val="00AE4601"/>
    <w:rsid w:val="00AF182C"/>
    <w:rsid w:val="00B05273"/>
    <w:rsid w:val="00B145CF"/>
    <w:rsid w:val="00B22D92"/>
    <w:rsid w:val="00B2413D"/>
    <w:rsid w:val="00B26811"/>
    <w:rsid w:val="00B3600C"/>
    <w:rsid w:val="00B3660D"/>
    <w:rsid w:val="00B43A34"/>
    <w:rsid w:val="00B467EA"/>
    <w:rsid w:val="00B52DE0"/>
    <w:rsid w:val="00B64601"/>
    <w:rsid w:val="00B673B6"/>
    <w:rsid w:val="00B779AF"/>
    <w:rsid w:val="00BA1931"/>
    <w:rsid w:val="00BB2E58"/>
    <w:rsid w:val="00BB5D43"/>
    <w:rsid w:val="00BC0154"/>
    <w:rsid w:val="00BC043B"/>
    <w:rsid w:val="00BD191F"/>
    <w:rsid w:val="00BD6271"/>
    <w:rsid w:val="00BE06B0"/>
    <w:rsid w:val="00BE4B4D"/>
    <w:rsid w:val="00BF0044"/>
    <w:rsid w:val="00BF74A0"/>
    <w:rsid w:val="00C12E5F"/>
    <w:rsid w:val="00C17404"/>
    <w:rsid w:val="00C21D13"/>
    <w:rsid w:val="00C35908"/>
    <w:rsid w:val="00C5382B"/>
    <w:rsid w:val="00C61646"/>
    <w:rsid w:val="00C62E4E"/>
    <w:rsid w:val="00C633BD"/>
    <w:rsid w:val="00C77165"/>
    <w:rsid w:val="00C9152D"/>
    <w:rsid w:val="00C96F0A"/>
    <w:rsid w:val="00C973FA"/>
    <w:rsid w:val="00CA3435"/>
    <w:rsid w:val="00CB29D6"/>
    <w:rsid w:val="00CC6A2B"/>
    <w:rsid w:val="00CD0E77"/>
    <w:rsid w:val="00CE29CB"/>
    <w:rsid w:val="00CE5AA4"/>
    <w:rsid w:val="00CF213F"/>
    <w:rsid w:val="00CF32FC"/>
    <w:rsid w:val="00CF357A"/>
    <w:rsid w:val="00D02980"/>
    <w:rsid w:val="00D215AC"/>
    <w:rsid w:val="00D35652"/>
    <w:rsid w:val="00D37034"/>
    <w:rsid w:val="00D42D2E"/>
    <w:rsid w:val="00D42F02"/>
    <w:rsid w:val="00D435D9"/>
    <w:rsid w:val="00D52671"/>
    <w:rsid w:val="00D540C2"/>
    <w:rsid w:val="00D61696"/>
    <w:rsid w:val="00D62010"/>
    <w:rsid w:val="00DA481C"/>
    <w:rsid w:val="00DC5F88"/>
    <w:rsid w:val="00DE36B3"/>
    <w:rsid w:val="00DF67FF"/>
    <w:rsid w:val="00E02816"/>
    <w:rsid w:val="00E03357"/>
    <w:rsid w:val="00E13965"/>
    <w:rsid w:val="00E20237"/>
    <w:rsid w:val="00E23BCF"/>
    <w:rsid w:val="00E24F59"/>
    <w:rsid w:val="00E315E6"/>
    <w:rsid w:val="00E35170"/>
    <w:rsid w:val="00E418AD"/>
    <w:rsid w:val="00E467CF"/>
    <w:rsid w:val="00E56994"/>
    <w:rsid w:val="00E90B88"/>
    <w:rsid w:val="00E94409"/>
    <w:rsid w:val="00E964AD"/>
    <w:rsid w:val="00EA0352"/>
    <w:rsid w:val="00EB1201"/>
    <w:rsid w:val="00EB502D"/>
    <w:rsid w:val="00EB6B50"/>
    <w:rsid w:val="00EC5CA0"/>
    <w:rsid w:val="00EC655C"/>
    <w:rsid w:val="00EC669D"/>
    <w:rsid w:val="00ED7E94"/>
    <w:rsid w:val="00EE4219"/>
    <w:rsid w:val="00EF5DEF"/>
    <w:rsid w:val="00F07AED"/>
    <w:rsid w:val="00F20D04"/>
    <w:rsid w:val="00F20F76"/>
    <w:rsid w:val="00F213AA"/>
    <w:rsid w:val="00F2536B"/>
    <w:rsid w:val="00F36B36"/>
    <w:rsid w:val="00F37A29"/>
    <w:rsid w:val="00F67886"/>
    <w:rsid w:val="00F71697"/>
    <w:rsid w:val="00F72534"/>
    <w:rsid w:val="00F73DC2"/>
    <w:rsid w:val="00F83B1D"/>
    <w:rsid w:val="00F93718"/>
    <w:rsid w:val="00FA7885"/>
    <w:rsid w:val="00FA7CA6"/>
    <w:rsid w:val="00FC3174"/>
    <w:rsid w:val="00FD022C"/>
    <w:rsid w:val="00FD12A5"/>
    <w:rsid w:val="00FD5407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BDAC3"/>
  <w15:docId w15:val="{AA714A87-8BC1-4F0D-B3FC-005D0F4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rsid w:val="00276AA2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uiPriority w:val="99"/>
    <w:locked/>
    <w:rsid w:val="00276A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1-04-2021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A946-E515-4E21-AD29-269C17CA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VAD</cp:lastModifiedBy>
  <cp:revision>3</cp:revision>
  <cp:lastPrinted>2021-01-11T09:33:00Z</cp:lastPrinted>
  <dcterms:created xsi:type="dcterms:W3CDTF">2021-05-05T08:04:00Z</dcterms:created>
  <dcterms:modified xsi:type="dcterms:W3CDTF">2021-05-05T08:05:00Z</dcterms:modified>
</cp:coreProperties>
</file>