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B693" w14:textId="77777777" w:rsidR="00E23963" w:rsidRPr="004F3FFB" w:rsidRDefault="00E23963" w:rsidP="00E23963">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bookmarkStart w:id="0" w:name="_Hlk67479667"/>
      <w:r w:rsidRPr="004F3FFB">
        <w:rPr>
          <w:rFonts w:ascii="Times New Roman" w:hAnsi="Times New Roman"/>
          <w:i/>
          <w:noProof/>
          <w:color w:val="000000"/>
          <w:kern w:val="3"/>
          <w:sz w:val="20"/>
          <w:szCs w:val="24"/>
          <w:shd w:val="clear" w:color="auto" w:fill="FFFFFF"/>
          <w:lang w:eastAsia="ru-RU"/>
        </w:rPr>
        <w:drawing>
          <wp:inline distT="0" distB="0" distL="0" distR="0" wp14:anchorId="26F48AE0" wp14:editId="0E8082F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155113A" w14:textId="77777777" w:rsidR="00E23963" w:rsidRPr="004F3FFB" w:rsidRDefault="00E23963" w:rsidP="00E23963">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2782A029" w14:textId="77777777" w:rsidR="00E23963" w:rsidRPr="004F3FFB" w:rsidRDefault="00E23963" w:rsidP="00E23963">
      <w:pPr>
        <w:shd w:val="clear" w:color="auto" w:fill="FFFFFF"/>
        <w:spacing w:after="0"/>
        <w:jc w:val="center"/>
        <w:rPr>
          <w:rFonts w:ascii="Times New Roman" w:hAnsi="Times New Roman"/>
          <w:b/>
          <w:spacing w:val="80"/>
          <w:kern w:val="2"/>
          <w:sz w:val="44"/>
          <w:szCs w:val="44"/>
          <w:lang w:eastAsia="zh-CN" w:bidi="hi-IN"/>
        </w:rPr>
      </w:pPr>
      <w:r w:rsidRPr="004F3FFB">
        <w:rPr>
          <w:rFonts w:ascii="Times New Roman" w:hAnsi="Times New Roman"/>
          <w:b/>
          <w:spacing w:val="80"/>
          <w:kern w:val="2"/>
          <w:sz w:val="44"/>
          <w:szCs w:val="44"/>
          <w:lang w:eastAsia="zh-CN" w:bidi="hi-IN"/>
        </w:rPr>
        <w:t>ЗАКОН</w:t>
      </w:r>
    </w:p>
    <w:p w14:paraId="59470050" w14:textId="77777777" w:rsidR="00E23963" w:rsidRPr="004F3FFB" w:rsidRDefault="00E23963" w:rsidP="00E23963">
      <w:pPr>
        <w:spacing w:after="0"/>
        <w:jc w:val="center"/>
        <w:rPr>
          <w:rFonts w:ascii="Times New Roman" w:hAnsi="Times New Roman"/>
          <w:sz w:val="28"/>
          <w:szCs w:val="28"/>
        </w:rPr>
      </w:pPr>
    </w:p>
    <w:p w14:paraId="13E3D87A" w14:textId="77777777" w:rsidR="00E23963" w:rsidRPr="004F3FFB" w:rsidRDefault="00E23963" w:rsidP="00E23963">
      <w:pPr>
        <w:spacing w:after="0"/>
        <w:jc w:val="center"/>
        <w:rPr>
          <w:rFonts w:ascii="Times New Roman" w:hAnsi="Times New Roman"/>
          <w:sz w:val="28"/>
          <w:szCs w:val="28"/>
        </w:rPr>
      </w:pPr>
    </w:p>
    <w:bookmarkEnd w:id="0"/>
    <w:p w14:paraId="0DEB1011" w14:textId="56C44472" w:rsidR="00BA719A" w:rsidRPr="00BA719A" w:rsidRDefault="00BA719A" w:rsidP="00AA719D">
      <w:pPr>
        <w:spacing w:after="0"/>
        <w:ind w:left="-284"/>
        <w:jc w:val="center"/>
        <w:rPr>
          <w:rFonts w:ascii="Times New Roman" w:eastAsia="Calibri" w:hAnsi="Times New Roman" w:cs="Times New Roman"/>
          <w:b/>
          <w:sz w:val="28"/>
          <w:szCs w:val="28"/>
        </w:rPr>
      </w:pPr>
      <w:r w:rsidRPr="00BA719A">
        <w:rPr>
          <w:rFonts w:ascii="Times New Roman" w:eastAsia="Calibri" w:hAnsi="Times New Roman" w:cs="Times New Roman"/>
          <w:b/>
          <w:sz w:val="28"/>
          <w:szCs w:val="28"/>
        </w:rPr>
        <w:t>О ВНЕСЕНИИ ИЗМЕНЕНИ</w:t>
      </w:r>
      <w:r w:rsidRPr="004056E4">
        <w:rPr>
          <w:rFonts w:ascii="Times New Roman" w:eastAsia="Calibri" w:hAnsi="Times New Roman" w:cs="Times New Roman"/>
          <w:b/>
          <w:sz w:val="28"/>
          <w:szCs w:val="28"/>
        </w:rPr>
        <w:t>Я</w:t>
      </w:r>
      <w:r w:rsidRPr="00BA719A">
        <w:rPr>
          <w:rFonts w:ascii="Times New Roman" w:eastAsia="Calibri" w:hAnsi="Times New Roman" w:cs="Times New Roman"/>
          <w:b/>
          <w:sz w:val="28"/>
          <w:szCs w:val="28"/>
        </w:rPr>
        <w:t xml:space="preserve"> В</w:t>
      </w:r>
      <w:r w:rsidRPr="004056E4">
        <w:rPr>
          <w:rFonts w:ascii="Times New Roman" w:eastAsia="Calibri" w:hAnsi="Times New Roman" w:cs="Times New Roman"/>
          <w:b/>
          <w:sz w:val="28"/>
          <w:szCs w:val="28"/>
        </w:rPr>
        <w:t xml:space="preserve"> СТАТЬЮ 132</w:t>
      </w:r>
      <w:r w:rsidRPr="00BA719A">
        <w:rPr>
          <w:rFonts w:ascii="Times New Roman" w:eastAsia="Calibri" w:hAnsi="Times New Roman" w:cs="Times New Roman"/>
          <w:b/>
          <w:sz w:val="28"/>
          <w:szCs w:val="28"/>
        </w:rPr>
        <w:t xml:space="preserve"> УГОЛОВ</w:t>
      </w:r>
      <w:r w:rsidRPr="004056E4">
        <w:rPr>
          <w:rFonts w:ascii="Times New Roman" w:eastAsia="Calibri" w:hAnsi="Times New Roman" w:cs="Times New Roman"/>
          <w:b/>
          <w:sz w:val="28"/>
          <w:szCs w:val="28"/>
        </w:rPr>
        <w:t>НОГО</w:t>
      </w:r>
      <w:r w:rsidRPr="00BA719A">
        <w:rPr>
          <w:rFonts w:ascii="Times New Roman" w:eastAsia="Calibri" w:hAnsi="Times New Roman" w:cs="Times New Roman"/>
          <w:b/>
          <w:sz w:val="28"/>
          <w:szCs w:val="28"/>
        </w:rPr>
        <w:t xml:space="preserve"> КОДЕКС</w:t>
      </w:r>
      <w:r w:rsidRPr="004056E4">
        <w:rPr>
          <w:rFonts w:ascii="Times New Roman" w:eastAsia="Calibri" w:hAnsi="Times New Roman" w:cs="Times New Roman"/>
          <w:b/>
          <w:sz w:val="28"/>
          <w:szCs w:val="28"/>
        </w:rPr>
        <w:t>А</w:t>
      </w:r>
    </w:p>
    <w:p w14:paraId="0DD40278" w14:textId="77777777" w:rsidR="00BA719A" w:rsidRPr="00BA719A" w:rsidRDefault="00BA719A" w:rsidP="00AA719D">
      <w:pPr>
        <w:spacing w:after="0"/>
        <w:ind w:left="-284"/>
        <w:jc w:val="center"/>
        <w:rPr>
          <w:rFonts w:ascii="Times New Roman" w:eastAsia="Calibri" w:hAnsi="Times New Roman" w:cs="Times New Roman"/>
          <w:b/>
          <w:sz w:val="28"/>
          <w:szCs w:val="28"/>
        </w:rPr>
      </w:pPr>
      <w:r w:rsidRPr="00BA719A">
        <w:rPr>
          <w:rFonts w:ascii="Times New Roman" w:eastAsia="Calibri" w:hAnsi="Times New Roman" w:cs="Times New Roman"/>
          <w:b/>
          <w:sz w:val="28"/>
          <w:szCs w:val="28"/>
        </w:rPr>
        <w:t xml:space="preserve">ДОНЕЦКОЙ НАРОДНОЙ РЕСПУБЛИКИ </w:t>
      </w:r>
    </w:p>
    <w:p w14:paraId="3B7201B6" w14:textId="77777777" w:rsidR="00E23963" w:rsidRPr="004F3FFB" w:rsidRDefault="00E23963" w:rsidP="00E23963">
      <w:pPr>
        <w:spacing w:after="0" w:line="240" w:lineRule="auto"/>
        <w:ind w:firstLine="709"/>
        <w:jc w:val="both"/>
        <w:rPr>
          <w:rFonts w:ascii="Times New Roman" w:hAnsi="Times New Roman"/>
          <w:sz w:val="28"/>
          <w:szCs w:val="28"/>
        </w:rPr>
      </w:pPr>
      <w:bookmarkStart w:id="1" w:name="_Hlk67479675"/>
    </w:p>
    <w:p w14:paraId="1FB8838D" w14:textId="77777777" w:rsidR="00E23963" w:rsidRPr="004F3FFB" w:rsidRDefault="00E23963" w:rsidP="00E23963">
      <w:pPr>
        <w:spacing w:after="0" w:line="240" w:lineRule="auto"/>
        <w:ind w:firstLine="709"/>
        <w:jc w:val="both"/>
        <w:rPr>
          <w:rFonts w:ascii="Times New Roman" w:hAnsi="Times New Roman"/>
          <w:sz w:val="28"/>
          <w:szCs w:val="28"/>
        </w:rPr>
      </w:pPr>
    </w:p>
    <w:p w14:paraId="049B894D" w14:textId="77777777" w:rsidR="00E23963" w:rsidRPr="004F3FFB" w:rsidRDefault="00E23963" w:rsidP="00E23963">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5DEEF09D" w14:textId="77777777" w:rsidR="00E23963" w:rsidRPr="00563A45" w:rsidRDefault="00E23963" w:rsidP="00E23963">
      <w:pPr>
        <w:spacing w:after="0" w:line="240" w:lineRule="auto"/>
        <w:ind w:firstLine="709"/>
        <w:rPr>
          <w:rFonts w:ascii="Times New Roman" w:hAnsi="Times New Roman"/>
          <w:sz w:val="28"/>
          <w:szCs w:val="28"/>
        </w:rPr>
      </w:pPr>
    </w:p>
    <w:p w14:paraId="3291A63B" w14:textId="77777777" w:rsidR="00E23963" w:rsidRPr="00563A45" w:rsidRDefault="00E23963" w:rsidP="00E23963">
      <w:pPr>
        <w:spacing w:after="0" w:line="240" w:lineRule="auto"/>
        <w:ind w:firstLine="709"/>
        <w:jc w:val="both"/>
        <w:rPr>
          <w:rFonts w:ascii="Times New Roman" w:hAnsi="Times New Roman"/>
          <w:sz w:val="28"/>
          <w:szCs w:val="28"/>
        </w:rPr>
      </w:pPr>
    </w:p>
    <w:bookmarkEnd w:id="1"/>
    <w:p w14:paraId="3DB9DE2D" w14:textId="77777777" w:rsidR="00BA719A" w:rsidRPr="00BA719A" w:rsidRDefault="00BA719A" w:rsidP="00AA719D">
      <w:pPr>
        <w:spacing w:after="360"/>
        <w:ind w:firstLine="709"/>
        <w:rPr>
          <w:rFonts w:ascii="Times New Roman" w:eastAsia="Calibri" w:hAnsi="Times New Roman" w:cs="Times New Roman"/>
          <w:b/>
          <w:sz w:val="28"/>
          <w:szCs w:val="28"/>
        </w:rPr>
      </w:pPr>
      <w:r w:rsidRPr="00BA719A">
        <w:rPr>
          <w:rFonts w:ascii="Times New Roman" w:eastAsia="Calibri" w:hAnsi="Times New Roman" w:cs="Times New Roman"/>
          <w:b/>
          <w:sz w:val="28"/>
          <w:szCs w:val="28"/>
        </w:rPr>
        <w:t>Статья 1</w:t>
      </w:r>
    </w:p>
    <w:p w14:paraId="1986A660" w14:textId="22D4F8D3" w:rsidR="00625CB6" w:rsidRDefault="00BA719A" w:rsidP="00AA719D">
      <w:pPr>
        <w:pStyle w:val="a3"/>
        <w:spacing w:after="360" w:line="276" w:lineRule="auto"/>
        <w:ind w:firstLine="709"/>
        <w:jc w:val="both"/>
        <w:rPr>
          <w:rFonts w:ascii="Times New Roman" w:hAnsi="Times New Roman" w:cs="Times New Roman"/>
          <w:sz w:val="28"/>
          <w:szCs w:val="28"/>
        </w:rPr>
      </w:pPr>
      <w:r w:rsidRPr="004056E4">
        <w:rPr>
          <w:rFonts w:ascii="Times New Roman" w:hAnsi="Times New Roman" w:cs="Times New Roman"/>
          <w:sz w:val="28"/>
          <w:szCs w:val="28"/>
        </w:rPr>
        <w:t xml:space="preserve">Внести в </w:t>
      </w:r>
      <w:r w:rsidR="00AA719D">
        <w:rPr>
          <w:rFonts w:ascii="Times New Roman" w:hAnsi="Times New Roman" w:cs="Times New Roman"/>
          <w:sz w:val="28"/>
          <w:szCs w:val="28"/>
        </w:rPr>
        <w:t xml:space="preserve">часть 2 </w:t>
      </w:r>
      <w:r w:rsidRPr="004056E4">
        <w:rPr>
          <w:rFonts w:ascii="Times New Roman" w:hAnsi="Times New Roman" w:cs="Times New Roman"/>
          <w:sz w:val="28"/>
          <w:szCs w:val="28"/>
        </w:rPr>
        <w:t>стать</w:t>
      </w:r>
      <w:r w:rsidR="00AA719D">
        <w:rPr>
          <w:rFonts w:ascii="Times New Roman" w:hAnsi="Times New Roman" w:cs="Times New Roman"/>
          <w:sz w:val="28"/>
          <w:szCs w:val="28"/>
        </w:rPr>
        <w:t>и</w:t>
      </w:r>
      <w:r w:rsidRPr="004056E4">
        <w:rPr>
          <w:rFonts w:ascii="Times New Roman" w:hAnsi="Times New Roman" w:cs="Times New Roman"/>
          <w:sz w:val="28"/>
          <w:szCs w:val="28"/>
        </w:rPr>
        <w:t xml:space="preserve"> 132 </w:t>
      </w:r>
      <w:hyperlink r:id="rId8" w:history="1">
        <w:r w:rsidRPr="00E148CA">
          <w:rPr>
            <w:rStyle w:val="ab"/>
            <w:rFonts w:ascii="Times New Roman" w:hAnsi="Times New Roman" w:cs="Times New Roman"/>
            <w:sz w:val="28"/>
            <w:szCs w:val="28"/>
          </w:rPr>
          <w:t>Уголовного кодекса Донецкой Народной Республики от 19 августа 2014 года</w:t>
        </w:r>
      </w:hyperlink>
      <w:bookmarkStart w:id="2" w:name="_GoBack"/>
      <w:bookmarkEnd w:id="2"/>
      <w:r w:rsidRPr="004056E4">
        <w:rPr>
          <w:rFonts w:ascii="Times New Roman" w:hAnsi="Times New Roman" w:cs="Times New Roman"/>
          <w:sz w:val="28"/>
          <w:szCs w:val="28"/>
        </w:rPr>
        <w:t xml:space="preserve"> (опубликован на официальном сайте Народного Совета Донецкой Народной Республики) изменение</w:t>
      </w:r>
      <w:r w:rsidR="00AA719D">
        <w:rPr>
          <w:rFonts w:ascii="Times New Roman" w:hAnsi="Times New Roman" w:cs="Times New Roman"/>
          <w:sz w:val="28"/>
          <w:szCs w:val="28"/>
        </w:rPr>
        <w:t>, изложив ее в следующей редакции:</w:t>
      </w:r>
    </w:p>
    <w:p w14:paraId="5DA96DF1" w14:textId="5A224158" w:rsidR="00AE4FD2" w:rsidRPr="004056E4" w:rsidRDefault="00AE4FD2" w:rsidP="00AA719D">
      <w:pPr>
        <w:pStyle w:val="a3"/>
        <w:spacing w:after="360" w:line="276" w:lineRule="auto"/>
        <w:ind w:firstLine="709"/>
        <w:jc w:val="both"/>
        <w:rPr>
          <w:rFonts w:ascii="Times New Roman" w:hAnsi="Times New Roman" w:cs="Times New Roman"/>
          <w:sz w:val="28"/>
          <w:szCs w:val="28"/>
        </w:rPr>
      </w:pPr>
      <w:r w:rsidRPr="004056E4">
        <w:rPr>
          <w:rFonts w:ascii="Times New Roman" w:hAnsi="Times New Roman" w:cs="Times New Roman"/>
          <w:sz w:val="28"/>
          <w:szCs w:val="28"/>
        </w:rPr>
        <w:t>«2.</w:t>
      </w:r>
      <w:r w:rsidR="00AA719D">
        <w:rPr>
          <w:rFonts w:ascii="Times New Roman" w:hAnsi="Times New Roman" w:cs="Times New Roman"/>
          <w:sz w:val="28"/>
          <w:szCs w:val="28"/>
        </w:rPr>
        <w:t> </w:t>
      </w:r>
      <w:r w:rsidRPr="004056E4">
        <w:rPr>
          <w:rFonts w:ascii="Times New Roman" w:hAnsi="Times New Roman" w:cs="Times New Roman"/>
          <w:sz w:val="28"/>
          <w:szCs w:val="28"/>
        </w:rPr>
        <w:t>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w:t>
      </w:r>
      <w:r w:rsidR="000E334C" w:rsidRPr="004056E4">
        <w:rPr>
          <w:rFonts w:ascii="Times New Roman" w:hAnsi="Times New Roman" w:cs="Times New Roman"/>
          <w:sz w:val="28"/>
          <w:szCs w:val="28"/>
        </w:rPr>
        <w:t>-</w:t>
      </w:r>
      <w:r w:rsidRPr="004056E4">
        <w:rPr>
          <w:rFonts w:ascii="Times New Roman" w:hAnsi="Times New Roman" w:cs="Times New Roman"/>
          <w:sz w:val="28"/>
          <w:szCs w:val="28"/>
        </w:rPr>
        <w:t xml:space="preserve">телекоммуникационных сетей, включая сеть Интернет, </w:t>
      </w:r>
      <w:r w:rsidR="00EA0D13">
        <w:rPr>
          <w:rFonts w:ascii="Times New Roman" w:hAnsi="Times New Roman" w:cs="Times New Roman"/>
          <w:sz w:val="28"/>
          <w:szCs w:val="28"/>
        </w:rPr>
        <w:t>либо</w:t>
      </w:r>
      <w:r w:rsidRPr="004056E4">
        <w:rPr>
          <w:rFonts w:ascii="Times New Roman" w:hAnsi="Times New Roman" w:cs="Times New Roman"/>
          <w:sz w:val="28"/>
          <w:szCs w:val="28"/>
        </w:rPr>
        <w:t xml:space="preserve"> в отношении нескольких лиц, в том числе индивидуально не</w:t>
      </w:r>
      <w:r w:rsidR="00994170">
        <w:rPr>
          <w:rFonts w:ascii="Times New Roman" w:hAnsi="Times New Roman" w:cs="Times New Roman"/>
          <w:sz w:val="28"/>
          <w:szCs w:val="28"/>
        </w:rPr>
        <w:t xml:space="preserve"> </w:t>
      </w:r>
      <w:r w:rsidRPr="004056E4">
        <w:rPr>
          <w:rFonts w:ascii="Times New Roman" w:hAnsi="Times New Roman" w:cs="Times New Roman"/>
          <w:sz w:val="28"/>
          <w:szCs w:val="28"/>
        </w:rPr>
        <w:t>определенных,</w:t>
      </w:r>
      <w:r w:rsidR="00BA719A" w:rsidRPr="004056E4">
        <w:rPr>
          <w:rFonts w:ascii="Times New Roman" w:hAnsi="Times New Roman" w:cs="Times New Roman"/>
          <w:sz w:val="28"/>
          <w:szCs w:val="28"/>
        </w:rPr>
        <w:t xml:space="preserve"> –</w:t>
      </w:r>
    </w:p>
    <w:p w14:paraId="47EB91D0" w14:textId="5B7D9D85" w:rsidR="00AE4FD2" w:rsidRPr="004056E4" w:rsidRDefault="00AE4FD2" w:rsidP="00AA719D">
      <w:pPr>
        <w:pStyle w:val="a3"/>
        <w:spacing w:line="276" w:lineRule="auto"/>
        <w:ind w:firstLine="709"/>
        <w:jc w:val="both"/>
        <w:rPr>
          <w:rFonts w:ascii="Times New Roman" w:hAnsi="Times New Roman" w:cs="Times New Roman"/>
          <w:sz w:val="28"/>
          <w:szCs w:val="28"/>
        </w:rPr>
      </w:pPr>
      <w:r w:rsidRPr="004056E4">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w:t>
      </w:r>
      <w:r w:rsidR="00AC14E5">
        <w:rPr>
          <w:rFonts w:ascii="Times New Roman" w:hAnsi="Times New Roman" w:cs="Times New Roman"/>
          <w:sz w:val="28"/>
          <w:szCs w:val="28"/>
        </w:rPr>
        <w:t>,</w:t>
      </w:r>
      <w:r w:rsidRPr="004056E4">
        <w:rPr>
          <w:rFonts w:ascii="Times New Roman" w:hAnsi="Times New Roman" w:cs="Times New Roman"/>
          <w:sz w:val="28"/>
          <w:szCs w:val="28"/>
        </w:rPr>
        <w:t xml:space="preserve">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994170">
        <w:rPr>
          <w:rFonts w:ascii="Times New Roman" w:hAnsi="Times New Roman" w:cs="Times New Roman"/>
          <w:sz w:val="28"/>
          <w:szCs w:val="28"/>
        </w:rPr>
        <w:t>».</w:t>
      </w:r>
    </w:p>
    <w:p w14:paraId="3345BB8B" w14:textId="0F78F36C" w:rsidR="00AE4FD2" w:rsidRPr="00AA719D" w:rsidRDefault="00AE4FD2" w:rsidP="00AA719D">
      <w:pPr>
        <w:spacing w:after="0"/>
        <w:jc w:val="both"/>
        <w:rPr>
          <w:rFonts w:ascii="Times New Roman" w:hAnsi="Times New Roman" w:cs="Times New Roman"/>
          <w:sz w:val="24"/>
          <w:szCs w:val="24"/>
        </w:rPr>
      </w:pPr>
    </w:p>
    <w:p w14:paraId="2E1F35B3" w14:textId="77777777" w:rsidR="00BA719A" w:rsidRPr="00AA719D" w:rsidRDefault="00BA719A" w:rsidP="00AA719D">
      <w:pPr>
        <w:spacing w:after="0"/>
        <w:jc w:val="both"/>
        <w:rPr>
          <w:rFonts w:ascii="Times New Roman" w:hAnsi="Times New Roman" w:cs="Times New Roman"/>
          <w:sz w:val="24"/>
          <w:szCs w:val="24"/>
        </w:rPr>
      </w:pPr>
    </w:p>
    <w:p w14:paraId="7A89B58A" w14:textId="77777777" w:rsidR="00E23963" w:rsidRPr="004F3FFB" w:rsidRDefault="00E23963" w:rsidP="00E23963">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10066D77" w14:textId="77777777" w:rsidR="00E23963" w:rsidRPr="004F3FFB" w:rsidRDefault="00E23963" w:rsidP="00E23963">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Пушилин</w:t>
      </w:r>
    </w:p>
    <w:p w14:paraId="61A22B4C" w14:textId="77777777" w:rsidR="00E23963" w:rsidRPr="004F3FFB" w:rsidRDefault="00E23963" w:rsidP="00E23963">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2563DDE0" w14:textId="1376D78C" w:rsidR="00E23963" w:rsidRPr="004F3FFB" w:rsidRDefault="00E148CA" w:rsidP="00E23963">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E23963" w:rsidRPr="004F3FFB">
        <w:rPr>
          <w:rFonts w:ascii="Times New Roman" w:hAnsi="Times New Roman"/>
          <w:kern w:val="3"/>
          <w:sz w:val="28"/>
          <w:szCs w:val="28"/>
          <w:lang w:eastAsia="zh-CN" w:bidi="hi-IN"/>
        </w:rPr>
        <w:t xml:space="preserve"> 2021 года</w:t>
      </w:r>
    </w:p>
    <w:p w14:paraId="37AB2168" w14:textId="6B98AE59" w:rsidR="00625CB6" w:rsidRPr="004056E4" w:rsidRDefault="00E23963" w:rsidP="00E23963">
      <w:pPr>
        <w:tabs>
          <w:tab w:val="left" w:pos="6810"/>
        </w:tabs>
        <w:spacing w:after="120" w:line="240" w:lineRule="auto"/>
        <w:rPr>
          <w:rFonts w:ascii="Times New Roman" w:hAnsi="Times New Roman" w:cs="Times New Roman"/>
          <w:sz w:val="28"/>
          <w:szCs w:val="28"/>
        </w:rPr>
      </w:pPr>
      <w:r w:rsidRPr="004F3FFB">
        <w:rPr>
          <w:rFonts w:ascii="Times New Roman" w:hAnsi="Times New Roman"/>
          <w:color w:val="111111"/>
          <w:kern w:val="3"/>
          <w:sz w:val="28"/>
          <w:szCs w:val="28"/>
          <w:lang w:eastAsia="zh-CN" w:bidi="hi-IN"/>
        </w:rPr>
        <w:t xml:space="preserve">№ </w:t>
      </w:r>
      <w:r w:rsidR="00E148CA">
        <w:rPr>
          <w:rFonts w:ascii="Times New Roman" w:hAnsi="Times New Roman"/>
          <w:color w:val="111111"/>
          <w:kern w:val="3"/>
          <w:sz w:val="28"/>
          <w:szCs w:val="28"/>
          <w:lang w:eastAsia="zh-CN" w:bidi="hi-IN"/>
        </w:rPr>
        <w:t xml:space="preserve">282-IIНС </w:t>
      </w:r>
    </w:p>
    <w:sectPr w:rsidR="00625CB6" w:rsidRPr="004056E4" w:rsidSect="00E23963">
      <w:headerReference w:type="default" r:id="rId9"/>
      <w:pgSz w:w="11906" w:h="16838"/>
      <w:pgMar w:top="992"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1B7B" w14:textId="77777777" w:rsidR="001B7424" w:rsidRDefault="001B7424" w:rsidP="00752000">
      <w:pPr>
        <w:spacing w:after="0" w:line="240" w:lineRule="auto"/>
      </w:pPr>
      <w:r>
        <w:separator/>
      </w:r>
    </w:p>
  </w:endnote>
  <w:endnote w:type="continuationSeparator" w:id="0">
    <w:p w14:paraId="689BD9DA" w14:textId="77777777" w:rsidR="001B7424" w:rsidRDefault="001B7424" w:rsidP="0075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0DB7" w14:textId="77777777" w:rsidR="001B7424" w:rsidRDefault="001B7424" w:rsidP="00752000">
      <w:pPr>
        <w:spacing w:after="0" w:line="240" w:lineRule="auto"/>
      </w:pPr>
      <w:r>
        <w:separator/>
      </w:r>
    </w:p>
  </w:footnote>
  <w:footnote w:type="continuationSeparator" w:id="0">
    <w:p w14:paraId="04EB092F" w14:textId="77777777" w:rsidR="001B7424" w:rsidRDefault="001B7424" w:rsidP="0075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30837"/>
      <w:docPartObj>
        <w:docPartGallery w:val="Page Numbers (Top of Page)"/>
        <w:docPartUnique/>
      </w:docPartObj>
    </w:sdtPr>
    <w:sdtEndPr>
      <w:rPr>
        <w:rFonts w:ascii="Times New Roman" w:hAnsi="Times New Roman" w:cs="Times New Roman"/>
        <w:sz w:val="24"/>
        <w:szCs w:val="24"/>
      </w:rPr>
    </w:sdtEndPr>
    <w:sdtContent>
      <w:p w14:paraId="054AF5EB" w14:textId="640C5E7B" w:rsidR="00752000" w:rsidRPr="00752000" w:rsidRDefault="00752000">
        <w:pPr>
          <w:pStyle w:val="a7"/>
          <w:jc w:val="center"/>
          <w:rPr>
            <w:rFonts w:ascii="Times New Roman" w:hAnsi="Times New Roman" w:cs="Times New Roman"/>
            <w:sz w:val="24"/>
            <w:szCs w:val="24"/>
          </w:rPr>
        </w:pPr>
        <w:r w:rsidRPr="00752000">
          <w:rPr>
            <w:rFonts w:ascii="Times New Roman" w:hAnsi="Times New Roman" w:cs="Times New Roman"/>
            <w:sz w:val="24"/>
            <w:szCs w:val="24"/>
          </w:rPr>
          <w:fldChar w:fldCharType="begin"/>
        </w:r>
        <w:r w:rsidRPr="00752000">
          <w:rPr>
            <w:rFonts w:ascii="Times New Roman" w:hAnsi="Times New Roman" w:cs="Times New Roman"/>
            <w:sz w:val="24"/>
            <w:szCs w:val="24"/>
          </w:rPr>
          <w:instrText>PAGE   \* MERGEFORMAT</w:instrText>
        </w:r>
        <w:r w:rsidRPr="00752000">
          <w:rPr>
            <w:rFonts w:ascii="Times New Roman" w:hAnsi="Times New Roman" w:cs="Times New Roman"/>
            <w:sz w:val="24"/>
            <w:szCs w:val="24"/>
          </w:rPr>
          <w:fldChar w:fldCharType="separate"/>
        </w:r>
        <w:r w:rsidRPr="00752000">
          <w:rPr>
            <w:rFonts w:ascii="Times New Roman" w:hAnsi="Times New Roman" w:cs="Times New Roman"/>
            <w:sz w:val="24"/>
            <w:szCs w:val="24"/>
          </w:rPr>
          <w:t>2</w:t>
        </w:r>
        <w:r w:rsidRPr="00752000">
          <w:rPr>
            <w:rFonts w:ascii="Times New Roman" w:hAnsi="Times New Roman" w:cs="Times New Roman"/>
            <w:sz w:val="24"/>
            <w:szCs w:val="24"/>
          </w:rPr>
          <w:fldChar w:fldCharType="end"/>
        </w:r>
      </w:p>
    </w:sdtContent>
  </w:sdt>
  <w:p w14:paraId="414C7E83" w14:textId="77777777" w:rsidR="00752000" w:rsidRDefault="0075200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912"/>
    <w:multiLevelType w:val="hybridMultilevel"/>
    <w:tmpl w:val="E9BEA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D62425"/>
    <w:multiLevelType w:val="hybridMultilevel"/>
    <w:tmpl w:val="6D5A911A"/>
    <w:lvl w:ilvl="0" w:tplc="3732D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6"/>
    <w:rsid w:val="00003B14"/>
    <w:rsid w:val="000A6D47"/>
    <w:rsid w:val="000E334C"/>
    <w:rsid w:val="001B7424"/>
    <w:rsid w:val="00200FB1"/>
    <w:rsid w:val="003B69BB"/>
    <w:rsid w:val="004056E4"/>
    <w:rsid w:val="00625CB6"/>
    <w:rsid w:val="00752000"/>
    <w:rsid w:val="00914838"/>
    <w:rsid w:val="009841D2"/>
    <w:rsid w:val="00994170"/>
    <w:rsid w:val="009C6898"/>
    <w:rsid w:val="00A32383"/>
    <w:rsid w:val="00AA719D"/>
    <w:rsid w:val="00AC14E5"/>
    <w:rsid w:val="00AE4FD2"/>
    <w:rsid w:val="00BA719A"/>
    <w:rsid w:val="00E148CA"/>
    <w:rsid w:val="00E23963"/>
    <w:rsid w:val="00EA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08CE"/>
  <w15:docId w15:val="{758C95C7-5A2D-41FB-9FEE-A6717663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B6"/>
    <w:pPr>
      <w:spacing w:after="0" w:line="240" w:lineRule="auto"/>
    </w:pPr>
  </w:style>
  <w:style w:type="paragraph" w:styleId="a4">
    <w:name w:val="List Paragraph"/>
    <w:basedOn w:val="a"/>
    <w:uiPriority w:val="34"/>
    <w:qFormat/>
    <w:rsid w:val="00625CB6"/>
    <w:pPr>
      <w:ind w:left="720"/>
      <w:contextualSpacing/>
    </w:pPr>
  </w:style>
  <w:style w:type="paragraph" w:styleId="a5">
    <w:name w:val="Balloon Text"/>
    <w:basedOn w:val="a"/>
    <w:link w:val="a6"/>
    <w:uiPriority w:val="99"/>
    <w:semiHidden/>
    <w:unhideWhenUsed/>
    <w:rsid w:val="000E3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34C"/>
    <w:rPr>
      <w:rFonts w:ascii="Segoe UI" w:hAnsi="Segoe UI" w:cs="Segoe UI"/>
      <w:sz w:val="18"/>
      <w:szCs w:val="18"/>
    </w:rPr>
  </w:style>
  <w:style w:type="paragraph" w:styleId="a7">
    <w:name w:val="header"/>
    <w:basedOn w:val="a"/>
    <w:link w:val="a8"/>
    <w:uiPriority w:val="99"/>
    <w:unhideWhenUsed/>
    <w:rsid w:val="007520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000"/>
  </w:style>
  <w:style w:type="paragraph" w:styleId="a9">
    <w:name w:val="footer"/>
    <w:basedOn w:val="a"/>
    <w:link w:val="aa"/>
    <w:uiPriority w:val="99"/>
    <w:unhideWhenUsed/>
    <w:rsid w:val="007520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000"/>
  </w:style>
  <w:style w:type="character" w:styleId="ab">
    <w:name w:val="Hyperlink"/>
    <w:basedOn w:val="a0"/>
    <w:uiPriority w:val="99"/>
    <w:unhideWhenUsed/>
    <w:rsid w:val="00E14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4-08-19/ugolovnyj-kodeks-donetskoj-narodnoj-respubliki-2.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VAD</cp:lastModifiedBy>
  <cp:revision>3</cp:revision>
  <cp:lastPrinted>2020-12-17T08:33:00Z</cp:lastPrinted>
  <dcterms:created xsi:type="dcterms:W3CDTF">2021-05-05T09:28:00Z</dcterms:created>
  <dcterms:modified xsi:type="dcterms:W3CDTF">2021-05-05T09:29:00Z</dcterms:modified>
</cp:coreProperties>
</file>