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2689" w14:textId="0A46AA6A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bookmarkStart w:id="0" w:name="_Hlk75517368"/>
      <w:bookmarkStart w:id="1" w:name="_GoBack"/>
      <w:bookmarkEnd w:id="1"/>
      <w:r w:rsidRPr="0083569E">
        <w:rPr>
          <w:sz w:val="28"/>
          <w:szCs w:val="28"/>
        </w:rPr>
        <w:t xml:space="preserve">Приложение </w:t>
      </w:r>
      <w:r w:rsidR="00524E66" w:rsidRPr="0083569E">
        <w:rPr>
          <w:sz w:val="28"/>
          <w:szCs w:val="28"/>
        </w:rPr>
        <w:t>7</w:t>
      </w:r>
    </w:p>
    <w:p w14:paraId="23803980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к Порядку проведения закупок товаров, </w:t>
      </w:r>
    </w:p>
    <w:p w14:paraId="092AB447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работ и услуг за счет бюджетных </w:t>
      </w:r>
    </w:p>
    <w:p w14:paraId="4652B3ED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средств и средств от приносящей </w:t>
      </w:r>
    </w:p>
    <w:p w14:paraId="6DCD6469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доход деятельности для обеспечения </w:t>
      </w:r>
    </w:p>
    <w:p w14:paraId="7B91FDC3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деятельности Министерства юстиции </w:t>
      </w:r>
    </w:p>
    <w:p w14:paraId="2AC11827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Донецкой Народной Республики, </w:t>
      </w:r>
    </w:p>
    <w:p w14:paraId="4CC862D0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его подведомственных органов </w:t>
      </w:r>
    </w:p>
    <w:p w14:paraId="3E83ACD0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 xml:space="preserve">исполнительной власти, предприятий, </w:t>
      </w:r>
    </w:p>
    <w:p w14:paraId="5C898CF0" w14:textId="77777777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>учреждений, организаций</w:t>
      </w:r>
    </w:p>
    <w:p w14:paraId="23F0CA2D" w14:textId="1FFDAD2F" w:rsidR="00985471" w:rsidRPr="0083569E" w:rsidRDefault="00985471" w:rsidP="0098547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3569E">
        <w:rPr>
          <w:sz w:val="28"/>
          <w:szCs w:val="28"/>
        </w:rPr>
        <w:t>(подпункт «б» пункта 42)</w:t>
      </w:r>
    </w:p>
    <w:p w14:paraId="2C36A4F4" w14:textId="77777777" w:rsidR="00985471" w:rsidRPr="0083569E" w:rsidRDefault="0098547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BEE45E7" w14:textId="04C8F39E" w:rsidR="00590821" w:rsidRPr="0083569E" w:rsidRDefault="0059082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356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Форма Реестра полученных </w:t>
      </w:r>
    </w:p>
    <w:p w14:paraId="624B10EE" w14:textId="35AA93A1" w:rsidR="00590821" w:rsidRPr="0083569E" w:rsidRDefault="0059082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3569E">
        <w:rPr>
          <w:rFonts w:ascii="Times New Roman" w:eastAsia="Calibri" w:hAnsi="Times New Roman" w:cs="Times New Roman"/>
          <w:i/>
          <w:iCs/>
          <w:sz w:val="28"/>
          <w:szCs w:val="28"/>
        </w:rPr>
        <w:t>ценовых предложений</w:t>
      </w:r>
    </w:p>
    <w:p w14:paraId="3B542E80" w14:textId="77777777" w:rsidR="00590821" w:rsidRPr="0083569E" w:rsidRDefault="00590821" w:rsidP="00F1625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2FAC3D1B" w14:textId="77777777" w:rsidR="00F16251" w:rsidRPr="0083569E" w:rsidRDefault="00F16251" w:rsidP="00F1625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14:paraId="7DB10A86" w14:textId="21D6C690" w:rsidR="00F16251" w:rsidRPr="0083569E" w:rsidRDefault="00F16251" w:rsidP="00F1625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полученных ценовых предложений</w:t>
      </w:r>
    </w:p>
    <w:p w14:paraId="0BEDAF18" w14:textId="77777777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62DB4D" w14:textId="77777777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1.Заказчик:</w:t>
      </w:r>
    </w:p>
    <w:p w14:paraId="4383D990" w14:textId="6C25D374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1.1. Наименование.</w:t>
      </w:r>
    </w:p>
    <w:p w14:paraId="343E32D1" w14:textId="38CAC1EE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1.2. 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14:paraId="51305D08" w14:textId="74022689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1.3. Местонахождение.</w:t>
      </w:r>
    </w:p>
    <w:p w14:paraId="476DE555" w14:textId="74CF12B8" w:rsidR="00F16251" w:rsidRPr="0083569E" w:rsidRDefault="00F16251" w:rsidP="00F16251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1.4. 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5E03B728" w14:textId="03D6432D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Calibri" w:hAnsi="Times New Roman" w:cs="Times New Roman"/>
          <w:sz w:val="28"/>
          <w:szCs w:val="28"/>
          <w:lang w:eastAsia="ru-RU"/>
        </w:rPr>
        <w:t>1.5. Главный распорядитель средств или орган, к сфере управления которого принадлежит заказчик (полное наименование и код по ЕГР).</w:t>
      </w:r>
    </w:p>
    <w:p w14:paraId="4F966C19" w14:textId="77777777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DCA81" w14:textId="77777777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 предмете закупки</w:t>
      </w:r>
      <w:r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EA563" w14:textId="77777777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B775E" w14:textId="77777777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Вид процедуры закупки</w:t>
      </w:r>
      <w:r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4F3807" w14:textId="77777777" w:rsidR="00F16251" w:rsidRPr="0083569E" w:rsidRDefault="00F1625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43DD2" w14:textId="4E307495" w:rsidR="00F16251" w:rsidRPr="0083569E" w:rsidRDefault="00590821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 полученных ценовых предложениях:</w:t>
      </w:r>
    </w:p>
    <w:p w14:paraId="33F54C20" w14:textId="77777777" w:rsidR="000C6492" w:rsidRPr="0083569E" w:rsidRDefault="000C6492" w:rsidP="00F16251">
      <w:pPr>
        <w:spacing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357"/>
        <w:gridCol w:w="2209"/>
        <w:gridCol w:w="2100"/>
        <w:gridCol w:w="2155"/>
        <w:gridCol w:w="1275"/>
      </w:tblGrid>
      <w:tr w:rsidR="00F16251" w:rsidRPr="0083569E" w14:paraId="2F6A7F99" w14:textId="77777777" w:rsidTr="00590821">
        <w:tc>
          <w:tcPr>
            <w:tcW w:w="486" w:type="dxa"/>
          </w:tcPr>
          <w:p w14:paraId="377FC690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BF15C4D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57" w:type="dxa"/>
            <w:shd w:val="clear" w:color="auto" w:fill="auto"/>
          </w:tcPr>
          <w:p w14:paraId="356ED595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способ получения (лично или по почте)</w:t>
            </w:r>
          </w:p>
        </w:tc>
        <w:tc>
          <w:tcPr>
            <w:tcW w:w="2209" w:type="dxa"/>
            <w:shd w:val="clear" w:color="auto" w:fill="auto"/>
          </w:tcPr>
          <w:p w14:paraId="78048646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  <w:p w14:paraId="60A020C4" w14:textId="7B61FCC9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юридического лица или </w:t>
            </w:r>
            <w:r w:rsidR="00590821"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физического</w:t>
            </w: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лица-предпринимателя, идентификационный код ЕГР участника процедуры закупки, предоставившего </w:t>
            </w:r>
          </w:p>
        </w:tc>
        <w:tc>
          <w:tcPr>
            <w:tcW w:w="2100" w:type="dxa"/>
            <w:shd w:val="clear" w:color="auto" w:fill="auto"/>
          </w:tcPr>
          <w:p w14:paraId="7A15EA6C" w14:textId="16526436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предусмотренных в запросе ценовых предложений</w:t>
            </w:r>
            <w:r w:rsidR="00CD416C"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требований о форме предоставления </w:t>
            </w:r>
            <w:r w:rsidR="005B274F"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ценового предложения</w:t>
            </w:r>
          </w:p>
        </w:tc>
        <w:tc>
          <w:tcPr>
            <w:tcW w:w="2155" w:type="dxa"/>
            <w:shd w:val="clear" w:color="auto" w:fill="auto"/>
          </w:tcPr>
          <w:p w14:paraId="35CF2EAA" w14:textId="62247BC0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ФИО, подпись лица, зарегистрировавшего ценовое предложение, ФИО, подпись лица, </w:t>
            </w:r>
            <w:r w:rsidR="005B274F"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передавшего его лично (если передано лично)</w:t>
            </w:r>
          </w:p>
        </w:tc>
        <w:tc>
          <w:tcPr>
            <w:tcW w:w="1275" w:type="dxa"/>
            <w:shd w:val="clear" w:color="auto" w:fill="auto"/>
          </w:tcPr>
          <w:p w14:paraId="683E0C4B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</w:tbl>
    <w:p w14:paraId="459D8375" w14:textId="44E13988" w:rsidR="000C6492" w:rsidRPr="0083569E" w:rsidRDefault="000C6492" w:rsidP="000C6492">
      <w:pPr>
        <w:jc w:val="right"/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524E66" w:rsidRPr="0083569E">
        <w:rPr>
          <w:rFonts w:ascii="Times New Roman" w:hAnsi="Times New Roman" w:cs="Times New Roman"/>
          <w:sz w:val="28"/>
          <w:szCs w:val="28"/>
        </w:rPr>
        <w:t>7</w:t>
      </w:r>
    </w:p>
    <w:p w14:paraId="263AE058" w14:textId="77777777" w:rsidR="000C6492" w:rsidRPr="0083569E" w:rsidRDefault="000C6492"/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357"/>
        <w:gridCol w:w="2209"/>
        <w:gridCol w:w="2100"/>
        <w:gridCol w:w="2155"/>
        <w:gridCol w:w="1275"/>
      </w:tblGrid>
      <w:tr w:rsidR="000C6492" w:rsidRPr="0083569E" w14:paraId="4228032D" w14:textId="77777777" w:rsidTr="00590821">
        <w:tc>
          <w:tcPr>
            <w:tcW w:w="486" w:type="dxa"/>
          </w:tcPr>
          <w:p w14:paraId="31E9316D" w14:textId="77777777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5A19F82A" w14:textId="77777777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shd w:val="clear" w:color="auto" w:fill="auto"/>
          </w:tcPr>
          <w:p w14:paraId="31524DBB" w14:textId="1811B9AB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ценовое предложение</w:t>
            </w:r>
          </w:p>
        </w:tc>
        <w:tc>
          <w:tcPr>
            <w:tcW w:w="2100" w:type="dxa"/>
            <w:shd w:val="clear" w:color="auto" w:fill="auto"/>
          </w:tcPr>
          <w:p w14:paraId="3D7CDD0B" w14:textId="0D0BBCB0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A38CE3A" w14:textId="051A6F17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04C821A" w14:textId="77777777" w:rsidR="000C6492" w:rsidRPr="0083569E" w:rsidRDefault="000C6492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251" w:rsidRPr="0083569E" w14:paraId="7BF8EA18" w14:textId="77777777" w:rsidTr="00590821">
        <w:tc>
          <w:tcPr>
            <w:tcW w:w="486" w:type="dxa"/>
          </w:tcPr>
          <w:p w14:paraId="23ADEF12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62B93AE3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14:paraId="7714FCE4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14:paraId="7B369C47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14:paraId="79164DE5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67B73F01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16251" w:rsidRPr="0083569E" w14:paraId="4BE68769" w14:textId="77777777" w:rsidTr="00590821">
        <w:tc>
          <w:tcPr>
            <w:tcW w:w="486" w:type="dxa"/>
          </w:tcPr>
          <w:p w14:paraId="173987AB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151662CC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shd w:val="clear" w:color="auto" w:fill="auto"/>
          </w:tcPr>
          <w:p w14:paraId="16D8DE04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14:paraId="18C9F1E2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65127F2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2763546" w14:textId="77777777" w:rsidR="00F16251" w:rsidRPr="0083569E" w:rsidRDefault="00F16251" w:rsidP="00F16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5E59DD6" w14:textId="77777777" w:rsidR="00F16251" w:rsidRPr="0083569E" w:rsidRDefault="00F16251" w:rsidP="00F16251">
      <w:pPr>
        <w:spacing w:line="276" w:lineRule="auto"/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4FAA7" w14:textId="0011F924" w:rsidR="00F16251" w:rsidRPr="0083569E" w:rsidRDefault="00590821" w:rsidP="00F16251">
      <w:pPr>
        <w:spacing w:line="276" w:lineRule="auto"/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Количество принятых 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ценовых предложений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4F709F53" w14:textId="77777777" w:rsidR="00F16251" w:rsidRPr="0083569E" w:rsidRDefault="00F16251" w:rsidP="00F16251">
      <w:pPr>
        <w:spacing w:line="276" w:lineRule="auto"/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D1802" w14:textId="3B3BE67E" w:rsidR="00F16251" w:rsidRPr="0083569E" w:rsidRDefault="00590821" w:rsidP="00F16251">
      <w:pPr>
        <w:spacing w:line="276" w:lineRule="auto"/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Другая информация.</w:t>
      </w:r>
    </w:p>
    <w:p w14:paraId="3A900C10" w14:textId="77777777" w:rsidR="00590821" w:rsidRPr="0083569E" w:rsidRDefault="00590821" w:rsidP="00F16251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938AAF" w14:textId="4978CE52" w:rsidR="00590821" w:rsidRPr="0083569E" w:rsidRDefault="00590821" w:rsidP="00F1625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16251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ценовых предложений закончилось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16251"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25A757" w14:textId="77777777" w:rsidR="00590821" w:rsidRPr="0083569E" w:rsidRDefault="00F16251" w:rsidP="0059082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________________.</w:t>
      </w:r>
    </w:p>
    <w:p w14:paraId="7390FA5D" w14:textId="5F917604" w:rsidR="00F16251" w:rsidRPr="0083569E" w:rsidRDefault="00F16251" w:rsidP="00590821">
      <w:p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(время)</w:t>
      </w:r>
    </w:p>
    <w:p w14:paraId="1BE1C74F" w14:textId="77777777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7EF8D" w14:textId="7856B072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3177C7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274F" w:rsidRPr="0083569E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289DC380" w14:textId="7E8E8954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(ФИО, подпись) </w:t>
      </w:r>
      <w:r w:rsidR="000C6492"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4761BFB8" w14:textId="77777777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4D4DB" w14:textId="04E8DD7F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</w:t>
      </w:r>
      <w:r w:rsidR="003177C7"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83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274F" w:rsidRPr="0083569E">
        <w:rPr>
          <w:rFonts w:ascii="Times New Roman" w:eastAsia="Calibri" w:hAnsi="Times New Roman" w:cs="Times New Roman"/>
          <w:b/>
          <w:sz w:val="28"/>
          <w:szCs w:val="28"/>
        </w:rPr>
        <w:t xml:space="preserve">по осуществлению закупок </w:t>
      </w:r>
      <w:r w:rsidRPr="008356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30669553" w14:textId="77777777" w:rsidR="00F16251" w:rsidRPr="0083569E" w:rsidRDefault="00F16251" w:rsidP="00F1625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69E">
        <w:rPr>
          <w:rFonts w:ascii="Times New Roman" w:eastAsia="Times New Roman" w:hAnsi="Times New Roman" w:cs="Times New Roman"/>
          <w:sz w:val="20"/>
          <w:szCs w:val="20"/>
          <w:lang w:eastAsia="ru-RU"/>
        </w:rPr>
        <w:t>                                                                                                                                               (ФИО, подпись)</w:t>
      </w:r>
      <w:bookmarkEnd w:id="0"/>
    </w:p>
    <w:sectPr w:rsidR="00F16251" w:rsidRPr="0083569E" w:rsidSect="00506EDF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9BFB" w14:textId="77777777" w:rsidR="00A00B7A" w:rsidRDefault="00A00B7A" w:rsidP="00E35A4F">
      <w:r>
        <w:separator/>
      </w:r>
    </w:p>
  </w:endnote>
  <w:endnote w:type="continuationSeparator" w:id="0">
    <w:p w14:paraId="6784D35F" w14:textId="77777777" w:rsidR="00A00B7A" w:rsidRDefault="00A00B7A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F7F66" w14:textId="77777777" w:rsidR="00A00B7A" w:rsidRDefault="00A00B7A" w:rsidP="00E35A4F">
      <w:r>
        <w:separator/>
      </w:r>
    </w:p>
  </w:footnote>
  <w:footnote w:type="continuationSeparator" w:id="0">
    <w:p w14:paraId="62F52BC6" w14:textId="77777777" w:rsidR="00A00B7A" w:rsidRDefault="00A00B7A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440882"/>
      <w:docPartObj>
        <w:docPartGallery w:val="Page Numbers (Top of Page)"/>
        <w:docPartUnique/>
      </w:docPartObj>
    </w:sdtPr>
    <w:sdtEndPr/>
    <w:sdtContent>
      <w:p w14:paraId="4EEE06C5" w14:textId="7D0051F7" w:rsidR="00506EDF" w:rsidRDefault="00506E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797">
          <w:rPr>
            <w:noProof/>
          </w:rPr>
          <w:t>2</w:t>
        </w:r>
        <w:r>
          <w:fldChar w:fldCharType="end"/>
        </w:r>
      </w:p>
    </w:sdtContent>
  </w:sdt>
  <w:p w14:paraId="36DB144D" w14:textId="77777777" w:rsidR="00506EDF" w:rsidRDefault="00506ED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5511B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6EDF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3569E"/>
    <w:rsid w:val="00836797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7A"/>
    <w:rsid w:val="00A00BB2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docId w15:val="{54EA382D-877A-4842-8F0C-4901130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VAD</cp:lastModifiedBy>
  <cp:revision>2</cp:revision>
  <cp:lastPrinted>2021-06-29T11:14:00Z</cp:lastPrinted>
  <dcterms:created xsi:type="dcterms:W3CDTF">2021-07-12T12:03:00Z</dcterms:created>
  <dcterms:modified xsi:type="dcterms:W3CDTF">2021-07-12T12:03:00Z</dcterms:modified>
</cp:coreProperties>
</file>