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9ADD" w14:textId="77777777" w:rsidR="00677A89" w:rsidRPr="00677A89" w:rsidRDefault="00677A89" w:rsidP="00677A8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677A89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6EF9E9C3" wp14:editId="0489D0B5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E87A" w14:textId="77777777" w:rsidR="00677A89" w:rsidRPr="00677A89" w:rsidRDefault="00677A89" w:rsidP="00677A8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77A89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E816224" w14:textId="77777777" w:rsidR="00677A89" w:rsidRPr="00677A89" w:rsidRDefault="00677A89" w:rsidP="00677A8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677A89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49EE667" w14:textId="4C9ECF9D" w:rsidR="00677A89" w:rsidRDefault="00677A89" w:rsidP="00677A8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8F9334" w14:textId="77777777" w:rsidR="00677A89" w:rsidRPr="00677A89" w:rsidRDefault="00677A89" w:rsidP="00677A8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867121" w14:textId="77777777" w:rsidR="00783126" w:rsidRPr="00A774AB" w:rsidRDefault="004E1669" w:rsidP="00A94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AB">
        <w:rPr>
          <w:rFonts w:ascii="Times New Roman" w:hAnsi="Times New Roman" w:cs="Times New Roman"/>
          <w:b/>
          <w:sz w:val="28"/>
          <w:szCs w:val="28"/>
        </w:rPr>
        <w:t>О ВНЕСЕНИИ ИЗМЕНЕНИЙ В ЗАКОНЫ ДОНЕЦКОЙ НАРОДНОЙ РЕСПУБЛИКИ</w:t>
      </w:r>
      <w:r w:rsidR="00FB6C3E" w:rsidRPr="00A77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A7C" w:rsidRPr="00A774AB">
        <w:rPr>
          <w:rFonts w:ascii="Times New Roman" w:hAnsi="Times New Roman" w:cs="Times New Roman"/>
          <w:b/>
          <w:sz w:val="28"/>
          <w:szCs w:val="28"/>
        </w:rPr>
        <w:t>«О ГОСУДАРСТВЕННОЙ РЕГИСТРАЦИИ ВЕЩНЫХ ПРАВ НА НЕДВИЖИМОЕ ИМУЩЕСТВО И ИХ ОГРАНИЧЕНИЙ (ОБРЕМЕНЕНИЙ)» И «О НОТАРИАТЕ»</w:t>
      </w:r>
    </w:p>
    <w:p w14:paraId="1574D77C" w14:textId="77777777" w:rsidR="00677A89" w:rsidRPr="00677A89" w:rsidRDefault="00677A89" w:rsidP="00677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7479675"/>
    </w:p>
    <w:p w14:paraId="3E7B63D3" w14:textId="77777777" w:rsidR="00677A89" w:rsidRPr="00677A89" w:rsidRDefault="00677A89" w:rsidP="00677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15CD6" w14:textId="77777777" w:rsidR="00677A89" w:rsidRPr="00677A89" w:rsidRDefault="00677A89" w:rsidP="00677A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7A89">
        <w:rPr>
          <w:rFonts w:ascii="Times New Roman" w:eastAsia="Calibri" w:hAnsi="Times New Roman" w:cs="Times New Roman"/>
          <w:b/>
          <w:bCs/>
          <w:sz w:val="28"/>
          <w:szCs w:val="28"/>
        </w:rPr>
        <w:t>Принят Постановлением Народного Совета 6 августа 2021 года</w:t>
      </w:r>
    </w:p>
    <w:p w14:paraId="154346A6" w14:textId="77777777" w:rsidR="00677A89" w:rsidRPr="00677A89" w:rsidRDefault="00677A89" w:rsidP="00677A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50FA1E07" w14:textId="77777777" w:rsidR="00677A89" w:rsidRPr="00677A89" w:rsidRDefault="00677A89" w:rsidP="00677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CE7037" w14:textId="77777777" w:rsidR="004E1669" w:rsidRPr="00677A89" w:rsidRDefault="004E166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14:paraId="16B3F66E" w14:textId="5DFBD871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B20C71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 xml:space="preserve">Закон Донецкой Народной Республики </w:t>
        </w:r>
        <w:bookmarkStart w:id="1" w:name="_Hlk70350518"/>
        <w:r w:rsidRPr="00B20C71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от 24 июня 2016 года</w:t>
        </w:r>
        <w:r w:rsidRPr="00B20C71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br/>
          <w:t>№</w:t>
        </w:r>
        <w:r w:rsidR="00A941AC" w:rsidRPr="00B20C71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 </w:t>
        </w:r>
        <w:r w:rsidRPr="00B20C71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141-IНС «О государственной регистрации вещных прав на недвижимое имущество и их ограничений (обременений)»</w:t>
        </w:r>
      </w:hyperlink>
      <w:bookmarkStart w:id="2" w:name="_GoBack"/>
      <w:bookmarkEnd w:id="2"/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677A89">
        <w:rPr>
          <w:rFonts w:ascii="Times New Roman" w:eastAsia="Times New Roman" w:hAnsi="Times New Roman" w:cs="Times New Roman"/>
          <w:sz w:val="28"/>
          <w:szCs w:val="28"/>
        </w:rPr>
        <w:t>(опубликован на официальном сайте Народного Совета Донецкой Народной Республики 25 июля 2016 года) следующие изменения:</w:t>
      </w:r>
    </w:p>
    <w:p w14:paraId="11018499" w14:textId="40AF6CF0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1) в наименовании слово «</w:t>
      </w:r>
      <w:r w:rsidR="00956BEB" w:rsidRPr="00677A89">
        <w:rPr>
          <w:rFonts w:ascii="Times New Roman" w:eastAsia="Times New Roman" w:hAnsi="Times New Roman" w:cs="Times New Roman"/>
          <w:b/>
          <w:bCs/>
          <w:sz w:val="28"/>
          <w:szCs w:val="28"/>
        </w:rPr>
        <w:t>ВЕЩНЫХ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 исключить;</w:t>
      </w:r>
    </w:p>
    <w:p w14:paraId="0248A2A0" w14:textId="5145056D" w:rsidR="000843C4" w:rsidRPr="00677A89" w:rsidRDefault="000843C4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2) в статье </w:t>
      </w:r>
      <w:r w:rsidR="00290F4B" w:rsidRPr="00677A8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937AB7" w14:textId="77777777" w:rsidR="000843C4" w:rsidRPr="00677A89" w:rsidRDefault="000843C4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в части 1 слово «вещных» исключить;</w:t>
      </w:r>
    </w:p>
    <w:p w14:paraId="2FD786DD" w14:textId="41DAC838" w:rsidR="00B55C1D" w:rsidRPr="00677A89" w:rsidRDefault="000843C4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 часть 2 изложить в следующей редакции:</w:t>
      </w:r>
    </w:p>
    <w:p w14:paraId="7A5DA898" w14:textId="4A22DF5F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«2. </w:t>
      </w:r>
      <w:r w:rsidR="00290F4B" w:rsidRPr="00677A89">
        <w:rPr>
          <w:rFonts w:ascii="Times New Roman" w:eastAsia="Times New Roman" w:hAnsi="Times New Roman" w:cs="Times New Roman"/>
          <w:sz w:val="28"/>
          <w:szCs w:val="28"/>
        </w:rPr>
        <w:t>Положения настоящего Закона не применяется к государственному учету и государственной регистрации прав на участки недр, воздушные и морские суда, суда внутреннего плавания, а также на государственную регистрацию прав на землю лиц, не являющихся собственниками земельных участков.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619C707" w14:textId="2CD398E5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в </w:t>
      </w:r>
      <w:r w:rsidR="00956BEB" w:rsidRPr="00677A89">
        <w:rPr>
          <w:rFonts w:ascii="Times New Roman" w:eastAsia="Times New Roman" w:hAnsi="Times New Roman" w:cs="Times New Roman"/>
          <w:sz w:val="28"/>
          <w:szCs w:val="28"/>
        </w:rPr>
        <w:t xml:space="preserve">части 1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956BEB" w:rsidRPr="00677A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2:</w:t>
      </w:r>
    </w:p>
    <w:p w14:paraId="55F54277" w14:textId="5D47EE98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пункт 1 изложить в следующей редакции:</w:t>
      </w:r>
    </w:p>
    <w:p w14:paraId="3D03B0DD" w14:textId="2BC0047E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0F4B" w:rsidRPr="00677A8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56BEB" w:rsidRPr="00677A8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90F4B" w:rsidRPr="00677A89">
        <w:rPr>
          <w:rFonts w:ascii="Times New Roman" w:eastAsia="Times New Roman" w:hAnsi="Times New Roman" w:cs="Times New Roman"/>
          <w:sz w:val="28"/>
          <w:szCs w:val="28"/>
        </w:rPr>
        <w:t>осударственная регистрация прав на недвижимое имущество (далее – государственная регистрация прав) – юридический акт признания и подтверждения государством возникновения, изменения, перехода, прекращения права определенного лица на недвижимое имущество или ограничение такого права и обременения недвижимого имущества;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1A4DBC3" w14:textId="331C7D2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б) пункт 2 изложить в следующей редакции:</w:t>
      </w:r>
    </w:p>
    <w:p w14:paraId="3C8F9AA3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«2) Государственный реестр прав на недвижимое имущество (далее – Государственный реестр прав) – единая государственная электронная информационная система, </w:t>
      </w:r>
      <w:r w:rsidR="00556201" w:rsidRPr="00677A89">
        <w:rPr>
          <w:rFonts w:ascii="Times New Roman" w:eastAsia="Times New Roman" w:hAnsi="Times New Roman" w:cs="Times New Roman"/>
          <w:sz w:val="28"/>
          <w:szCs w:val="28"/>
        </w:rPr>
        <w:t>содержащая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достоверны</w:t>
      </w:r>
      <w:r w:rsidR="00556201"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систематизированны</w:t>
      </w:r>
      <w:r w:rsidR="00556201"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 w:rsidR="00556201" w:rsidRPr="00677A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о зарегистрированных правах на недвижимое имущество, основаниях их возникновения, правообладателях, а также иных установленных в соответствии с настоящим Законом сведений</w:t>
      </w:r>
      <w:r w:rsidR="00556201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C2C2E09" w14:textId="66FA0128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в) пункт 3 признать утратившим силу;</w:t>
      </w:r>
    </w:p>
    <w:p w14:paraId="75EF12C4" w14:textId="200B3A05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г) пункт 5 признать утратившим силу</w:t>
      </w:r>
      <w:r w:rsidR="00F80087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1123B8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4) дополнить статьей 2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30943DAF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«Статья 2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Правовая основа государственной регистрации прав</w:t>
      </w:r>
    </w:p>
    <w:p w14:paraId="420F355F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1. Правовую основу государственной регистрации прав составляют Конституция Донецкой Народной Республики, Гражданский кодекс Донецкой Народной Республики, настоящий Закон, другие законы и иные нормативные правовые акты Донецкой Народной Республики.</w:t>
      </w:r>
    </w:p>
    <w:p w14:paraId="5C7F4C56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2. В случаях, установленных настоящим Законом, </w:t>
      </w:r>
      <w:r w:rsidR="00734609" w:rsidRPr="00677A89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актами Главы Донецкой Народной Республики и Правительства Донецкой Народной Республики, правовую основу государственной регистрации прав составляют также нормативные правовые акты республиканского органа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реализующего</w:t>
      </w:r>
      <w:r w:rsidR="00B277E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1AA05C61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5) в статье 3:</w:t>
      </w:r>
    </w:p>
    <w:p w14:paraId="1504C69D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часть 1 изложить в следующей редакции:</w:t>
      </w:r>
    </w:p>
    <w:p w14:paraId="7344328C" w14:textId="27278A6D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6661" w:rsidRPr="00677A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41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6661" w:rsidRPr="00677A89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</w:t>
      </w:r>
      <w:r w:rsidR="00705E16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661" w:rsidRPr="00677A89">
        <w:rPr>
          <w:rFonts w:ascii="Times New Roman" w:eastAsia="Times New Roman" w:hAnsi="Times New Roman" w:cs="Times New Roman"/>
          <w:sz w:val="28"/>
          <w:szCs w:val="28"/>
        </w:rPr>
        <w:t>осуществляется посредством внесения в Государственный реестр прав записи о праве на недвижимое имущество, записи об ограничении прав и обременении недвижимого имущества.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A5429EF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б) часть 2 изложить в следующей редакции:</w:t>
      </w:r>
    </w:p>
    <w:p w14:paraId="519D6631" w14:textId="5BA35E7A" w:rsidR="008E6661" w:rsidRPr="00677A89" w:rsidRDefault="004F3CC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6661" w:rsidRPr="00677A89">
        <w:rPr>
          <w:rFonts w:ascii="Times New Roman" w:eastAsia="Times New Roman" w:hAnsi="Times New Roman" w:cs="Times New Roman"/>
          <w:sz w:val="28"/>
          <w:szCs w:val="28"/>
        </w:rPr>
        <w:t>2. Государственная регистрация права в Государственном реестре прав является единственным доказательством существования зарегистрированного права на недвижимое имущество. Права на недвижимое имущество и их ограничения (обременения), подлежащие государственной регистрации в соответствии с настоящим Законом, возникают с момента их регистрации в Государственном реестре прав, за исключением случаев, установленных частью 4 настоящей статьи.</w:t>
      </w:r>
    </w:p>
    <w:p w14:paraId="18135955" w14:textId="548D1DC6" w:rsidR="00B55C1D" w:rsidRPr="00677A89" w:rsidRDefault="008E6661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Зарегистрированное в Государственном реестре прав право на недвижимое имущество может быть оспорено только в судебном порядке.»;</w:t>
      </w:r>
    </w:p>
    <w:p w14:paraId="3956D218" w14:textId="77777777" w:rsidR="00ED2927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в) часть 3 </w:t>
      </w:r>
      <w:r w:rsidR="00ED2927" w:rsidRPr="00677A89">
        <w:rPr>
          <w:rFonts w:ascii="Times New Roman" w:eastAsia="Times New Roman" w:hAnsi="Times New Roman" w:cs="Times New Roman"/>
          <w:sz w:val="28"/>
          <w:szCs w:val="28"/>
        </w:rPr>
        <w:t>признать утратившей силу;</w:t>
      </w:r>
    </w:p>
    <w:p w14:paraId="5DBC70D9" w14:textId="468EF944" w:rsidR="00F8398D" w:rsidRPr="00677A89" w:rsidRDefault="004F3CC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hAnsi="Times New Roman" w:cs="Times New Roman"/>
          <w:sz w:val="28"/>
          <w:szCs w:val="28"/>
        </w:rPr>
        <w:t>г</w:t>
      </w:r>
      <w:r w:rsidR="00F8398D" w:rsidRPr="00677A89">
        <w:rPr>
          <w:rFonts w:ascii="Times New Roman" w:hAnsi="Times New Roman" w:cs="Times New Roman"/>
          <w:sz w:val="28"/>
          <w:szCs w:val="28"/>
        </w:rPr>
        <w:t>) в части 5 слово «вещных» исключить;</w:t>
      </w:r>
    </w:p>
    <w:p w14:paraId="21420FB9" w14:textId="16AE84B8" w:rsidR="00F8398D" w:rsidRPr="00677A89" w:rsidRDefault="004F3CC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hAnsi="Times New Roman" w:cs="Times New Roman"/>
          <w:sz w:val="28"/>
          <w:szCs w:val="28"/>
        </w:rPr>
        <w:t>д</w:t>
      </w:r>
      <w:r w:rsidR="00F8398D" w:rsidRPr="00677A89">
        <w:rPr>
          <w:rFonts w:ascii="Times New Roman" w:hAnsi="Times New Roman" w:cs="Times New Roman"/>
          <w:sz w:val="28"/>
          <w:szCs w:val="28"/>
        </w:rPr>
        <w:t>) </w:t>
      </w:r>
      <w:r w:rsidR="00B61E1A" w:rsidRPr="00677A89">
        <w:rPr>
          <w:rFonts w:ascii="Times New Roman" w:hAnsi="Times New Roman" w:cs="Times New Roman"/>
          <w:sz w:val="28"/>
          <w:szCs w:val="28"/>
        </w:rPr>
        <w:t>в части 7 после слов «ограничений (обременений)» слово «вещных» исключить, слова «субъекту права» заменить словом «правообладателю»</w:t>
      </w:r>
      <w:r w:rsidR="00F8398D" w:rsidRPr="00677A89">
        <w:rPr>
          <w:rFonts w:ascii="Times New Roman" w:hAnsi="Times New Roman" w:cs="Times New Roman"/>
          <w:sz w:val="28"/>
          <w:szCs w:val="28"/>
        </w:rPr>
        <w:t>;</w:t>
      </w:r>
    </w:p>
    <w:p w14:paraId="7E61EC58" w14:textId="77777777" w:rsidR="009F6642" w:rsidRPr="00677A89" w:rsidRDefault="009F664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677A89">
        <w:rPr>
          <w:rFonts w:ascii="Times New Roman" w:hAnsi="Times New Roman" w:cs="Times New Roman"/>
          <w:sz w:val="28"/>
          <w:szCs w:val="28"/>
        </w:rPr>
        <w:t> 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в статье 4:</w:t>
      </w:r>
    </w:p>
    <w:p w14:paraId="0DB4D865" w14:textId="3D141CED" w:rsidR="00BB313F" w:rsidRPr="00677A89" w:rsidRDefault="00BB313F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A27A14" w:rsidRPr="00677A89">
        <w:rPr>
          <w:rFonts w:ascii="Times New Roman" w:eastAsia="Times New Roman" w:hAnsi="Times New Roman" w:cs="Times New Roman"/>
          <w:sz w:val="28"/>
          <w:szCs w:val="28"/>
        </w:rPr>
        <w:t>в абзаце первом части 1 слово «вещные» исключить;</w:t>
      </w:r>
    </w:p>
    <w:p w14:paraId="6DDE47DF" w14:textId="77777777" w:rsidR="00B55C1D" w:rsidRPr="00677A89" w:rsidRDefault="00BB313F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пункт 2 части 1 изложить в следующей редакции:</w:t>
      </w:r>
    </w:p>
    <w:p w14:paraId="03782429" w14:textId="09DE3B4C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«2) право хозяйственного ведения</w:t>
      </w:r>
      <w:r w:rsidR="00ED2927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41" w:rsidRPr="00677A89">
        <w:rPr>
          <w:rFonts w:ascii="Times New Roman" w:eastAsia="Times New Roman" w:hAnsi="Times New Roman" w:cs="Times New Roman"/>
          <w:sz w:val="28"/>
          <w:szCs w:val="28"/>
        </w:rPr>
        <w:t xml:space="preserve">недвижимым </w:t>
      </w:r>
      <w:r w:rsidR="00ED2927" w:rsidRPr="00677A89">
        <w:rPr>
          <w:rFonts w:ascii="Times New Roman" w:eastAsia="Times New Roman" w:hAnsi="Times New Roman" w:cs="Times New Roman"/>
          <w:sz w:val="28"/>
          <w:szCs w:val="28"/>
        </w:rPr>
        <w:t>имуществом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право оперативного управления</w:t>
      </w:r>
      <w:r w:rsidR="00ED2927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E16" w:rsidRPr="00677A89">
        <w:rPr>
          <w:rFonts w:ascii="Times New Roman" w:eastAsia="Times New Roman" w:hAnsi="Times New Roman" w:cs="Times New Roman"/>
          <w:sz w:val="28"/>
          <w:szCs w:val="28"/>
        </w:rPr>
        <w:t xml:space="preserve">недвижимым </w:t>
      </w:r>
      <w:r w:rsidR="00ED2927" w:rsidRPr="00677A89">
        <w:rPr>
          <w:rFonts w:ascii="Times New Roman" w:eastAsia="Times New Roman" w:hAnsi="Times New Roman" w:cs="Times New Roman"/>
          <w:sz w:val="28"/>
          <w:szCs w:val="28"/>
        </w:rPr>
        <w:t>имуществом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право пожизненного наследуемого владения</w:t>
      </w:r>
      <w:r w:rsidR="00ED2927" w:rsidRPr="00677A89">
        <w:rPr>
          <w:rFonts w:ascii="Times New Roman" w:eastAsia="Times New Roman" w:hAnsi="Times New Roman" w:cs="Times New Roman"/>
          <w:sz w:val="28"/>
          <w:szCs w:val="28"/>
        </w:rPr>
        <w:t xml:space="preserve"> земельным участком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право постоянного (бессрочного) пользования</w:t>
      </w:r>
      <w:r w:rsidR="00ED2927" w:rsidRPr="00677A89">
        <w:rPr>
          <w:rFonts w:ascii="Times New Roman" w:eastAsia="Times New Roman" w:hAnsi="Times New Roman" w:cs="Times New Roman"/>
          <w:sz w:val="28"/>
          <w:szCs w:val="28"/>
        </w:rPr>
        <w:t xml:space="preserve"> земельным участком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;»;</w:t>
      </w:r>
    </w:p>
    <w:p w14:paraId="330FECF9" w14:textId="02F274D8" w:rsidR="00E54942" w:rsidRPr="00677A89" w:rsidRDefault="00BB313F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E54942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56BEB" w:rsidRPr="00677A89">
        <w:rPr>
          <w:rFonts w:ascii="Times New Roman" w:eastAsia="Times New Roman" w:hAnsi="Times New Roman" w:cs="Times New Roman"/>
          <w:sz w:val="28"/>
          <w:szCs w:val="28"/>
        </w:rPr>
        <w:t xml:space="preserve">часть 1 </w:t>
      </w:r>
      <w:r w:rsidR="00E54942" w:rsidRPr="00677A89">
        <w:rPr>
          <w:rFonts w:ascii="Times New Roman" w:eastAsia="Times New Roman" w:hAnsi="Times New Roman" w:cs="Times New Roman"/>
          <w:sz w:val="28"/>
          <w:szCs w:val="28"/>
        </w:rPr>
        <w:t>дополнить пунктом 2</w:t>
      </w:r>
      <w:r w:rsidR="00E54942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E54942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0502C927" w14:textId="77777777" w:rsidR="00E54942" w:rsidRPr="00677A89" w:rsidRDefault="00E5494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«2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) сервитуты,</w:t>
      </w:r>
      <w:r w:rsidRPr="00677A89">
        <w:rPr>
          <w:rFonts w:ascii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ипотека, аренда, субаренда здания или другого сооружения (их отдельных частей), предприятия, наем жилого помещения;»;</w:t>
      </w:r>
    </w:p>
    <w:p w14:paraId="56EB9597" w14:textId="77777777" w:rsidR="009F6642" w:rsidRPr="00677A89" w:rsidRDefault="00BB313F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F6642" w:rsidRPr="00677A89">
        <w:rPr>
          <w:rFonts w:ascii="Times New Roman" w:eastAsia="Times New Roman" w:hAnsi="Times New Roman" w:cs="Times New Roman"/>
          <w:sz w:val="28"/>
          <w:szCs w:val="28"/>
        </w:rPr>
        <w:t>) в пункте 4 части 1 слово «вещных» исключить;</w:t>
      </w:r>
    </w:p>
    <w:p w14:paraId="26D69314" w14:textId="77777777" w:rsidR="009F6642" w:rsidRPr="00677A89" w:rsidRDefault="00BB313F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6642" w:rsidRPr="00677A89">
        <w:rPr>
          <w:rFonts w:ascii="Times New Roman" w:eastAsia="Times New Roman" w:hAnsi="Times New Roman" w:cs="Times New Roman"/>
          <w:sz w:val="28"/>
          <w:szCs w:val="28"/>
        </w:rPr>
        <w:t>) в части 2 слово «Вещные» исключить;</w:t>
      </w:r>
    </w:p>
    <w:p w14:paraId="10D53C36" w14:textId="77777777" w:rsidR="0077612B" w:rsidRPr="00677A89" w:rsidRDefault="0077612B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7) часть 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статьи 5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5F73A434" w14:textId="77777777" w:rsidR="0077612B" w:rsidRPr="00677A89" w:rsidRDefault="0077612B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«1. В Государственном реестре прав регистрируются права и их ограничения (обременения) на земельные участки, а также на</w:t>
      </w:r>
      <w:r w:rsidR="00D34288" w:rsidRPr="00677A89">
        <w:rPr>
          <w:rFonts w:ascii="Times New Roman" w:eastAsia="Times New Roman" w:hAnsi="Times New Roman" w:cs="Times New Roman"/>
          <w:sz w:val="28"/>
          <w:szCs w:val="28"/>
        </w:rPr>
        <w:t xml:space="preserve"> другие</w:t>
      </w:r>
      <w:r w:rsidR="002E76EF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288" w:rsidRPr="00677A89">
        <w:rPr>
          <w:rFonts w:ascii="Times New Roman" w:eastAsia="Times New Roman" w:hAnsi="Times New Roman" w:cs="Times New Roman"/>
          <w:sz w:val="28"/>
          <w:szCs w:val="28"/>
        </w:rPr>
        <w:t>недвижимые вещи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расположенные на земельном участке, перемещение которых невозможно без их обесценивания и изменения назначения, а именно: предприятия</w:t>
      </w:r>
      <w:r w:rsidR="008D7D97" w:rsidRPr="00677A89">
        <w:rPr>
          <w:rFonts w:ascii="Times New Roman" w:eastAsia="Times New Roman" w:hAnsi="Times New Roman" w:cs="Times New Roman"/>
          <w:sz w:val="28"/>
          <w:szCs w:val="28"/>
        </w:rPr>
        <w:t xml:space="preserve"> как имущественные комплексы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жилые дома, здания, сооружения (их отдельные части), квартиры, жилые и нежилые помещения.»;</w:t>
      </w:r>
    </w:p>
    <w:p w14:paraId="726F4EC1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8) наименование главы 2 изложить в следующей редакции:</w:t>
      </w:r>
    </w:p>
    <w:p w14:paraId="332D4996" w14:textId="1EC96179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«Глава</w:t>
      </w:r>
      <w:r w:rsidR="00A941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41AC">
        <w:t> 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Органы и должностные лица, </w:t>
      </w:r>
      <w:r w:rsidR="005E35A3"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осуществляющие государственную </w:t>
      </w:r>
      <w:r w:rsidR="001801BE" w:rsidRPr="00677A89">
        <w:rPr>
          <w:rFonts w:ascii="Times New Roman" w:eastAsia="Times New Roman" w:hAnsi="Times New Roman" w:cs="Times New Roman"/>
          <w:b/>
          <w:sz w:val="28"/>
          <w:szCs w:val="28"/>
        </w:rPr>
        <w:t>регистрацию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5CE0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6CC28D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9) статью 6 изложить в следующей редакции:</w:t>
      </w:r>
    </w:p>
    <w:p w14:paraId="46708ADE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«Статья 6. 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Органы, осуществляющие государственную регистрацию прав</w:t>
      </w:r>
    </w:p>
    <w:p w14:paraId="668C3300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1. Государственная регистрация прав, ведение Государственного реестра прав и предоставление сведений, содержащихся в Государственном реестре прав, осуществляются</w:t>
      </w:r>
      <w:r w:rsidR="00F31E37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D1B" w:rsidRPr="00677A89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республиканским органом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="00B277E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юстиции</w:t>
      </w:r>
      <w:r w:rsidR="00392D1B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E37" w:rsidRPr="00677A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2D1B" w:rsidRPr="00677A89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территориальными органами (далее – органы государственной регистрации прав).</w:t>
      </w:r>
    </w:p>
    <w:p w14:paraId="2B8D645D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2. Государственная регистрация </w:t>
      </w:r>
      <w:r w:rsidR="0078273F" w:rsidRPr="00677A89">
        <w:rPr>
          <w:rFonts w:ascii="Times New Roman" w:eastAsia="Times New Roman" w:hAnsi="Times New Roman" w:cs="Times New Roman"/>
          <w:sz w:val="28"/>
          <w:szCs w:val="28"/>
        </w:rPr>
        <w:t>прав на землю лиц, не являющихся собственниками земельных участков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, ведение Государственного земельного кадастра осуществляются органом исполнительной власти, реализующим государственную политику в сфере земельных отношений, оценки земли,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и ведения Государственного земельного кадастра, геодезии и картографии, в порядке, установленном законодательством Донецкой Народной Республики.»;</w:t>
      </w:r>
    </w:p>
    <w:p w14:paraId="6A5003B2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7D93" w:rsidRPr="00677A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) статью 7 изложить в следующей редакции:</w:t>
      </w:r>
    </w:p>
    <w:p w14:paraId="1AAAC18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«Статья</w:t>
      </w:r>
      <w:r w:rsidR="003F6E1F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3F6E1F" w:rsidRPr="00677A89">
        <w:rPr>
          <w:rFonts w:ascii="Times New Roman" w:eastAsia="Times New Roman" w:hAnsi="Times New Roman" w:cs="Times New Roman"/>
          <w:b/>
          <w:sz w:val="28"/>
          <w:szCs w:val="28"/>
        </w:rPr>
        <w:t>Полномочия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7D93"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государственной регистрации прав 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республиканского органа исполнительной власти, </w:t>
      </w:r>
      <w:r w:rsidR="0034781E" w:rsidRPr="00677A89">
        <w:rPr>
          <w:rFonts w:ascii="Times New Roman" w:eastAsia="Times New Roman" w:hAnsi="Times New Roman" w:cs="Times New Roman"/>
          <w:b/>
          <w:sz w:val="28"/>
          <w:szCs w:val="28"/>
        </w:rPr>
        <w:t>реализующего</w:t>
      </w:r>
      <w:r w:rsidR="00B277E9"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государственную политику в сфере юстиции</w:t>
      </w:r>
    </w:p>
    <w:p w14:paraId="23CFD155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орган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реализующий</w:t>
      </w:r>
      <w:r w:rsidR="00B277E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9E6991" w14:textId="77777777" w:rsidR="00035B2E" w:rsidRPr="00677A89" w:rsidRDefault="00035B2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6177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осуществляет нормативное правовое регулирование в сфере государственной регистрации прав на недвижимое имущество и их ограничений (обременений);</w:t>
      </w:r>
    </w:p>
    <w:p w14:paraId="3644C8A7" w14:textId="77777777" w:rsidR="0024772F" w:rsidRPr="00677A89" w:rsidRDefault="00035B2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772F" w:rsidRPr="00677A89">
        <w:rPr>
          <w:rFonts w:ascii="Times New Roman" w:eastAsia="Times New Roman" w:hAnsi="Times New Roman" w:cs="Times New Roman"/>
          <w:sz w:val="28"/>
          <w:szCs w:val="28"/>
        </w:rPr>
        <w:t>) обеспечивает формирование и реализацию государственной политики в сфере государственной регистрации прав на недвижимое имущество и их ограничений (обременений);</w:t>
      </w:r>
    </w:p>
    <w:p w14:paraId="07D27494" w14:textId="77777777" w:rsidR="00B55C1D" w:rsidRPr="00677A89" w:rsidRDefault="00035B2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) координирует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в пределах полномочий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органов государственной регистрации прав, государственных регистраторов прав на недвижимое имущество и их ограничений (обременений) (далее – государственный регистратор прав);</w:t>
      </w:r>
    </w:p>
    <w:p w14:paraId="2FCF174D" w14:textId="77777777" w:rsidR="00B55C1D" w:rsidRPr="00677A89" w:rsidRDefault="00035B2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обеспечивает соблюдение органами государственной регистрации прав, государственными регистраторами прав порядка ведения Государственного реестра прав, а также является держателем и администратором Государственного реестра прав;</w:t>
      </w:r>
    </w:p>
    <w:p w14:paraId="36BDAE07" w14:textId="77777777" w:rsidR="00B55C1D" w:rsidRPr="00677A89" w:rsidRDefault="00035B2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разрабатывает и издает методические материалы для органов государственной регистрации прав, государственных регистраторов прав по вопросам осуществления государственной регистрации прав, ведения Государственного реестра прав, предоставления сведений, содержащихся в Государственном реестре прав;</w:t>
      </w:r>
    </w:p>
    <w:p w14:paraId="25CA2035" w14:textId="77777777" w:rsidR="00B55C1D" w:rsidRPr="00677A89" w:rsidRDefault="00035B2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обеспечивает обучение и повышение квалификации работников органов государственной регистрации прав, государственных регистраторов прав;</w:t>
      </w:r>
    </w:p>
    <w:p w14:paraId="564246AD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7) обеспечивает создание (разработку) и функционирование Государственного реестра прав;</w:t>
      </w:r>
    </w:p>
    <w:p w14:paraId="479E483E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8) организует работу</w:t>
      </w:r>
      <w:r w:rsidR="00CA7A6A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регистрации прав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связанную с обеспечением деятельности по государственной регистрации прав;</w:t>
      </w:r>
    </w:p>
    <w:p w14:paraId="1E4653D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9) осуществляет </w:t>
      </w:r>
      <w:r w:rsidR="001A7F51" w:rsidRPr="00677A89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полномочия в соответствии с </w:t>
      </w:r>
      <w:r w:rsidR="00610385" w:rsidRPr="00677A89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0B0BD087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3EC2" w:rsidRPr="00677A8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) статью 8 признать утратившей силу;</w:t>
      </w:r>
    </w:p>
    <w:p w14:paraId="5F4B87F5" w14:textId="77777777" w:rsidR="00B55C1D" w:rsidRPr="00677A89" w:rsidRDefault="00E13EC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статью 9 изложить в следующей редакции:</w:t>
      </w:r>
    </w:p>
    <w:p w14:paraId="6FABB5B1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«Статья</w:t>
      </w:r>
      <w:r w:rsidR="00CA7A6A" w:rsidRPr="00677A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CA7A6A" w:rsidRPr="00677A89">
        <w:rPr>
          <w:rFonts w:ascii="Times New Roman" w:eastAsia="Times New Roman" w:hAnsi="Times New Roman" w:cs="Times New Roman"/>
          <w:b/>
          <w:sz w:val="28"/>
          <w:szCs w:val="28"/>
        </w:rPr>
        <w:t>Полномочия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органов государственной регистрации прав</w:t>
      </w:r>
    </w:p>
    <w:p w14:paraId="29663286" w14:textId="77777777" w:rsidR="00B55C1D" w:rsidRPr="00677A89" w:rsidRDefault="00CA7A6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К полномочиям о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прав при осуществлении ими государственной регистрации прав</w:t>
      </w:r>
      <w:r w:rsidR="002C430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недвижимое имущество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14:paraId="50AD15D2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1) прием заявлений (запросов) и прилагаемых к нему документов;</w:t>
      </w:r>
    </w:p>
    <w:p w14:paraId="1B2AFCA6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2) проверка действительности поданных заявителем документов и наличия соответствующих прав у подготовившего документ лица или органа власти;</w:t>
      </w:r>
    </w:p>
    <w:p w14:paraId="5B2B1A3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3) проверка наличия ранее зарегистрированных и ранее заявленных прав;</w:t>
      </w:r>
    </w:p>
    <w:p w14:paraId="1F9A56E7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4) государственная регистрация прав</w:t>
      </w:r>
      <w:r w:rsidR="002C430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недвижимое имущество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048CFE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5) выдача документов, подтверждающих осуществление государственной регистрации прав;</w:t>
      </w:r>
    </w:p>
    <w:p w14:paraId="6CA1EB80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6) ведение Государственного реестра прав и предоставление сведений, содержащихся в нем;</w:t>
      </w:r>
    </w:p>
    <w:p w14:paraId="1AD477D3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7) принятие (взятие) на учет бесхозяйн</w:t>
      </w:r>
      <w:r w:rsidR="00256395" w:rsidRPr="00677A8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 выморочного недвижимого имущества;</w:t>
      </w:r>
    </w:p>
    <w:p w14:paraId="6405A9E6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8) внесение изменений в записи Государственного реестра прав, внесение записей об отмене государственной регистрации прав на недвижимое имущество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и их ограничений (обременений), отмена решения государственного регистратора прав и отмена записей в Государственном реестре прав;</w:t>
      </w:r>
    </w:p>
    <w:p w14:paraId="4853CB00" w14:textId="77777777" w:rsidR="003F2A8B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9) иные полномочия, установленные настоящим Законом</w:t>
      </w:r>
      <w:r w:rsidR="003F2A8B" w:rsidRPr="00677A89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519F8EC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3EC2" w:rsidRPr="00677A8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) в статье 10:</w:t>
      </w:r>
    </w:p>
    <w:p w14:paraId="7136131B" w14:textId="77777777" w:rsidR="005D7432" w:rsidRPr="00677A89" w:rsidRDefault="005D743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в наименовании статьи слово «</w:t>
      </w:r>
      <w:r w:rsidRPr="00677A89">
        <w:rPr>
          <w:rFonts w:ascii="Times New Roman" w:eastAsia="Times New Roman" w:hAnsi="Times New Roman" w:cs="Times New Roman"/>
          <w:b/>
          <w:bCs/>
          <w:sz w:val="28"/>
          <w:szCs w:val="28"/>
        </w:rPr>
        <w:t>вещных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 исключить;</w:t>
      </w:r>
    </w:p>
    <w:p w14:paraId="3050BBA7" w14:textId="1429A21E" w:rsidR="00EC39FD" w:rsidRPr="00677A89" w:rsidRDefault="000657DB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C39FD" w:rsidRPr="00677A89">
        <w:rPr>
          <w:rFonts w:ascii="Times New Roman" w:eastAsia="Times New Roman" w:hAnsi="Times New Roman" w:cs="Times New Roman"/>
          <w:sz w:val="28"/>
          <w:szCs w:val="28"/>
        </w:rPr>
        <w:t xml:space="preserve">) в </w:t>
      </w:r>
      <w:r w:rsidR="001A2387" w:rsidRPr="00677A89">
        <w:rPr>
          <w:rFonts w:ascii="Times New Roman" w:eastAsia="Times New Roman" w:hAnsi="Times New Roman" w:cs="Times New Roman"/>
          <w:sz w:val="28"/>
          <w:szCs w:val="28"/>
        </w:rPr>
        <w:t xml:space="preserve">абзаце первом </w:t>
      </w:r>
      <w:r w:rsidR="00EC39FD" w:rsidRPr="00677A8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A2387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39FD" w:rsidRPr="00677A89">
        <w:rPr>
          <w:rFonts w:ascii="Times New Roman" w:eastAsia="Times New Roman" w:hAnsi="Times New Roman" w:cs="Times New Roman"/>
          <w:sz w:val="28"/>
          <w:szCs w:val="28"/>
        </w:rPr>
        <w:t xml:space="preserve"> 1 части 2 слово «вещны</w:t>
      </w:r>
      <w:r w:rsidR="001A2387" w:rsidRPr="00677A8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C39FD" w:rsidRPr="00677A89">
        <w:rPr>
          <w:rFonts w:ascii="Times New Roman" w:eastAsia="Times New Roman" w:hAnsi="Times New Roman" w:cs="Times New Roman"/>
          <w:sz w:val="28"/>
          <w:szCs w:val="28"/>
        </w:rPr>
        <w:t>» исключить;</w:t>
      </w:r>
    </w:p>
    <w:p w14:paraId="01334F22" w14:textId="77777777" w:rsidR="00956BEB" w:rsidRPr="00677A89" w:rsidRDefault="000657DB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56BEB" w:rsidRPr="00677A89">
        <w:rPr>
          <w:rFonts w:ascii="Times New Roman" w:eastAsia="Times New Roman" w:hAnsi="Times New Roman" w:cs="Times New Roman"/>
          <w:sz w:val="28"/>
          <w:szCs w:val="28"/>
        </w:rPr>
        <w:t>в подпункте «б» пункта 1 части 2 слово «вещных» исключить;</w:t>
      </w:r>
    </w:p>
    <w:p w14:paraId="3AFC8C4B" w14:textId="0482E615" w:rsidR="00956BEB" w:rsidRPr="00677A89" w:rsidRDefault="00956BEB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г) в подпункте «г» пункта 1 части 2 слово «вещных» исключить</w:t>
      </w:r>
      <w:r w:rsidR="001A2387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3BBCA1" w14:textId="2862A896" w:rsidR="00B55C1D" w:rsidRPr="00677A89" w:rsidRDefault="00956BEB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пункт 1 части 2 дополнить подпунктом «е» следующего содержания:</w:t>
      </w:r>
    </w:p>
    <w:p w14:paraId="267CE60B" w14:textId="2CC1774A" w:rsidR="004138BC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«е) наличие </w:t>
      </w:r>
      <w:r w:rsidR="000657DB" w:rsidRPr="00677A89">
        <w:rPr>
          <w:rFonts w:ascii="Times New Roman" w:eastAsia="Times New Roman" w:hAnsi="Times New Roman" w:cs="Times New Roman"/>
          <w:sz w:val="28"/>
          <w:szCs w:val="28"/>
        </w:rPr>
        <w:t xml:space="preserve">записи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 возражении в отношении зарегистрированного права</w:t>
      </w:r>
      <w:r w:rsidR="00EC39F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недвижимое имущество</w:t>
      </w:r>
      <w:r w:rsidR="000657DB" w:rsidRPr="00677A89">
        <w:rPr>
          <w:rFonts w:ascii="Times New Roman" w:eastAsia="Times New Roman" w:hAnsi="Times New Roman" w:cs="Times New Roman"/>
          <w:sz w:val="28"/>
          <w:szCs w:val="28"/>
        </w:rPr>
        <w:t xml:space="preserve"> лица,</w:t>
      </w:r>
      <w:r w:rsidR="000657DB" w:rsidRPr="00677A89">
        <w:rPr>
          <w:rFonts w:ascii="Times New Roman" w:hAnsi="Times New Roman" w:cs="Times New Roman"/>
          <w:sz w:val="28"/>
          <w:szCs w:val="28"/>
        </w:rPr>
        <w:t xml:space="preserve"> </w:t>
      </w:r>
      <w:r w:rsidR="000657DB" w:rsidRPr="00677A89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которого в </w:t>
      </w:r>
      <w:r w:rsidR="001D1111" w:rsidRPr="00677A89">
        <w:rPr>
          <w:rFonts w:ascii="Times New Roman" w:eastAsia="Times New Roman" w:hAnsi="Times New Roman" w:cs="Times New Roman"/>
          <w:sz w:val="28"/>
          <w:szCs w:val="28"/>
        </w:rPr>
        <w:t>Государственном реестре прав было зарегистрировано ранее</w:t>
      </w:r>
      <w:r w:rsidR="001A2387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  <w:r w:rsidR="001D1111"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CD0ABF0" w14:textId="425BC875" w:rsidR="00B55C1D" w:rsidRPr="00677A89" w:rsidRDefault="000657DB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1A2387" w:rsidRPr="00677A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пункте 9 части 2 после слов «запрашивает от» дополнить словом «судов,»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60C505" w14:textId="531EA11C" w:rsidR="00B55C1D" w:rsidRPr="00677A89" w:rsidRDefault="000657DB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часть 4 изложить в следующей редакции:</w:t>
      </w:r>
    </w:p>
    <w:p w14:paraId="77731872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«4. Государственный регистратор прав самостоятельно принимает решение о государственной регистрации прав или об отказе в такой регистрации. Не допускается вмешательство в деятельность государственного регистратора прав. Лица, оказывающие воздействие на государственного регистратора прав при осуществлении им государственной регистрации прав, несут ответственность</w:t>
      </w:r>
      <w:r w:rsidR="001A7F51" w:rsidRPr="00677A8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</w:t>
      </w:r>
      <w:r w:rsidR="0060744F"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57DC022" w14:textId="77777777" w:rsidR="00B55C1D" w:rsidRPr="00677A89" w:rsidRDefault="00E13EC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7744" w:rsidRPr="00677A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статье 11:</w:t>
      </w:r>
    </w:p>
    <w:p w14:paraId="14408F6D" w14:textId="2FBB3DF0" w:rsidR="00552A20" w:rsidRPr="00677A89" w:rsidRDefault="00552A2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0657DB" w:rsidRPr="00677A89">
        <w:rPr>
          <w:rFonts w:ascii="Times New Roman" w:eastAsia="Times New Roman" w:hAnsi="Times New Roman" w:cs="Times New Roman"/>
          <w:sz w:val="28"/>
          <w:szCs w:val="28"/>
        </w:rPr>
        <w:t>в части 1 слово «вещных» исключить, слова «субъектах этих прав» заменить словом «правообладателях»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CB0F7C" w14:textId="77777777" w:rsidR="00552A20" w:rsidRPr="00677A89" w:rsidRDefault="00552A2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б) в части 2 слово </w:t>
      </w:r>
      <w:r w:rsidR="000E2D52"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вещных</w:t>
      </w:r>
      <w:r w:rsidR="000E2D52" w:rsidRPr="00677A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14:paraId="081DB515" w14:textId="07C74C8A" w:rsidR="00B55C1D" w:rsidRPr="00677A89" w:rsidRDefault="00552A2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части 3 слово «вечному» заменить словом «постоянному»;</w:t>
      </w:r>
    </w:p>
    <w:p w14:paraId="03D003AF" w14:textId="16759929" w:rsidR="005B313D" w:rsidRPr="00677A89" w:rsidRDefault="005B313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г) в части 4 слово «вещных» исключить;</w:t>
      </w:r>
    </w:p>
    <w:p w14:paraId="76B8A078" w14:textId="5A8C8D51" w:rsidR="00B55C1D" w:rsidRPr="00677A89" w:rsidRDefault="005B313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часть 5 изложить в следующей редакции:</w:t>
      </w:r>
    </w:p>
    <w:p w14:paraId="23F1247D" w14:textId="0FE5B06E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«5. Ведение Государственного реестра прав осуществляется на русском языке на основе</w:t>
      </w:r>
      <w:r w:rsidR="005B313D" w:rsidRPr="00677A89">
        <w:rPr>
          <w:rFonts w:ascii="Times New Roman" w:hAnsi="Times New Roman" w:cs="Times New Roman"/>
          <w:sz w:val="28"/>
          <w:szCs w:val="28"/>
        </w:rPr>
        <w:t xml:space="preserve"> </w:t>
      </w:r>
      <w:r w:rsidR="005B313D" w:rsidRPr="00677A89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достоверности и доступности его сведений</w:t>
      </w:r>
      <w:r w:rsidR="00035334"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511A3DA" w14:textId="77777777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статье 12:</w:t>
      </w:r>
    </w:p>
    <w:p w14:paraId="40C7D73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часть 1 изложить в следующей редакции:</w:t>
      </w:r>
    </w:p>
    <w:p w14:paraId="4D98E825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«1. Государственный реестр прав состоит из:</w:t>
      </w:r>
    </w:p>
    <w:p w14:paraId="7E0EBAFD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1) разделов, которые открываются на каждый объект недвижимого имущества</w:t>
      </w:r>
      <w:r w:rsidR="00994B77"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государственной регистрации права собственности на него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287D2A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2) базы данных о регистрации заявлений и запросов;</w:t>
      </w:r>
    </w:p>
    <w:p w14:paraId="2A567479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3) регистрационных дел;</w:t>
      </w:r>
    </w:p>
    <w:p w14:paraId="51BF12FC" w14:textId="0307C6AA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4) специального раздела.»;</w:t>
      </w:r>
    </w:p>
    <w:p w14:paraId="5C5D0EDE" w14:textId="14DA2E05" w:rsidR="005B313D" w:rsidRPr="00677A89" w:rsidRDefault="005B313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hAnsi="Times New Roman" w:cs="Times New Roman"/>
          <w:sz w:val="28"/>
          <w:szCs w:val="28"/>
        </w:rPr>
        <w:t>б) в пункте 2 части 2 слова «субъекте (субъектах) такого права» заменить словами «собственнике (собственниках)»;</w:t>
      </w:r>
    </w:p>
    <w:p w14:paraId="11242061" w14:textId="50276F77" w:rsidR="005B313D" w:rsidRPr="00677A89" w:rsidRDefault="005B313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hAnsi="Times New Roman" w:cs="Times New Roman"/>
          <w:sz w:val="28"/>
          <w:szCs w:val="28"/>
        </w:rPr>
        <w:t>в) в пункте 3 части 2 слова «субъектах таких прав» заменить словами «их правообладателях»;</w:t>
      </w:r>
    </w:p>
    <w:p w14:paraId="555AE537" w14:textId="77777777" w:rsidR="005B313D" w:rsidRPr="00677A89" w:rsidRDefault="005B313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hAnsi="Times New Roman" w:cs="Times New Roman"/>
          <w:sz w:val="28"/>
          <w:szCs w:val="28"/>
        </w:rPr>
        <w:t>г) пункт 4 части 2 изложить в следующей редакции:</w:t>
      </w:r>
    </w:p>
    <w:p w14:paraId="13EC10E9" w14:textId="1B185B41" w:rsidR="005B313D" w:rsidRPr="00677A89" w:rsidRDefault="005B313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hAnsi="Times New Roman" w:cs="Times New Roman"/>
          <w:sz w:val="28"/>
          <w:szCs w:val="28"/>
        </w:rPr>
        <w:t>«4) ограничениях (обременениях) прав на недвижимое имущество и их правообладателях.»;</w:t>
      </w:r>
    </w:p>
    <w:p w14:paraId="50EAA7E9" w14:textId="66011B33" w:rsidR="00B55C1D" w:rsidRPr="00677A89" w:rsidRDefault="00B475E6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дополнить частью 4 следующего содержания:</w:t>
      </w:r>
    </w:p>
    <w:p w14:paraId="55387C25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«4. Государственный реестр прав, его разделы и базы данных ведутся в электронной форме. Регистрационные дела хранятся </w:t>
      </w:r>
      <w:r w:rsidR="00E13EC2" w:rsidRPr="00677A89">
        <w:rPr>
          <w:rFonts w:ascii="Times New Roman" w:eastAsia="Times New Roman" w:hAnsi="Times New Roman" w:cs="Times New Roman"/>
          <w:sz w:val="28"/>
          <w:szCs w:val="28"/>
        </w:rPr>
        <w:t>на бумажном носителе и 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форме.»;</w:t>
      </w:r>
    </w:p>
    <w:p w14:paraId="72FF83DC" w14:textId="784C8352" w:rsidR="00B55C1D" w:rsidRPr="00677A89" w:rsidRDefault="005B313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дополнить частью 5 следующего содержания:</w:t>
      </w:r>
    </w:p>
    <w:p w14:paraId="4F7288C1" w14:textId="27E6FA84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313D" w:rsidRPr="00677A89">
        <w:rPr>
          <w:rFonts w:ascii="Times New Roman" w:eastAsia="Times New Roman" w:hAnsi="Times New Roman" w:cs="Times New Roman"/>
          <w:sz w:val="28"/>
          <w:szCs w:val="28"/>
        </w:rPr>
        <w:t>5. В случае отсутствия раздела, открытого на объект недвижимого имущества в Государственном реестре прав сведения об ограничениях (обременениях) прав на недвижимое имущество и лицах, в пользу которых они установлены, а также о постановке (взятии) на учет бесхозяйного и выморочного недвижимого имущества, вносятся в специальный раздел Государственного реестра прав.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7F53B70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778A" w:rsidRPr="00677A8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) статью 14 изложить в следующей редакции:</w:t>
      </w:r>
    </w:p>
    <w:p w14:paraId="15F62409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«Статья 14. 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Регистрационные дела</w:t>
      </w:r>
    </w:p>
    <w:p w14:paraId="1ED139E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1. Регистрационные дела представляют собой совокупность документов, на основании которых в Государственный реестр прав внесены сведения, установленные настоящим Законом. В состав регистрационного дела входят документы, в которых содержатся сведения о недвижимом имуществе, праве собственности на него, других правах и их ограничениях (обременениях), а также иные документы, содержащие сведения, подлежащие включению в Государственный реестр прав в соответствии с настоящим Законом.</w:t>
      </w:r>
    </w:p>
    <w:p w14:paraId="5BA7E59B" w14:textId="40263560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2. Регистрационные дела ведутся на бумажном носителе</w:t>
      </w:r>
      <w:r w:rsidR="00D73D64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 в электронной форме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320411A" w14:textId="77777777" w:rsidR="001E19CC" w:rsidRPr="00677A89" w:rsidRDefault="001E19CC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Заявления и необходимые для государственной регистрации прав документы, представленные в форме документов на бумажном носителе, переводятся органом государственной регистрации прав в форму электронного образа документа. Электронный образ документа регистрационного дела не имеет юридической силы, за исключением случаев, предусмотренных законом Донецкой Народной Республики.</w:t>
      </w:r>
    </w:p>
    <w:p w14:paraId="176E5B77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3. Регистрационное дело подлежит постоянному хранению в архиве, который создается в органе государственной регистрации прав.</w:t>
      </w:r>
    </w:p>
    <w:p w14:paraId="7FB78F9C" w14:textId="3D2EE3BF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 Порядок ведения архива органа государственной регистрации прав, который определяет в том числе правила ведения регистрационных дел, устанавливается республиканским органом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</w:t>
      </w:r>
      <w:r w:rsidR="004A57A2" w:rsidRPr="00677A89">
        <w:rPr>
          <w:rFonts w:ascii="Times New Roman" w:eastAsia="Times New Roman" w:hAnsi="Times New Roman" w:cs="Times New Roman"/>
          <w:sz w:val="28"/>
          <w:szCs w:val="28"/>
        </w:rPr>
        <w:t>щим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0D5A65" w14:textId="77777777" w:rsidR="00B55C1D" w:rsidRPr="00677A89" w:rsidRDefault="00057744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. При проведении выемки регистрационных дел (документов из них) орган государственной регистрации прав, в котором хранятся регистрационные дела, обязан сделать опись изъятых документов, обеспечить изготовление копий документов, изымаемых из регистрационного дела, пронумеровать, прошить и заверить их печатью.</w:t>
      </w:r>
      <w:r w:rsidR="00C47896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Изготовленные копии документов </w:t>
      </w:r>
      <w:r w:rsidR="00B2457B" w:rsidRPr="00677A89">
        <w:rPr>
          <w:rFonts w:ascii="Times New Roman" w:eastAsia="Times New Roman" w:hAnsi="Times New Roman" w:cs="Times New Roman"/>
          <w:sz w:val="28"/>
          <w:szCs w:val="28"/>
        </w:rPr>
        <w:t>остаются</w:t>
      </w:r>
      <w:r w:rsidR="00C47896" w:rsidRPr="00677A89">
        <w:rPr>
          <w:rFonts w:ascii="Times New Roman" w:eastAsia="Times New Roman" w:hAnsi="Times New Roman" w:cs="Times New Roman"/>
          <w:sz w:val="28"/>
          <w:szCs w:val="28"/>
        </w:rPr>
        <w:t xml:space="preserve"> в регистрационном деле</w:t>
      </w:r>
      <w:r w:rsidR="00B2457B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896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32B" w:rsidRPr="00677A89">
        <w:rPr>
          <w:rFonts w:ascii="Times New Roman" w:eastAsia="Times New Roman" w:hAnsi="Times New Roman" w:cs="Times New Roman"/>
          <w:sz w:val="28"/>
          <w:szCs w:val="28"/>
        </w:rPr>
        <w:t>в случае если изымается все регистрационное дело</w:t>
      </w:r>
      <w:r w:rsidR="00467CF6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532B" w:rsidRPr="00677A89">
        <w:rPr>
          <w:rFonts w:ascii="Times New Roman" w:eastAsia="Times New Roman" w:hAnsi="Times New Roman" w:cs="Times New Roman"/>
          <w:sz w:val="28"/>
          <w:szCs w:val="28"/>
        </w:rPr>
        <w:t xml:space="preserve"> копии изготавливаются со всего дела.</w:t>
      </w:r>
    </w:p>
    <w:p w14:paraId="5B519EF2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К регистрационному делу приобщается копия акта о проведении выемки.</w:t>
      </w:r>
    </w:p>
    <w:p w14:paraId="654B83FA" w14:textId="260F74FE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соответствующих следственных действий документы, изъятые </w:t>
      </w:r>
      <w:r w:rsidR="000F34A4" w:rsidRPr="00677A89">
        <w:rPr>
          <w:rFonts w:ascii="Times New Roman" w:eastAsia="Times New Roman" w:hAnsi="Times New Roman" w:cs="Times New Roman"/>
          <w:sz w:val="28"/>
          <w:szCs w:val="28"/>
        </w:rPr>
        <w:t>из регистрационного дела,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подлежат немедленному возврату органу государственной регистрации, который обеспечивал их хранение.»;</w:t>
      </w:r>
    </w:p>
    <w:p w14:paraId="1D12F466" w14:textId="77777777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статье 15:</w:t>
      </w:r>
    </w:p>
    <w:p w14:paraId="463858DC" w14:textId="06BE35AA" w:rsidR="00B475E6" w:rsidRPr="00677A89" w:rsidRDefault="00DA5815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 в пункте 6 части 1 слово «</w:t>
      </w:r>
      <w:r w:rsidR="00B475E6" w:rsidRPr="00677A89">
        <w:rPr>
          <w:rFonts w:ascii="Times New Roman" w:eastAsia="Times New Roman" w:hAnsi="Times New Roman" w:cs="Times New Roman"/>
          <w:sz w:val="28"/>
          <w:szCs w:val="28"/>
        </w:rPr>
        <w:t>вещных» исключить;</w:t>
      </w:r>
    </w:p>
    <w:p w14:paraId="5B2428B5" w14:textId="4AE3EBBB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б) абзац второй части 2 дополнить словами «, утверждаемом Правительством Донецкой Народной Республики»;</w:t>
      </w:r>
    </w:p>
    <w:p w14:paraId="153A9228" w14:textId="24D73A81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в) в части 3</w:t>
      </w:r>
      <w:r w:rsidR="00B734B1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слово «производных» исключить,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слово «которое» заменить словом «который»;</w:t>
      </w:r>
    </w:p>
    <w:p w14:paraId="0305B950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г) часть 5 изложить в следующей редакции:</w:t>
      </w:r>
    </w:p>
    <w:p w14:paraId="0DA2EF0F" w14:textId="52A6F08B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061F" w:rsidRPr="00677A89">
        <w:rPr>
          <w:rFonts w:ascii="Times New Roman" w:eastAsia="Times New Roman" w:hAnsi="Times New Roman" w:cs="Times New Roman"/>
          <w:sz w:val="28"/>
          <w:szCs w:val="28"/>
        </w:rPr>
        <w:t xml:space="preserve">5. Государственная регистрация прав на недвижимое имущество или отказ в ней проводится в срок, не превышающий пятнадцати рабочих дней (кроме случаев, установленных частью 7 настоящей статьи) со дня </w:t>
      </w:r>
      <w:r w:rsidR="00976176" w:rsidRPr="00677A89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EA061F" w:rsidRPr="00677A89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предусмотренных настоящим Законом и иными нормативными правовыми актами Донецкой Народной Республики, необходимых для ее проведения.»</w:t>
      </w:r>
      <w:r w:rsidR="00136FF8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B9C062" w14:textId="77777777" w:rsidR="00B55C1D" w:rsidRPr="00677A89" w:rsidRDefault="00057744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часть 11 признать утратившей силу;</w:t>
      </w:r>
    </w:p>
    <w:p w14:paraId="77164757" w14:textId="1C3D2614" w:rsidR="00B55C1D" w:rsidRPr="00677A89" w:rsidRDefault="001A2387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е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часть 12 изложить в следующей редакции:</w:t>
      </w:r>
    </w:p>
    <w:p w14:paraId="2CBBC958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«12. Формы заявлений, запросов, решений, необходимых для проведения государственной регистрации прав,</w:t>
      </w:r>
      <w:r w:rsidR="00AA746E" w:rsidRPr="00677A89">
        <w:rPr>
          <w:rFonts w:ascii="Times New Roman" w:eastAsia="Times New Roman" w:hAnsi="Times New Roman" w:cs="Times New Roman"/>
          <w:sz w:val="28"/>
          <w:szCs w:val="28"/>
        </w:rPr>
        <w:t xml:space="preserve"> постановки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13F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взятия</w:t>
      </w:r>
      <w:r w:rsidR="00BB313F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учет бесхозяйного или выморочного недвижимого имущества, предоставления информации из Государственного реестра прав, </w:t>
      </w:r>
      <w:r w:rsidR="00B71D0B" w:rsidRPr="00677A89">
        <w:rPr>
          <w:rFonts w:ascii="Times New Roman" w:eastAsia="Times New Roman" w:hAnsi="Times New Roman" w:cs="Times New Roman"/>
          <w:sz w:val="28"/>
          <w:szCs w:val="28"/>
        </w:rPr>
        <w:t xml:space="preserve">и требования к их заполнению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республиканским органом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="004A57A2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3B280ECF" w14:textId="77777777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статье 16:</w:t>
      </w:r>
    </w:p>
    <w:p w14:paraId="0ACCECE0" w14:textId="77777777" w:rsidR="00D639B7" w:rsidRPr="00677A89" w:rsidRDefault="00D639B7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а) в наименовании </w:t>
      </w:r>
      <w:r w:rsidR="0049742D" w:rsidRPr="00677A89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слово «</w:t>
      </w:r>
      <w:r w:rsidRPr="00677A89">
        <w:rPr>
          <w:rFonts w:ascii="Times New Roman" w:eastAsia="Times New Roman" w:hAnsi="Times New Roman" w:cs="Times New Roman"/>
          <w:b/>
          <w:bCs/>
          <w:sz w:val="28"/>
          <w:szCs w:val="28"/>
        </w:rPr>
        <w:t>вещных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 исключить;</w:t>
      </w:r>
    </w:p>
    <w:p w14:paraId="72A80066" w14:textId="77777777" w:rsidR="00872724" w:rsidRPr="00677A89" w:rsidRDefault="00D639B7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72724" w:rsidRPr="00677A89">
        <w:rPr>
          <w:rFonts w:ascii="Times New Roman" w:eastAsia="Times New Roman" w:hAnsi="Times New Roman" w:cs="Times New Roman"/>
          <w:sz w:val="28"/>
          <w:szCs w:val="28"/>
        </w:rPr>
        <w:t>) в части 1 после слов «Заявление о государственной регистрации» слово «вещных» исключить;</w:t>
      </w:r>
    </w:p>
    <w:p w14:paraId="335DAEB2" w14:textId="3C7CD4F6" w:rsidR="00D639B7" w:rsidRPr="00677A89" w:rsidRDefault="00EA061F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639B7" w:rsidRPr="00677A89">
        <w:rPr>
          <w:rFonts w:ascii="Times New Roman" w:eastAsia="Times New Roman" w:hAnsi="Times New Roman" w:cs="Times New Roman"/>
          <w:sz w:val="28"/>
          <w:szCs w:val="28"/>
        </w:rPr>
        <w:t>) в пункте 1 части 4 слово «вещных» исключить;</w:t>
      </w:r>
    </w:p>
    <w:p w14:paraId="1F4B4563" w14:textId="083674E4" w:rsidR="00B55C1D" w:rsidRPr="00677A89" w:rsidRDefault="009A67A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B55C1D" w:rsidRPr="00677A89">
        <w:rPr>
          <w:rFonts w:ascii="Times New Roman" w:hAnsi="Times New Roman" w:cs="Times New Roman"/>
          <w:sz w:val="28"/>
          <w:szCs w:val="28"/>
        </w:rPr>
        <w:t>в абзаце втором части 9 слова «государственного исполнителя» заменить словами «судебного пристава»;</w:t>
      </w:r>
    </w:p>
    <w:p w14:paraId="25B1BC9C" w14:textId="77777777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статье 17:</w:t>
      </w:r>
    </w:p>
    <w:p w14:paraId="4A5F6445" w14:textId="62871BC5" w:rsidR="00345E56" w:rsidRPr="00677A89" w:rsidRDefault="00762754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5E56" w:rsidRPr="00677A89">
        <w:rPr>
          <w:rFonts w:ascii="Times New Roman" w:eastAsia="Times New Roman" w:hAnsi="Times New Roman" w:cs="Times New Roman"/>
          <w:sz w:val="28"/>
          <w:szCs w:val="28"/>
        </w:rPr>
        <w:t>) в части 3 слово «вещных» исключить;</w:t>
      </w:r>
    </w:p>
    <w:p w14:paraId="48967C37" w14:textId="04D1AF9F" w:rsidR="00B55C1D" w:rsidRPr="00677A89" w:rsidRDefault="00762754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дополнить частью 5 следующего содержания:</w:t>
      </w:r>
    </w:p>
    <w:p w14:paraId="502818F4" w14:textId="77777777" w:rsidR="00401AD3" w:rsidRPr="00677A89" w:rsidRDefault="00401AD3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«5. Документы для государственной регистрации прав, составленные за пределами территории Донецкой Народной Республики с участием уполномоченных органов </w:t>
      </w:r>
      <w:r w:rsidR="000A2672" w:rsidRPr="00677A89">
        <w:rPr>
          <w:rFonts w:ascii="Times New Roman" w:eastAsia="Times New Roman" w:hAnsi="Times New Roman" w:cs="Times New Roman"/>
          <w:sz w:val="28"/>
          <w:szCs w:val="28"/>
        </w:rPr>
        <w:t xml:space="preserve">(должностных лиц)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других государств или от них исходящие, принимаются органами государственной регистрации</w:t>
      </w:r>
      <w:r w:rsidR="00AD0ED1"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при условии их официального перевода на государственный язык</w:t>
      </w:r>
      <w:r w:rsidR="00AD0ED1" w:rsidRPr="00677A89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 легализации соответствующим уполномоченным органом, если иное не установлено действующим законодательством.</w:t>
      </w:r>
      <w:r w:rsidR="00AD0ED1"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D5233B7" w14:textId="5F6BF473" w:rsidR="00B55C1D" w:rsidRPr="00677A89" w:rsidRDefault="00A968D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дополнить частью 6 следующего содержания:</w:t>
      </w:r>
    </w:p>
    <w:p w14:paraId="4596BC9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«6. Ответственность за достоверность сведений, содержащихся в документах, представленных для государственной регистрации прав, несет заявитель.»;</w:t>
      </w:r>
    </w:p>
    <w:p w14:paraId="42CE914D" w14:textId="6D262A22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) в </w:t>
      </w:r>
      <w:r w:rsidR="00A82998" w:rsidRPr="00677A89">
        <w:rPr>
          <w:rFonts w:ascii="Times New Roman" w:eastAsia="Times New Roman" w:hAnsi="Times New Roman" w:cs="Times New Roman"/>
          <w:sz w:val="28"/>
          <w:szCs w:val="28"/>
        </w:rPr>
        <w:t xml:space="preserve">части 1 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A82998" w:rsidRPr="00677A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18:</w:t>
      </w:r>
    </w:p>
    <w:p w14:paraId="41ECCA1E" w14:textId="2EAD1D4C" w:rsidR="008559E4" w:rsidRPr="00677A89" w:rsidRDefault="008559E4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пункт 7 дополнить словами «, или объединения двух и более объектов недвижимого имущества в один»;</w:t>
      </w:r>
    </w:p>
    <w:p w14:paraId="09A90EA4" w14:textId="1EF2EB19" w:rsidR="00B55C1D" w:rsidRPr="00677A89" w:rsidRDefault="004F3CC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пункт 9 части 1 признать утратившим силу;</w:t>
      </w:r>
    </w:p>
    <w:p w14:paraId="35A370FC" w14:textId="5A07AF35" w:rsidR="00B55C1D" w:rsidRPr="00677A89" w:rsidRDefault="004F3CC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част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9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A32515B" w14:textId="4A0EC256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B16FE3" w:rsidRPr="00677A89">
        <w:rPr>
          <w:rFonts w:ascii="Times New Roman" w:eastAsia="Times New Roman" w:hAnsi="Times New Roman" w:cs="Times New Roman"/>
          <w:sz w:val="28"/>
          <w:szCs w:val="28"/>
        </w:rPr>
        <w:t>физическим и юридическим лицам</w:t>
      </w:r>
      <w:r w:rsidR="00566F5B" w:rsidRPr="00677A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которые в установленном законодательством порядке приобрели недвижимое имущество с публичных торгов;»;</w:t>
      </w:r>
    </w:p>
    <w:p w14:paraId="5767F9C8" w14:textId="288CB0B0" w:rsidR="00B55C1D" w:rsidRPr="00677A89" w:rsidRDefault="004F3CC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дополнить пунктом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40BDA6FC" w14:textId="476110F5" w:rsidR="00566F5B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) физическим и юридическим лицам</w:t>
      </w:r>
      <w:r w:rsidR="00566F5B" w:rsidRPr="00677A89">
        <w:rPr>
          <w:rFonts w:ascii="Times New Roman" w:eastAsia="Times New Roman" w:hAnsi="Times New Roman" w:cs="Times New Roman"/>
          <w:sz w:val="28"/>
          <w:szCs w:val="28"/>
        </w:rPr>
        <w:t xml:space="preserve"> – взыскателям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6F5B" w:rsidRPr="00677A89">
        <w:rPr>
          <w:rFonts w:ascii="Times New Roman" w:eastAsia="Times New Roman" w:hAnsi="Times New Roman" w:cs="Times New Roman"/>
          <w:sz w:val="28"/>
          <w:szCs w:val="28"/>
        </w:rPr>
        <w:t>которые по предложению судебного пристава оставили за собой нереализованное недвижимое имущество должника, в порядке, установленном законодательством об исполнительном производстве;</w:t>
      </w:r>
    </w:p>
    <w:p w14:paraId="0103B149" w14:textId="38630EE1" w:rsidR="00B55C1D" w:rsidRPr="00677A89" w:rsidRDefault="004F3CC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A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532850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proofErr w:type="gramEnd"/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05B4E815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6662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) физическим и юридическим лицам на объект незавершенного строительства;»;</w:t>
      </w:r>
    </w:p>
    <w:p w14:paraId="083827B4" w14:textId="4B3E9764" w:rsidR="00B55C1D" w:rsidRPr="00677A89" w:rsidRDefault="004F3CC2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42E9F" w:rsidRPr="00677A8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42E9F" w:rsidRPr="00677A89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2850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E9F" w:rsidRPr="00677A8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57DA98" w14:textId="47E0EAAE" w:rsidR="00B55C1D" w:rsidRPr="00677A89" w:rsidRDefault="00345E56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«10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иных случаях, предусмотренных закон</w:t>
      </w:r>
      <w:r w:rsidR="00AD39FC" w:rsidRPr="00677A8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5E69EE9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778A" w:rsidRPr="00677A8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) в статье 19:</w:t>
      </w:r>
    </w:p>
    <w:p w14:paraId="20F3D095" w14:textId="77777777" w:rsidR="005E6511" w:rsidRPr="00677A89" w:rsidRDefault="005E6511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в абзаце первом части 1 слово «вещных» исключить;</w:t>
      </w:r>
    </w:p>
    <w:p w14:paraId="77E5A309" w14:textId="77777777" w:rsidR="00A26847" w:rsidRDefault="00A26847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495ABE9" w14:textId="1B49C3B4" w:rsidR="00B55C1D" w:rsidRPr="00677A89" w:rsidRDefault="005E6511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пункт 1 части 1 изложить в следующей редакции:</w:t>
      </w:r>
    </w:p>
    <w:p w14:paraId="3CF0E3EF" w14:textId="3B42C65F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«1</w:t>
      </w:r>
      <w:r w:rsidR="00E75511" w:rsidRPr="00677A89">
        <w:rPr>
          <w:rFonts w:ascii="Times New Roman" w:eastAsia="Times New Roman" w:hAnsi="Times New Roman" w:cs="Times New Roman"/>
          <w:sz w:val="28"/>
          <w:szCs w:val="28"/>
        </w:rPr>
        <w:t>) договоров в отношении недвижимого имущества, заключенных в соответствии с законодательством Донецкой Народной Республики</w:t>
      </w:r>
      <w:r w:rsidR="00DF4BD2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511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или их дубликатов;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E75511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986E3E" w14:textId="5257D05E" w:rsidR="00B55C1D" w:rsidRPr="00677A89" w:rsidRDefault="00E75511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A82998" w:rsidRPr="00677A89">
        <w:rPr>
          <w:rFonts w:ascii="Times New Roman" w:eastAsia="Times New Roman" w:hAnsi="Times New Roman" w:cs="Times New Roman"/>
          <w:sz w:val="28"/>
          <w:szCs w:val="28"/>
        </w:rPr>
        <w:t xml:space="preserve">часть 1 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</w:t>
      </w:r>
      <w:r w:rsidR="00A82998" w:rsidRPr="00677A8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2998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41CA0588" w14:textId="50F1A435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2998" w:rsidRPr="00677A8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2998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) свидетельств о праве на наследство</w:t>
      </w:r>
      <w:r w:rsidR="00742E9F" w:rsidRPr="00677A89">
        <w:rPr>
          <w:rFonts w:ascii="Times New Roman" w:eastAsia="Times New Roman" w:hAnsi="Times New Roman" w:cs="Times New Roman"/>
          <w:sz w:val="28"/>
          <w:szCs w:val="28"/>
        </w:rPr>
        <w:t xml:space="preserve"> по завещанию или по закону,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 дубликатов;»;</w:t>
      </w:r>
    </w:p>
    <w:p w14:paraId="7E431768" w14:textId="4E64708E" w:rsidR="005E6511" w:rsidRPr="00677A89" w:rsidRDefault="00E75511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E6511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6511" w:rsidRPr="00677A89">
        <w:rPr>
          <w:rFonts w:ascii="Times New Roman" w:hAnsi="Times New Roman" w:cs="Times New Roman"/>
          <w:sz w:val="28"/>
          <w:szCs w:val="28"/>
        </w:rPr>
        <w:t> в абзаце первом части 2 слово «вещных» исключить;</w:t>
      </w:r>
    </w:p>
    <w:p w14:paraId="6EE5EB49" w14:textId="123788B6" w:rsidR="00B55C1D" w:rsidRPr="00677A89" w:rsidRDefault="00E75511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) в пункте 3 части 2 </w:t>
      </w:r>
      <w:r w:rsidR="00B55C1D" w:rsidRPr="00677A89">
        <w:rPr>
          <w:rFonts w:ascii="Times New Roman" w:hAnsi="Times New Roman" w:cs="Times New Roman"/>
          <w:sz w:val="28"/>
          <w:szCs w:val="28"/>
        </w:rPr>
        <w:t>слова «государственного исполнителя» заменить словами «судебного пристава»;</w:t>
      </w:r>
    </w:p>
    <w:p w14:paraId="50A690B8" w14:textId="32406AE8" w:rsidR="00114389" w:rsidRPr="00677A89" w:rsidRDefault="0011438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hAnsi="Times New Roman" w:cs="Times New Roman"/>
          <w:sz w:val="28"/>
          <w:szCs w:val="28"/>
        </w:rPr>
        <w:t>е) пункт 4 части 2 изложить в следующей редакции:</w:t>
      </w:r>
    </w:p>
    <w:p w14:paraId="2ACB051C" w14:textId="7F7B2DA4" w:rsidR="008559E4" w:rsidRPr="00677A89" w:rsidRDefault="008559E4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«4</w:t>
      </w:r>
      <w:r w:rsidR="00F2288C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документа, на котором нотариусом совершена удостоверительная надпись о наложении запрещения отчуждения недвижимого имущества;»;</w:t>
      </w:r>
    </w:p>
    <w:p w14:paraId="05804F20" w14:textId="77777777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части 3 статьи 20 слово «вечному» заменить словом «постоянному»;</w:t>
      </w:r>
    </w:p>
    <w:p w14:paraId="26683EFE" w14:textId="77777777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статье 24:</w:t>
      </w:r>
    </w:p>
    <w:p w14:paraId="08454AE0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пункт 4 части 1 изложить в следующей редакции:</w:t>
      </w:r>
    </w:p>
    <w:p w14:paraId="65563A7B" w14:textId="0ED9E75D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«4) документы, представленные на государственную регистрацию </w:t>
      </w:r>
      <w:r w:rsidR="000F34A4" w:rsidRPr="00677A89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требованиям, установленны</w:t>
      </w:r>
      <w:r w:rsidR="000F34A4" w:rsidRPr="00677A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041C9" w:rsidRPr="00677A89">
        <w:rPr>
          <w:rFonts w:ascii="Times New Roman" w:eastAsia="Times New Roman" w:hAnsi="Times New Roman" w:cs="Times New Roman"/>
          <w:sz w:val="28"/>
          <w:szCs w:val="28"/>
        </w:rPr>
        <w:t>одательством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;»;</w:t>
      </w:r>
    </w:p>
    <w:p w14:paraId="380E68FC" w14:textId="77777777" w:rsidR="00C2228B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б) пункт 7 части 1 </w:t>
      </w:r>
      <w:r w:rsidR="00C2228B" w:rsidRPr="00677A89">
        <w:rPr>
          <w:rFonts w:ascii="Times New Roman" w:eastAsia="Times New Roman" w:hAnsi="Times New Roman" w:cs="Times New Roman"/>
          <w:sz w:val="28"/>
          <w:szCs w:val="28"/>
        </w:rPr>
        <w:t>изложить в следу</w:t>
      </w:r>
      <w:r w:rsidR="007A4D57" w:rsidRPr="00677A8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2228B" w:rsidRPr="00677A89">
        <w:rPr>
          <w:rFonts w:ascii="Times New Roman" w:eastAsia="Times New Roman" w:hAnsi="Times New Roman" w:cs="Times New Roman"/>
          <w:sz w:val="28"/>
          <w:szCs w:val="28"/>
        </w:rPr>
        <w:t>щей редакции:</w:t>
      </w:r>
    </w:p>
    <w:p w14:paraId="1BDE5F65" w14:textId="0EB7A31C" w:rsidR="00B55C1D" w:rsidRPr="00677A89" w:rsidRDefault="00C2228B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«7)</w:t>
      </w:r>
      <w:r w:rsidRPr="00677A89">
        <w:rPr>
          <w:rFonts w:ascii="Times New Roman" w:hAnsi="Times New Roman" w:cs="Times New Roman"/>
          <w:sz w:val="28"/>
          <w:szCs w:val="28"/>
        </w:rPr>
        <w:t> 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при подаче заявления о государственной регистрации права собственности на предприятие как имущественный комплекс,</w:t>
      </w:r>
      <w:r w:rsidR="007A4D57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="007A4D57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дом, здание, сооружение (их отдельные части), возникше</w:t>
      </w:r>
      <w:r w:rsidR="00A82998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7A4D57" w:rsidRPr="00677A8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окумента, по которому </w:t>
      </w:r>
      <w:proofErr w:type="spellStart"/>
      <w:r w:rsidRPr="00677A89">
        <w:rPr>
          <w:rFonts w:ascii="Times New Roman" w:eastAsia="Times New Roman" w:hAnsi="Times New Roman" w:cs="Times New Roman"/>
          <w:sz w:val="28"/>
          <w:szCs w:val="28"/>
        </w:rPr>
        <w:t>правоприобретатель</w:t>
      </w:r>
      <w:proofErr w:type="spellEnd"/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приобретает также право</w:t>
      </w:r>
      <w:r w:rsidR="007A4D57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собственности на земельный участок, не подано заявление о государственной</w:t>
      </w:r>
      <w:r w:rsidR="007A4D57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регистрации права собственности на земельный участок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4D57"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CFE62FC" w14:textId="639D9E15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в) пункт 10 части 1 дополнить словами «по 31 декабря 2016 года»;</w:t>
      </w:r>
    </w:p>
    <w:p w14:paraId="0628275B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г) часть 1 дополнить пунктом 11 следующего содержания:</w:t>
      </w:r>
    </w:p>
    <w:p w14:paraId="4D7A7E50" w14:textId="2406F32D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41C9" w:rsidRPr="00677A89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A941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41C9" w:rsidRPr="00677A89">
        <w:rPr>
          <w:rFonts w:ascii="Times New Roman" w:eastAsia="Times New Roman" w:hAnsi="Times New Roman" w:cs="Times New Roman"/>
          <w:sz w:val="28"/>
          <w:szCs w:val="28"/>
        </w:rPr>
        <w:t>имеются противоречия между заявленными и уже зарегистрированными правами на недвижимое имущество и их ограничениями (обременениями);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F4C9C00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д) часть 1 дополнить пунктом 12 следующего содержания:</w:t>
      </w:r>
    </w:p>
    <w:p w14:paraId="69099D24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«12) ограничения (обременения)</w:t>
      </w:r>
      <w:r w:rsidR="008A28C7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891" w:rsidRPr="00677A89">
        <w:rPr>
          <w:rFonts w:ascii="Times New Roman" w:eastAsia="Times New Roman" w:hAnsi="Times New Roman" w:cs="Times New Roman"/>
          <w:sz w:val="28"/>
          <w:szCs w:val="28"/>
        </w:rPr>
        <w:t xml:space="preserve">прав на </w:t>
      </w:r>
      <w:r w:rsidR="008A28C7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0F0891"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28C7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0F0891" w:rsidRPr="00677A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зарегистрированы в соответствии с законодательством Донецкой Народной Республики.»;</w:t>
      </w:r>
    </w:p>
    <w:p w14:paraId="30DE52B5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е) дополнить частью 3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5C17C16B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«3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. Отказ в государственной регистрации прав </w:t>
      </w:r>
      <w:r w:rsidR="000F0891" w:rsidRPr="00677A89">
        <w:rPr>
          <w:rFonts w:ascii="Times New Roman" w:eastAsia="Times New Roman" w:hAnsi="Times New Roman" w:cs="Times New Roman"/>
          <w:sz w:val="28"/>
          <w:szCs w:val="28"/>
        </w:rPr>
        <w:t xml:space="preserve">на недвижимое имущество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по основанию, указанному в пункте 12 части 1 настоящей статьи</w:t>
      </w:r>
      <w:r w:rsidR="000F0891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C0216D" w:rsidRPr="00677A89">
        <w:rPr>
          <w:rFonts w:ascii="Times New Roman" w:eastAsia="Times New Roman" w:hAnsi="Times New Roman" w:cs="Times New Roman"/>
          <w:sz w:val="28"/>
          <w:szCs w:val="28"/>
        </w:rPr>
        <w:t>распространяется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16D" w:rsidRPr="00677A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C0216D" w:rsidRPr="00677A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6413A5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1) государственной регистрации прав на недвижимое имущество на основании </w:t>
      </w:r>
      <w:proofErr w:type="gramStart"/>
      <w:r w:rsidRPr="00677A89">
        <w:rPr>
          <w:rFonts w:ascii="Times New Roman" w:eastAsia="Times New Roman" w:hAnsi="Times New Roman" w:cs="Times New Roman"/>
          <w:sz w:val="28"/>
          <w:szCs w:val="28"/>
        </w:rPr>
        <w:t>судебного решения</w:t>
      </w:r>
      <w:proofErr w:type="gramEnd"/>
      <w:r w:rsidR="008A28C7" w:rsidRPr="00677A89">
        <w:rPr>
          <w:rFonts w:ascii="Times New Roman" w:eastAsia="Times New Roman" w:hAnsi="Times New Roman" w:cs="Times New Roman"/>
          <w:sz w:val="28"/>
          <w:szCs w:val="28"/>
        </w:rPr>
        <w:t xml:space="preserve"> вступившего в законную силу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приобретения, изменения или прекращения права собственности и других прав на недвижимое имущество;</w:t>
      </w:r>
    </w:p>
    <w:p w14:paraId="18525864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2) государственной регистрации права собственно</w:t>
      </w:r>
      <w:r w:rsidR="00CF714E" w:rsidRPr="00677A89">
        <w:rPr>
          <w:rFonts w:ascii="Times New Roman" w:eastAsia="Times New Roman" w:hAnsi="Times New Roman" w:cs="Times New Roman"/>
          <w:sz w:val="28"/>
          <w:szCs w:val="28"/>
        </w:rPr>
        <w:t>сти на недвижимое имущество,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приобрете</w:t>
      </w:r>
      <w:r w:rsidR="008A28C7" w:rsidRPr="00677A89">
        <w:rPr>
          <w:rFonts w:ascii="Times New Roman" w:eastAsia="Times New Roman" w:hAnsi="Times New Roman" w:cs="Times New Roman"/>
          <w:sz w:val="28"/>
          <w:szCs w:val="28"/>
        </w:rPr>
        <w:t>нное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его принудительной реализации в соответствии с законом;</w:t>
      </w:r>
    </w:p>
    <w:p w14:paraId="2A15B7B1" w14:textId="77777777" w:rsidR="00CE49F8" w:rsidRPr="00677A89" w:rsidRDefault="00CE49F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3) государственной регистрации иных ограничений (обременений) прав</w:t>
      </w:r>
      <w:r w:rsidR="0074452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недвижимое имущество</w:t>
      </w:r>
      <w:r w:rsidR="00BC7093" w:rsidRPr="00677A89">
        <w:rPr>
          <w:rFonts w:ascii="Times New Roman" w:eastAsia="Times New Roman" w:hAnsi="Times New Roman" w:cs="Times New Roman"/>
          <w:sz w:val="28"/>
          <w:szCs w:val="28"/>
        </w:rPr>
        <w:t xml:space="preserve"> (кроме ипотеки)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34C018" w14:textId="77777777" w:rsidR="00EB63A9" w:rsidRPr="00677A89" w:rsidRDefault="00CE49F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государственной регистрации права собственности на недвижимое имущество на основании свидетельства о праве на наследство</w:t>
      </w:r>
      <w:r w:rsidR="00EB63A9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BA146F" w14:textId="07AEF124" w:rsidR="00AF31A7" w:rsidRPr="00677A89" w:rsidRDefault="00EB63A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перехода права собственности на недвижимое имущество</w:t>
      </w:r>
      <w:r w:rsidR="00DF7D53" w:rsidRPr="00677A89">
        <w:rPr>
          <w:rFonts w:ascii="Times New Roman" w:eastAsia="Times New Roman" w:hAnsi="Times New Roman" w:cs="Times New Roman"/>
          <w:sz w:val="28"/>
          <w:szCs w:val="28"/>
        </w:rPr>
        <w:t>, являющегося предметом ипотеки</w:t>
      </w:r>
      <w:r w:rsidR="000F0891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возникновения, перехода или прекращения</w:t>
      </w:r>
      <w:r w:rsidR="00DE1551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иных</w:t>
      </w:r>
      <w:r w:rsidR="00CC763A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ограничени</w:t>
      </w:r>
      <w:r w:rsidR="00DE1551" w:rsidRPr="00677A8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63A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>обременени</w:t>
      </w:r>
      <w:r w:rsidR="00DE1551" w:rsidRPr="00677A8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C763A" w:rsidRPr="00677A89">
        <w:rPr>
          <w:rFonts w:ascii="Times New Roman" w:eastAsia="Times New Roman" w:hAnsi="Times New Roman" w:cs="Times New Roman"/>
          <w:sz w:val="28"/>
          <w:szCs w:val="28"/>
        </w:rPr>
        <w:t>) прав на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тако</w:t>
      </w:r>
      <w:r w:rsidR="00CC763A"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недвижимо</w:t>
      </w:r>
      <w:r w:rsidR="00CC763A"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CC763A" w:rsidRPr="00677A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569"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6569" w:rsidRPr="00677A89">
        <w:rPr>
          <w:rFonts w:ascii="Times New Roman" w:hAnsi="Times New Roman" w:cs="Times New Roman"/>
          <w:sz w:val="28"/>
          <w:szCs w:val="28"/>
        </w:rPr>
        <w:t xml:space="preserve"> </w:t>
      </w:r>
      <w:r w:rsidR="00E56569" w:rsidRPr="00677A8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перехода права собственности на </w:t>
      </w:r>
      <w:r w:rsidR="00E56569"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недвижимое имущество, являюще</w:t>
      </w:r>
      <w:r w:rsidR="003D1813" w:rsidRPr="00677A89">
        <w:rPr>
          <w:rFonts w:ascii="Times New Roman" w:eastAsia="Times New Roman" w:hAnsi="Times New Roman" w:cs="Times New Roman"/>
          <w:sz w:val="28"/>
          <w:szCs w:val="28"/>
        </w:rPr>
        <w:t>еся</w:t>
      </w:r>
      <w:r w:rsidR="00E5656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предметом ипотеки, возникновения, перехода или прекращения иных ограничений (обременений) прав на такое недвижимое имущество </w:t>
      </w:r>
      <w:r w:rsidR="00DE1551" w:rsidRPr="00677A8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письменного согласия залогодержателя, если иное не установлено настоящим </w:t>
      </w:r>
      <w:r w:rsidR="001D0515" w:rsidRPr="00677A8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>аконом или договором об ипотеке. При государственной регистрации перехода права собственности на</w:t>
      </w:r>
      <w:r w:rsidR="007B5F3B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являюще</w:t>
      </w:r>
      <w:r w:rsidR="003D1813"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5F3B" w:rsidRPr="00677A89">
        <w:rPr>
          <w:rFonts w:ascii="Times New Roman" w:eastAsia="Times New Roman" w:hAnsi="Times New Roman" w:cs="Times New Roman"/>
          <w:sz w:val="28"/>
          <w:szCs w:val="28"/>
        </w:rPr>
        <w:t>ся предметом ипотеки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>, возникновения, перехода или прекращения</w:t>
      </w:r>
      <w:r w:rsidR="00DE1551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иных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551" w:rsidRPr="00677A89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551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>обременений</w:t>
      </w:r>
      <w:r w:rsidR="00DE1551" w:rsidRPr="00677A89">
        <w:rPr>
          <w:rFonts w:ascii="Times New Roman" w:eastAsia="Times New Roman" w:hAnsi="Times New Roman" w:cs="Times New Roman"/>
          <w:sz w:val="28"/>
          <w:szCs w:val="28"/>
        </w:rPr>
        <w:t>) прав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тако</w:t>
      </w:r>
      <w:r w:rsidR="00DD5648"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недвижимо</w:t>
      </w:r>
      <w:r w:rsidR="00DD5648"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DD5648" w:rsidRPr="00677A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запись, содержащаяся в </w:t>
      </w:r>
      <w:r w:rsidR="007B5F3B" w:rsidRPr="00677A8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осударственном реестре </w:t>
      </w:r>
      <w:r w:rsidR="007B5F3B" w:rsidRPr="00677A89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575B0" w:rsidRPr="00677A89">
        <w:rPr>
          <w:rFonts w:ascii="Times New Roman" w:eastAsia="Times New Roman" w:hAnsi="Times New Roman" w:cs="Times New Roman"/>
          <w:sz w:val="28"/>
          <w:szCs w:val="28"/>
        </w:rPr>
        <w:t>, о государственной регистрации ипотеки такого о</w:t>
      </w:r>
      <w:r w:rsidR="00CA5148" w:rsidRPr="00677A89">
        <w:rPr>
          <w:rFonts w:ascii="Times New Roman" w:eastAsia="Times New Roman" w:hAnsi="Times New Roman" w:cs="Times New Roman"/>
          <w:sz w:val="28"/>
          <w:szCs w:val="28"/>
        </w:rPr>
        <w:t>бъекта недвижимости сохраняется.»;</w:t>
      </w:r>
    </w:p>
    <w:p w14:paraId="45AEDD9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ж) дополнить частью 5 следующего содержания:</w:t>
      </w:r>
    </w:p>
    <w:p w14:paraId="60788A1A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«5. Отказ в государственной регистрации прав и их ограничений (обременений) или уклонение от государственной регистрации прав могут быть обжалованы в судебном порядке.»;</w:t>
      </w:r>
    </w:p>
    <w:p w14:paraId="0B56FEE2" w14:textId="77777777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статью 26 изложить в следующей редакции:</w:t>
      </w:r>
    </w:p>
    <w:p w14:paraId="237CEC1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«Статья 26. 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Внесение сведений в Государственный реестр прав</w:t>
      </w:r>
    </w:p>
    <w:p w14:paraId="0A7AB701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1. В Государственный реестр прав вносятся сведения о правах</w:t>
      </w:r>
      <w:r w:rsidR="00176CC1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недвижимое имущество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4EE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ограничениях </w:t>
      </w:r>
      <w:r w:rsidR="008B4EE0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обременениях</w:t>
      </w:r>
      <w:r w:rsidR="008B4EE0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, а также дополнительные сведения, внесение которых в Государственный реестр прав не влечет за собой переход, изменение, прекращение прав 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>на недвижимое имущество и их ограничений (обременений)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CB6A1F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2. В Государственный реестр прав вносятся следующие сведения о правах</w:t>
      </w:r>
      <w:r w:rsidR="00176CC1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недвижимое имущество</w:t>
      </w:r>
      <w:r w:rsidR="00F944A0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4EE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F944A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ограничениях </w:t>
      </w:r>
      <w:r w:rsidR="008B4EE0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944A0" w:rsidRPr="00677A89">
        <w:rPr>
          <w:rFonts w:ascii="Times New Roman" w:eastAsia="Times New Roman" w:hAnsi="Times New Roman" w:cs="Times New Roman"/>
          <w:sz w:val="28"/>
          <w:szCs w:val="28"/>
        </w:rPr>
        <w:t>обременениях</w:t>
      </w:r>
      <w:r w:rsidR="008B4EE0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B2E90D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1) вид</w:t>
      </w:r>
      <w:r w:rsidR="00137F25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права, номер регистрации и дата государственной регистрации права;</w:t>
      </w:r>
    </w:p>
    <w:p w14:paraId="08A35DA2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2) сведения о лице, за которым зарегистрировано право на 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>недвижимое имущество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записи о предыдущих правообладателях;</w:t>
      </w:r>
    </w:p>
    <w:p w14:paraId="7E4BD562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3) сведения об основании возникновения, изменения, перехода и прекращения права на 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>недвижимое имущество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460005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вид зарегистрированного ограничения </w:t>
      </w:r>
      <w:r w:rsidR="008B4EE0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обременения</w:t>
      </w:r>
      <w:r w:rsidR="008B4EE0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EE0" w:rsidRPr="00677A89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, номер регистрации и дата государственной регистрации такого ограничения </w:t>
      </w:r>
      <w:r w:rsidR="008B4EE0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обременения</w:t>
      </w:r>
      <w:r w:rsidR="008B4EE0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7B9D8E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5) сведения о лицах, в пользу которых установлены ограничения </w:t>
      </w:r>
      <w:r w:rsidR="00F11376" w:rsidRPr="00677A89">
        <w:rPr>
          <w:rFonts w:ascii="Times New Roman" w:eastAsia="Times New Roman" w:hAnsi="Times New Roman" w:cs="Times New Roman"/>
          <w:sz w:val="28"/>
          <w:szCs w:val="28"/>
        </w:rPr>
        <w:t>(обременения) прав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580CFB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6) основания возникновения, изменения, прекращения ограничений</w:t>
      </w:r>
      <w:r w:rsidR="00F11376" w:rsidRPr="00677A89">
        <w:rPr>
          <w:rFonts w:ascii="Times New Roman" w:eastAsia="Times New Roman" w:hAnsi="Times New Roman" w:cs="Times New Roman"/>
          <w:sz w:val="28"/>
          <w:szCs w:val="28"/>
        </w:rPr>
        <w:t xml:space="preserve"> (обременений)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права.</w:t>
      </w:r>
    </w:p>
    <w:p w14:paraId="57F6BC18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3. В Государственный реестр прав могут вноситься дополнительные сведения</w:t>
      </w:r>
      <w:r w:rsidR="009D637B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</w:t>
      </w:r>
      <w:r w:rsidR="006E76D4" w:rsidRPr="00677A89">
        <w:rPr>
          <w:rFonts w:ascii="Times New Roman" w:eastAsia="Times New Roman" w:hAnsi="Times New Roman" w:cs="Times New Roman"/>
          <w:sz w:val="28"/>
          <w:szCs w:val="28"/>
        </w:rPr>
        <w:t>настоящим Законом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1F3117" w14:textId="370D4CBF" w:rsidR="00F2288C" w:rsidRPr="00677A89" w:rsidRDefault="00F2288C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4. Записи в Государственный реестр прав и изменения в них вносятся на основании решения, принятого государственным регистратором прав.</w:t>
      </w:r>
    </w:p>
    <w:p w14:paraId="5FBB180A" w14:textId="17260EA6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5. Порядок внесения изменений в записи Государственного реестра прав, внесения записей об отмене государственной регистрации прав</w:t>
      </w:r>
      <w:r w:rsidR="00066D49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1376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ограничений</w:t>
      </w:r>
      <w:r w:rsidR="00066D49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376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обременений</w:t>
      </w:r>
      <w:r w:rsidR="00F11376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, отмены решения государственного регистратора прав и отмены записей в Государственном реестре прав устанавливается республиканским органом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="004A57A2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27962CAC" w14:textId="77777777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дополнить статьей 26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473C91AF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«Статья 26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01E7B" w:rsidRPr="00677A89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внесения в Государственный реестр прав </w:t>
      </w:r>
      <w:r w:rsidR="00901E7B" w:rsidRPr="00677A89">
        <w:rPr>
          <w:rFonts w:ascii="Times New Roman" w:eastAsia="Times New Roman" w:hAnsi="Times New Roman" w:cs="Times New Roman"/>
          <w:b/>
          <w:sz w:val="28"/>
          <w:szCs w:val="28"/>
        </w:rPr>
        <w:t>сведений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возражении в отношении зарегистрированного права на</w:t>
      </w:r>
      <w:r w:rsidR="00901E7B"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3909" w:rsidRPr="00677A89">
        <w:rPr>
          <w:rFonts w:ascii="Times New Roman" w:eastAsia="Times New Roman" w:hAnsi="Times New Roman" w:cs="Times New Roman"/>
          <w:b/>
          <w:sz w:val="28"/>
          <w:szCs w:val="28"/>
        </w:rPr>
        <w:t>недвижимо</w:t>
      </w:r>
      <w:r w:rsidR="00901E7B" w:rsidRPr="00677A89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CD3909"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</w:t>
      </w:r>
      <w:r w:rsidR="00901E7B" w:rsidRPr="00677A89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79ADC02F" w14:textId="040CBE94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1. Запись о наличии возражения в отношении зарегистрированного права на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вносится в Государственный реестр прав на основании заявления лица, право собственности которого в Государственном реестре прав было зарегистрировано ранее (далее </w:t>
      </w:r>
      <w:r w:rsidR="00643834" w:rsidRPr="00677A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предшествующий правообладатель), в срок не более пяти рабочих дней со дня </w:t>
      </w:r>
      <w:r w:rsidR="00976176" w:rsidRPr="00677A89">
        <w:rPr>
          <w:rFonts w:ascii="Times New Roman" w:eastAsia="Times New Roman" w:hAnsi="Times New Roman" w:cs="Times New Roman"/>
          <w:sz w:val="28"/>
          <w:szCs w:val="28"/>
        </w:rPr>
        <w:t>подачи соответствующего заявления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70E" w:rsidRPr="00677A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прав</w:t>
      </w:r>
      <w:r w:rsidR="00D1370E"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B2D492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2. Запись о наличии возражения в отношении зарегистрированного права на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 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Государственном реестре прав погашается на основании заявления предшествующего правообладателя, представленного в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трех месяцев со дня ее внесения в Государственный реестр прав на основании заявления данного лица.</w:t>
      </w:r>
    </w:p>
    <w:p w14:paraId="7C91A480" w14:textId="5A0D51DC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3. Запись о наличии возражения в отношении зарегистрированного права на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из Государственного реестра прав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Государственный реестр прав в случае, если предшествующий правообладатель не оспорил данное право в суде (копия соответствующего суд</w:t>
      </w:r>
      <w:r w:rsidR="00C65B29" w:rsidRPr="00677A89">
        <w:rPr>
          <w:rFonts w:ascii="Times New Roman" w:eastAsia="Times New Roman" w:hAnsi="Times New Roman" w:cs="Times New Roman"/>
          <w:sz w:val="28"/>
          <w:szCs w:val="28"/>
        </w:rPr>
        <w:t>ебного решения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, свидетельствующего о принятии судом заявления к рассмотрению, в орган </w:t>
      </w:r>
      <w:r w:rsidR="00705E16" w:rsidRPr="00677A8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регистрации прав в указанный срок не поступила из суда или не была представлена этим лицом).</w:t>
      </w:r>
    </w:p>
    <w:p w14:paraId="7A60BCEE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4. Запись в Государственном реестре прав о наличии возражения в отношении зарегистрированного права на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EA714B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Государственный реестр прав в случае, если:</w:t>
      </w:r>
    </w:p>
    <w:p w14:paraId="6C3CEF2B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1) в орган государственной регистрации прав поступил документ, подтверждающий, что предшествующий правообладатель оспаривает данное право в суде одновременно с внесением в Государственный реестр прав записи, указывающей на наличие заявленного в судебном порядке права требования;</w:t>
      </w:r>
    </w:p>
    <w:p w14:paraId="78B0366F" w14:textId="1B529B80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2) в орган государственной регистрации прав поступило или представлено </w:t>
      </w:r>
      <w:r w:rsidR="00C65B29" w:rsidRPr="00677A89">
        <w:rPr>
          <w:rFonts w:ascii="Times New Roman" w:eastAsia="Times New Roman" w:hAnsi="Times New Roman" w:cs="Times New Roman"/>
          <w:sz w:val="28"/>
          <w:szCs w:val="28"/>
        </w:rPr>
        <w:t xml:space="preserve">судебное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решение,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(независимо от того, по требованию какого лица указанное решение принято судом);</w:t>
      </w:r>
    </w:p>
    <w:p w14:paraId="1B253D3B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3) осуществлена государственная регистрация прекращения права в связи с тем, что соответствующий объект недвижимо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го имущества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прекратил свое существование, в том числе в связи с гибелью или уничтожением такого 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образованием из него объектов недвижимости.</w:t>
      </w:r>
    </w:p>
    <w:p w14:paraId="7EAAD27A" w14:textId="6B2CED88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5. Запись о наличии возражения в отношении зарегистрированного права на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Государственном реестре прав погашается без заявления предшествующего правообладателя на основании вступившего в законную силу суд</w:t>
      </w:r>
      <w:r w:rsidR="00C65B29" w:rsidRPr="00677A89">
        <w:rPr>
          <w:rFonts w:ascii="Times New Roman" w:eastAsia="Times New Roman" w:hAnsi="Times New Roman" w:cs="Times New Roman"/>
          <w:sz w:val="28"/>
          <w:szCs w:val="28"/>
        </w:rPr>
        <w:t>ебного решения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о погашении этой записи.</w:t>
      </w:r>
    </w:p>
    <w:p w14:paraId="7A598E8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6. Заявление о наличии возражения в отношении зарегистрированного права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возвращается представившему его предшествующему правообладателю без рассмотрения в случае, если:</w:t>
      </w:r>
    </w:p>
    <w:p w14:paraId="58BE975B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1) запись в Государственном реестре прав о наличии возражения в отношении зарегистрированного права на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D3909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была исключена ранее на основании заявления указанного лица (независимо от срока, прошедшего с момента внесения и погашения такой записи, а также от наличия записи о государственной регистрации перехода данного права);</w:t>
      </w:r>
    </w:p>
    <w:p w14:paraId="22C159B3" w14:textId="65F0A3A5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2) запись в Государственном реестре прав о наличии возражения в отношении зарегистрированного права на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была исключена на основании вступившего в законную силу </w:t>
      </w:r>
      <w:r w:rsidR="00C65B29" w:rsidRPr="00677A89">
        <w:rPr>
          <w:rFonts w:ascii="Times New Roman" w:eastAsia="Times New Roman" w:hAnsi="Times New Roman" w:cs="Times New Roman"/>
          <w:sz w:val="28"/>
          <w:szCs w:val="28"/>
        </w:rPr>
        <w:t xml:space="preserve">судебного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решения об исключении таких сведений (независимо от срока, прошедшего с момента внесения и исключения таких сведений, а также от наличия записи о регистрации перехода данного права);</w:t>
      </w:r>
    </w:p>
    <w:p w14:paraId="6E9AE11F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77A89">
        <w:rPr>
          <w:rFonts w:ascii="Times New Roman" w:hAnsi="Times New Roman" w:cs="Times New Roman"/>
          <w:sz w:val="28"/>
          <w:szCs w:val="28"/>
        </w:rPr>
        <w:t> 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указанное заявление представлено предшествующим правообладателем повторно в течение трех месяцев со дня внесения по его заявлению в Государственный реестр прав записи о наличии возражения в отношении того же зарегистрированного права на то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BB4BD6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4) указанное заявление представлено предшествующим правообладателем повторно по истечении трех месяцев со дня внесения по его заявлению в Государственный реестр прав записи о наличии возражения в отношении того же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зарегистрированного права на то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недвижимое имущество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 ее погашения (независимо от того, было ли им оспорено зарегистрированное право в суде);</w:t>
      </w:r>
    </w:p>
    <w:p w14:paraId="1A592809" w14:textId="07037405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5) указанное заявление представлено предшествующим правообладателем повторно в течение или по истечении трех месяцев со дня внесения по его заявлению в Государственный реестр прав записи о наличии возражения в отношении того же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зарегистрированного права на то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 погашения такой записи в связи с регистрацией права на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т объект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недвижимо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605976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нового правообладателя на основании вступившего в законную силу </w:t>
      </w:r>
      <w:r w:rsidR="00C65B29" w:rsidRPr="00677A89">
        <w:rPr>
          <w:rFonts w:ascii="Times New Roman" w:eastAsia="Times New Roman" w:hAnsi="Times New Roman" w:cs="Times New Roman"/>
          <w:sz w:val="28"/>
          <w:szCs w:val="28"/>
        </w:rPr>
        <w:t xml:space="preserve">судебного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C65B29" w:rsidRPr="00677A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права нового правообладателя;</w:t>
      </w:r>
    </w:p>
    <w:p w14:paraId="6961AC32" w14:textId="0BE63CE8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6) указанное заявление представлено предшествующим правообладателем повторно в течение или по истечении трех месяцев со дня внесения по его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заявлению в Государственный реестр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записи о наличии возражения в отношении того же зарегистрированного права на то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 погашения такой записи в связи с поступлением </w:t>
      </w:r>
      <w:r w:rsidR="00C65B29" w:rsidRPr="00677A89">
        <w:rPr>
          <w:rFonts w:ascii="Times New Roman" w:eastAsia="Times New Roman" w:hAnsi="Times New Roman" w:cs="Times New Roman"/>
          <w:sz w:val="28"/>
          <w:szCs w:val="28"/>
        </w:rPr>
        <w:t xml:space="preserve">судебного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решения суда, которое вступило в законную силу и согласно которому в прекращении данного права судом было отказано.</w:t>
      </w:r>
    </w:p>
    <w:p w14:paraId="6317EC94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7. Орган государственной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заявления.</w:t>
      </w:r>
    </w:p>
    <w:p w14:paraId="27DBD19E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8. Погашение записи в Государственном реестре прав о наличии возражения в отношении зарегистрированного права на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в связи с прекращением существования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 образованием из него объектов недвижимости, на которые зарегистрировано право (если данное право не было оспорено в судебном порядке), не является для предшествующего правообладателя такого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прекратившего существование, препятствием для подачи заявления о наличии возражения в отношении зарегистрированного права на образован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>ные из него объекты недвижимого имущества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 внесения соответствующих записей в Государственный реестр прав.</w:t>
      </w:r>
    </w:p>
    <w:p w14:paraId="37056AC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9. Запись, содержащаяся в Государственном реестре прав, о наличии возражения в отношении зарегистрированного права на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>недвижимо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767E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иных причин, препятствующих государственной регистрации прав на него, не является основанием для приостановления государственной регистрации прав на него и отказа в ее осуществлении.»;</w:t>
      </w:r>
    </w:p>
    <w:p w14:paraId="65DEEA20" w14:textId="40A1E7B2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стать</w:t>
      </w:r>
      <w:r w:rsidR="00770DAF"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27:</w:t>
      </w:r>
    </w:p>
    <w:p w14:paraId="33C8BB8C" w14:textId="43C000AC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в части 1 слова «</w:t>
      </w:r>
      <w:r w:rsidR="003D1813" w:rsidRPr="00677A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информационной справке» исключить;</w:t>
      </w:r>
    </w:p>
    <w:p w14:paraId="36CFAF3E" w14:textId="62A53948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б) дополнить часть 1 абзацем</w:t>
      </w:r>
      <w:r w:rsidR="003D1813" w:rsidRPr="00677A89">
        <w:rPr>
          <w:rFonts w:ascii="Times New Roman" w:eastAsia="Times New Roman" w:hAnsi="Times New Roman" w:cs="Times New Roman"/>
          <w:sz w:val="28"/>
          <w:szCs w:val="28"/>
        </w:rPr>
        <w:t xml:space="preserve"> вторым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5882BF01" w14:textId="1E21F66C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«В случае допущения технической ошибки при внесении сведений </w:t>
      </w:r>
      <w:r w:rsidR="00371156" w:rsidRPr="00677A89">
        <w:rPr>
          <w:rFonts w:ascii="Times New Roman" w:eastAsia="Times New Roman" w:hAnsi="Times New Roman" w:cs="Times New Roman"/>
          <w:sz w:val="28"/>
          <w:szCs w:val="28"/>
        </w:rPr>
        <w:t>об объекте недвижимого имущества, о правообладателях, о правах на недвижимое имущество, их ограничениях (обременениях)</w:t>
      </w:r>
      <w:r w:rsidR="005B2BAD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Государственный реестр прав государственный регистратор самостоятельно исправляет такую ошибку, при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условии, что документы по результатам рассмотрения заявления заявителю не выдавались.»;</w:t>
      </w:r>
    </w:p>
    <w:p w14:paraId="2AE66F44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в) дополнить частью 5 следующего содержания:</w:t>
      </w:r>
    </w:p>
    <w:p w14:paraId="65475EBD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«5. В случае выявления в информационной справке из Государственного реестра прав технической ошибки, заинтересованное лицо </w:t>
      </w:r>
      <w:r w:rsidR="00667D05" w:rsidRPr="00677A89">
        <w:rPr>
          <w:rFonts w:ascii="Times New Roman" w:eastAsia="Times New Roman" w:hAnsi="Times New Roman" w:cs="Times New Roman"/>
          <w:sz w:val="28"/>
          <w:szCs w:val="28"/>
        </w:rPr>
        <w:t>подает заявление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государственному регистратору прав об ошибке в записях Государственного реестра прав.</w:t>
      </w:r>
    </w:p>
    <w:p w14:paraId="7E0A6D18" w14:textId="680220B4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регистратор прав проверяет соответствие сведений Государственного реестра прав </w:t>
      </w:r>
      <w:proofErr w:type="gramStart"/>
      <w:r w:rsidRPr="00677A8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если факт несоответствия подтвержден, исправляет допущенную ошибку</w:t>
      </w:r>
      <w:r w:rsidR="002614D2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813" w:rsidRPr="00677A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14D2" w:rsidRPr="00677A89">
        <w:rPr>
          <w:rFonts w:ascii="Times New Roman" w:eastAsia="Times New Roman" w:hAnsi="Times New Roman" w:cs="Times New Roman"/>
          <w:sz w:val="28"/>
          <w:szCs w:val="28"/>
        </w:rPr>
        <w:t>Государственном реестре прав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республиканским органом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="009F3DBE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и безвозмездно выдает новую информационную справку.»;</w:t>
      </w:r>
    </w:p>
    <w:p w14:paraId="71083C42" w14:textId="77777777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статье 28:</w:t>
      </w:r>
    </w:p>
    <w:p w14:paraId="63FCAAA2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часть 1 изложить в следующей редакции:</w:t>
      </w:r>
    </w:p>
    <w:p w14:paraId="6F2AF006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«1. Сведения, содержащиеся в Государственном реестре прав, являются общедоступными (за исключением сведений, доступ к которым ограничен законом) и предоставля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тся органом государственной регистрации прав по заявлениям (запросам) лиц</w:t>
      </w:r>
      <w:r w:rsidR="00095DAF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указанных в части 1 статьи 4 настоящего Закона.</w:t>
      </w:r>
    </w:p>
    <w:p w14:paraId="5D471AF3" w14:textId="41E29556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Информация о зарегистрированных правах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1C5A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ограничениях</w:t>
      </w:r>
      <w:r w:rsidR="00811C5A" w:rsidRPr="00677A89">
        <w:rPr>
          <w:rFonts w:ascii="Times New Roman" w:eastAsia="Times New Roman" w:hAnsi="Times New Roman" w:cs="Times New Roman"/>
          <w:sz w:val="28"/>
          <w:szCs w:val="28"/>
        </w:rPr>
        <w:t xml:space="preserve"> (обременениях)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содержащаяся в Государственном реестре прав</w:t>
      </w:r>
      <w:r w:rsidR="00095DAF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физическим и юридическим лицам в виде информационной справки по объекту недвижимого имущества и по </w:t>
      </w:r>
      <w:r w:rsidR="00222FAC" w:rsidRPr="00677A89">
        <w:rPr>
          <w:rFonts w:ascii="Times New Roman" w:eastAsia="Times New Roman" w:hAnsi="Times New Roman" w:cs="Times New Roman"/>
          <w:sz w:val="28"/>
          <w:szCs w:val="28"/>
        </w:rPr>
        <w:t>правообладателю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зарегистрированных за ним прав</w:t>
      </w:r>
      <w:r w:rsidR="00667D05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недвижимое имущество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 xml:space="preserve">ограничениях </w:t>
      </w:r>
      <w:r w:rsidR="00667D05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>обременениях</w:t>
      </w:r>
      <w:r w:rsidR="00667D05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0BE1D763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б) часть 2 </w:t>
      </w:r>
      <w:r w:rsidR="00893588" w:rsidRPr="00677A89">
        <w:rPr>
          <w:rFonts w:ascii="Times New Roman" w:eastAsia="Times New Roman" w:hAnsi="Times New Roman" w:cs="Times New Roman"/>
          <w:sz w:val="28"/>
          <w:szCs w:val="28"/>
        </w:rPr>
        <w:t>признать утратившей силу;</w:t>
      </w:r>
    </w:p>
    <w:p w14:paraId="7210B526" w14:textId="3CAFE24B" w:rsidR="00893588" w:rsidRPr="00677A89" w:rsidRDefault="0089358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в) дополнить частью 2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0F34A4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14:paraId="060257E3" w14:textId="42CFFABB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«2</w:t>
      </w:r>
      <w:r w:rsidR="00893588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. Информация из Государственного реестра прав о зарегистрированных правах содержит актуальные на дату и время </w:t>
      </w:r>
      <w:r w:rsidR="003D1813" w:rsidRPr="00677A8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сведения о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зарегистрированных пр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>авах</w:t>
      </w:r>
      <w:r w:rsidR="00893588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1C5A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ограничениях </w:t>
      </w:r>
      <w:r w:rsidR="00811C5A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обременения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11C5A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имеющиеся в Государственном реестре прав или сведения об отсутствии зарегистрированных прав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ограничени</w:t>
      </w:r>
      <w:r w:rsidR="003D1813" w:rsidRPr="00677A8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>обременени</w:t>
      </w:r>
      <w:r w:rsidR="003D1813" w:rsidRPr="00677A8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F2544B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По желанию заявителя информация из Государственного реестра прав о зарегистрированных правах, кроме сведений, предусмотренных абзацем </w:t>
      </w:r>
      <w:r w:rsidR="007C1581" w:rsidRPr="00677A89">
        <w:rPr>
          <w:rFonts w:ascii="Times New Roman" w:eastAsia="Times New Roman" w:hAnsi="Times New Roman" w:cs="Times New Roman"/>
          <w:sz w:val="28"/>
          <w:szCs w:val="28"/>
        </w:rPr>
        <w:t>первым настоящей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части, может дополнительно содержать сведения о приобретении, изменении и прекращении прав,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 xml:space="preserve">ограничениях 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обременени</w:t>
      </w:r>
      <w:r w:rsidR="00FF3338" w:rsidRPr="00677A89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а также о внесенных изменениях в соответствующие записи Государственного реестра прав в хронологическом порядке.»;</w:t>
      </w:r>
    </w:p>
    <w:p w14:paraId="459876E5" w14:textId="77777777" w:rsidR="00B55C1D" w:rsidRPr="00677A89" w:rsidRDefault="0089358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часть 3 изложить в следующей редакции:</w:t>
      </w:r>
    </w:p>
    <w:p w14:paraId="55FE41D7" w14:textId="1FEEF524" w:rsidR="00A252BE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«3. </w:t>
      </w:r>
      <w:r w:rsidR="00A252BE" w:rsidRPr="00677A89">
        <w:rPr>
          <w:rFonts w:ascii="Times New Roman" w:eastAsia="Times New Roman" w:hAnsi="Times New Roman" w:cs="Times New Roman"/>
          <w:sz w:val="28"/>
          <w:szCs w:val="28"/>
        </w:rPr>
        <w:t>По запросу органов государственной власти, органов местного самоуправления, суда, органов внутренних дел, органов доходов и сборов, органов государственной безопасности, а также по требованию прокурора информация из Государственного реестра прав в связи с осуществлением ими полномочий, определенных законом, предоставляется по объекту недвижимого имущества или по правообладателю в течение пяти рабочих дней со дня подачи запроса, требования органов прокуратуры.</w:t>
      </w:r>
    </w:p>
    <w:p w14:paraId="05160B22" w14:textId="45F5921A" w:rsidR="00B55C1D" w:rsidRPr="00677A89" w:rsidRDefault="00A252B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Для предоставления информационной справки по требованию прокурора такое требование должно содержать данные о типе объекта недвижимого имущества, адресе (местонахождении) объекта недвижимого имущества или кадастровом номере земельного участка – в случае необходимости предоставления информации по объекту недвижимого имущества. В случае необходимости предоставления информации по правообладателю требование прокурора должно содержать данные о фамилии, имени, отчестве (при наличии), регистрационном номере учетной карточки налогоплательщика, серии и номере паспорта для физического лица или данные о наименовании, местонахождении (адресе), идентификационном номере юридического лица.»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B5C5F5" w14:textId="77777777" w:rsidR="00B55C1D" w:rsidRPr="00677A89" w:rsidRDefault="0089358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части 4 слова «пятнадцать рабочих дней» заменить словами «двадцать рабочих дней»;</w:t>
      </w:r>
    </w:p>
    <w:p w14:paraId="0D782119" w14:textId="3FAC7785" w:rsidR="00B55C1D" w:rsidRPr="00677A89" w:rsidRDefault="0089358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часть 5 изложить в следующей редакции:</w:t>
      </w:r>
    </w:p>
    <w:p w14:paraId="549A6E6F" w14:textId="0C8500D4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222DC4" w:rsidRPr="00677A8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941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2DC4" w:rsidRPr="00677A89">
        <w:rPr>
          <w:rFonts w:ascii="Times New Roman" w:eastAsia="Times New Roman" w:hAnsi="Times New Roman" w:cs="Times New Roman"/>
          <w:sz w:val="28"/>
          <w:szCs w:val="28"/>
        </w:rPr>
        <w:t xml:space="preserve">Сведения, содержащиеся в Государственном реестре прав, предоставляются в срок не более семи рабочих дней со дня </w:t>
      </w:r>
      <w:r w:rsidR="00976176" w:rsidRPr="00677A89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222DC4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заявления, если иное не установлено настоящим Законом.</w:t>
      </w:r>
    </w:p>
    <w:p w14:paraId="438B7490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Орган государственной регистрации прав в срок, предусмотренный абзацем первым настоящей части, выдает или направляет обоснованное решение об отказе в предоставлении запрашиваемых сведений в случае:</w:t>
      </w:r>
    </w:p>
    <w:p w14:paraId="580382CA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1) обращения с заявлением ненадлежащего лица;</w:t>
      </w:r>
    </w:p>
    <w:p w14:paraId="19BD6E5B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2) установления несоответствия заявленных прав и поданных документов, а также наличия противоречий между заявленными и зарегистрированными правами на недвижимое имущество;</w:t>
      </w:r>
    </w:p>
    <w:p w14:paraId="133F4CE9" w14:textId="7B446EC4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3) несоблюдения формы заявления;</w:t>
      </w:r>
    </w:p>
    <w:p w14:paraId="7E7654CB" w14:textId="153E175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4) отсутствия в </w:t>
      </w:r>
      <w:r w:rsidR="0038650A" w:rsidRPr="00677A89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параметров, по которым может быть выполнен поиск;</w:t>
      </w:r>
    </w:p>
    <w:p w14:paraId="1C9FDAE5" w14:textId="24920171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5) отсутствия даты и подписи в </w:t>
      </w:r>
      <w:r w:rsidR="0038650A" w:rsidRPr="00677A89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9D5371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 случае отсутствия в Государственном реестре прав запрашиваемых сведений орган государственной регистрации прав в срок, предусмотренный абзацем первым настоящей части, выдает или направляет уведомление об отсутствии в Государственном реестре прав сведений, указанных в заявлении.</w:t>
      </w:r>
    </w:p>
    <w:p w14:paraId="1D96DE22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запрашиваемых сведений может быть обжаловано в судебном порядке.»;</w:t>
      </w:r>
    </w:p>
    <w:p w14:paraId="3FD48E27" w14:textId="77777777" w:rsidR="00D36AE6" w:rsidRPr="00677A89" w:rsidRDefault="00386B21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36AE6" w:rsidRPr="00677A89">
        <w:rPr>
          <w:rFonts w:ascii="Times New Roman" w:eastAsia="Times New Roman" w:hAnsi="Times New Roman" w:cs="Times New Roman"/>
          <w:sz w:val="28"/>
          <w:szCs w:val="28"/>
        </w:rPr>
        <w:t>часть 7 изложить в следующей редакции:</w:t>
      </w:r>
    </w:p>
    <w:p w14:paraId="585E32CD" w14:textId="77777777" w:rsidR="00D36AE6" w:rsidRPr="00677A89" w:rsidRDefault="00D36AE6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«7. Взаимодействие между органами государственной регистрации прав и </w:t>
      </w:r>
      <w:r w:rsidR="00214B06" w:rsidRPr="00677A89">
        <w:rPr>
          <w:rFonts w:ascii="Times New Roman" w:eastAsia="Times New Roman" w:hAnsi="Times New Roman" w:cs="Times New Roman"/>
          <w:sz w:val="28"/>
          <w:szCs w:val="28"/>
        </w:rPr>
        <w:t xml:space="preserve">органами государственной власти, иными государственными органами, органами местного самоуправления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4B06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части обмена и</w:t>
      </w:r>
      <w:r w:rsidR="00443CFD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(или) предоставления информации о зарегистрированных правах</w:t>
      </w:r>
      <w:r w:rsidR="00214B06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214B06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ограничениях 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214B06" w:rsidRPr="00677A89">
        <w:rPr>
          <w:rFonts w:ascii="Times New Roman" w:eastAsia="Times New Roman" w:hAnsi="Times New Roman" w:cs="Times New Roman"/>
          <w:sz w:val="28"/>
          <w:szCs w:val="28"/>
        </w:rPr>
        <w:t>обременениях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4B06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осуществляется в порядке, утвержденном Правительством Донецкой Народной</w:t>
      </w:r>
      <w:r w:rsidR="00214B06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Республики.</w:t>
      </w:r>
      <w:r w:rsidR="00214B06"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76E1639" w14:textId="77777777" w:rsidR="00A26847" w:rsidRDefault="00A26847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0CFCB00" w14:textId="70B05307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28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дополнить статьей 28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2EAB8163" w14:textId="77777777" w:rsidR="00B55C1D" w:rsidRPr="00677A89" w:rsidRDefault="00B55C1D" w:rsidP="00677A89">
      <w:pPr>
        <w:tabs>
          <w:tab w:val="left" w:pos="8753"/>
        </w:tabs>
        <w:spacing w:after="36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7A89">
        <w:rPr>
          <w:rFonts w:ascii="Times New Roman" w:hAnsi="Times New Roman" w:cs="Times New Roman"/>
          <w:sz w:val="28"/>
          <w:szCs w:val="28"/>
          <w:shd w:val="clear" w:color="auto" w:fill="FFFFFF"/>
        </w:rPr>
        <w:t>«Статья 28</w:t>
      </w:r>
      <w:r w:rsidRPr="00677A8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67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77A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Удостоверение государственной регистрации прав</w:t>
      </w:r>
    </w:p>
    <w:p w14:paraId="11B7D0E8" w14:textId="37C9C0DE" w:rsidR="00B55C1D" w:rsidRPr="00677A89" w:rsidRDefault="00B55C1D" w:rsidP="00677A89">
      <w:pPr>
        <w:pStyle w:val="af1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hAnsi="Times New Roman" w:cs="Times New Roman"/>
          <w:sz w:val="28"/>
          <w:szCs w:val="28"/>
          <w:shd w:val="clear" w:color="auto" w:fill="FFFFFF"/>
        </w:rPr>
        <w:t>1. Государственная регистрация прав удостоверяется извлечением и</w:t>
      </w:r>
      <w:r w:rsidR="00214B06" w:rsidRPr="00677A89">
        <w:rPr>
          <w:rFonts w:ascii="Times New Roman" w:hAnsi="Times New Roman" w:cs="Times New Roman"/>
          <w:sz w:val="28"/>
          <w:szCs w:val="28"/>
          <w:shd w:val="clear" w:color="auto" w:fill="FFFFFF"/>
        </w:rPr>
        <w:t>з Государственного реестра прав.</w:t>
      </w:r>
    </w:p>
    <w:p w14:paraId="58A344BA" w14:textId="03322752" w:rsidR="00D95E04" w:rsidRPr="00677A89" w:rsidRDefault="00E90C91" w:rsidP="00677A89">
      <w:pPr>
        <w:pStyle w:val="af1"/>
        <w:spacing w:after="360"/>
        <w:ind w:left="0"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hAnsi="Times New Roman" w:cs="Times New Roman"/>
          <w:sz w:val="28"/>
          <w:szCs w:val="28"/>
        </w:rPr>
        <w:t>2. Государственный регистратор прав обязан удостоверить произведенную регистрацию путем выдачи извлечения</w:t>
      </w:r>
      <w:r w:rsidR="00E97285" w:rsidRPr="00677A89">
        <w:rPr>
          <w:rFonts w:ascii="Times New Roman" w:hAnsi="Times New Roman" w:cs="Times New Roman"/>
          <w:sz w:val="28"/>
          <w:szCs w:val="28"/>
        </w:rPr>
        <w:t>.</w:t>
      </w:r>
    </w:p>
    <w:p w14:paraId="6617B4E5" w14:textId="159A1C57" w:rsidR="00D95E04" w:rsidRPr="00677A89" w:rsidRDefault="00B55C1D" w:rsidP="00677A89">
      <w:pPr>
        <w:pStyle w:val="af1"/>
        <w:spacing w:after="360"/>
        <w:ind w:left="0" w:firstLine="709"/>
        <w:contextualSpacing w:val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677A89">
        <w:rPr>
          <w:rFonts w:ascii="Times New Roman" w:hAnsi="Times New Roman" w:cs="Times New Roman"/>
          <w:sz w:val="28"/>
          <w:szCs w:val="28"/>
          <w:shd w:val="clear" w:color="auto" w:fill="FFFFFF"/>
        </w:rPr>
        <w:t>Извлечения из Государственного реестра прав формируются и выдаются по результатам проведен</w:t>
      </w:r>
      <w:r w:rsidR="00D95E04" w:rsidRPr="00677A89">
        <w:rPr>
          <w:rFonts w:ascii="Times New Roman" w:hAnsi="Times New Roman" w:cs="Times New Roman"/>
          <w:sz w:val="28"/>
          <w:szCs w:val="28"/>
          <w:shd w:val="clear" w:color="auto" w:fill="FFFFFF"/>
        </w:rPr>
        <w:t>ия государственной регистрации.</w:t>
      </w:r>
    </w:p>
    <w:p w14:paraId="3683A31D" w14:textId="181FDB7C" w:rsidR="00B55C1D" w:rsidRPr="00677A89" w:rsidRDefault="0001377E" w:rsidP="00677A89">
      <w:pPr>
        <w:pStyle w:val="af1"/>
        <w:spacing w:after="360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A89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A941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Извлечения из Государственного реестра прав по заявлению правообладателя могут быть выданы неограниченное количество раз. Повторные извлечения выдаются в срок не более пяти рабочих дней со дня </w:t>
      </w:r>
      <w:r w:rsidR="00031B41" w:rsidRPr="00677A89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подачи</w:t>
      </w:r>
      <w:r w:rsidRPr="0067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заявления.</w:t>
      </w:r>
      <w:r w:rsidR="00B55C1D" w:rsidRPr="00677A8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731554EA" w14:textId="51ED8C6F" w:rsidR="00B55C1D" w:rsidRPr="00677A89" w:rsidRDefault="00A0778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стать</w:t>
      </w:r>
      <w:r w:rsidR="00B14D66" w:rsidRPr="00677A8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B14D66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735" w:rsidRPr="00677A8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F93D2C" w14:textId="21316760" w:rsidR="00B14D66" w:rsidRPr="00677A89" w:rsidRDefault="00B14D66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«Статья 29. 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Плата за проведение государственной регистрации прав</w:t>
      </w:r>
      <w:r w:rsidR="00182497"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недвижимое имущество</w:t>
      </w:r>
      <w:r w:rsidR="00016323"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A58ED"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="00016323" w:rsidRPr="00677A89">
        <w:rPr>
          <w:rFonts w:ascii="Times New Roman" w:eastAsia="Times New Roman" w:hAnsi="Times New Roman" w:cs="Times New Roman"/>
          <w:b/>
          <w:sz w:val="28"/>
          <w:szCs w:val="28"/>
        </w:rPr>
        <w:t>ограничени</w:t>
      </w:r>
      <w:r w:rsidR="001A58ED" w:rsidRPr="00677A8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016323"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58ED" w:rsidRPr="00677A8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16323" w:rsidRPr="00677A89">
        <w:rPr>
          <w:rFonts w:ascii="Times New Roman" w:eastAsia="Times New Roman" w:hAnsi="Times New Roman" w:cs="Times New Roman"/>
          <w:b/>
          <w:sz w:val="28"/>
          <w:szCs w:val="28"/>
        </w:rPr>
        <w:t>обременени</w:t>
      </w:r>
      <w:r w:rsidR="001A58ED" w:rsidRPr="00677A89">
        <w:rPr>
          <w:rFonts w:ascii="Times New Roman" w:eastAsia="Times New Roman" w:hAnsi="Times New Roman" w:cs="Times New Roman"/>
          <w:b/>
          <w:sz w:val="28"/>
          <w:szCs w:val="28"/>
        </w:rPr>
        <w:t>й)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, внесение изменений в записи Государственного реестра прав и предоставление информации из Государственного реестра прав</w:t>
      </w:r>
    </w:p>
    <w:p w14:paraId="6AF5B43A" w14:textId="3BC5E6B3" w:rsidR="00EF372B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1. За проведение государственной регистрации прав</w:t>
      </w:r>
      <w:r w:rsidR="002C50C1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ограничений</w:t>
      </w:r>
      <w:r w:rsidR="002C50C1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обременений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50C1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взимается государственная пошлина за государственную регистрацию права собственности на недвижимое имущество, иного</w:t>
      </w:r>
      <w:r w:rsidR="007C43C0" w:rsidRPr="00677A89">
        <w:rPr>
          <w:rFonts w:ascii="Times New Roman" w:eastAsia="Times New Roman" w:hAnsi="Times New Roman" w:cs="Times New Roman"/>
          <w:sz w:val="28"/>
          <w:szCs w:val="28"/>
        </w:rPr>
        <w:t xml:space="preserve"> вещного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права на недвижимое имущество, обременение права на недвижимое имущество (далее – государственная пошлина), если иное не предусмотрено законодательством Донецкой Народной Республики. В случае отказа в проведении государственной регистрации прав</w:t>
      </w:r>
      <w:r w:rsidR="00EF372B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EF372B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ограничени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F372B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обременени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й)</w:t>
      </w:r>
      <w:r w:rsidR="00EF372B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 не возвращается, за исключением случ</w:t>
      </w:r>
      <w:r w:rsidR="009D0010" w:rsidRPr="00677A89">
        <w:rPr>
          <w:rFonts w:ascii="Times New Roman" w:eastAsia="Times New Roman" w:hAnsi="Times New Roman" w:cs="Times New Roman"/>
          <w:sz w:val="28"/>
          <w:szCs w:val="28"/>
        </w:rPr>
        <w:t>аев</w:t>
      </w:r>
      <w:r w:rsidR="007A1928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0010" w:rsidRPr="00677A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="004D190D" w:rsidRPr="00677A89">
        <w:rPr>
          <w:rFonts w:ascii="Times New Roman" w:eastAsia="Times New Roman" w:hAnsi="Times New Roman" w:cs="Times New Roman"/>
          <w:sz w:val="28"/>
          <w:szCs w:val="28"/>
        </w:rPr>
        <w:t xml:space="preserve">частью 6 </w:t>
      </w:r>
      <w:r w:rsidR="009D0010" w:rsidRPr="00677A89">
        <w:rPr>
          <w:rFonts w:ascii="Times New Roman" w:eastAsia="Times New Roman" w:hAnsi="Times New Roman" w:cs="Times New Roman"/>
          <w:sz w:val="28"/>
          <w:szCs w:val="28"/>
        </w:rPr>
        <w:t>настоящей стать</w:t>
      </w:r>
      <w:r w:rsidR="004D190D" w:rsidRPr="00677A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0FF99F" w14:textId="77777777" w:rsidR="00E2285A" w:rsidRPr="00677A89" w:rsidRDefault="00EF372B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77A89">
        <w:rPr>
          <w:rFonts w:ascii="Times New Roman" w:hAnsi="Times New Roman" w:cs="Times New Roman"/>
          <w:sz w:val="28"/>
          <w:szCs w:val="28"/>
        </w:rPr>
        <w:t> </w:t>
      </w:r>
      <w:r w:rsidR="00E2285A" w:rsidRPr="00677A89">
        <w:rPr>
          <w:rFonts w:ascii="Times New Roman" w:hAnsi="Times New Roman" w:cs="Times New Roman"/>
          <w:sz w:val="28"/>
          <w:szCs w:val="28"/>
        </w:rPr>
        <w:t>Размер государственной пошлины для физических лиц составляет 400 российских рублей, для юридических лиц – 800 российских рублей.</w:t>
      </w:r>
    </w:p>
    <w:p w14:paraId="52E83FF9" w14:textId="77777777" w:rsidR="00E2285A" w:rsidRPr="00677A89" w:rsidRDefault="00E2285A" w:rsidP="00677A89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hAnsi="Times New Roman" w:cs="Times New Roman"/>
          <w:sz w:val="28"/>
          <w:szCs w:val="28"/>
        </w:rPr>
        <w:lastRenderedPageBreak/>
        <w:t>3. Государственная пошлина в полном объеме зачисляется в Республиканский бюджет Донецкой Народной Республики.</w:t>
      </w:r>
    </w:p>
    <w:p w14:paraId="32EB0CFF" w14:textId="2A0FC59C" w:rsidR="008469F3" w:rsidRPr="00677A89" w:rsidRDefault="008469F3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4. Уплата государственной пошлины осуществляется в наличной или безналичной форме путем предварительной оплаты. Подтверждением оплаты государственной пошлины является платежный документ (квитанция, платежное поручение, приходный кассовый ордер). </w:t>
      </w:r>
    </w:p>
    <w:p w14:paraId="7E5E6ECC" w14:textId="77777777" w:rsidR="008469F3" w:rsidRPr="00677A89" w:rsidRDefault="008469F3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Факт уплаты государственной пошлины заявителем (плательщиком) в безналичной форме подтверждается платежным поручением с отметкой банка или соответствующего территориального органа Республиканского казначейства Донецкой Народной Республики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14:paraId="07CD71FD" w14:textId="4B171BED" w:rsidR="008469F3" w:rsidRPr="00677A89" w:rsidRDefault="008469F3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Факт уплаты государственной пошлины заявителем (плательщиком) в наличной форме подтверждается квитанцией, приходным кассовым ордером установленной формы, выдаваем</w:t>
      </w:r>
      <w:r w:rsidR="00AF4861" w:rsidRPr="00677A89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плательщику банком.</w:t>
      </w:r>
    </w:p>
    <w:p w14:paraId="2A4FB7AF" w14:textId="76A62CEA" w:rsidR="0001377E" w:rsidRPr="00677A89" w:rsidRDefault="0001377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941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Плательщиком государственной пошлины является физическое или юридическое лицо.</w:t>
      </w:r>
    </w:p>
    <w:p w14:paraId="19934024" w14:textId="0B6B3151" w:rsidR="008469F3" w:rsidRPr="00677A89" w:rsidRDefault="008469F3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6. Уплаченная государственная пошлина подлежит возврату частично или в полном объеме в случае:</w:t>
      </w:r>
    </w:p>
    <w:p w14:paraId="411072A1" w14:textId="77777777" w:rsidR="008469F3" w:rsidRPr="00677A89" w:rsidRDefault="008C584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69F3" w:rsidRPr="00677A89">
        <w:rPr>
          <w:rFonts w:ascii="Times New Roman" w:eastAsia="Times New Roman" w:hAnsi="Times New Roman" w:cs="Times New Roman"/>
          <w:sz w:val="28"/>
          <w:szCs w:val="28"/>
        </w:rPr>
        <w:t>) уплаты плательщиком государственной пошлины в большем размере, чем предусмотрено настоящим Законом;</w:t>
      </w:r>
    </w:p>
    <w:p w14:paraId="2F0A6441" w14:textId="77777777" w:rsidR="008469F3" w:rsidRPr="00677A89" w:rsidRDefault="008C584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69F3" w:rsidRPr="00677A89">
        <w:rPr>
          <w:rFonts w:ascii="Times New Roman" w:eastAsia="Times New Roman" w:hAnsi="Times New Roman" w:cs="Times New Roman"/>
          <w:sz w:val="28"/>
          <w:szCs w:val="28"/>
        </w:rPr>
        <w:t>) отказа плательщика от проведения государственной регистрации прав на недвижимое имущество,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8469F3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ограничени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469F3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69F3" w:rsidRPr="00677A89">
        <w:rPr>
          <w:rFonts w:ascii="Times New Roman" w:eastAsia="Times New Roman" w:hAnsi="Times New Roman" w:cs="Times New Roman"/>
          <w:sz w:val="28"/>
          <w:szCs w:val="28"/>
        </w:rPr>
        <w:t>обременени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й)</w:t>
      </w:r>
      <w:r w:rsidR="008469F3" w:rsidRPr="00677A89">
        <w:rPr>
          <w:rFonts w:ascii="Times New Roman" w:eastAsia="Times New Roman" w:hAnsi="Times New Roman" w:cs="Times New Roman"/>
          <w:sz w:val="28"/>
          <w:szCs w:val="28"/>
        </w:rPr>
        <w:t xml:space="preserve"> до обращения в орган государственной регистрации прав;</w:t>
      </w:r>
    </w:p>
    <w:p w14:paraId="3CB4DC51" w14:textId="77777777" w:rsidR="008469F3" w:rsidRPr="00677A89" w:rsidRDefault="008C584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69F3" w:rsidRPr="00677A89">
        <w:rPr>
          <w:rFonts w:ascii="Times New Roman" w:eastAsia="Times New Roman" w:hAnsi="Times New Roman" w:cs="Times New Roman"/>
          <w:sz w:val="28"/>
          <w:szCs w:val="28"/>
        </w:rPr>
        <w:t>) ошибочного зачисления в Республиканский бюджет Донецкой Народной Республики;</w:t>
      </w:r>
    </w:p>
    <w:p w14:paraId="0174ECF1" w14:textId="77777777" w:rsidR="009D0010" w:rsidRPr="00677A89" w:rsidRDefault="008C584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469F3" w:rsidRPr="00677A89">
        <w:rPr>
          <w:rFonts w:ascii="Times New Roman" w:eastAsia="Times New Roman" w:hAnsi="Times New Roman" w:cs="Times New Roman"/>
          <w:sz w:val="28"/>
          <w:szCs w:val="28"/>
        </w:rPr>
        <w:t>) отказа в проведении государственной регистрации прав</w:t>
      </w:r>
      <w:r w:rsidR="009D0010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8469F3"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ограничени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0010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69F3" w:rsidRPr="00677A89">
        <w:rPr>
          <w:rFonts w:ascii="Times New Roman" w:eastAsia="Times New Roman" w:hAnsi="Times New Roman" w:cs="Times New Roman"/>
          <w:sz w:val="28"/>
          <w:szCs w:val="28"/>
        </w:rPr>
        <w:t>обременени</w:t>
      </w:r>
      <w:r w:rsidR="001A58ED" w:rsidRPr="00677A89">
        <w:rPr>
          <w:rFonts w:ascii="Times New Roman" w:eastAsia="Times New Roman" w:hAnsi="Times New Roman" w:cs="Times New Roman"/>
          <w:sz w:val="28"/>
          <w:szCs w:val="28"/>
        </w:rPr>
        <w:t>й)</w:t>
      </w:r>
      <w:r w:rsidR="008469F3" w:rsidRPr="00677A89">
        <w:rPr>
          <w:rFonts w:ascii="Times New Roman" w:eastAsia="Times New Roman" w:hAnsi="Times New Roman" w:cs="Times New Roman"/>
          <w:sz w:val="28"/>
          <w:szCs w:val="28"/>
        </w:rPr>
        <w:t>, если объект недвижимого имущества расположен на территории другого органа государственной регистрации прав.</w:t>
      </w:r>
    </w:p>
    <w:p w14:paraId="7DB28109" w14:textId="77777777" w:rsidR="0061151A" w:rsidRPr="00677A89" w:rsidRDefault="0061151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пошлина подлежит возврату в порядке, установленном республиканским органом исполнительной власти, реализующим государственную политику в сфере финансов.</w:t>
      </w:r>
    </w:p>
    <w:p w14:paraId="440D2BE8" w14:textId="77777777" w:rsidR="0061151A" w:rsidRPr="00677A89" w:rsidRDefault="0061151A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7. От уплаты государственной пошлины освобождаются:</w:t>
      </w:r>
    </w:p>
    <w:p w14:paraId="485A4F67" w14:textId="77777777" w:rsidR="0061151A" w:rsidRPr="00677A89" w:rsidRDefault="003C13E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151A" w:rsidRPr="00677A89">
        <w:rPr>
          <w:rFonts w:ascii="Times New Roman" w:eastAsia="Times New Roman" w:hAnsi="Times New Roman" w:cs="Times New Roman"/>
          <w:sz w:val="28"/>
          <w:szCs w:val="28"/>
        </w:rPr>
        <w:t>) лица, отнесенные к категориям 1 и 2 пострадавших вследствие Чернобыльской катастрофы;</w:t>
      </w:r>
    </w:p>
    <w:p w14:paraId="4BA50061" w14:textId="77777777" w:rsidR="0061151A" w:rsidRPr="00677A89" w:rsidRDefault="003C13E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151A" w:rsidRPr="00677A89">
        <w:rPr>
          <w:rFonts w:ascii="Times New Roman" w:eastAsia="Times New Roman" w:hAnsi="Times New Roman" w:cs="Times New Roman"/>
          <w:sz w:val="28"/>
          <w:szCs w:val="28"/>
        </w:rPr>
        <w:t xml:space="preserve">) лица, отнесенные к категории 3 пострадавших вследствие Чернобыльской катастрофы, которые постоянно проживали на территориях зон безусловного (обязательного) и гарантированного добровольного отселения на день аварии или которые по состоянию на 1 января 1993 года прожили в зоне безусловного (обязательного) отселения не менее двух лет, </w:t>
      </w:r>
      <w:r w:rsidR="00D02E38" w:rsidRPr="00677A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151A"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зоны гарантированного добровольного отселения – не менее трех лет и отселились или самостоятельно переселились с этих территорий;</w:t>
      </w:r>
    </w:p>
    <w:p w14:paraId="140C5A8A" w14:textId="77777777" w:rsidR="0061151A" w:rsidRPr="00677A89" w:rsidRDefault="003C13E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151A" w:rsidRPr="00677A89">
        <w:rPr>
          <w:rFonts w:ascii="Times New Roman" w:eastAsia="Times New Roman" w:hAnsi="Times New Roman" w:cs="Times New Roman"/>
          <w:sz w:val="28"/>
          <w:szCs w:val="28"/>
        </w:rPr>
        <w:t>) лица, отнесенные к категории 4 пострадавших вследствие Чернобыльской катастрофы, которые постоянно работают и проживают или постоянно проживают на территории зоны усиленного радиоэкологического контроля, при условии, что по состоянию на 1 января 1993 года они прожили или отработали в этой зоне не менее четырех лет;</w:t>
      </w:r>
    </w:p>
    <w:p w14:paraId="0336ABAC" w14:textId="04C7F439" w:rsidR="007A7ACD" w:rsidRPr="00677A89" w:rsidRDefault="007A7AC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4) ветераны войны </w:t>
      </w:r>
      <w:r w:rsidR="004A5C39" w:rsidRPr="00677A89">
        <w:rPr>
          <w:rFonts w:ascii="Times New Roman" w:eastAsia="Times New Roman" w:hAnsi="Times New Roman" w:cs="Times New Roman"/>
          <w:sz w:val="28"/>
          <w:szCs w:val="28"/>
        </w:rPr>
        <w:t xml:space="preserve">и иные лица, социальная защита которых предусмотрена Законом Донецкой Народной Республики </w:t>
      </w:r>
      <w:r w:rsidR="00E91735" w:rsidRPr="00677A89">
        <w:rPr>
          <w:rFonts w:ascii="Times New Roman" w:eastAsia="Times New Roman" w:hAnsi="Times New Roman" w:cs="Times New Roman"/>
          <w:sz w:val="28"/>
          <w:szCs w:val="28"/>
        </w:rPr>
        <w:t xml:space="preserve">от 15 мая 2015 года № 47-IHC </w:t>
      </w:r>
      <w:r w:rsidR="004A5C39" w:rsidRPr="00677A89">
        <w:rPr>
          <w:rFonts w:ascii="Times New Roman" w:eastAsia="Times New Roman" w:hAnsi="Times New Roman" w:cs="Times New Roman"/>
          <w:sz w:val="28"/>
          <w:szCs w:val="28"/>
        </w:rPr>
        <w:t>«О социальной защите ветеранов войны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44F40A" w14:textId="77777777" w:rsidR="0061151A" w:rsidRPr="00677A89" w:rsidRDefault="003C13E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151A" w:rsidRPr="00677A89">
        <w:rPr>
          <w:rFonts w:ascii="Times New Roman" w:eastAsia="Times New Roman" w:hAnsi="Times New Roman" w:cs="Times New Roman"/>
          <w:sz w:val="28"/>
          <w:szCs w:val="28"/>
        </w:rPr>
        <w:t>) инвалиды I и II группы;</w:t>
      </w:r>
    </w:p>
    <w:p w14:paraId="095313E1" w14:textId="58B988CB" w:rsidR="0061151A" w:rsidRPr="00677A89" w:rsidRDefault="003C13E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151A" w:rsidRPr="00677A89">
        <w:rPr>
          <w:rFonts w:ascii="Times New Roman" w:eastAsia="Times New Roman" w:hAnsi="Times New Roman" w:cs="Times New Roman"/>
          <w:sz w:val="28"/>
          <w:szCs w:val="28"/>
        </w:rPr>
        <w:t>) суд, органы местного самоуправления, органы внутренних дел, органы прокуратуры, органы доходов и сборов, органы государственной безопасности и другие органы государственной власти (должностные лица)</w:t>
      </w:r>
      <w:r w:rsidR="0001377E"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AA52EE" w14:textId="22BF6E7A" w:rsidR="000375BE" w:rsidRPr="00677A89" w:rsidRDefault="000375B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8. За внесение изменений в записи Государственного реестра прав и предоставление информации из Государственного реестра прав</w:t>
      </w:r>
      <w:r w:rsidR="00E57358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358" w:rsidRPr="00677A89">
        <w:rPr>
          <w:rFonts w:ascii="Times New Roman" w:eastAsia="Times New Roman" w:hAnsi="Times New Roman" w:cs="Times New Roman"/>
          <w:sz w:val="28"/>
          <w:szCs w:val="28"/>
        </w:rPr>
        <w:t>в том числе предоставление повторного извлечения</w:t>
      </w:r>
      <w:r w:rsidR="003E7393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7358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взимается плата, размер, порядок взимания и использования которой определяется республиканским органом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="009F3DBE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B4CE1C" w14:textId="092D8D45" w:rsidR="00E57358" w:rsidRPr="00677A89" w:rsidRDefault="00E5735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9. Суд, органы местного самоуправления, органы внутренних дел, органы прокуратуры, органы доходов и сборов, органы государственной безопасности, другие органы государственной власти (должностные лица) освобождаются от:</w:t>
      </w:r>
    </w:p>
    <w:p w14:paraId="3D53CF5B" w14:textId="77777777" w:rsidR="00E57358" w:rsidRPr="00677A89" w:rsidRDefault="00E5735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1) платы за внесение изменений в записи Государственного реестра прав;</w:t>
      </w:r>
    </w:p>
    <w:p w14:paraId="53469EF7" w14:textId="77777777" w:rsidR="00E57358" w:rsidRPr="00677A89" w:rsidRDefault="00E5735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2) платы за получение информационной справки;</w:t>
      </w:r>
    </w:p>
    <w:p w14:paraId="78EFC7A5" w14:textId="55D8A5FD" w:rsidR="000375BE" w:rsidRPr="00677A89" w:rsidRDefault="00E5735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3) платы за предоставление извлечения</w:t>
      </w:r>
      <w:r w:rsidR="00BD4CF9" w:rsidRPr="00677A89">
        <w:rPr>
          <w:rFonts w:ascii="Times New Roman" w:eastAsia="Times New Roman" w:hAnsi="Times New Roman" w:cs="Times New Roman"/>
          <w:sz w:val="28"/>
          <w:szCs w:val="28"/>
        </w:rPr>
        <w:t>, повторного извлечения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из Государственного реестра прав.</w:t>
      </w:r>
      <w:r w:rsidR="003E7393"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418F403" w14:textId="6FDE04BE" w:rsidR="00B55C1D" w:rsidRPr="00677A89" w:rsidRDefault="001A2387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статье 30:</w:t>
      </w:r>
    </w:p>
    <w:p w14:paraId="7C5606CE" w14:textId="5457DC2D" w:rsidR="00182497" w:rsidRPr="00677A89" w:rsidRDefault="00182497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в наименовании</w:t>
      </w:r>
      <w:r w:rsidR="00422733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слово «</w:t>
      </w:r>
      <w:r w:rsidRPr="00677A89">
        <w:rPr>
          <w:rFonts w:ascii="Times New Roman" w:eastAsia="Times New Roman" w:hAnsi="Times New Roman" w:cs="Times New Roman"/>
          <w:b/>
          <w:bCs/>
          <w:sz w:val="28"/>
          <w:szCs w:val="28"/>
        </w:rPr>
        <w:t>вещных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 исключить;</w:t>
      </w:r>
    </w:p>
    <w:p w14:paraId="0B500673" w14:textId="77777777" w:rsidR="00B55C1D" w:rsidRPr="00677A89" w:rsidRDefault="00182497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6440F4" w:rsidRPr="00677A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6440F4" w:rsidRPr="00677A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440F4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слово «вещных» исключить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1415C3" w14:textId="77777777" w:rsidR="00B55C1D" w:rsidRPr="00677A89" w:rsidRDefault="00C06A91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часть 3 изложить в следующей редакции:</w:t>
      </w:r>
    </w:p>
    <w:p w14:paraId="5593A537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«3. Убытки, причиненные незаконным отказом в государственной регистрации прав, уклонением от государственной регистрации</w:t>
      </w:r>
      <w:r w:rsidR="00D02E38" w:rsidRPr="00677A89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, внесением в Государственный реестр прав незаконных или недостоверных данных о праве либо нарушением предусмотренного законом порядка государственной регистрации прав</w:t>
      </w:r>
      <w:r w:rsidR="00D02E38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их ограничений (обременений) по вине органа государственной регистрации прав, государственного регистратора прав подлежат возмещению</w:t>
      </w:r>
      <w:r w:rsidR="00D02E38" w:rsidRPr="00677A89"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Республиканского бюджета Донецкой Народной Республики.»;</w:t>
      </w:r>
    </w:p>
    <w:p w14:paraId="2A5136DE" w14:textId="5BA698B6" w:rsidR="00B55C1D" w:rsidRPr="00677A89" w:rsidRDefault="001A2387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по тексту слова «орган государственной регистрации вещных прав» в соответствующих числе и падеже заменить словами «орган государственной регистрации прав» в</w:t>
      </w:r>
      <w:r w:rsidR="00AE68E0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числе и падеже.</w:t>
      </w:r>
    </w:p>
    <w:p w14:paraId="08B2A38A" w14:textId="77777777" w:rsidR="004E1669" w:rsidRPr="00677A89" w:rsidRDefault="004E166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705C2D" w:rsidRPr="00677A89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4838A426" w14:textId="49CFF19E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B20C71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Закон Донецкой Народной Республики от 21 декабря 2018 года № 08-I</w:t>
        </w:r>
        <w:r w:rsidR="00F33080" w:rsidRPr="00B20C71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 w:rsidRPr="00B20C71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НС «О нотариате»</w:t>
        </w:r>
      </w:hyperlink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21 декабря 2018 года) следующие изменения:</w:t>
      </w:r>
    </w:p>
    <w:p w14:paraId="0AFE55E0" w14:textId="7DFF6BD4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1)  часть 5 статьи 28 изложить в следующей редакции:</w:t>
      </w:r>
    </w:p>
    <w:p w14:paraId="5A3138E2" w14:textId="77777777" w:rsidR="00B55C1D" w:rsidRPr="00677A89" w:rsidRDefault="00B55C1D" w:rsidP="00677A89">
      <w:pPr>
        <w:spacing w:after="360"/>
        <w:ind w:firstLine="709"/>
        <w:jc w:val="both"/>
        <w:rPr>
          <w:rStyle w:val="211"/>
          <w:rFonts w:eastAsia="Arial Unicode MS"/>
          <w:sz w:val="28"/>
          <w:szCs w:val="28"/>
        </w:rPr>
      </w:pPr>
      <w:r w:rsidRPr="00677A89">
        <w:rPr>
          <w:rStyle w:val="211"/>
          <w:rFonts w:eastAsia="Arial Unicode MS"/>
          <w:sz w:val="28"/>
          <w:szCs w:val="28"/>
        </w:rPr>
        <w:t>«5. Размеры платы за предоставление услуг правового и технического характера нотариусами, работающими в государственных нотариальных конторах, Республиканском нотариальном архиве, являются фиксированными. Размеры и порядок взимания платы за предоставление услуг правового и технического характера нотариусами, работающими в государственных нотариальных конторах, Республиканском нотариальном архиве</w:t>
      </w:r>
      <w:r w:rsidR="00300598" w:rsidRPr="00677A89">
        <w:rPr>
          <w:rStyle w:val="211"/>
          <w:rFonts w:eastAsia="Arial Unicode MS"/>
          <w:sz w:val="28"/>
          <w:szCs w:val="28"/>
        </w:rPr>
        <w:t>,</w:t>
      </w:r>
      <w:r w:rsidRPr="00677A89">
        <w:rPr>
          <w:rStyle w:val="211"/>
          <w:rFonts w:eastAsia="Arial Unicode MS"/>
          <w:sz w:val="28"/>
          <w:szCs w:val="28"/>
        </w:rPr>
        <w:t xml:space="preserve"> устанавливаются республиканским органом исполнительной власти, </w:t>
      </w:r>
      <w:r w:rsidR="0034781E" w:rsidRPr="00677A89">
        <w:rPr>
          <w:rStyle w:val="211"/>
          <w:rFonts w:eastAsia="Arial Unicode MS"/>
          <w:sz w:val="28"/>
          <w:szCs w:val="28"/>
        </w:rPr>
        <w:t>реализующим</w:t>
      </w:r>
      <w:r w:rsidR="001B5A42" w:rsidRPr="00677A89">
        <w:rPr>
          <w:rStyle w:val="211"/>
          <w:rFonts w:eastAsia="Arial Unicode MS"/>
          <w:sz w:val="28"/>
          <w:szCs w:val="28"/>
        </w:rPr>
        <w:t xml:space="preserve"> государственную политику в сфере юстиции</w:t>
      </w:r>
      <w:r w:rsidRPr="00677A89">
        <w:rPr>
          <w:rStyle w:val="211"/>
          <w:rFonts w:eastAsia="Arial Unicode MS"/>
          <w:sz w:val="28"/>
          <w:szCs w:val="28"/>
        </w:rPr>
        <w:t>.»;</w:t>
      </w:r>
    </w:p>
    <w:p w14:paraId="2D600D05" w14:textId="5098123A" w:rsidR="008A6CF9" w:rsidRPr="00677A89" w:rsidRDefault="00C65B2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A6CF9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3E7393" w:rsidRPr="00677A8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8A6CF9" w:rsidRPr="0067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E04744" w14:textId="77777777" w:rsidR="00B55C1D" w:rsidRPr="00677A89" w:rsidRDefault="008A6CF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дополнить пункт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м «32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2F1ADC5D" w14:textId="0A16149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«32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) за регистрацию уведомления о залоге движимого имущества - 600 российских рублей</w:t>
      </w:r>
      <w:r w:rsidR="008A6CF9" w:rsidRPr="00677A89">
        <w:rPr>
          <w:rFonts w:ascii="Times New Roman" w:eastAsia="Times New Roman" w:hAnsi="Times New Roman" w:cs="Times New Roman"/>
          <w:sz w:val="28"/>
          <w:szCs w:val="28"/>
        </w:rPr>
        <w:t>;»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  <w:r w:rsidR="00F33080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849B66" w14:textId="77777777" w:rsidR="008A6CF9" w:rsidRPr="00677A89" w:rsidRDefault="008A6CF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б) дополнить пунктом «32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» следующего содержания:</w:t>
      </w:r>
    </w:p>
    <w:p w14:paraId="5E4A7A0F" w14:textId="213D6EA9" w:rsidR="00B55C1D" w:rsidRPr="00677A89" w:rsidRDefault="008A6CF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32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) за выдачу выписки из </w:t>
      </w:r>
      <w:r w:rsidR="003E7393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еестра уведомлений о залоге движимого имущества – 40 российских рублей за каждую страницу выписки в пределах первой </w:t>
      </w:r>
      <w:r w:rsidR="00643834" w:rsidRPr="00677A8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десятой страниц включительно, 20 российских рублей за каждую страницу выписки начиная с одиннадцатой страницы</w:t>
      </w:r>
      <w:r w:rsidR="00D46760" w:rsidRPr="00677A89">
        <w:rPr>
          <w:rFonts w:ascii="Times New Roman" w:eastAsia="Times New Roman" w:hAnsi="Times New Roman" w:cs="Times New Roman"/>
          <w:sz w:val="28"/>
          <w:szCs w:val="28"/>
        </w:rPr>
        <w:t>;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A3981C4" w14:textId="12AE1FF9" w:rsidR="00B55C1D" w:rsidRPr="00677A89" w:rsidRDefault="00C65B2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в статье 40:</w:t>
      </w:r>
    </w:p>
    <w:p w14:paraId="3B3420C2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а) в абзаце первом части 1 слово «системе» заменить словом «системы»; </w:t>
      </w:r>
    </w:p>
    <w:p w14:paraId="59D9832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б) часть 1 дополнить пунктом 6 следующего содержания:</w:t>
      </w:r>
    </w:p>
    <w:p w14:paraId="088A20E1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«6) Реестр уведомлений о залоге движимого имущества.»;</w:t>
      </w:r>
    </w:p>
    <w:p w14:paraId="361C0ED0" w14:textId="214CBE05" w:rsidR="00B55C1D" w:rsidRPr="00677A89" w:rsidRDefault="00C65B2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часть 1 статьи 41 дополнить пунктом 5 следующего содержания:</w:t>
      </w:r>
    </w:p>
    <w:p w14:paraId="6D710871" w14:textId="7C50DD5D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«5) </w:t>
      </w:r>
      <w:r w:rsidR="003E7393" w:rsidRPr="00677A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Реестр уведомлений о залоге движимого имущества – об уведомлениях (уведомление о возникновении залога, уведомление об изменении залога, уведомление об исключении сведений о залоге) о залоге движимого имущества.»;</w:t>
      </w:r>
    </w:p>
    <w:p w14:paraId="245DD0D0" w14:textId="7E65DA79" w:rsidR="00B55C1D" w:rsidRPr="00677A89" w:rsidRDefault="00C65B2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дополнить статьей 42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3E20757C" w14:textId="6518992A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«Статья</w:t>
      </w:r>
      <w:r w:rsidR="00A941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41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сведений, содержащихся в реестрах единой информационной системы нотариата</w:t>
      </w:r>
    </w:p>
    <w:p w14:paraId="7E47D92E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1. В соответствии со статьей 5 настоящего Закона, сведения, содержащиеся в реестрах единой информационной системы нотариата о совершенных нотариальных действиях, </w:t>
      </w:r>
      <w:r w:rsidR="00F474CD" w:rsidRPr="00677A89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нотариусами в формах извлечений, информационных справок и выписок в порядке, установленном республиканским органом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="001B5A42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63B053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2. Сведения из Наследственного реестра о наличии (отсутствии) удостоверенного завещания, наследственного договора, заведенного наследственного дела и выданного свидетельства о праве на наследство могут предоставляться по запросам лиц, предъявивших свидетельство о смерти или другой документ, подтверждающий факт смерти завещателя, наследодателя.</w:t>
      </w:r>
    </w:p>
    <w:p w14:paraId="7C70284E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3. Сведения из Реестра доверенностей, необходимые для проверки действительности нотариально </w:t>
      </w:r>
      <w:r w:rsidR="00F474CD" w:rsidRPr="00677A89">
        <w:rPr>
          <w:rFonts w:ascii="Times New Roman" w:eastAsia="Times New Roman" w:hAnsi="Times New Roman" w:cs="Times New Roman"/>
          <w:sz w:val="28"/>
          <w:szCs w:val="28"/>
        </w:rPr>
        <w:t>удостоверенной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 или совершения нотариального действия (сведения о лице, удостоверившем доверенность, дате удостоверения доверенности, ее реестровом номере в реестре регистрации нотариальных действий, дате и времени об отмене доверенности, если доверенность отменена) могут предоставляться по запросам физических и юридических лиц.</w:t>
      </w:r>
    </w:p>
    <w:p w14:paraId="5DB1E196" w14:textId="77777777" w:rsidR="00E57358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4. Сведения из Реестра бланков единого образца для совершения нотариальных действий, </w:t>
      </w:r>
      <w:r w:rsidR="000F34A4" w:rsidRPr="00677A89">
        <w:rPr>
          <w:rFonts w:ascii="Times New Roman" w:eastAsia="Times New Roman" w:hAnsi="Times New Roman" w:cs="Times New Roman"/>
          <w:sz w:val="28"/>
          <w:szCs w:val="28"/>
        </w:rPr>
        <w:t>необходимые для проверки действительности документа,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оформленного </w:t>
      </w:r>
      <w:r w:rsidR="000F34A4" w:rsidRPr="00677A89">
        <w:rPr>
          <w:rFonts w:ascii="Times New Roman" w:eastAsia="Times New Roman" w:hAnsi="Times New Roman" w:cs="Times New Roman"/>
          <w:sz w:val="28"/>
          <w:szCs w:val="28"/>
        </w:rPr>
        <w:t>на бланке,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запросам физических и юридических лиц.</w:t>
      </w:r>
    </w:p>
    <w:p w14:paraId="75C73577" w14:textId="159D8503" w:rsidR="00B55C1D" w:rsidRPr="00677A89" w:rsidRDefault="00E5735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5. Сведения из Реестра уведомлений о залоге движимого имущества предоставляются в порядке</w:t>
      </w:r>
      <w:r w:rsidR="00AE68E0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статьей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Закона.»;</w:t>
      </w:r>
    </w:p>
    <w:p w14:paraId="765AFD41" w14:textId="30F181E8" w:rsidR="008A6CF9" w:rsidRPr="00677A89" w:rsidRDefault="00D52F7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 xml:space="preserve">часть 1 </w:t>
      </w:r>
      <w:r w:rsidR="008A6CF9" w:rsidRPr="00677A8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6CF9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43</w:t>
      </w:r>
      <w:r w:rsidR="008A6CF9" w:rsidRPr="0067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B29D87" w14:textId="49C5A787" w:rsidR="00B55C1D" w:rsidRPr="00677A89" w:rsidRDefault="008A6CF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дополнить пункт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м 25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D46760" w:rsidRPr="00677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5201B6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«25) регистрируют уведомления о залоге движимого имущества;</w:t>
      </w:r>
      <w:r w:rsidR="008A6CF9" w:rsidRPr="00677A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B186967" w14:textId="4F2E9DCD" w:rsidR="008A6CF9" w:rsidRPr="00677A89" w:rsidRDefault="008A6CF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б) дополнить пунктом 26 следующего содержания:</w:t>
      </w:r>
    </w:p>
    <w:p w14:paraId="1290566F" w14:textId="77777777" w:rsidR="00B55C1D" w:rsidRPr="00677A89" w:rsidRDefault="008A6CF9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26) выдают выписки и свидетельства о регистрации уведомления о залоге движимого имущества.»;</w:t>
      </w:r>
    </w:p>
    <w:p w14:paraId="465094C6" w14:textId="4CCB1C7D" w:rsidR="00B55C1D" w:rsidRPr="00677A89" w:rsidRDefault="00D4676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статью 48 дополнить частью 7 следующего содержания:</w:t>
      </w:r>
    </w:p>
    <w:p w14:paraId="68BD5268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«7. 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делу.»;</w:t>
      </w:r>
    </w:p>
    <w:p w14:paraId="420F593D" w14:textId="2710D21C" w:rsidR="00B55C1D" w:rsidRPr="00677A89" w:rsidRDefault="00D4676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статью 49 дополнить частью 4 следующего содержания:</w:t>
      </w:r>
    </w:p>
    <w:p w14:paraId="61DF63DB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«4.</w:t>
      </w:r>
      <w:r w:rsidRPr="00677A89">
        <w:rPr>
          <w:rFonts w:ascii="Times New Roman" w:hAnsi="Times New Roman" w:cs="Times New Roman"/>
          <w:sz w:val="28"/>
          <w:szCs w:val="28"/>
        </w:rPr>
        <w:t> 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При совершении нотариального действия нотариус вправе, а в случаях</w:t>
      </w:r>
      <w:r w:rsidR="00300598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Гражданским кодексом Донецкой Народной Республики</w:t>
      </w:r>
      <w:r w:rsidR="00300598" w:rsidRPr="00677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обязан использовать средства </w:t>
      </w:r>
      <w:proofErr w:type="spellStart"/>
      <w:r w:rsidRPr="00677A89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республиканским органом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</w:t>
      </w:r>
      <w:r w:rsidR="001B5A42" w:rsidRPr="00677A89">
        <w:rPr>
          <w:rFonts w:ascii="Times New Roman" w:eastAsia="Times New Roman" w:hAnsi="Times New Roman" w:cs="Times New Roman"/>
          <w:sz w:val="28"/>
          <w:szCs w:val="28"/>
        </w:rPr>
        <w:t>щим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06BB93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677A89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подлежат обязательному хранению в порядке, установленном республиканским органом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="001B5A42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6756C945" w14:textId="4B5948D3" w:rsidR="00B55C1D" w:rsidRPr="00677A89" w:rsidRDefault="00D4676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5C1D" w:rsidRPr="00677A89">
        <w:rPr>
          <w:rFonts w:ascii="Times New Roman" w:hAnsi="Times New Roman" w:cs="Times New Roman"/>
          <w:sz w:val="28"/>
          <w:szCs w:val="28"/>
        </w:rPr>
        <w:t> 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статью 57 дополнить частью 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15695BBA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«1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7A89">
        <w:rPr>
          <w:rFonts w:ascii="Times New Roman" w:hAnsi="Times New Roman" w:cs="Times New Roman"/>
          <w:sz w:val="28"/>
          <w:szCs w:val="28"/>
        </w:rPr>
        <w:t> 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Нотариус вправе отказать в совершении исполнительной надписи при наличии достаточных оснований полагать, что исполнительная надпись может быть использована в целях легализации (отмывания) доходов, полученных преступным путем, или финансирования терроризма. В этом случае отказ от совершения нотариального действия не является основанием для возникновения гражданской правовой ответственности нотариуса.»;</w:t>
      </w:r>
    </w:p>
    <w:p w14:paraId="05F099F5" w14:textId="3B4B9986" w:rsidR="00B55C1D" w:rsidRPr="00677A89" w:rsidRDefault="00D4676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>) дополнить главой 21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55C1D"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7A4F05FF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«Глава 21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Регистрация уведомления о залоге движимого имущества</w:t>
      </w:r>
    </w:p>
    <w:p w14:paraId="44A5F81B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Статья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Регистрация уведомления о залоге движимого имущества</w:t>
      </w:r>
    </w:p>
    <w:p w14:paraId="2E2BF003" w14:textId="37883AD3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 Учет залога имущества, не относящегося к недвижимым вещам, за исключением имущества, залог которого подлежит государственной регистрации или учет залогов которого осуществляется в ином порядке согласно Гражданскому кодексу Донецкой Народной Республики, осуществляется путем регистрации уведомлений о залоге движимого имущества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еестре уведомлений о залоге движимого имущества, предусмотренном пунктом 5 части 1 статьи</w:t>
      </w:r>
      <w:r w:rsidR="00F474CD" w:rsidRPr="0067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41 </w:t>
      </w:r>
      <w:r w:rsidR="00847DB4" w:rsidRPr="00677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Закона.</w:t>
      </w:r>
    </w:p>
    <w:p w14:paraId="66A37283" w14:textId="35A83762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2. Регистрацией уведомления о залоге движимого имущества (далее </w:t>
      </w:r>
      <w:r w:rsidR="00643834" w:rsidRPr="00677A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залоге) признается внесение нотариусом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 уведомлений о залоге движимого имущества сведений, содержащихся в уведомлении о залоге движимого имущества, представленном нотариусу в случаях, установленных гражданским законодательством. В подтверждение регистрации уведомления о залоге заявителю выдается свидетельство.</w:t>
      </w:r>
    </w:p>
    <w:p w14:paraId="276CFA1C" w14:textId="5173328F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3. Регистрации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еестре уведомлений о залоге движимого имущества подлежит уведомление о внесении сведений о залоге движимого имущества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еестр уведомлений о залоге движимого имущества (уведомление о возникновении залога), уведомление об изменении сведений о залоге движимого имущества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еестре уведомлений о залоге движимого имущества (уведомление об изменении залога) и уведомление об исключении сведений о залоге движимого имущества из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еестра уведомлений о залоге движимого имущества (уведомление об исключении сведений о залоге).</w:t>
      </w:r>
    </w:p>
    <w:p w14:paraId="1AC3DAF1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4. В случае изменения залога таким образом, что в залог передается имущество, ранее не находившееся в залоге (за исключением предусмотренных гражданским законодательством случаев, если такое имущество передается в залог без дополнительного соглашения между сторонами залогового правоотношения, в частности, в случае замены заложенных товаров в обороте, переработки или иного изменения заложенного имущества), в отношении такого имущества предоставляется уведомление о возникновении залога.</w:t>
      </w:r>
    </w:p>
    <w:p w14:paraId="66B31010" w14:textId="58CD634E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5. Уведомление о залоге в форме документа на бумажном носителе предоставляется нотариусу для внесения содержащихся в нем сведений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 уведомлений о залоге движимого имущества.</w:t>
      </w:r>
    </w:p>
    <w:p w14:paraId="7E7C1EB5" w14:textId="510F9ECB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6. Формы уведомления о залоге и свидетельства о регистрации уведомления о залоге, порядок ведения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еестра уведомлений о залоге движимого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имущества устанавливаются республиканским органом исполнительной власти, </w:t>
      </w:r>
      <w:r w:rsidR="0034781E" w:rsidRPr="00677A89"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="001B5A42" w:rsidRPr="00677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B31158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Статья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Порядок регистрации уведомления о залоге движимого имущества</w:t>
      </w:r>
    </w:p>
    <w:p w14:paraId="42AD4618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1. Нотариус регистрирует уведомление о залоге движимого имущества, если в нем содержатся все необходимые и надлежащим образом указанные и предусмотренные статьей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 сведения.</w:t>
      </w:r>
    </w:p>
    <w:p w14:paraId="0C66DA91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2. Нотариус при регистрации уведомления о залоге движимого имущества не проверяет наличие согласия залогодателя на регистрацию уведомления о возникновении залога, достоверность сведений об объекте залога, о возникновении, об изменении, о прекращении залога, содержащихся в уведомлении, и сведений о лицах, указанных в уведомлении о залоге. Нотариус не несет ответственность за недостоверность указанных в уведомлении сведений.</w:t>
      </w:r>
    </w:p>
    <w:p w14:paraId="60DBA9F7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3. При регистрации уведомления о залоге движимого имущества нотариус:</w:t>
      </w:r>
    </w:p>
    <w:p w14:paraId="661458E5" w14:textId="75FF5FC8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1) вносит сведения о залоге, содержащиеся в уведомлении о залоге,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 уведомлений о залоге движимого имущества;</w:t>
      </w:r>
    </w:p>
    <w:p w14:paraId="35A3462C" w14:textId="67925772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2) выдает свидетельство о регистрации уведомления о залоге движимого имущества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еестре уведомлений о залоге движимого имущества.</w:t>
      </w:r>
    </w:p>
    <w:p w14:paraId="53C7DEEC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4. Нотариус обязан зарегистрировать уведомление о залоге незамедлительно после его поступления.</w:t>
      </w:r>
    </w:p>
    <w:p w14:paraId="35BFF4E1" w14:textId="1D29E8EB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регистрация уведомления о залоге невозможна по техническим причинам, таким как перерыв или сбой в работе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еестра уведомлений о залоге движимого имущества либо временное отсутствие связи с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еестром уведомлений о залоге движимого имущества, регистрация уведомления о залоге производится незамедлительно после устранения причин, препятствующих регистрации.</w:t>
      </w:r>
    </w:p>
    <w:p w14:paraId="202219DB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Уведомлению о возникновении залога присваивается уникальный регистрационный номер, который отражается в свидетельстве о регистрации уведомления о залоге движимого имущества и используется при последующей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уведомлений об изменении залога и об исключении сведений о залоге, касающихся соответствующего залога.</w:t>
      </w:r>
    </w:p>
    <w:p w14:paraId="5746B049" w14:textId="651F87C5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5. Нотариус отказывает в регистрации уведомления о залоге </w:t>
      </w:r>
      <w:r w:rsidR="00031B41" w:rsidRPr="00677A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случае, если:</w:t>
      </w:r>
    </w:p>
    <w:p w14:paraId="4DE5D688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1) в уведомлении отсутствуют сведения, предусмотренные статьей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Закона, или ненадлежащим образом заполнена его форма;</w:t>
      </w:r>
    </w:p>
    <w:p w14:paraId="0563FC79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2) уведомление представлено с нарушением требований статьи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Закона;</w:t>
      </w:r>
    </w:p>
    <w:p w14:paraId="67D951FF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3) не произведена оплата нотариального тарифа, предусмотренного настоящим Законом.</w:t>
      </w:r>
    </w:p>
    <w:p w14:paraId="172B8BA4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Об отказе в регистрации уведомления о залоге с указанием оснований такого отказа нотариус незамедлительно сообщает заявителю (его представителю).</w:t>
      </w:r>
    </w:p>
    <w:p w14:paraId="7C98CA8C" w14:textId="0EC2BB2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соответствие сведений, внесенных в реестр уведомлений о залоге движимого имущества, содержанию представленного уведомления о залоге и за необоснованные задержки при регистрации уведомления о залоге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еестре уведомлений о залоге движимого имущества возлагается на нотариуса.</w:t>
      </w:r>
    </w:p>
    <w:p w14:paraId="0C9F5100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Статья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Лица, представляющие нотариусу уведомления о залоге движимого имущества</w:t>
      </w:r>
    </w:p>
    <w:p w14:paraId="56F33574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1. Если иное не предусмотрено настоящим Законом, уведомления о залоге движимого имущества представляются нотариусу следующими лицами или их представителями, в том числе управляющим залогом в случае, если заключен договор управления залогом:</w:t>
      </w:r>
    </w:p>
    <w:p w14:paraId="4B5695C8" w14:textId="202B62F1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1) залогодателем или залогодержателем </w:t>
      </w:r>
      <w:r w:rsidR="00643834" w:rsidRPr="00677A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возникновении залога;</w:t>
      </w:r>
    </w:p>
    <w:p w14:paraId="53BCF00C" w14:textId="2641AECA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2) залогодержателем или в установленных статьей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 случаях залогодателем </w:t>
      </w:r>
      <w:r w:rsidR="00643834" w:rsidRPr="00677A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об изменении залога и уведомление об исключении сведений о залоге.</w:t>
      </w:r>
    </w:p>
    <w:p w14:paraId="1251E6C3" w14:textId="628A3F1E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2. При множественности лиц на стороне залогового обязательства, представляющей уведомление, уведомление должно быть подписано одним из них или представителем одного из них. Особенности регистрации уведомлений о залоге при наличии управляющего залогом устанавливаются стать</w:t>
      </w:r>
      <w:r w:rsidR="00BD4CF9" w:rsidRPr="00677A8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14:paraId="6B0E779E" w14:textId="11F0982F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3. Указанные в пункте 2 части 1 настоящей статьи уведомления представляются нотариусу залогодержателем в течение трех дней с момента, когда он узнал или должен был узнать об изменении либо о прекращении залога, если иное не предусмотрено настоящим Законом. Представление нотариусу указанных уведомлений является обязанностью залогодержателя. Представление нотариусу уведомления об изменении залога не требуется, если изменение залога не затрагивает сведения, внесенные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 уведомлений о залоге движимого имущества.</w:t>
      </w:r>
    </w:p>
    <w:p w14:paraId="250FCBC1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Уклонение залогодержателя от представления нотариусу уведомления об изменении залога и уведомления об исключении сведений о залоге может быть обжаловано залогодателем в суд. Залогодержатель обязан возместить залогодателю причиненные таким уклонением убытки.</w:t>
      </w:r>
    </w:p>
    <w:p w14:paraId="6A087F8E" w14:textId="005EB158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4. В случаях, установленных Правительством Донецкой Народной Республики, в уведомление о возникновении залога, уведомление об изменении залога и уведомление об исключении сведений о залоге могут быть внесены сведения об отказе в предоставлении информации о залогодержателе. При этом сведения о залогодержателе, содержащиеся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еестре уведомлений о залоге движимого имущества, не публикуются в открытом доступе.</w:t>
      </w:r>
    </w:p>
    <w:p w14:paraId="63125F9F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Статья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Содержание уведомления о залоге</w:t>
      </w:r>
    </w:p>
    <w:p w14:paraId="52EB4C53" w14:textId="36114388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1. В уведомлении о залоге указывается вид уведомления о залоге </w:t>
      </w:r>
      <w:r w:rsidR="00643834" w:rsidRPr="00677A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возникновении залога, уведомление об изменении залога или уведомление об исключении сведений о залоге, а также сведения о лице, подписавшем уведомление (заявителе). Сведения о заявителе указываются в виде, предусмотренном настоящей статьей для сведений о залогодателе, залогодержателе. Если заявитель является представителем, дополнительно указываются документы, подтверждающие его полномочия.</w:t>
      </w:r>
    </w:p>
    <w:p w14:paraId="27DBE5C5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2. Если иное не предусмотрено настоящим Законом, в уведомлении о возникновении залога наряду со сведениями, предусмотренными частью 1 настоящей статьи, указываются сведения:</w:t>
      </w:r>
    </w:p>
    <w:p w14:paraId="3A0A7355" w14:textId="121501E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1) о залогодателе, залогодержателе </w:t>
      </w:r>
      <w:r w:rsidR="00643834"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–</w:t>
      </w: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физическом лице:</w:t>
      </w:r>
    </w:p>
    <w:p w14:paraId="3DF769A2" w14:textId="570D6160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а) фамилия, имя или (</w:t>
      </w:r>
      <w:r w:rsidR="00F33080"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если имеются</w:t>
      </w: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) фамилии, имена и (</w:t>
      </w:r>
      <w:r w:rsidR="00F33080"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если имеются</w:t>
      </w: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) отчество;</w:t>
      </w:r>
    </w:p>
    <w:p w14:paraId="579C38F4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б) дата рождения;</w:t>
      </w:r>
    </w:p>
    <w:p w14:paraId="1F41BEF6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в) серия и номер паспорта или данные иного документа, удостоверяющего личность;</w:t>
      </w:r>
    </w:p>
    <w:p w14:paraId="3847A06F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г) место жительства согласно документам о регистрации по месту жительства в Донецкой Народной Республики. При отсутствии у лица регистрации по месту жительства в Донецкой Народной Республики указывается фактическое место жительства такого лица;</w:t>
      </w:r>
    </w:p>
    <w:p w14:paraId="2EE29D97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д) регистрационный номер учетной карточки плательщика налогов или причина его отсутствия;</w:t>
      </w:r>
    </w:p>
    <w:p w14:paraId="46C46679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е)</w:t>
      </w:r>
      <w:r w:rsidRPr="00677A89">
        <w:rPr>
          <w:rFonts w:ascii="Times New Roman" w:hAnsi="Times New Roman" w:cs="Times New Roman"/>
          <w:sz w:val="28"/>
          <w:szCs w:val="28"/>
        </w:rPr>
        <w:t> </w:t>
      </w: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адрес электронной почты (при наличии).</w:t>
      </w:r>
    </w:p>
    <w:p w14:paraId="779C07C5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При наличии нескольких залогодателей, залогодержателей сведения о каждом из них указываются отдельно.</w:t>
      </w:r>
    </w:p>
    <w:p w14:paraId="37E30C46" w14:textId="5BC369CF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2) о залогодателе, залогодержателе </w:t>
      </w:r>
      <w:r w:rsidR="00643834"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–</w:t>
      </w: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юридическом лице:</w:t>
      </w:r>
    </w:p>
    <w:p w14:paraId="1C5AAF13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а) полное наименование;</w:t>
      </w:r>
    </w:p>
    <w:p w14:paraId="5DFB36FB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б) идентификационный код налогоплательщика из Единого государственного реестра юридических лиц и физических лиц – предпринимателей;</w:t>
      </w:r>
    </w:p>
    <w:p w14:paraId="0979152D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в) местонахождение (адрес) согласно сведениям из Единого государственного реестра юридических лиц и физических лиц – предпринимателей;</w:t>
      </w:r>
    </w:p>
    <w:p w14:paraId="052E1899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>г) сведения о представителе юридического лица;</w:t>
      </w:r>
    </w:p>
    <w:p w14:paraId="5472505D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д) основание полномочий представителя.</w:t>
      </w:r>
    </w:p>
    <w:p w14:paraId="4081F520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При наличии нескольких залогодателей, залогодержателей сведения о каждом из них указываются отдельно.</w:t>
      </w:r>
    </w:p>
    <w:p w14:paraId="54A59155" w14:textId="0BF5A5D6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bookmarkStart w:id="3" w:name="0027-417-20190520-2-2-2"/>
      <w:bookmarkStart w:id="4" w:name="0027-417-20190520-2-2-3"/>
      <w:bookmarkEnd w:id="3"/>
      <w:bookmarkEnd w:id="4"/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3) о заложенном имуществе путем его описания, достаточного для его идентификации и его регистрационные данные (при наличии)</w:t>
      </w:r>
      <w:r w:rsidR="005D335B"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</w:p>
    <w:p w14:paraId="6EC5595F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4) о наименовании, </w:t>
      </w:r>
      <w:r w:rsidR="00E860DE"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реквизитах</w:t>
      </w:r>
      <w:r w:rsidR="00764D69"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(дата и номер)</w:t>
      </w: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договора залог</w:t>
      </w:r>
      <w:r w:rsidR="00E860DE"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а</w:t>
      </w: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, иной сделки, на основании которой возникает залог в силу закона (при наличии таких сведений).</w:t>
      </w:r>
    </w:p>
    <w:p w14:paraId="24027624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3. В уведомлении об изменении залога, наряду со сведениями, предусмотренными частью 1 настоящей статьи, указываются</w:t>
      </w:r>
      <w:r w:rsidR="00847DB4"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уникальный</w:t>
      </w: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регистрационный номер уведомления о возникновении залога и сведения, предусмотренные частью 2 настоящей статьи и требующие изменения, в измененном виде.</w:t>
      </w:r>
    </w:p>
    <w:p w14:paraId="0D7B1AD3" w14:textId="77777777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4. В уведомлении об исключении сведений о залоге наряду со сведениями, предусмотренными частью 1 настоящей статьи, указывается регистрационный номер уведомления о возникновении залога.</w:t>
      </w:r>
    </w:p>
    <w:p w14:paraId="46C0B8AA" w14:textId="77076DE1" w:rsidR="00B55C1D" w:rsidRPr="00677A89" w:rsidRDefault="00B55C1D" w:rsidP="00677A89">
      <w:pPr>
        <w:shd w:val="clear" w:color="auto" w:fill="FEFEFE"/>
        <w:spacing w:after="360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5. В уведомлении</w:t>
      </w:r>
      <w:r w:rsidRPr="00677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об исключении сведений о залоге на основании </w:t>
      </w:r>
      <w:r w:rsidR="00C65B29"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судебного </w:t>
      </w: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решения указываются дата вступления в законную силу судебного решения и наименование суда</w:t>
      </w:r>
      <w:r w:rsidR="005D335B"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Pr="00677A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принявшего решение.</w:t>
      </w:r>
    </w:p>
    <w:p w14:paraId="6A792B72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Статья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регистрации уведомлений о залоге, которым обеспечивается исполнение обязательств по облигациям</w:t>
      </w:r>
    </w:p>
    <w:p w14:paraId="45849E83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1. Уведомление о возникновении залога, уведомление об изменении залога и уведомление об исключении сведений о залоге, которым обеспечивается исполнение обязательств по облигациям, представляются нотариусу эмитентом таких облигаций.</w:t>
      </w:r>
    </w:p>
    <w:p w14:paraId="0BC1E93A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2. В уведомлении о возникновении залога, которым обеспечивается исполнение обязательств по облигациям, наряду со сведениями, предусмотренными частью 1 статьи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="00665A09"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настоящего Закона:</w:t>
      </w:r>
    </w:p>
    <w:p w14:paraId="291CFD2F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1) указываются сведения о залогодателе, предусмотренные пунктом 2 части 2 статьи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Закона;</w:t>
      </w:r>
    </w:p>
    <w:p w14:paraId="5829C6DE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2) в качестве сведений о залогодержателе указывается, что залогодержателями являются владельцы облигаций выпуска с указанием регистрационного номера выпуска облигаций и даты его регистрации, а также иные лица, указанные в решении о выпуске таких облигаций. При этом сведения о каждом из залогодержателей не указываются;</w:t>
      </w:r>
    </w:p>
    <w:p w14:paraId="55BF27D6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3) предмет залога может быть указан путем его описания любым способом с указанием регистрационного номера выпуска облигаций и даты его регистрации;</w:t>
      </w:r>
    </w:p>
    <w:p w14:paraId="216819E1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4) вместо сведений о договоре залога указываются сведения о решении о выпуске облигаций.</w:t>
      </w:r>
    </w:p>
    <w:p w14:paraId="31B59E1D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Статья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регистрации уведомлений о залоге при наличии договора управления залогом</w:t>
      </w:r>
    </w:p>
    <w:p w14:paraId="1F7F7C0E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1. В случае заключения договора управления залогом (статья 431 Гражданского кодекса Донецкой Народной Республики) уведомление о возникновении залога представляется нотариусу управляющим залогом или залогодателем в соответствии с частью 5 статьи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 В случае представления уведомления о возникновении залога управляющим залогом или залогодержателем в уведомлении о возникновении залога наряду со сведениями, предусмотренными статьей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 (включая сведения о договоре или договорах залога, в отношении которых заключен договор управления залогом), указываются сведения об управляющем залогом, а также о </w:t>
      </w:r>
      <w:r w:rsidR="00E860DE" w:rsidRPr="00677A89">
        <w:rPr>
          <w:rFonts w:ascii="Times New Roman" w:eastAsia="Times New Roman" w:hAnsi="Times New Roman" w:cs="Times New Roman"/>
          <w:sz w:val="28"/>
          <w:szCs w:val="28"/>
        </w:rPr>
        <w:t>реквизитах</w:t>
      </w:r>
      <w:r w:rsidR="00764D69" w:rsidRPr="00677A89">
        <w:rPr>
          <w:rFonts w:ascii="Times New Roman" w:eastAsia="Times New Roman" w:hAnsi="Times New Roman" w:cs="Times New Roman"/>
          <w:sz w:val="28"/>
          <w:szCs w:val="28"/>
        </w:rPr>
        <w:t xml:space="preserve"> (дата и номер)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договора управления залогом.</w:t>
      </w:r>
    </w:p>
    <w:p w14:paraId="78C6DD6E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2. Уведомление об изменении залога, в том числе об изменении сведений о залогодержателе или об управлении залогом, и уведомление об исключении сведений о залоге представляются управляющим залогом или залогодержателем.</w:t>
      </w:r>
    </w:p>
    <w:p w14:paraId="0029B595" w14:textId="47CD0C29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3. В день прекращения договора управления </w:t>
      </w:r>
      <w:proofErr w:type="gramStart"/>
      <w:r w:rsidRPr="00677A89">
        <w:rPr>
          <w:rFonts w:ascii="Times New Roman" w:eastAsia="Times New Roman" w:hAnsi="Times New Roman" w:cs="Times New Roman"/>
          <w:sz w:val="28"/>
          <w:szCs w:val="28"/>
        </w:rPr>
        <w:t>залогом</w:t>
      </w:r>
      <w:proofErr w:type="gramEnd"/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залогом представляет уведомление об изменении залога в части исключения сведений об управлении залогом или уведомление об исключении сведений о залоге в случае, если договор залога также прекращен. После прекращения договора управления залогом уведомление об изменении залога или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уведомление об исключении сведений о залоге представляется каждым из залогодержателей в отношении принадлежащих ему прав на заложенное имущество в порядке, установленном статьями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92F27" w:rsidRPr="00677A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 и ссылка на содержание уведомления о залоге.</w:t>
      </w:r>
    </w:p>
    <w:p w14:paraId="5B27C8E7" w14:textId="77777777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4. Уведомление об изменении залога или уведомление об исключении сведений о залоге представляется залогодателем в случаях, установленных статьей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14:paraId="20533378" w14:textId="04DB76F5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5. Свидетельства о регистрации уведомлений о возникновении залога, об изменении залога и об исключении сведений о залоге выдаются заявителю в порядке, установленном частью 2 статьи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 Свидетельство о регистрации уведомления может быть также выдано залогодателю, залогодержателю или управляющему залогом, не представлявшим соответствующего уведомления, если в уведомлении, в отношении которого запрашивается свидетельство, содержатся сведения о таких лицах или об имуществе, в отношении которого в </w:t>
      </w:r>
      <w:r w:rsidR="005D335B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еестре уведомлений о залоге движимого имущества имеются сведения о его залоге в пользу таких лиц.</w:t>
      </w:r>
    </w:p>
    <w:p w14:paraId="32EA3386" w14:textId="0E994822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Статья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Изменение сведений о залоге в </w:t>
      </w:r>
      <w:r w:rsidR="008F5842" w:rsidRPr="00677A8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еестре уведомлений о залоге движимого имущества или исключение таких сведений из данного реестра по </w:t>
      </w:r>
      <w:r w:rsidR="00C65B29"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судебному 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решению </w:t>
      </w:r>
    </w:p>
    <w:p w14:paraId="5DC7669B" w14:textId="38C2CA6E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1. В случае если в связи с ликвидацией залогодержателя </w:t>
      </w:r>
      <w:r w:rsidR="008F5842" w:rsidRPr="00677A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или со смертью залогодержателя – физического лица либо </w:t>
      </w:r>
      <w:proofErr w:type="gramStart"/>
      <w:r w:rsidRPr="00677A89">
        <w:rPr>
          <w:rFonts w:ascii="Times New Roman" w:eastAsia="Times New Roman" w:hAnsi="Times New Roman" w:cs="Times New Roman"/>
          <w:sz w:val="28"/>
          <w:szCs w:val="28"/>
        </w:rPr>
        <w:t>по иным</w:t>
      </w:r>
      <w:proofErr w:type="gramEnd"/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не зависящим от воли залогодержателя причинам представление нотариусу уведомлений об изменении залога или уведомлений об исключении сведений о залоге в установленные законом сроки невозможно, а равно и в случае уклонения залогодержателя от представления нотариусу таких уведомлений в установленные законом сроки залогодатель вправе обратиться в суд.</w:t>
      </w:r>
    </w:p>
    <w:p w14:paraId="45B83AB9" w14:textId="0C2E55D5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2. На основании вступившего в законную силу суд</w:t>
      </w:r>
      <w:r w:rsidR="00F33080" w:rsidRPr="00677A89">
        <w:rPr>
          <w:rFonts w:ascii="Times New Roman" w:eastAsia="Times New Roman" w:hAnsi="Times New Roman" w:cs="Times New Roman"/>
          <w:sz w:val="28"/>
          <w:szCs w:val="28"/>
        </w:rPr>
        <w:t>ебного решения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залогодатель вправе представить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</w:t>
      </w:r>
      <w:r w:rsidR="00F33080" w:rsidRPr="00677A89">
        <w:rPr>
          <w:rFonts w:ascii="Times New Roman" w:eastAsia="Times New Roman" w:hAnsi="Times New Roman" w:cs="Times New Roman"/>
          <w:sz w:val="28"/>
          <w:szCs w:val="28"/>
        </w:rPr>
        <w:t>ебного решения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B1B30F" w14:textId="6C1ACB34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3. На основании вступившего в законную силу суд</w:t>
      </w:r>
      <w:r w:rsidR="00F33080" w:rsidRPr="00677A89">
        <w:rPr>
          <w:rFonts w:ascii="Times New Roman" w:eastAsia="Times New Roman" w:hAnsi="Times New Roman" w:cs="Times New Roman"/>
          <w:sz w:val="28"/>
          <w:szCs w:val="28"/>
        </w:rPr>
        <w:t>ебного решения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лицо, указанное в суд</w:t>
      </w:r>
      <w:r w:rsidR="00F33080" w:rsidRPr="00677A89">
        <w:rPr>
          <w:rFonts w:ascii="Times New Roman" w:eastAsia="Times New Roman" w:hAnsi="Times New Roman" w:cs="Times New Roman"/>
          <w:sz w:val="28"/>
          <w:szCs w:val="28"/>
        </w:rPr>
        <w:t>ебном решении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, вправе представить нотариусу уведомление об исключении сведений из реестра в отношении принадлежащего ему имущества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с приложением засвидетельствованной в установленном порядке копии суд</w:t>
      </w:r>
      <w:r w:rsidR="00F33080" w:rsidRPr="00677A89">
        <w:rPr>
          <w:rFonts w:ascii="Times New Roman" w:eastAsia="Times New Roman" w:hAnsi="Times New Roman" w:cs="Times New Roman"/>
          <w:sz w:val="28"/>
          <w:szCs w:val="28"/>
        </w:rPr>
        <w:t>ебного решения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2F16DA" w14:textId="6281A7CD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Статья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выписки из </w:t>
      </w:r>
      <w:r w:rsidR="008F5842" w:rsidRPr="00677A8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b/>
          <w:sz w:val="28"/>
          <w:szCs w:val="28"/>
        </w:rPr>
        <w:t>еестра уведомлений о залоге движимого имущества</w:t>
      </w:r>
    </w:p>
    <w:p w14:paraId="348C58DA" w14:textId="56F49EDD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1. Выписка из </w:t>
      </w:r>
      <w:r w:rsidR="008F5842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еестра уведомлений о залоге движимого имущества может содержать сведения о всех уведомлениях с определенным номером, указанным в абзаце третьем части 4 статьи 114</w:t>
      </w:r>
      <w:r w:rsidRPr="00677A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Закона, или о всех уведомлениях в отношении определенного залогодателя. Выписка из </w:t>
      </w:r>
      <w:r w:rsidR="008F5842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еестра уведомлений о залоге движимого имущества может содержать только актуальные сведения о залоге на определенный момент (краткая выписка) либо содержать также информацию о всех зарегистрированных уведомлениях, на основании которых она сформирована (расширенная выписка).</w:t>
      </w:r>
    </w:p>
    <w:p w14:paraId="07396AC1" w14:textId="187AC7DE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2. По просьбе залогодателя или залогодержателя, указанных в зарегистрированном уведомлении о залоге, либо их представителя, в том числе управляющего залогом в случае, если заключен договор управления залогом, в отношении соответствующего залога нотариус выдает краткую или расширенную выписку из </w:t>
      </w:r>
      <w:r w:rsidR="008F5842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еестра уведомлений о залоге движимого имущества.</w:t>
      </w:r>
    </w:p>
    <w:p w14:paraId="2A285552" w14:textId="77777777" w:rsidR="00A252BE" w:rsidRPr="00677A89" w:rsidRDefault="00A252B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Краткая выписка может быть выдана нотариусом по запросу любого физического или юридического лица и должна содержать перечень следующих сведений:</w:t>
      </w:r>
    </w:p>
    <w:p w14:paraId="685E0227" w14:textId="77777777" w:rsidR="00A252BE" w:rsidRPr="00677A89" w:rsidRDefault="00A252B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1) регистрационный номер уведомления о залоге движимого имущества;</w:t>
      </w:r>
    </w:p>
    <w:p w14:paraId="79858A6D" w14:textId="77777777" w:rsidR="00A252BE" w:rsidRPr="00677A89" w:rsidRDefault="00A252B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2) наименование, дата заключения и номер договора залога или иной сделки, на основании которой или вследствие совершения которой возникает залог (при наличии в Реестре таких сведений);</w:t>
      </w:r>
    </w:p>
    <w:p w14:paraId="131C65E5" w14:textId="77777777" w:rsidR="00A252BE" w:rsidRPr="00677A89" w:rsidRDefault="00A252B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3) описание предмета залога, в том числе цифровое, буквенное обозначения предмета залога или их комбинация (при наличии в Реестре таких сведений);</w:t>
      </w:r>
    </w:p>
    <w:p w14:paraId="390BDA25" w14:textId="77777777" w:rsidR="00A252BE" w:rsidRPr="00677A89" w:rsidRDefault="00A252BE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4) информация о залогодателе, а также о залогодержателе, за исключением случаев, установленных настоящим Законом.</w:t>
      </w:r>
    </w:p>
    <w:p w14:paraId="4EE1709E" w14:textId="4AD719F6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lastRenderedPageBreak/>
        <w:t>3. Сведения, утратившие силу в связи с регистрацией уведомлений об изменении залога и уведомлений об исключении сведений о залоге, отражаются в выписке таким образом, чтобы было ясно, что такие сведения утратили силу.</w:t>
      </w:r>
    </w:p>
    <w:p w14:paraId="39AA434D" w14:textId="0EDA7CD5" w:rsidR="00B55C1D" w:rsidRPr="00677A89" w:rsidRDefault="00B55C1D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4. Форма выписки из </w:t>
      </w:r>
      <w:r w:rsidR="008F5842" w:rsidRPr="00677A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еестра уведомлений о залоге движимого имущества и порядок формирования этой выписки утверждаются республиканским органом исполнительной власти, </w:t>
      </w:r>
      <w:r w:rsidR="00B07D83" w:rsidRPr="00677A89">
        <w:rPr>
          <w:rFonts w:ascii="Times New Roman" w:eastAsia="Times New Roman" w:hAnsi="Times New Roman" w:cs="Times New Roman"/>
          <w:sz w:val="28"/>
          <w:szCs w:val="28"/>
        </w:rPr>
        <w:t>реализую</w:t>
      </w:r>
      <w:r w:rsidR="001B5A42" w:rsidRPr="00677A89">
        <w:rPr>
          <w:rFonts w:ascii="Times New Roman" w:eastAsia="Times New Roman" w:hAnsi="Times New Roman" w:cs="Times New Roman"/>
          <w:sz w:val="28"/>
          <w:szCs w:val="28"/>
        </w:rPr>
        <w:t>щим государственную политику в сфере юстиции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1E6DA5FB" w14:textId="5E201DF8" w:rsidR="005C1418" w:rsidRPr="00677A89" w:rsidRDefault="00D46760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C1418" w:rsidRPr="00677A89">
        <w:rPr>
          <w:rFonts w:ascii="Times New Roman" w:eastAsia="Times New Roman" w:hAnsi="Times New Roman" w:cs="Times New Roman"/>
          <w:sz w:val="28"/>
          <w:szCs w:val="28"/>
        </w:rPr>
        <w:t>) в статье 124:</w:t>
      </w:r>
    </w:p>
    <w:p w14:paraId="6F854062" w14:textId="77777777" w:rsidR="005C1418" w:rsidRPr="00677A89" w:rsidRDefault="005C141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а) часть 5 признать утратившей силу;</w:t>
      </w:r>
    </w:p>
    <w:p w14:paraId="6603E443" w14:textId="77777777" w:rsidR="005C1418" w:rsidRPr="00677A89" w:rsidRDefault="005C141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б) дополнить частью 9 следующего содержания:</w:t>
      </w:r>
    </w:p>
    <w:p w14:paraId="3E58D780" w14:textId="77777777" w:rsidR="005C1418" w:rsidRPr="00677A89" w:rsidRDefault="005C141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«9. Действие части 7 статьи 48 настоящего Закона приостановить до дня вступления в силу закона, регулирующего отношения в сфере несостоятельности (банкротства).»;</w:t>
      </w:r>
    </w:p>
    <w:p w14:paraId="783FB65C" w14:textId="77777777" w:rsidR="005C1418" w:rsidRPr="00677A89" w:rsidRDefault="005C1418" w:rsidP="00677A8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в) дополнить частью 10 следующего содержания:</w:t>
      </w:r>
      <w:r w:rsidRPr="00677A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147F86A" w14:textId="122D1430" w:rsidR="00B55C1D" w:rsidRPr="00677A89" w:rsidRDefault="00BC2BCA" w:rsidP="00677A89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</w:rPr>
        <w:t>«10. Нормы</w:t>
      </w:r>
      <w:r w:rsidRPr="00677A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A09" w:rsidRPr="00677A8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665A09" w:rsidRPr="00677A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Закона, регулирующие регистрацию уведомлений о залоге движимого имущества, </w:t>
      </w:r>
      <w:r w:rsidR="00A67BCA" w:rsidRPr="00677A89">
        <w:rPr>
          <w:rFonts w:ascii="Times New Roman" w:eastAsia="Times New Roman" w:hAnsi="Times New Roman" w:cs="Times New Roman"/>
          <w:sz w:val="28"/>
          <w:szCs w:val="28"/>
        </w:rPr>
        <w:t>вводятся в действие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06A91" w:rsidRPr="00677A89">
        <w:rPr>
          <w:rFonts w:ascii="Times New Roman" w:eastAsia="Times New Roman" w:hAnsi="Times New Roman" w:cs="Times New Roman"/>
          <w:sz w:val="28"/>
          <w:szCs w:val="28"/>
        </w:rPr>
        <w:t xml:space="preserve"> 1 января 2023 года</w:t>
      </w:r>
      <w:r w:rsidRPr="00677A89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344E4908" w14:textId="481B41CF" w:rsidR="00BC2BCA" w:rsidRPr="00A774AB" w:rsidRDefault="005C1418" w:rsidP="00677A89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89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BC2BCA" w:rsidRPr="00677A89">
        <w:rPr>
          <w:rFonts w:ascii="Times New Roman" w:eastAsia="Times New Roman" w:hAnsi="Times New Roman" w:cs="Times New Roman"/>
          <w:sz w:val="28"/>
          <w:szCs w:val="28"/>
        </w:rPr>
        <w:t>) дополнить частью 11</w:t>
      </w:r>
      <w:r w:rsidR="00BC2BCA" w:rsidRPr="00A774A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56A21E00" w14:textId="2658981B" w:rsidR="00BC2BCA" w:rsidRDefault="00BC2BCA" w:rsidP="003C2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AB">
        <w:rPr>
          <w:rFonts w:ascii="Times New Roman" w:eastAsia="Times New Roman" w:hAnsi="Times New Roman" w:cs="Times New Roman"/>
          <w:sz w:val="28"/>
          <w:szCs w:val="28"/>
        </w:rPr>
        <w:t>«11. Статья 114</w:t>
      </w:r>
      <w:r w:rsidRPr="00A774A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A774A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</w:t>
      </w:r>
      <w:r w:rsidR="00665A09" w:rsidRPr="00A774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74AB">
        <w:rPr>
          <w:rFonts w:ascii="Times New Roman" w:eastAsia="Times New Roman" w:hAnsi="Times New Roman" w:cs="Times New Roman"/>
          <w:sz w:val="28"/>
          <w:szCs w:val="28"/>
        </w:rPr>
        <w:t xml:space="preserve"> регулирующая особенности регистрации уведомлений о залоге, которым обеспечивается исполнение обязательств по облигациям</w:t>
      </w:r>
      <w:r w:rsidR="00665A09" w:rsidRPr="00A774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7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869" w:rsidRPr="00A774AB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60187A" w:rsidRPr="00A774AB">
        <w:rPr>
          <w:rFonts w:ascii="Times New Roman" w:eastAsia="Times New Roman" w:hAnsi="Times New Roman" w:cs="Times New Roman"/>
          <w:sz w:val="28"/>
          <w:szCs w:val="28"/>
        </w:rPr>
        <w:t>со дня вступления в силу закона, регулирующего отношения в сфере эмиссии и обращения ценных бумаг</w:t>
      </w:r>
      <w:r w:rsidR="006C4869" w:rsidRPr="00A774AB">
        <w:rPr>
          <w:rFonts w:ascii="Times New Roman" w:eastAsia="Times New Roman" w:hAnsi="Times New Roman" w:cs="Times New Roman"/>
          <w:sz w:val="28"/>
          <w:szCs w:val="28"/>
        </w:rPr>
        <w:t xml:space="preserve">, но не ранее дня введения в эксплуатацию в Донецкой Народной Республике </w:t>
      </w:r>
      <w:r w:rsidR="008F5842" w:rsidRPr="00A774A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C4869" w:rsidRPr="00A774AB">
        <w:rPr>
          <w:rFonts w:ascii="Times New Roman" w:eastAsia="Times New Roman" w:hAnsi="Times New Roman" w:cs="Times New Roman"/>
          <w:sz w:val="28"/>
          <w:szCs w:val="28"/>
        </w:rPr>
        <w:t>еестра уведомлений о залоге движимого имущества</w:t>
      </w:r>
      <w:r w:rsidR="0034781E" w:rsidRPr="00A774AB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14:paraId="61947A0A" w14:textId="77777777" w:rsidR="00677A89" w:rsidRPr="00A941AC" w:rsidRDefault="00677A89" w:rsidP="00677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ACC25" w14:textId="7BB8DCEF" w:rsidR="00677A89" w:rsidRPr="00A941AC" w:rsidRDefault="00677A89" w:rsidP="00677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0C69D" w14:textId="77777777" w:rsidR="00A941AC" w:rsidRPr="00A941AC" w:rsidRDefault="00A941AC" w:rsidP="00677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65A3E" w14:textId="77777777" w:rsidR="00677A89" w:rsidRPr="00677A89" w:rsidRDefault="00677A89" w:rsidP="00677A89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77A8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F90DC36" w14:textId="77777777" w:rsidR="00677A89" w:rsidRPr="00677A89" w:rsidRDefault="00677A89" w:rsidP="00677A89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77A8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677A8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77A8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77A8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77A8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77A8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677A8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35CB55F" w14:textId="77777777" w:rsidR="00677A89" w:rsidRPr="00677A89" w:rsidRDefault="00677A89" w:rsidP="00677A8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77A8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56A6C85D" w14:textId="1D42C3CC" w:rsidR="00677A89" w:rsidRPr="00677A89" w:rsidRDefault="00B20C71" w:rsidP="00677A8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</w:t>
      </w:r>
      <w:r w:rsidR="00E2409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августа</w:t>
      </w:r>
      <w:r w:rsidR="00677A89" w:rsidRPr="00677A8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42F8DD7B" w14:textId="187609FC" w:rsidR="00783126" w:rsidRDefault="00677A89" w:rsidP="00A26847">
      <w:pPr>
        <w:tabs>
          <w:tab w:val="left" w:pos="6810"/>
        </w:tabs>
        <w:spacing w:after="120" w:line="240" w:lineRule="auto"/>
      </w:pPr>
      <w:r w:rsidRPr="00677A89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B20C7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311-IIНС</w:t>
      </w:r>
    </w:p>
    <w:sectPr w:rsidR="00783126" w:rsidSect="005B13D7">
      <w:headerReference w:type="default" r:id="rId11"/>
      <w:headerReference w:type="first" r:id="rId12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C2A7" w14:textId="77777777" w:rsidR="00571277" w:rsidRDefault="00571277">
      <w:pPr>
        <w:spacing w:after="0" w:line="240" w:lineRule="auto"/>
      </w:pPr>
      <w:r>
        <w:separator/>
      </w:r>
    </w:p>
  </w:endnote>
  <w:endnote w:type="continuationSeparator" w:id="0">
    <w:p w14:paraId="6556C3D0" w14:textId="77777777" w:rsidR="00571277" w:rsidRDefault="0057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D9120" w14:textId="77777777" w:rsidR="00571277" w:rsidRDefault="00571277">
      <w:pPr>
        <w:spacing w:after="0" w:line="240" w:lineRule="auto"/>
      </w:pPr>
      <w:r>
        <w:separator/>
      </w:r>
    </w:p>
  </w:footnote>
  <w:footnote w:type="continuationSeparator" w:id="0">
    <w:p w14:paraId="0B69F8A3" w14:textId="77777777" w:rsidR="00571277" w:rsidRDefault="0057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502806"/>
      <w:docPartObj>
        <w:docPartGallery w:val="Page Numbers (Top of Page)"/>
        <w:docPartUnique/>
      </w:docPartObj>
    </w:sdtPr>
    <w:sdtEndPr/>
    <w:sdtContent>
      <w:p w14:paraId="4249F95A" w14:textId="6F610FBD" w:rsidR="00AF4861" w:rsidRDefault="00AF4861">
        <w:pPr>
          <w:pStyle w:val="ad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D2C">
          <w:rPr>
            <w:rFonts w:ascii="Times New Roman" w:hAnsi="Times New Roman" w:cs="Times New Roman"/>
            <w:noProof/>
            <w:sz w:val="24"/>
            <w:szCs w:val="24"/>
          </w:rPr>
          <w:t>36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5CDC8" w14:textId="77777777" w:rsidR="00AF4861" w:rsidRDefault="00AF4861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133"/>
    <w:multiLevelType w:val="hybridMultilevel"/>
    <w:tmpl w:val="E23EFEE2"/>
    <w:lvl w:ilvl="0" w:tplc="D29E6E6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6B5C59"/>
    <w:multiLevelType w:val="hybridMultilevel"/>
    <w:tmpl w:val="0756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26"/>
    <w:rsid w:val="000041C9"/>
    <w:rsid w:val="0001377E"/>
    <w:rsid w:val="00016323"/>
    <w:rsid w:val="00031B41"/>
    <w:rsid w:val="00035334"/>
    <w:rsid w:val="00035B2E"/>
    <w:rsid w:val="000375BE"/>
    <w:rsid w:val="00042568"/>
    <w:rsid w:val="0004456D"/>
    <w:rsid w:val="0004677B"/>
    <w:rsid w:val="00057744"/>
    <w:rsid w:val="000625B4"/>
    <w:rsid w:val="00064F96"/>
    <w:rsid w:val="000657DB"/>
    <w:rsid w:val="00066D49"/>
    <w:rsid w:val="00080DC1"/>
    <w:rsid w:val="000843C4"/>
    <w:rsid w:val="000921AE"/>
    <w:rsid w:val="0009392E"/>
    <w:rsid w:val="00095DAF"/>
    <w:rsid w:val="00097EE2"/>
    <w:rsid w:val="000A01D7"/>
    <w:rsid w:val="000A2672"/>
    <w:rsid w:val="000B0936"/>
    <w:rsid w:val="000B168F"/>
    <w:rsid w:val="000C28D4"/>
    <w:rsid w:val="000C506F"/>
    <w:rsid w:val="000E2D52"/>
    <w:rsid w:val="000E705C"/>
    <w:rsid w:val="000F0891"/>
    <w:rsid w:val="000F2322"/>
    <w:rsid w:val="000F34A4"/>
    <w:rsid w:val="0011137B"/>
    <w:rsid w:val="00112181"/>
    <w:rsid w:val="00114389"/>
    <w:rsid w:val="0012122B"/>
    <w:rsid w:val="001257EE"/>
    <w:rsid w:val="0013356C"/>
    <w:rsid w:val="00136FF8"/>
    <w:rsid w:val="00137F25"/>
    <w:rsid w:val="00161A49"/>
    <w:rsid w:val="00173402"/>
    <w:rsid w:val="001734F2"/>
    <w:rsid w:val="00176CC1"/>
    <w:rsid w:val="00177359"/>
    <w:rsid w:val="0017737E"/>
    <w:rsid w:val="001801BE"/>
    <w:rsid w:val="001815A1"/>
    <w:rsid w:val="00181BB7"/>
    <w:rsid w:val="00182497"/>
    <w:rsid w:val="001859C4"/>
    <w:rsid w:val="00190911"/>
    <w:rsid w:val="0019268B"/>
    <w:rsid w:val="001A211D"/>
    <w:rsid w:val="001A2387"/>
    <w:rsid w:val="001A58ED"/>
    <w:rsid w:val="001A7F51"/>
    <w:rsid w:val="001B003A"/>
    <w:rsid w:val="001B5A42"/>
    <w:rsid w:val="001C3F79"/>
    <w:rsid w:val="001D0515"/>
    <w:rsid w:val="001D1111"/>
    <w:rsid w:val="001D69E3"/>
    <w:rsid w:val="001E19CC"/>
    <w:rsid w:val="001E19D7"/>
    <w:rsid w:val="001F31FE"/>
    <w:rsid w:val="0020572A"/>
    <w:rsid w:val="00207EBF"/>
    <w:rsid w:val="00211E48"/>
    <w:rsid w:val="00214B06"/>
    <w:rsid w:val="00215113"/>
    <w:rsid w:val="00222DC4"/>
    <w:rsid w:val="00222FAC"/>
    <w:rsid w:val="002325A1"/>
    <w:rsid w:val="00235F53"/>
    <w:rsid w:val="00241E14"/>
    <w:rsid w:val="0024650B"/>
    <w:rsid w:val="0024772F"/>
    <w:rsid w:val="00256395"/>
    <w:rsid w:val="002614D2"/>
    <w:rsid w:val="00261529"/>
    <w:rsid w:val="0026574F"/>
    <w:rsid w:val="00272920"/>
    <w:rsid w:val="00273F74"/>
    <w:rsid w:val="00280376"/>
    <w:rsid w:val="00280BFC"/>
    <w:rsid w:val="002818F9"/>
    <w:rsid w:val="00283451"/>
    <w:rsid w:val="00290998"/>
    <w:rsid w:val="00290F4B"/>
    <w:rsid w:val="00291274"/>
    <w:rsid w:val="002957C7"/>
    <w:rsid w:val="002A308E"/>
    <w:rsid w:val="002A418A"/>
    <w:rsid w:val="002B4923"/>
    <w:rsid w:val="002C4309"/>
    <w:rsid w:val="002C50C1"/>
    <w:rsid w:val="002C5CE0"/>
    <w:rsid w:val="002C63D1"/>
    <w:rsid w:val="002D2E45"/>
    <w:rsid w:val="002D6D1B"/>
    <w:rsid w:val="002E0106"/>
    <w:rsid w:val="002E1CB9"/>
    <w:rsid w:val="002E28AA"/>
    <w:rsid w:val="002E76EF"/>
    <w:rsid w:val="002F52D3"/>
    <w:rsid w:val="00300598"/>
    <w:rsid w:val="003021AB"/>
    <w:rsid w:val="00303AD5"/>
    <w:rsid w:val="003149A6"/>
    <w:rsid w:val="00314CC3"/>
    <w:rsid w:val="00321AA9"/>
    <w:rsid w:val="00327E71"/>
    <w:rsid w:val="003340B4"/>
    <w:rsid w:val="00341E75"/>
    <w:rsid w:val="00345E56"/>
    <w:rsid w:val="0034781E"/>
    <w:rsid w:val="00361DED"/>
    <w:rsid w:val="00370426"/>
    <w:rsid w:val="00371156"/>
    <w:rsid w:val="00372A21"/>
    <w:rsid w:val="00372C5D"/>
    <w:rsid w:val="00374842"/>
    <w:rsid w:val="00375A5C"/>
    <w:rsid w:val="0038650A"/>
    <w:rsid w:val="00386B21"/>
    <w:rsid w:val="00386F67"/>
    <w:rsid w:val="00392D1B"/>
    <w:rsid w:val="00393A2B"/>
    <w:rsid w:val="003A3DBD"/>
    <w:rsid w:val="003C13EE"/>
    <w:rsid w:val="003C26C7"/>
    <w:rsid w:val="003C4685"/>
    <w:rsid w:val="003C5D72"/>
    <w:rsid w:val="003D1813"/>
    <w:rsid w:val="003E642B"/>
    <w:rsid w:val="003E7393"/>
    <w:rsid w:val="003F17C8"/>
    <w:rsid w:val="003F2A8B"/>
    <w:rsid w:val="003F6E1F"/>
    <w:rsid w:val="00401AD3"/>
    <w:rsid w:val="004040FA"/>
    <w:rsid w:val="00412478"/>
    <w:rsid w:val="004138BC"/>
    <w:rsid w:val="00422733"/>
    <w:rsid w:val="00427A77"/>
    <w:rsid w:val="00434004"/>
    <w:rsid w:val="00435669"/>
    <w:rsid w:val="00435A4C"/>
    <w:rsid w:val="00443CFD"/>
    <w:rsid w:val="004458CB"/>
    <w:rsid w:val="004461BB"/>
    <w:rsid w:val="004462A5"/>
    <w:rsid w:val="00452486"/>
    <w:rsid w:val="0046751B"/>
    <w:rsid w:val="00467CF6"/>
    <w:rsid w:val="004746DD"/>
    <w:rsid w:val="004779E5"/>
    <w:rsid w:val="004835F1"/>
    <w:rsid w:val="00492F27"/>
    <w:rsid w:val="0049742D"/>
    <w:rsid w:val="004A57A2"/>
    <w:rsid w:val="004A5AAE"/>
    <w:rsid w:val="004A5C39"/>
    <w:rsid w:val="004C5C12"/>
    <w:rsid w:val="004D02BB"/>
    <w:rsid w:val="004D190D"/>
    <w:rsid w:val="004D2265"/>
    <w:rsid w:val="004E1669"/>
    <w:rsid w:val="004E1D9C"/>
    <w:rsid w:val="004E482A"/>
    <w:rsid w:val="004E7175"/>
    <w:rsid w:val="004F2C6B"/>
    <w:rsid w:val="004F3CC2"/>
    <w:rsid w:val="004F471B"/>
    <w:rsid w:val="00501145"/>
    <w:rsid w:val="00506ED7"/>
    <w:rsid w:val="00513E29"/>
    <w:rsid w:val="00516A9A"/>
    <w:rsid w:val="0052281E"/>
    <w:rsid w:val="00527995"/>
    <w:rsid w:val="00527CC0"/>
    <w:rsid w:val="00532850"/>
    <w:rsid w:val="00544BC1"/>
    <w:rsid w:val="00544DB9"/>
    <w:rsid w:val="00546645"/>
    <w:rsid w:val="0055121D"/>
    <w:rsid w:val="00552A20"/>
    <w:rsid w:val="00553ECA"/>
    <w:rsid w:val="00556201"/>
    <w:rsid w:val="00556BB3"/>
    <w:rsid w:val="005617B8"/>
    <w:rsid w:val="00566B04"/>
    <w:rsid w:val="00566F5B"/>
    <w:rsid w:val="005676A0"/>
    <w:rsid w:val="00567B43"/>
    <w:rsid w:val="00571277"/>
    <w:rsid w:val="00595752"/>
    <w:rsid w:val="00596085"/>
    <w:rsid w:val="005B13D7"/>
    <w:rsid w:val="005B2BAD"/>
    <w:rsid w:val="005B313D"/>
    <w:rsid w:val="005C1418"/>
    <w:rsid w:val="005C6053"/>
    <w:rsid w:val="005D335B"/>
    <w:rsid w:val="005D4F71"/>
    <w:rsid w:val="005D7432"/>
    <w:rsid w:val="005E35A3"/>
    <w:rsid w:val="005E580E"/>
    <w:rsid w:val="005E5ECB"/>
    <w:rsid w:val="005E6511"/>
    <w:rsid w:val="005F0B0E"/>
    <w:rsid w:val="005F72F9"/>
    <w:rsid w:val="005F7446"/>
    <w:rsid w:val="00600FF4"/>
    <w:rsid w:val="0060187A"/>
    <w:rsid w:val="00605976"/>
    <w:rsid w:val="0060744F"/>
    <w:rsid w:val="00610385"/>
    <w:rsid w:val="0061151A"/>
    <w:rsid w:val="006140C3"/>
    <w:rsid w:val="006144E1"/>
    <w:rsid w:val="0061511E"/>
    <w:rsid w:val="0061565C"/>
    <w:rsid w:val="00626662"/>
    <w:rsid w:val="0063196B"/>
    <w:rsid w:val="00643166"/>
    <w:rsid w:val="00643834"/>
    <w:rsid w:val="006440F4"/>
    <w:rsid w:val="00646C8A"/>
    <w:rsid w:val="0065039A"/>
    <w:rsid w:val="00650944"/>
    <w:rsid w:val="006509B0"/>
    <w:rsid w:val="00665A09"/>
    <w:rsid w:val="0066675E"/>
    <w:rsid w:val="00667D05"/>
    <w:rsid w:val="00674B8E"/>
    <w:rsid w:val="00677A89"/>
    <w:rsid w:val="0068006E"/>
    <w:rsid w:val="00686895"/>
    <w:rsid w:val="00693025"/>
    <w:rsid w:val="006A2271"/>
    <w:rsid w:val="006C269B"/>
    <w:rsid w:val="006C37B9"/>
    <w:rsid w:val="006C4869"/>
    <w:rsid w:val="006D5C7C"/>
    <w:rsid w:val="006E23CC"/>
    <w:rsid w:val="006E76D4"/>
    <w:rsid w:val="006F24C0"/>
    <w:rsid w:val="007004AB"/>
    <w:rsid w:val="007022E1"/>
    <w:rsid w:val="00705C2D"/>
    <w:rsid w:val="00705E16"/>
    <w:rsid w:val="00714609"/>
    <w:rsid w:val="00716333"/>
    <w:rsid w:val="0071672B"/>
    <w:rsid w:val="007261E8"/>
    <w:rsid w:val="00734609"/>
    <w:rsid w:val="00734648"/>
    <w:rsid w:val="00742E9F"/>
    <w:rsid w:val="00743A60"/>
    <w:rsid w:val="00744529"/>
    <w:rsid w:val="007450FC"/>
    <w:rsid w:val="0075316B"/>
    <w:rsid w:val="00760310"/>
    <w:rsid w:val="007617D6"/>
    <w:rsid w:val="00762754"/>
    <w:rsid w:val="00762872"/>
    <w:rsid w:val="00764D69"/>
    <w:rsid w:val="007708E4"/>
    <w:rsid w:val="00770DAF"/>
    <w:rsid w:val="00774351"/>
    <w:rsid w:val="0077612B"/>
    <w:rsid w:val="0078273F"/>
    <w:rsid w:val="00783126"/>
    <w:rsid w:val="00795565"/>
    <w:rsid w:val="00796CBA"/>
    <w:rsid w:val="007971B3"/>
    <w:rsid w:val="007A1928"/>
    <w:rsid w:val="007A4D57"/>
    <w:rsid w:val="007A5628"/>
    <w:rsid w:val="007A7ACD"/>
    <w:rsid w:val="007B246C"/>
    <w:rsid w:val="007B5F3B"/>
    <w:rsid w:val="007C04FD"/>
    <w:rsid w:val="007C1581"/>
    <w:rsid w:val="007C1D45"/>
    <w:rsid w:val="007C43C0"/>
    <w:rsid w:val="007F1073"/>
    <w:rsid w:val="007F431E"/>
    <w:rsid w:val="00800256"/>
    <w:rsid w:val="00803C52"/>
    <w:rsid w:val="008041FE"/>
    <w:rsid w:val="008067A1"/>
    <w:rsid w:val="00810AE5"/>
    <w:rsid w:val="00811C5A"/>
    <w:rsid w:val="00814244"/>
    <w:rsid w:val="00814D75"/>
    <w:rsid w:val="0082295B"/>
    <w:rsid w:val="00823CE4"/>
    <w:rsid w:val="00832A7E"/>
    <w:rsid w:val="00832BF7"/>
    <w:rsid w:val="008469F3"/>
    <w:rsid w:val="00847DB4"/>
    <w:rsid w:val="008559E4"/>
    <w:rsid w:val="00863D65"/>
    <w:rsid w:val="0087143B"/>
    <w:rsid w:val="00872724"/>
    <w:rsid w:val="008808BE"/>
    <w:rsid w:val="00883C75"/>
    <w:rsid w:val="00890C90"/>
    <w:rsid w:val="00890F28"/>
    <w:rsid w:val="00893230"/>
    <w:rsid w:val="00893588"/>
    <w:rsid w:val="008A28C7"/>
    <w:rsid w:val="008A6CF9"/>
    <w:rsid w:val="008A767E"/>
    <w:rsid w:val="008B465B"/>
    <w:rsid w:val="008B4EE0"/>
    <w:rsid w:val="008B650B"/>
    <w:rsid w:val="008C08DC"/>
    <w:rsid w:val="008C0CE9"/>
    <w:rsid w:val="008C0E83"/>
    <w:rsid w:val="008C5840"/>
    <w:rsid w:val="008D373F"/>
    <w:rsid w:val="008D38C2"/>
    <w:rsid w:val="008D5D28"/>
    <w:rsid w:val="008D7D97"/>
    <w:rsid w:val="008E6661"/>
    <w:rsid w:val="008F396D"/>
    <w:rsid w:val="008F50D6"/>
    <w:rsid w:val="008F5101"/>
    <w:rsid w:val="008F5842"/>
    <w:rsid w:val="00901E7B"/>
    <w:rsid w:val="0090578B"/>
    <w:rsid w:val="0090674F"/>
    <w:rsid w:val="00911F4A"/>
    <w:rsid w:val="009155A8"/>
    <w:rsid w:val="00920A54"/>
    <w:rsid w:val="009344E0"/>
    <w:rsid w:val="009477B0"/>
    <w:rsid w:val="0094791B"/>
    <w:rsid w:val="00950CD7"/>
    <w:rsid w:val="00952685"/>
    <w:rsid w:val="009568EF"/>
    <w:rsid w:val="00956BEB"/>
    <w:rsid w:val="009574CC"/>
    <w:rsid w:val="009575B0"/>
    <w:rsid w:val="009640F9"/>
    <w:rsid w:val="00966B6F"/>
    <w:rsid w:val="00976176"/>
    <w:rsid w:val="00990465"/>
    <w:rsid w:val="00994B77"/>
    <w:rsid w:val="009A67A0"/>
    <w:rsid w:val="009A7C6F"/>
    <w:rsid w:val="009B0350"/>
    <w:rsid w:val="009B532C"/>
    <w:rsid w:val="009C21B1"/>
    <w:rsid w:val="009C2D2C"/>
    <w:rsid w:val="009C59D5"/>
    <w:rsid w:val="009D0010"/>
    <w:rsid w:val="009D0F67"/>
    <w:rsid w:val="009D637B"/>
    <w:rsid w:val="009E2784"/>
    <w:rsid w:val="009E3047"/>
    <w:rsid w:val="009F105C"/>
    <w:rsid w:val="009F275D"/>
    <w:rsid w:val="009F3DBE"/>
    <w:rsid w:val="009F43C0"/>
    <w:rsid w:val="009F6642"/>
    <w:rsid w:val="00A00BEE"/>
    <w:rsid w:val="00A056EC"/>
    <w:rsid w:val="00A0778A"/>
    <w:rsid w:val="00A218DD"/>
    <w:rsid w:val="00A21F7D"/>
    <w:rsid w:val="00A247A1"/>
    <w:rsid w:val="00A252BE"/>
    <w:rsid w:val="00A26847"/>
    <w:rsid w:val="00A27A14"/>
    <w:rsid w:val="00A413A4"/>
    <w:rsid w:val="00A44917"/>
    <w:rsid w:val="00A45366"/>
    <w:rsid w:val="00A50AD7"/>
    <w:rsid w:val="00A51976"/>
    <w:rsid w:val="00A55CC4"/>
    <w:rsid w:val="00A55ED7"/>
    <w:rsid w:val="00A65DCD"/>
    <w:rsid w:val="00A67BCA"/>
    <w:rsid w:val="00A7092D"/>
    <w:rsid w:val="00A774AB"/>
    <w:rsid w:val="00A82998"/>
    <w:rsid w:val="00A941AC"/>
    <w:rsid w:val="00A966F8"/>
    <w:rsid w:val="00A968DE"/>
    <w:rsid w:val="00A97783"/>
    <w:rsid w:val="00A97EF5"/>
    <w:rsid w:val="00AA746E"/>
    <w:rsid w:val="00AB5882"/>
    <w:rsid w:val="00AB6008"/>
    <w:rsid w:val="00AC29E6"/>
    <w:rsid w:val="00AC6F87"/>
    <w:rsid w:val="00AD0ED1"/>
    <w:rsid w:val="00AD1944"/>
    <w:rsid w:val="00AD39FC"/>
    <w:rsid w:val="00AD51EC"/>
    <w:rsid w:val="00AD56D3"/>
    <w:rsid w:val="00AD594D"/>
    <w:rsid w:val="00AD59F8"/>
    <w:rsid w:val="00AD7CD2"/>
    <w:rsid w:val="00AE0B9A"/>
    <w:rsid w:val="00AE1B15"/>
    <w:rsid w:val="00AE4C98"/>
    <w:rsid w:val="00AE5A81"/>
    <w:rsid w:val="00AE68E0"/>
    <w:rsid w:val="00AF31A7"/>
    <w:rsid w:val="00AF4861"/>
    <w:rsid w:val="00AF6195"/>
    <w:rsid w:val="00B07D83"/>
    <w:rsid w:val="00B14D66"/>
    <w:rsid w:val="00B16FE3"/>
    <w:rsid w:val="00B20C71"/>
    <w:rsid w:val="00B2457B"/>
    <w:rsid w:val="00B277E9"/>
    <w:rsid w:val="00B338E8"/>
    <w:rsid w:val="00B403CF"/>
    <w:rsid w:val="00B4130C"/>
    <w:rsid w:val="00B475E6"/>
    <w:rsid w:val="00B47D93"/>
    <w:rsid w:val="00B55C1D"/>
    <w:rsid w:val="00B61E1A"/>
    <w:rsid w:val="00B64C81"/>
    <w:rsid w:val="00B64DF3"/>
    <w:rsid w:val="00B7051A"/>
    <w:rsid w:val="00B713F7"/>
    <w:rsid w:val="00B71D0B"/>
    <w:rsid w:val="00B734B1"/>
    <w:rsid w:val="00B82BF9"/>
    <w:rsid w:val="00B94EE8"/>
    <w:rsid w:val="00B97215"/>
    <w:rsid w:val="00BA02A2"/>
    <w:rsid w:val="00BB0130"/>
    <w:rsid w:val="00BB2E79"/>
    <w:rsid w:val="00BB2EA3"/>
    <w:rsid w:val="00BB313F"/>
    <w:rsid w:val="00BC1CF3"/>
    <w:rsid w:val="00BC2BCA"/>
    <w:rsid w:val="00BC6177"/>
    <w:rsid w:val="00BC7093"/>
    <w:rsid w:val="00BC798D"/>
    <w:rsid w:val="00BD4627"/>
    <w:rsid w:val="00BD4653"/>
    <w:rsid w:val="00BD4CF9"/>
    <w:rsid w:val="00BD726A"/>
    <w:rsid w:val="00BE3593"/>
    <w:rsid w:val="00BE44B8"/>
    <w:rsid w:val="00BF1F40"/>
    <w:rsid w:val="00BF58E3"/>
    <w:rsid w:val="00C0216D"/>
    <w:rsid w:val="00C06A91"/>
    <w:rsid w:val="00C13694"/>
    <w:rsid w:val="00C17B4B"/>
    <w:rsid w:val="00C2228B"/>
    <w:rsid w:val="00C25BC9"/>
    <w:rsid w:val="00C26C76"/>
    <w:rsid w:val="00C36695"/>
    <w:rsid w:val="00C37534"/>
    <w:rsid w:val="00C37556"/>
    <w:rsid w:val="00C45F60"/>
    <w:rsid w:val="00C47896"/>
    <w:rsid w:val="00C625D3"/>
    <w:rsid w:val="00C6307A"/>
    <w:rsid w:val="00C65B29"/>
    <w:rsid w:val="00C7147E"/>
    <w:rsid w:val="00C93D8E"/>
    <w:rsid w:val="00CA3194"/>
    <w:rsid w:val="00CA5148"/>
    <w:rsid w:val="00CA7A6A"/>
    <w:rsid w:val="00CB059B"/>
    <w:rsid w:val="00CB6AA5"/>
    <w:rsid w:val="00CC763A"/>
    <w:rsid w:val="00CD3909"/>
    <w:rsid w:val="00CE49F8"/>
    <w:rsid w:val="00CE52C1"/>
    <w:rsid w:val="00CE6D22"/>
    <w:rsid w:val="00CF1380"/>
    <w:rsid w:val="00CF714E"/>
    <w:rsid w:val="00D02E38"/>
    <w:rsid w:val="00D12C26"/>
    <w:rsid w:val="00D1370E"/>
    <w:rsid w:val="00D22AF9"/>
    <w:rsid w:val="00D264A6"/>
    <w:rsid w:val="00D27CB0"/>
    <w:rsid w:val="00D34288"/>
    <w:rsid w:val="00D34DED"/>
    <w:rsid w:val="00D36AE6"/>
    <w:rsid w:val="00D46738"/>
    <w:rsid w:val="00D46760"/>
    <w:rsid w:val="00D52F79"/>
    <w:rsid w:val="00D56BE1"/>
    <w:rsid w:val="00D606E0"/>
    <w:rsid w:val="00D61405"/>
    <w:rsid w:val="00D625B6"/>
    <w:rsid w:val="00D639B7"/>
    <w:rsid w:val="00D63FE5"/>
    <w:rsid w:val="00D73D64"/>
    <w:rsid w:val="00D84D48"/>
    <w:rsid w:val="00D9444B"/>
    <w:rsid w:val="00D95E04"/>
    <w:rsid w:val="00DA5815"/>
    <w:rsid w:val="00DA74A9"/>
    <w:rsid w:val="00DC3EB0"/>
    <w:rsid w:val="00DD1C2B"/>
    <w:rsid w:val="00DD4297"/>
    <w:rsid w:val="00DD5122"/>
    <w:rsid w:val="00DD5648"/>
    <w:rsid w:val="00DD7994"/>
    <w:rsid w:val="00DE1362"/>
    <w:rsid w:val="00DE1551"/>
    <w:rsid w:val="00DE414F"/>
    <w:rsid w:val="00DF1FE1"/>
    <w:rsid w:val="00DF44C5"/>
    <w:rsid w:val="00DF4BD2"/>
    <w:rsid w:val="00DF7D53"/>
    <w:rsid w:val="00E01AA3"/>
    <w:rsid w:val="00E07185"/>
    <w:rsid w:val="00E13EC2"/>
    <w:rsid w:val="00E2140A"/>
    <w:rsid w:val="00E2285A"/>
    <w:rsid w:val="00E235EC"/>
    <w:rsid w:val="00E24095"/>
    <w:rsid w:val="00E33110"/>
    <w:rsid w:val="00E50CF0"/>
    <w:rsid w:val="00E54942"/>
    <w:rsid w:val="00E56569"/>
    <w:rsid w:val="00E56C54"/>
    <w:rsid w:val="00E57358"/>
    <w:rsid w:val="00E57DF0"/>
    <w:rsid w:val="00E57E76"/>
    <w:rsid w:val="00E67C51"/>
    <w:rsid w:val="00E70A46"/>
    <w:rsid w:val="00E75511"/>
    <w:rsid w:val="00E860DE"/>
    <w:rsid w:val="00E90BD6"/>
    <w:rsid w:val="00E90C91"/>
    <w:rsid w:val="00E91281"/>
    <w:rsid w:val="00E91735"/>
    <w:rsid w:val="00E97285"/>
    <w:rsid w:val="00E97BC8"/>
    <w:rsid w:val="00EA061F"/>
    <w:rsid w:val="00EA54B4"/>
    <w:rsid w:val="00EA714B"/>
    <w:rsid w:val="00EB62A1"/>
    <w:rsid w:val="00EB63A9"/>
    <w:rsid w:val="00EC062F"/>
    <w:rsid w:val="00EC39FD"/>
    <w:rsid w:val="00EC5D51"/>
    <w:rsid w:val="00ED2927"/>
    <w:rsid w:val="00EE0231"/>
    <w:rsid w:val="00EF372B"/>
    <w:rsid w:val="00EF60CF"/>
    <w:rsid w:val="00F01C39"/>
    <w:rsid w:val="00F05DAE"/>
    <w:rsid w:val="00F11376"/>
    <w:rsid w:val="00F13719"/>
    <w:rsid w:val="00F1532B"/>
    <w:rsid w:val="00F17F4E"/>
    <w:rsid w:val="00F2288C"/>
    <w:rsid w:val="00F30B3F"/>
    <w:rsid w:val="00F31E37"/>
    <w:rsid w:val="00F33080"/>
    <w:rsid w:val="00F33373"/>
    <w:rsid w:val="00F333D4"/>
    <w:rsid w:val="00F474CD"/>
    <w:rsid w:val="00F50CC3"/>
    <w:rsid w:val="00F53B5A"/>
    <w:rsid w:val="00F6390F"/>
    <w:rsid w:val="00F742BA"/>
    <w:rsid w:val="00F74D48"/>
    <w:rsid w:val="00F75524"/>
    <w:rsid w:val="00F80087"/>
    <w:rsid w:val="00F81A7C"/>
    <w:rsid w:val="00F8398D"/>
    <w:rsid w:val="00F85FF5"/>
    <w:rsid w:val="00F91572"/>
    <w:rsid w:val="00F9201D"/>
    <w:rsid w:val="00F931EB"/>
    <w:rsid w:val="00F944A0"/>
    <w:rsid w:val="00FA037C"/>
    <w:rsid w:val="00FB5576"/>
    <w:rsid w:val="00FB6C3E"/>
    <w:rsid w:val="00FC496F"/>
    <w:rsid w:val="00FC7383"/>
    <w:rsid w:val="00FD1861"/>
    <w:rsid w:val="00FD3E22"/>
    <w:rsid w:val="00FE4CAB"/>
    <w:rsid w:val="00FF3338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DF47"/>
  <w15:docId w15:val="{C461FFDC-3629-422A-AD4A-3DC17551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87022"/>
    <w:rPr>
      <w:rFonts w:eastAsiaTheme="minorHAnsi"/>
      <w:lang w:eastAsia="en-US"/>
    </w:rPr>
  </w:style>
  <w:style w:type="character" w:customStyle="1" w:styleId="HTML">
    <w:name w:val="Стандартный HTML Знак"/>
    <w:basedOn w:val="a0"/>
    <w:uiPriority w:val="99"/>
    <w:qFormat/>
    <w:rsid w:val="00F87022"/>
    <w:rPr>
      <w:rFonts w:ascii="Consolas" w:hAnsi="Consolas" w:cs="Consolas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F87022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F8702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qFormat/>
    <w:rsid w:val="003A668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3A668A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3A668A"/>
    <w:rPr>
      <w:b/>
      <w:bCs/>
      <w:sz w:val="20"/>
      <w:szCs w:val="20"/>
    </w:rPr>
  </w:style>
  <w:style w:type="character" w:customStyle="1" w:styleId="a8">
    <w:name w:val="Нижний колонтитул Знак"/>
    <w:basedOn w:val="a0"/>
    <w:uiPriority w:val="99"/>
    <w:qFormat/>
    <w:rsid w:val="00AD3DFA"/>
  </w:style>
  <w:style w:type="paragraph" w:customStyle="1" w:styleId="1">
    <w:name w:val="Заголовок1"/>
    <w:basedOn w:val="a"/>
    <w:next w:val="a9"/>
    <w:qFormat/>
    <w:rsid w:val="0028345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283451"/>
    <w:pPr>
      <w:spacing w:after="140"/>
    </w:pPr>
  </w:style>
  <w:style w:type="paragraph" w:styleId="aa">
    <w:name w:val="List"/>
    <w:basedOn w:val="a9"/>
    <w:rsid w:val="00283451"/>
    <w:rPr>
      <w:rFonts w:cs="Lohit Devanagari"/>
    </w:rPr>
  </w:style>
  <w:style w:type="paragraph" w:styleId="ab">
    <w:name w:val="caption"/>
    <w:basedOn w:val="a"/>
    <w:qFormat/>
    <w:rsid w:val="0028345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283451"/>
    <w:pPr>
      <w:suppressLineNumbers/>
    </w:pPr>
    <w:rPr>
      <w:rFonts w:cs="Lohit Devanagari"/>
    </w:rPr>
  </w:style>
  <w:style w:type="paragraph" w:styleId="ad">
    <w:name w:val="header"/>
    <w:basedOn w:val="a"/>
    <w:uiPriority w:val="99"/>
    <w:unhideWhenUsed/>
    <w:rsid w:val="00F870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HTML0">
    <w:name w:val="HTML Preformatted"/>
    <w:basedOn w:val="a"/>
    <w:uiPriority w:val="99"/>
    <w:unhideWhenUsed/>
    <w:qFormat/>
    <w:rsid w:val="00F87022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F870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annotation text"/>
    <w:basedOn w:val="a"/>
    <w:uiPriority w:val="99"/>
    <w:semiHidden/>
    <w:unhideWhenUsed/>
    <w:qFormat/>
    <w:rsid w:val="003A668A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3A668A"/>
    <w:rPr>
      <w:b/>
      <w:bCs/>
    </w:rPr>
  </w:style>
  <w:style w:type="paragraph" w:styleId="af1">
    <w:name w:val="List Paragraph"/>
    <w:basedOn w:val="a"/>
    <w:uiPriority w:val="34"/>
    <w:qFormat/>
    <w:rsid w:val="003E7AFD"/>
    <w:pPr>
      <w:ind w:left="720"/>
      <w:contextualSpacing/>
    </w:pPr>
  </w:style>
  <w:style w:type="paragraph" w:styleId="af2">
    <w:name w:val="footer"/>
    <w:basedOn w:val="a"/>
    <w:uiPriority w:val="99"/>
    <w:unhideWhenUsed/>
    <w:rsid w:val="00AD3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15pt">
    <w:name w:val="Основной текст (2) + 11;5 pt"/>
    <w:basedOn w:val="a0"/>
    <w:rsid w:val="00BF1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B55C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styleId="af3">
    <w:name w:val="Hyperlink"/>
    <w:basedOn w:val="a0"/>
    <w:uiPriority w:val="99"/>
    <w:unhideWhenUsed/>
    <w:rsid w:val="006140C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18-12-21/08-iins-o-notariate-dejstvuyushhaya-redaktsiya-po-sostoyaniyu-na-17-06-2021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7-25/141-ins-o-gosudarstvennoj-registratsii-veshhnyh-prav-na-nedvizhimoe-imushhestvo-i-ih-ogranichenij-obremenenij-dejstvuyushhaya-redaktsiya-po-sostoyaniyu-na-10-05-2021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8271-91C4-4A1E-B77D-DBACBBBD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9610</Words>
  <Characters>54779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2021-07-13T07:16:00Z</cp:lastPrinted>
  <dcterms:created xsi:type="dcterms:W3CDTF">2021-08-18T09:55:00Z</dcterms:created>
  <dcterms:modified xsi:type="dcterms:W3CDTF">2021-08-18T10:28:00Z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