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B5865" w14:textId="77777777" w:rsidR="00E261F9" w:rsidRPr="00E261F9" w:rsidRDefault="00E261F9" w:rsidP="00E261F9">
      <w:pPr>
        <w:widowControl w:val="0"/>
        <w:tabs>
          <w:tab w:val="left" w:pos="4111"/>
        </w:tabs>
        <w:suppressAutoHyphens/>
        <w:autoSpaceDN w:val="0"/>
        <w:spacing w:line="240" w:lineRule="auto"/>
        <w:ind w:right="-1"/>
        <w:jc w:val="center"/>
        <w:textAlignment w:val="baseline"/>
        <w:rPr>
          <w:rFonts w:ascii="Times New Roman" w:eastAsia="Calibri" w:hAnsi="Times New Roman" w:cs="Times New Roman"/>
          <w:i/>
          <w:color w:val="000000"/>
          <w:kern w:val="3"/>
          <w:sz w:val="20"/>
          <w:szCs w:val="24"/>
          <w:shd w:val="clear" w:color="auto" w:fill="FFFFFF"/>
          <w:lang w:eastAsia="zh-CN" w:bidi="hi-IN"/>
        </w:rPr>
      </w:pPr>
      <w:bookmarkStart w:id="0" w:name="_GoBack"/>
      <w:r w:rsidRPr="00E261F9">
        <w:rPr>
          <w:rFonts w:ascii="Times New Roman" w:eastAsia="Calibri" w:hAnsi="Times New Roman" w:cs="Times New Roman"/>
          <w:i/>
          <w:noProof/>
          <w:color w:val="000000"/>
          <w:kern w:val="3"/>
          <w:sz w:val="20"/>
          <w:szCs w:val="24"/>
          <w:shd w:val="clear" w:color="auto" w:fill="FFFFFF"/>
        </w:rPr>
        <w:drawing>
          <wp:inline distT="0" distB="0" distL="0" distR="0" wp14:anchorId="722FBFEC" wp14:editId="2CE2C249">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bookmarkEnd w:id="0"/>
    </w:p>
    <w:p w14:paraId="7ADB07B5" w14:textId="77777777" w:rsidR="00E261F9" w:rsidRPr="00E261F9" w:rsidRDefault="00E261F9" w:rsidP="00E261F9">
      <w:pPr>
        <w:widowControl w:val="0"/>
        <w:suppressAutoHyphens/>
        <w:autoSpaceDN w:val="0"/>
        <w:spacing w:after="0" w:line="360" w:lineRule="auto"/>
        <w:ind w:right="-1"/>
        <w:jc w:val="center"/>
        <w:textAlignment w:val="baseline"/>
        <w:rPr>
          <w:rFonts w:ascii="Times New Roman" w:eastAsia="Calibri" w:hAnsi="Times New Roman" w:cs="Times New Roman"/>
          <w:caps/>
          <w:color w:val="000000"/>
          <w:kern w:val="3"/>
          <w:sz w:val="32"/>
          <w:szCs w:val="32"/>
          <w:shd w:val="clear" w:color="auto" w:fill="FFFFFF"/>
          <w:lang w:eastAsia="zh-CN" w:bidi="hi-IN"/>
        </w:rPr>
      </w:pPr>
      <w:r w:rsidRPr="00E261F9">
        <w:rPr>
          <w:rFonts w:ascii="Times New Roman" w:eastAsia="Calibri" w:hAnsi="Times New Roman" w:cs="Times New Roman"/>
          <w:caps/>
          <w:color w:val="000000"/>
          <w:kern w:val="3"/>
          <w:sz w:val="32"/>
          <w:szCs w:val="32"/>
          <w:shd w:val="clear" w:color="auto" w:fill="FFFFFF"/>
          <w:lang w:eastAsia="zh-CN" w:bidi="hi-IN"/>
        </w:rPr>
        <w:t>ДонецкАЯ НароднАЯ РеспубликА</w:t>
      </w:r>
    </w:p>
    <w:p w14:paraId="3FC3B60C" w14:textId="77777777" w:rsidR="00E261F9" w:rsidRPr="00E261F9" w:rsidRDefault="00E261F9" w:rsidP="00E261F9">
      <w:pPr>
        <w:shd w:val="clear" w:color="auto" w:fill="FFFFFF"/>
        <w:spacing w:after="0"/>
        <w:jc w:val="center"/>
        <w:rPr>
          <w:rFonts w:ascii="Times New Roman" w:eastAsia="Calibri" w:hAnsi="Times New Roman" w:cs="Times New Roman"/>
          <w:b/>
          <w:spacing w:val="80"/>
          <w:kern w:val="2"/>
          <w:sz w:val="44"/>
          <w:szCs w:val="44"/>
          <w:lang w:eastAsia="zh-CN" w:bidi="hi-IN"/>
        </w:rPr>
      </w:pPr>
      <w:r w:rsidRPr="00E261F9">
        <w:rPr>
          <w:rFonts w:ascii="Times New Roman" w:eastAsia="Calibri" w:hAnsi="Times New Roman" w:cs="Times New Roman"/>
          <w:b/>
          <w:spacing w:val="80"/>
          <w:kern w:val="2"/>
          <w:sz w:val="44"/>
          <w:szCs w:val="44"/>
          <w:lang w:eastAsia="zh-CN" w:bidi="hi-IN"/>
        </w:rPr>
        <w:t>ЗАКОН</w:t>
      </w:r>
    </w:p>
    <w:p w14:paraId="522BB79C" w14:textId="4CCA8DD4" w:rsidR="00E261F9" w:rsidRDefault="00E261F9" w:rsidP="00E261F9">
      <w:pPr>
        <w:spacing w:after="0"/>
        <w:jc w:val="center"/>
        <w:rPr>
          <w:rFonts w:ascii="Times New Roman" w:eastAsia="Calibri" w:hAnsi="Times New Roman" w:cs="Times New Roman"/>
          <w:sz w:val="28"/>
          <w:szCs w:val="28"/>
        </w:rPr>
      </w:pPr>
    </w:p>
    <w:p w14:paraId="11AFD77C" w14:textId="77777777" w:rsidR="00E261F9" w:rsidRPr="00E261F9" w:rsidRDefault="00E261F9" w:rsidP="00E261F9">
      <w:pPr>
        <w:spacing w:after="0"/>
        <w:jc w:val="center"/>
        <w:rPr>
          <w:rFonts w:ascii="Times New Roman" w:eastAsia="Calibri" w:hAnsi="Times New Roman" w:cs="Times New Roman"/>
          <w:sz w:val="28"/>
          <w:szCs w:val="28"/>
        </w:rPr>
      </w:pPr>
    </w:p>
    <w:p w14:paraId="7FF28ADE" w14:textId="77777777" w:rsidR="003C1FFA" w:rsidRPr="00E7605E" w:rsidRDefault="003C1FFA" w:rsidP="00E261F9">
      <w:pPr>
        <w:tabs>
          <w:tab w:val="left" w:pos="6120"/>
        </w:tabs>
        <w:spacing w:after="0" w:line="360" w:lineRule="auto"/>
        <w:jc w:val="center"/>
        <w:rPr>
          <w:rFonts w:ascii="Times New Roman" w:hAnsi="Times New Roman"/>
          <w:b/>
          <w:sz w:val="28"/>
          <w:szCs w:val="28"/>
        </w:rPr>
      </w:pPr>
      <w:r w:rsidRPr="00E7605E">
        <w:rPr>
          <w:rFonts w:ascii="Times New Roman" w:hAnsi="Times New Roman"/>
          <w:b/>
          <w:sz w:val="28"/>
          <w:szCs w:val="28"/>
        </w:rPr>
        <w:t>ОБ ЭКОЛОГИЧЕСКОЙ ЭКСПЕРТИЗЕ</w:t>
      </w:r>
    </w:p>
    <w:p w14:paraId="01417739" w14:textId="77777777" w:rsidR="00E261F9" w:rsidRPr="00E261F9" w:rsidRDefault="00E261F9" w:rsidP="00E261F9">
      <w:pPr>
        <w:spacing w:after="0" w:line="240" w:lineRule="auto"/>
        <w:ind w:firstLine="709"/>
        <w:jc w:val="both"/>
        <w:rPr>
          <w:rFonts w:ascii="Times New Roman" w:eastAsia="Calibri" w:hAnsi="Times New Roman" w:cs="Times New Roman"/>
          <w:sz w:val="28"/>
          <w:szCs w:val="28"/>
        </w:rPr>
      </w:pPr>
      <w:bookmarkStart w:id="1" w:name="_Hlk67479675"/>
    </w:p>
    <w:p w14:paraId="478782C6" w14:textId="77777777" w:rsidR="00E261F9" w:rsidRPr="00E261F9" w:rsidRDefault="00E261F9" w:rsidP="00E261F9">
      <w:pPr>
        <w:spacing w:after="0" w:line="240" w:lineRule="auto"/>
        <w:ind w:firstLine="709"/>
        <w:jc w:val="both"/>
        <w:rPr>
          <w:rFonts w:ascii="Times New Roman" w:eastAsia="Calibri" w:hAnsi="Times New Roman" w:cs="Times New Roman"/>
          <w:sz w:val="28"/>
          <w:szCs w:val="28"/>
        </w:rPr>
      </w:pPr>
    </w:p>
    <w:p w14:paraId="34B0C132" w14:textId="77777777" w:rsidR="00E261F9" w:rsidRPr="00E261F9" w:rsidRDefault="00E261F9" w:rsidP="00E261F9">
      <w:pPr>
        <w:spacing w:after="0" w:line="240" w:lineRule="auto"/>
        <w:jc w:val="center"/>
        <w:rPr>
          <w:rFonts w:ascii="Times New Roman" w:eastAsia="Calibri" w:hAnsi="Times New Roman" w:cs="Times New Roman"/>
          <w:b/>
          <w:bCs/>
          <w:sz w:val="28"/>
          <w:szCs w:val="28"/>
        </w:rPr>
      </w:pPr>
      <w:r w:rsidRPr="00E261F9">
        <w:rPr>
          <w:rFonts w:ascii="Times New Roman" w:eastAsia="Calibri" w:hAnsi="Times New Roman" w:cs="Times New Roman"/>
          <w:b/>
          <w:bCs/>
          <w:sz w:val="28"/>
          <w:szCs w:val="28"/>
        </w:rPr>
        <w:t>Принят Постановлением Народного Совета 6 августа 2021 года</w:t>
      </w:r>
    </w:p>
    <w:p w14:paraId="7BF0633E" w14:textId="77777777" w:rsidR="00E261F9" w:rsidRPr="00E261F9" w:rsidRDefault="00E261F9" w:rsidP="00E261F9">
      <w:pPr>
        <w:spacing w:after="0" w:line="240" w:lineRule="auto"/>
        <w:ind w:firstLine="709"/>
        <w:rPr>
          <w:rFonts w:ascii="Times New Roman" w:eastAsia="Calibri" w:hAnsi="Times New Roman" w:cs="Times New Roman"/>
          <w:sz w:val="28"/>
          <w:szCs w:val="28"/>
        </w:rPr>
      </w:pPr>
    </w:p>
    <w:bookmarkEnd w:id="1"/>
    <w:p w14:paraId="16C666A1" w14:textId="77777777" w:rsidR="003C1FFA" w:rsidRPr="00E261F9" w:rsidRDefault="003C1FFA" w:rsidP="00E261F9">
      <w:pPr>
        <w:tabs>
          <w:tab w:val="left" w:pos="6120"/>
        </w:tabs>
        <w:spacing w:after="0" w:line="240" w:lineRule="auto"/>
        <w:ind w:firstLine="709"/>
        <w:rPr>
          <w:rFonts w:ascii="Times New Roman" w:hAnsi="Times New Roman"/>
          <w:bCs/>
          <w:sz w:val="28"/>
          <w:szCs w:val="28"/>
        </w:rPr>
      </w:pPr>
    </w:p>
    <w:p w14:paraId="545BEB41" w14:textId="77777777" w:rsidR="00597929" w:rsidRPr="00E261F9" w:rsidRDefault="00597929" w:rsidP="00E261F9">
      <w:pPr>
        <w:tabs>
          <w:tab w:val="left" w:pos="6120"/>
        </w:tabs>
        <w:spacing w:after="360"/>
        <w:ind w:firstLine="709"/>
        <w:jc w:val="both"/>
        <w:rPr>
          <w:rFonts w:ascii="Times New Roman" w:eastAsia="Times New Roman" w:hAnsi="Times New Roman" w:cs="Times New Roman"/>
          <w:sz w:val="28"/>
          <w:szCs w:val="28"/>
        </w:rPr>
      </w:pPr>
      <w:r w:rsidRPr="00E7605E">
        <w:rPr>
          <w:rFonts w:ascii="Times New Roman" w:eastAsia="Times New Roman" w:hAnsi="Times New Roman" w:cs="Times New Roman"/>
          <w:sz w:val="28"/>
          <w:szCs w:val="28"/>
        </w:rPr>
        <w:t xml:space="preserve">Настоящий </w:t>
      </w:r>
      <w:r w:rsidRPr="00E261F9">
        <w:rPr>
          <w:rFonts w:ascii="Times New Roman" w:eastAsia="Times New Roman" w:hAnsi="Times New Roman" w:cs="Times New Roman"/>
          <w:sz w:val="28"/>
          <w:szCs w:val="28"/>
        </w:rPr>
        <w:t>Закон регулирует отношения в сфере экологической экспертизы и направлен</w:t>
      </w:r>
      <w:r w:rsidR="007D4DFD" w:rsidRPr="00E261F9">
        <w:rPr>
          <w:rFonts w:ascii="Times New Roman" w:eastAsia="Times New Roman" w:hAnsi="Times New Roman" w:cs="Times New Roman"/>
          <w:sz w:val="28"/>
          <w:szCs w:val="28"/>
        </w:rPr>
        <w:t xml:space="preserve"> </w:t>
      </w:r>
      <w:r w:rsidR="00D33957" w:rsidRPr="00E261F9">
        <w:rPr>
          <w:rFonts w:ascii="Times New Roman" w:eastAsia="Times New Roman" w:hAnsi="Times New Roman" w:cs="Times New Roman"/>
          <w:sz w:val="28"/>
          <w:szCs w:val="28"/>
        </w:rPr>
        <w:t>на реализацию конституционного права граждан на благоприятную окружающую среду посредством предупреждения негативных воздействий хозяйственной и иной деятельности на окружающую среду.</w:t>
      </w:r>
    </w:p>
    <w:p w14:paraId="655D025D" w14:textId="77777777" w:rsidR="003C1FFA" w:rsidRPr="00E261F9" w:rsidRDefault="00AA752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Г</w:t>
      </w:r>
      <w:r w:rsidR="00521A79" w:rsidRPr="00E261F9">
        <w:rPr>
          <w:rFonts w:ascii="Times New Roman" w:eastAsia="Times New Roman" w:hAnsi="Times New Roman" w:cs="Times New Roman"/>
          <w:sz w:val="28"/>
          <w:szCs w:val="28"/>
        </w:rPr>
        <w:t>лава</w:t>
      </w:r>
      <w:r w:rsidR="00265D92" w:rsidRPr="00E261F9">
        <w:rPr>
          <w:rFonts w:ascii="Times New Roman" w:eastAsia="Times New Roman" w:hAnsi="Times New Roman" w:cs="Times New Roman"/>
          <w:sz w:val="28"/>
          <w:szCs w:val="28"/>
        </w:rPr>
        <w:t> </w:t>
      </w:r>
      <w:r w:rsidR="00521A79" w:rsidRPr="00E261F9">
        <w:rPr>
          <w:rFonts w:ascii="Times New Roman" w:eastAsia="Times New Roman" w:hAnsi="Times New Roman" w:cs="Times New Roman"/>
          <w:sz w:val="28"/>
          <w:szCs w:val="28"/>
        </w:rPr>
        <w:t>1</w:t>
      </w:r>
      <w:r w:rsidRPr="00E261F9">
        <w:rPr>
          <w:rFonts w:ascii="Times New Roman" w:eastAsia="Times New Roman" w:hAnsi="Times New Roman" w:cs="Times New Roman"/>
          <w:sz w:val="28"/>
          <w:szCs w:val="28"/>
        </w:rPr>
        <w:t>.</w:t>
      </w:r>
      <w:r w:rsidR="00265D92" w:rsidRPr="00E261F9">
        <w:rPr>
          <w:rFonts w:ascii="Times New Roman" w:eastAsia="Times New Roman" w:hAnsi="Times New Roman" w:cs="Times New Roman"/>
          <w:sz w:val="28"/>
          <w:szCs w:val="28"/>
        </w:rPr>
        <w:t> </w:t>
      </w:r>
      <w:r w:rsidRPr="00E261F9">
        <w:rPr>
          <w:rFonts w:ascii="Times New Roman" w:eastAsia="Times New Roman" w:hAnsi="Times New Roman" w:cs="Times New Roman"/>
          <w:b/>
          <w:sz w:val="28"/>
          <w:szCs w:val="28"/>
        </w:rPr>
        <w:t>О</w:t>
      </w:r>
      <w:r w:rsidR="00521A79" w:rsidRPr="00E261F9">
        <w:rPr>
          <w:rFonts w:ascii="Times New Roman" w:eastAsia="Times New Roman" w:hAnsi="Times New Roman" w:cs="Times New Roman"/>
          <w:b/>
          <w:sz w:val="28"/>
          <w:szCs w:val="28"/>
        </w:rPr>
        <w:t>бщие</w:t>
      </w:r>
      <w:r w:rsidR="009C4F06" w:rsidRPr="00E261F9">
        <w:rPr>
          <w:rFonts w:ascii="Times New Roman" w:eastAsia="Times New Roman" w:hAnsi="Times New Roman" w:cs="Times New Roman"/>
          <w:b/>
          <w:sz w:val="28"/>
          <w:szCs w:val="28"/>
        </w:rPr>
        <w:t xml:space="preserve"> </w:t>
      </w:r>
      <w:r w:rsidR="00521A79" w:rsidRPr="00E261F9">
        <w:rPr>
          <w:rFonts w:ascii="Times New Roman" w:eastAsia="Times New Roman" w:hAnsi="Times New Roman" w:cs="Times New Roman"/>
          <w:b/>
          <w:sz w:val="28"/>
          <w:szCs w:val="28"/>
        </w:rPr>
        <w:t>положения</w:t>
      </w:r>
    </w:p>
    <w:p w14:paraId="3C309D40" w14:textId="77777777" w:rsidR="009953A2" w:rsidRPr="00E261F9" w:rsidRDefault="00AA752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Статья</w:t>
      </w:r>
      <w:r w:rsidR="00265D92" w:rsidRPr="00E261F9">
        <w:rPr>
          <w:rFonts w:ascii="Times New Roman" w:eastAsia="Times New Roman" w:hAnsi="Times New Roman" w:cs="Times New Roman"/>
          <w:sz w:val="28"/>
          <w:szCs w:val="28"/>
        </w:rPr>
        <w:t> </w:t>
      </w:r>
      <w:r w:rsidRPr="00E261F9">
        <w:rPr>
          <w:rFonts w:ascii="Times New Roman" w:eastAsia="Times New Roman" w:hAnsi="Times New Roman" w:cs="Times New Roman"/>
          <w:sz w:val="28"/>
          <w:szCs w:val="28"/>
        </w:rPr>
        <w:t>1.</w:t>
      </w:r>
      <w:r w:rsidR="00265D92" w:rsidRPr="00E261F9">
        <w:rPr>
          <w:rFonts w:ascii="Times New Roman" w:eastAsia="Times New Roman" w:hAnsi="Times New Roman" w:cs="Times New Roman"/>
          <w:sz w:val="28"/>
          <w:szCs w:val="28"/>
        </w:rPr>
        <w:t> </w:t>
      </w:r>
      <w:r w:rsidRPr="00E261F9">
        <w:rPr>
          <w:rFonts w:ascii="Times New Roman" w:eastAsia="Times New Roman" w:hAnsi="Times New Roman" w:cs="Times New Roman"/>
          <w:b/>
          <w:sz w:val="28"/>
          <w:szCs w:val="28"/>
        </w:rPr>
        <w:t>Экологическая</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экспертиза</w:t>
      </w:r>
    </w:p>
    <w:p w14:paraId="300D7692" w14:textId="28CC9F1E" w:rsidR="00AA7527" w:rsidRPr="00E261F9" w:rsidRDefault="00AA752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Экологическая</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экспертиза</w:t>
      </w:r>
      <w:r w:rsidR="009C4F06" w:rsidRPr="00E261F9">
        <w:rPr>
          <w:rFonts w:ascii="Times New Roman" w:eastAsia="Times New Roman" w:hAnsi="Times New Roman" w:cs="Times New Roman"/>
          <w:sz w:val="28"/>
          <w:szCs w:val="28"/>
        </w:rPr>
        <w:t xml:space="preserve"> </w:t>
      </w:r>
      <w:r w:rsidR="008348B9" w:rsidRPr="00E261F9">
        <w:rPr>
          <w:rFonts w:ascii="Times New Roman" w:eastAsia="Times New Roman" w:hAnsi="Times New Roman" w:cs="Times New Roman"/>
          <w:sz w:val="28"/>
          <w:szCs w:val="28"/>
        </w:rPr>
        <w:t>–</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установление</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соответствия</w:t>
      </w:r>
      <w:r w:rsidR="009C4F06" w:rsidRPr="00E261F9">
        <w:rPr>
          <w:rFonts w:ascii="Times New Roman" w:eastAsia="Times New Roman" w:hAnsi="Times New Roman" w:cs="Times New Roman"/>
          <w:sz w:val="28"/>
          <w:szCs w:val="28"/>
        </w:rPr>
        <w:t xml:space="preserve"> </w:t>
      </w:r>
      <w:r w:rsidR="00D33957" w:rsidRPr="00E261F9">
        <w:rPr>
          <w:rFonts w:ascii="Times New Roman" w:eastAsia="Times New Roman" w:hAnsi="Times New Roman" w:cs="Times New Roman"/>
          <w:sz w:val="28"/>
          <w:szCs w:val="28"/>
        </w:rPr>
        <w:t xml:space="preserve">документов и (или) </w:t>
      </w:r>
      <w:r w:rsidR="002454FC" w:rsidRPr="00E261F9">
        <w:rPr>
          <w:rFonts w:ascii="Times New Roman" w:eastAsia="Times New Roman" w:hAnsi="Times New Roman" w:cs="Times New Roman"/>
          <w:sz w:val="28"/>
          <w:szCs w:val="28"/>
        </w:rPr>
        <w:t>докумен</w:t>
      </w:r>
      <w:r w:rsidR="000C7C4B" w:rsidRPr="00E261F9">
        <w:rPr>
          <w:rFonts w:ascii="Times New Roman" w:eastAsia="Times New Roman" w:hAnsi="Times New Roman" w:cs="Times New Roman"/>
          <w:sz w:val="28"/>
          <w:szCs w:val="28"/>
        </w:rPr>
        <w:t>тации</w:t>
      </w:r>
      <w:r w:rsidR="002454FC" w:rsidRPr="00E261F9">
        <w:rPr>
          <w:rFonts w:ascii="Times New Roman" w:eastAsia="Times New Roman" w:hAnsi="Times New Roman" w:cs="Times New Roman"/>
          <w:sz w:val="28"/>
          <w:szCs w:val="28"/>
        </w:rPr>
        <w:t xml:space="preserve">, </w:t>
      </w:r>
      <w:r w:rsidR="00265D92" w:rsidRPr="00E261F9">
        <w:rPr>
          <w:rFonts w:ascii="Times New Roman" w:eastAsia="Times New Roman" w:hAnsi="Times New Roman" w:cs="Times New Roman"/>
          <w:sz w:val="28"/>
          <w:szCs w:val="28"/>
        </w:rPr>
        <w:t>обосновывающ</w:t>
      </w:r>
      <w:r w:rsidR="00C66667" w:rsidRPr="00E261F9">
        <w:rPr>
          <w:rFonts w:ascii="Times New Roman" w:eastAsia="Times New Roman" w:hAnsi="Times New Roman" w:cs="Times New Roman"/>
          <w:sz w:val="28"/>
          <w:szCs w:val="28"/>
        </w:rPr>
        <w:t>их</w:t>
      </w:r>
      <w:r w:rsidR="00265D92" w:rsidRPr="00E261F9">
        <w:rPr>
          <w:rFonts w:ascii="Times New Roman" w:eastAsia="Times New Roman" w:hAnsi="Times New Roman" w:cs="Times New Roman"/>
          <w:sz w:val="28"/>
          <w:szCs w:val="28"/>
        </w:rPr>
        <w:t xml:space="preserve"> намечаемую в связи с реализацией объекта экологической экспертизы </w:t>
      </w:r>
      <w:r w:rsidR="008348B9" w:rsidRPr="00E261F9">
        <w:rPr>
          <w:rFonts w:ascii="Times New Roman" w:eastAsia="Times New Roman" w:hAnsi="Times New Roman" w:cs="Times New Roman"/>
          <w:sz w:val="28"/>
          <w:szCs w:val="28"/>
        </w:rPr>
        <w:t>хозяйственн</w:t>
      </w:r>
      <w:r w:rsidR="00265D92" w:rsidRPr="00E261F9">
        <w:rPr>
          <w:rFonts w:ascii="Times New Roman" w:eastAsia="Times New Roman" w:hAnsi="Times New Roman" w:cs="Times New Roman"/>
          <w:sz w:val="28"/>
          <w:szCs w:val="28"/>
        </w:rPr>
        <w:t>ую</w:t>
      </w:r>
      <w:r w:rsidR="009C4F06" w:rsidRPr="00E261F9">
        <w:rPr>
          <w:rFonts w:ascii="Times New Roman" w:eastAsia="Times New Roman" w:hAnsi="Times New Roman" w:cs="Times New Roman"/>
          <w:sz w:val="28"/>
          <w:szCs w:val="28"/>
        </w:rPr>
        <w:t xml:space="preserve"> </w:t>
      </w:r>
      <w:r w:rsidR="008348B9" w:rsidRPr="00E261F9">
        <w:rPr>
          <w:rFonts w:ascii="Times New Roman" w:eastAsia="Times New Roman" w:hAnsi="Times New Roman" w:cs="Times New Roman"/>
          <w:sz w:val="28"/>
          <w:szCs w:val="28"/>
        </w:rPr>
        <w:t>и</w:t>
      </w:r>
      <w:r w:rsidR="009C4F06" w:rsidRPr="00E261F9">
        <w:rPr>
          <w:rFonts w:ascii="Times New Roman" w:eastAsia="Times New Roman" w:hAnsi="Times New Roman" w:cs="Times New Roman"/>
          <w:sz w:val="28"/>
          <w:szCs w:val="28"/>
        </w:rPr>
        <w:t xml:space="preserve"> </w:t>
      </w:r>
      <w:r w:rsidR="008348B9" w:rsidRPr="00E261F9">
        <w:rPr>
          <w:rFonts w:ascii="Times New Roman" w:eastAsia="Times New Roman" w:hAnsi="Times New Roman" w:cs="Times New Roman"/>
          <w:sz w:val="28"/>
          <w:szCs w:val="28"/>
        </w:rPr>
        <w:t>ин</w:t>
      </w:r>
      <w:r w:rsidR="00265D92" w:rsidRPr="00E261F9">
        <w:rPr>
          <w:rFonts w:ascii="Times New Roman" w:eastAsia="Times New Roman" w:hAnsi="Times New Roman" w:cs="Times New Roman"/>
          <w:sz w:val="28"/>
          <w:szCs w:val="28"/>
        </w:rPr>
        <w:t>ую</w:t>
      </w:r>
      <w:r w:rsidR="009C4F06" w:rsidRPr="00E261F9">
        <w:rPr>
          <w:rFonts w:ascii="Times New Roman" w:eastAsia="Times New Roman" w:hAnsi="Times New Roman" w:cs="Times New Roman"/>
          <w:sz w:val="28"/>
          <w:szCs w:val="28"/>
        </w:rPr>
        <w:t xml:space="preserve"> </w:t>
      </w:r>
      <w:r w:rsidR="008348B9" w:rsidRPr="00E261F9">
        <w:rPr>
          <w:rFonts w:ascii="Times New Roman" w:eastAsia="Times New Roman" w:hAnsi="Times New Roman" w:cs="Times New Roman"/>
          <w:sz w:val="28"/>
          <w:szCs w:val="28"/>
        </w:rPr>
        <w:t>деятельност</w:t>
      </w:r>
      <w:r w:rsidR="00265D92" w:rsidRPr="00E261F9">
        <w:rPr>
          <w:rFonts w:ascii="Times New Roman" w:eastAsia="Times New Roman" w:hAnsi="Times New Roman" w:cs="Times New Roman"/>
          <w:sz w:val="28"/>
          <w:szCs w:val="28"/>
        </w:rPr>
        <w:t xml:space="preserve">ь, </w:t>
      </w:r>
      <w:r w:rsidR="00192016" w:rsidRPr="00E261F9">
        <w:rPr>
          <w:rFonts w:ascii="Times New Roman" w:eastAsia="Times New Roman" w:hAnsi="Times New Roman" w:cs="Times New Roman"/>
          <w:sz w:val="28"/>
          <w:szCs w:val="28"/>
        </w:rPr>
        <w:t>природоохранным требованиям</w:t>
      </w:r>
      <w:r w:rsidR="00001AB0" w:rsidRPr="00E261F9">
        <w:rPr>
          <w:rFonts w:ascii="Times New Roman" w:eastAsia="Times New Roman" w:hAnsi="Times New Roman" w:cs="Times New Roman"/>
          <w:sz w:val="28"/>
          <w:szCs w:val="28"/>
        </w:rPr>
        <w:t>,</w:t>
      </w:r>
      <w:r w:rsidR="005F4288" w:rsidRPr="00E261F9">
        <w:rPr>
          <w:rFonts w:ascii="Times New Roman" w:eastAsia="Times New Roman" w:hAnsi="Times New Roman" w:cs="Times New Roman"/>
          <w:sz w:val="28"/>
          <w:szCs w:val="28"/>
        </w:rPr>
        <w:t xml:space="preserve"> </w:t>
      </w:r>
      <w:r w:rsidR="00C82BF0" w:rsidRPr="00E261F9">
        <w:rPr>
          <w:rFonts w:ascii="Times New Roman" w:eastAsia="Times New Roman" w:hAnsi="Times New Roman" w:cs="Times New Roman"/>
          <w:sz w:val="28"/>
          <w:szCs w:val="28"/>
        </w:rPr>
        <w:t xml:space="preserve">установленным </w:t>
      </w:r>
      <w:hyperlink r:id="rId9" w:history="1">
        <w:r w:rsidR="00C82BF0" w:rsidRPr="006465CA">
          <w:rPr>
            <w:rStyle w:val="af1"/>
            <w:rFonts w:ascii="Times New Roman" w:eastAsia="Times New Roman" w:hAnsi="Times New Roman" w:cs="Times New Roman"/>
            <w:sz w:val="28"/>
            <w:szCs w:val="28"/>
          </w:rPr>
          <w:t>Законом Донецкой Народной Республики от 30 апреля 2015 года № 38-</w:t>
        </w:r>
        <w:r w:rsidR="00C82BF0" w:rsidRPr="006465CA">
          <w:rPr>
            <w:rStyle w:val="af1"/>
            <w:rFonts w:ascii="Times New Roman" w:eastAsia="Times New Roman" w:hAnsi="Times New Roman" w:cs="Times New Roman"/>
            <w:sz w:val="28"/>
            <w:szCs w:val="28"/>
            <w:lang w:val="en-US"/>
          </w:rPr>
          <w:t>IHC</w:t>
        </w:r>
        <w:r w:rsidR="00C82BF0" w:rsidRPr="006465CA">
          <w:rPr>
            <w:rStyle w:val="af1"/>
            <w:rFonts w:ascii="Times New Roman" w:eastAsia="Times New Roman" w:hAnsi="Times New Roman" w:cs="Times New Roman"/>
            <w:sz w:val="28"/>
            <w:szCs w:val="28"/>
          </w:rPr>
          <w:t xml:space="preserve"> «Об охране окружающей среды»</w:t>
        </w:r>
      </w:hyperlink>
      <w:r w:rsidR="00C82BF0" w:rsidRPr="00E261F9">
        <w:rPr>
          <w:rFonts w:ascii="Times New Roman" w:eastAsia="Times New Roman" w:hAnsi="Times New Roman" w:cs="Times New Roman"/>
          <w:sz w:val="28"/>
          <w:szCs w:val="28"/>
        </w:rPr>
        <w:t xml:space="preserve"> (далее – Закон Донецкой Народной Республики «Об охране окружающей среды»)</w:t>
      </w:r>
      <w:r w:rsidR="00B802E5" w:rsidRPr="00E261F9">
        <w:rPr>
          <w:rFonts w:ascii="Times New Roman" w:eastAsia="Times New Roman" w:hAnsi="Times New Roman" w:cs="Times New Roman"/>
          <w:sz w:val="28"/>
          <w:szCs w:val="28"/>
        </w:rPr>
        <w:t xml:space="preserve"> в целях предотвращения негативного воздействия указанной деятельности на окружающую среду</w:t>
      </w:r>
      <w:r w:rsidR="00FF27F2" w:rsidRPr="00E261F9">
        <w:rPr>
          <w:rFonts w:ascii="Times New Roman" w:eastAsia="Times New Roman" w:hAnsi="Times New Roman" w:cs="Times New Roman"/>
          <w:sz w:val="28"/>
          <w:szCs w:val="28"/>
        </w:rPr>
        <w:t>.</w:t>
      </w:r>
    </w:p>
    <w:p w14:paraId="0F8A7C1C" w14:textId="77777777" w:rsidR="009953A2" w:rsidRPr="00E261F9" w:rsidRDefault="00AA752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Статья</w:t>
      </w:r>
      <w:r w:rsidR="00265D92" w:rsidRPr="00E261F9">
        <w:rPr>
          <w:rFonts w:ascii="Times New Roman" w:eastAsia="Times New Roman" w:hAnsi="Times New Roman" w:cs="Times New Roman"/>
          <w:sz w:val="28"/>
          <w:szCs w:val="28"/>
        </w:rPr>
        <w:t> </w:t>
      </w:r>
      <w:r w:rsidRPr="00E261F9">
        <w:rPr>
          <w:rFonts w:ascii="Times New Roman" w:eastAsia="Times New Roman" w:hAnsi="Times New Roman" w:cs="Times New Roman"/>
          <w:sz w:val="28"/>
          <w:szCs w:val="28"/>
        </w:rPr>
        <w:t>2.</w:t>
      </w:r>
      <w:r w:rsidR="00265D92" w:rsidRPr="00E261F9">
        <w:rPr>
          <w:rFonts w:ascii="Times New Roman" w:eastAsia="Times New Roman" w:hAnsi="Times New Roman" w:cs="Times New Roman"/>
          <w:sz w:val="28"/>
          <w:szCs w:val="28"/>
        </w:rPr>
        <w:t> </w:t>
      </w:r>
      <w:r w:rsidRPr="00E261F9">
        <w:rPr>
          <w:rFonts w:ascii="Times New Roman" w:eastAsia="Times New Roman" w:hAnsi="Times New Roman" w:cs="Times New Roman"/>
          <w:b/>
          <w:sz w:val="28"/>
          <w:szCs w:val="28"/>
        </w:rPr>
        <w:t>Законодательство</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об</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экологической</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экспертизе</w:t>
      </w:r>
    </w:p>
    <w:p w14:paraId="4EC7F312" w14:textId="175941E2" w:rsidR="00AA7527" w:rsidRPr="00E261F9" w:rsidRDefault="008348B9"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Законодательство</w:t>
      </w:r>
      <w:r w:rsidR="009C4F06" w:rsidRPr="00E261F9">
        <w:rPr>
          <w:rFonts w:ascii="Times New Roman" w:eastAsia="Times New Roman" w:hAnsi="Times New Roman" w:cs="Times New Roman"/>
          <w:sz w:val="28"/>
          <w:szCs w:val="28"/>
        </w:rPr>
        <w:t xml:space="preserve"> </w:t>
      </w:r>
      <w:r w:rsidR="00D33957" w:rsidRPr="00E261F9">
        <w:rPr>
          <w:rFonts w:ascii="Times New Roman" w:eastAsia="Times New Roman" w:hAnsi="Times New Roman" w:cs="Times New Roman"/>
          <w:sz w:val="28"/>
          <w:szCs w:val="28"/>
        </w:rPr>
        <w:t xml:space="preserve">об </w:t>
      </w:r>
      <w:r w:rsidRPr="00E261F9">
        <w:rPr>
          <w:rFonts w:ascii="Times New Roman" w:eastAsia="Times New Roman" w:hAnsi="Times New Roman" w:cs="Times New Roman"/>
          <w:sz w:val="28"/>
          <w:szCs w:val="28"/>
        </w:rPr>
        <w:t>экологической</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экспертиз</w:t>
      </w:r>
      <w:r w:rsidR="007D4DFD" w:rsidRPr="00E261F9">
        <w:rPr>
          <w:rFonts w:ascii="Times New Roman" w:eastAsia="Times New Roman" w:hAnsi="Times New Roman" w:cs="Times New Roman"/>
          <w:sz w:val="28"/>
          <w:szCs w:val="28"/>
        </w:rPr>
        <w:t>е</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основывается</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на</w:t>
      </w:r>
      <w:r w:rsidR="009C4F06" w:rsidRPr="00E261F9">
        <w:rPr>
          <w:rFonts w:ascii="Times New Roman" w:eastAsia="Times New Roman" w:hAnsi="Times New Roman" w:cs="Times New Roman"/>
          <w:sz w:val="28"/>
          <w:szCs w:val="28"/>
        </w:rPr>
        <w:t xml:space="preserve"> </w:t>
      </w:r>
      <w:r w:rsidR="00D33957" w:rsidRPr="00E261F9">
        <w:rPr>
          <w:rFonts w:ascii="Times New Roman" w:eastAsia="Times New Roman" w:hAnsi="Times New Roman" w:cs="Times New Roman"/>
          <w:sz w:val="28"/>
          <w:szCs w:val="28"/>
        </w:rPr>
        <w:t xml:space="preserve">соответствующих положениях </w:t>
      </w:r>
      <w:hyperlink r:id="rId10" w:history="1">
        <w:r w:rsidRPr="006465CA">
          <w:rPr>
            <w:rStyle w:val="af1"/>
            <w:rFonts w:ascii="Times New Roman" w:eastAsia="Times New Roman" w:hAnsi="Times New Roman" w:cs="Times New Roman"/>
            <w:sz w:val="28"/>
            <w:szCs w:val="28"/>
          </w:rPr>
          <w:t>Конституции</w:t>
        </w:r>
        <w:r w:rsidR="009C4F06" w:rsidRPr="006465CA">
          <w:rPr>
            <w:rStyle w:val="af1"/>
            <w:rFonts w:ascii="Times New Roman" w:eastAsia="Times New Roman" w:hAnsi="Times New Roman" w:cs="Times New Roman"/>
            <w:sz w:val="28"/>
            <w:szCs w:val="28"/>
          </w:rPr>
          <w:t xml:space="preserve"> </w:t>
        </w:r>
        <w:r w:rsidRPr="006465CA">
          <w:rPr>
            <w:rStyle w:val="af1"/>
            <w:rFonts w:ascii="Times New Roman" w:eastAsia="Times New Roman" w:hAnsi="Times New Roman" w:cs="Times New Roman"/>
            <w:sz w:val="28"/>
            <w:szCs w:val="28"/>
          </w:rPr>
          <w:t>Донецкой</w:t>
        </w:r>
        <w:r w:rsidR="009C4F06" w:rsidRPr="006465CA">
          <w:rPr>
            <w:rStyle w:val="af1"/>
            <w:rFonts w:ascii="Times New Roman" w:eastAsia="Times New Roman" w:hAnsi="Times New Roman" w:cs="Times New Roman"/>
            <w:sz w:val="28"/>
            <w:szCs w:val="28"/>
          </w:rPr>
          <w:t xml:space="preserve"> </w:t>
        </w:r>
        <w:r w:rsidRPr="006465CA">
          <w:rPr>
            <w:rStyle w:val="af1"/>
            <w:rFonts w:ascii="Times New Roman" w:eastAsia="Times New Roman" w:hAnsi="Times New Roman" w:cs="Times New Roman"/>
            <w:sz w:val="28"/>
            <w:szCs w:val="28"/>
          </w:rPr>
          <w:t>Народной</w:t>
        </w:r>
        <w:r w:rsidR="009C4F06" w:rsidRPr="006465CA">
          <w:rPr>
            <w:rStyle w:val="af1"/>
            <w:rFonts w:ascii="Times New Roman" w:eastAsia="Times New Roman" w:hAnsi="Times New Roman" w:cs="Times New Roman"/>
            <w:sz w:val="28"/>
            <w:szCs w:val="28"/>
          </w:rPr>
          <w:t xml:space="preserve"> </w:t>
        </w:r>
        <w:r w:rsidRPr="006465CA">
          <w:rPr>
            <w:rStyle w:val="af1"/>
            <w:rFonts w:ascii="Times New Roman" w:eastAsia="Times New Roman" w:hAnsi="Times New Roman" w:cs="Times New Roman"/>
            <w:sz w:val="28"/>
            <w:szCs w:val="28"/>
          </w:rPr>
          <w:t>Республики</w:t>
        </w:r>
      </w:hyperlink>
      <w:r w:rsidRPr="00E261F9">
        <w:rPr>
          <w:rFonts w:ascii="Times New Roman" w:eastAsia="Times New Roman" w:hAnsi="Times New Roman" w:cs="Times New Roman"/>
          <w:sz w:val="28"/>
          <w:szCs w:val="28"/>
        </w:rPr>
        <w:t>,</w:t>
      </w:r>
      <w:r w:rsidR="009C4F06" w:rsidRPr="00E261F9">
        <w:rPr>
          <w:rFonts w:ascii="Times New Roman" w:eastAsia="Times New Roman" w:hAnsi="Times New Roman" w:cs="Times New Roman"/>
          <w:sz w:val="28"/>
          <w:szCs w:val="28"/>
        </w:rPr>
        <w:t xml:space="preserve"> </w:t>
      </w:r>
      <w:hyperlink r:id="rId11" w:history="1">
        <w:r w:rsidR="003537A9" w:rsidRPr="006465CA">
          <w:rPr>
            <w:rStyle w:val="af1"/>
            <w:rFonts w:ascii="Times New Roman" w:eastAsia="Times New Roman" w:hAnsi="Times New Roman" w:cs="Times New Roman"/>
            <w:sz w:val="28"/>
            <w:szCs w:val="28"/>
          </w:rPr>
          <w:t>З</w:t>
        </w:r>
        <w:r w:rsidR="00192016" w:rsidRPr="006465CA">
          <w:rPr>
            <w:rStyle w:val="af1"/>
            <w:rFonts w:ascii="Times New Roman" w:eastAsia="Times New Roman" w:hAnsi="Times New Roman" w:cs="Times New Roman"/>
            <w:sz w:val="28"/>
            <w:szCs w:val="28"/>
          </w:rPr>
          <w:t>акон</w:t>
        </w:r>
        <w:r w:rsidR="007D4DFD" w:rsidRPr="006465CA">
          <w:rPr>
            <w:rStyle w:val="af1"/>
            <w:rFonts w:ascii="Times New Roman" w:eastAsia="Times New Roman" w:hAnsi="Times New Roman" w:cs="Times New Roman"/>
            <w:sz w:val="28"/>
            <w:szCs w:val="28"/>
          </w:rPr>
          <w:t>а</w:t>
        </w:r>
        <w:r w:rsidR="005257BF" w:rsidRPr="006465CA">
          <w:rPr>
            <w:rStyle w:val="af1"/>
            <w:rFonts w:ascii="Times New Roman" w:eastAsia="Times New Roman" w:hAnsi="Times New Roman" w:cs="Times New Roman"/>
            <w:sz w:val="28"/>
            <w:szCs w:val="28"/>
          </w:rPr>
          <w:t xml:space="preserve"> Донецкой Народной Республики</w:t>
        </w:r>
        <w:r w:rsidR="00192016" w:rsidRPr="006465CA">
          <w:rPr>
            <w:rStyle w:val="af1"/>
            <w:rFonts w:ascii="Times New Roman" w:eastAsia="Times New Roman" w:hAnsi="Times New Roman" w:cs="Times New Roman"/>
            <w:sz w:val="28"/>
            <w:szCs w:val="28"/>
          </w:rPr>
          <w:t xml:space="preserve"> </w:t>
        </w:r>
        <w:r w:rsidR="003537A9" w:rsidRPr="006465CA">
          <w:rPr>
            <w:rStyle w:val="af1"/>
            <w:rFonts w:ascii="Times New Roman" w:eastAsia="Times New Roman" w:hAnsi="Times New Roman" w:cs="Times New Roman"/>
            <w:sz w:val="28"/>
            <w:szCs w:val="28"/>
          </w:rPr>
          <w:t>«О</w:t>
        </w:r>
        <w:r w:rsidRPr="006465CA">
          <w:rPr>
            <w:rStyle w:val="af1"/>
            <w:rFonts w:ascii="Times New Roman" w:eastAsia="Times New Roman" w:hAnsi="Times New Roman" w:cs="Times New Roman"/>
            <w:sz w:val="28"/>
            <w:szCs w:val="28"/>
          </w:rPr>
          <w:t>б</w:t>
        </w:r>
        <w:r w:rsidR="009C4F06" w:rsidRPr="006465CA">
          <w:rPr>
            <w:rStyle w:val="af1"/>
            <w:rFonts w:ascii="Times New Roman" w:eastAsia="Times New Roman" w:hAnsi="Times New Roman" w:cs="Times New Roman"/>
            <w:sz w:val="28"/>
            <w:szCs w:val="28"/>
          </w:rPr>
          <w:t xml:space="preserve"> </w:t>
        </w:r>
        <w:r w:rsidRPr="006465CA">
          <w:rPr>
            <w:rStyle w:val="af1"/>
            <w:rFonts w:ascii="Times New Roman" w:eastAsia="Times New Roman" w:hAnsi="Times New Roman" w:cs="Times New Roman"/>
            <w:sz w:val="28"/>
            <w:szCs w:val="28"/>
          </w:rPr>
          <w:t>охране</w:t>
        </w:r>
        <w:r w:rsidR="009C4F06" w:rsidRPr="006465CA">
          <w:rPr>
            <w:rStyle w:val="af1"/>
            <w:rFonts w:ascii="Times New Roman" w:eastAsia="Times New Roman" w:hAnsi="Times New Roman" w:cs="Times New Roman"/>
            <w:sz w:val="28"/>
            <w:szCs w:val="28"/>
          </w:rPr>
          <w:t xml:space="preserve"> </w:t>
        </w:r>
        <w:r w:rsidRPr="006465CA">
          <w:rPr>
            <w:rStyle w:val="af1"/>
            <w:rFonts w:ascii="Times New Roman" w:eastAsia="Times New Roman" w:hAnsi="Times New Roman" w:cs="Times New Roman"/>
            <w:sz w:val="28"/>
            <w:szCs w:val="28"/>
          </w:rPr>
          <w:t>окружающей</w:t>
        </w:r>
        <w:r w:rsidR="009C4F06" w:rsidRPr="006465CA">
          <w:rPr>
            <w:rStyle w:val="af1"/>
            <w:rFonts w:ascii="Times New Roman" w:eastAsia="Times New Roman" w:hAnsi="Times New Roman" w:cs="Times New Roman"/>
            <w:sz w:val="28"/>
            <w:szCs w:val="28"/>
          </w:rPr>
          <w:t xml:space="preserve"> </w:t>
        </w:r>
        <w:r w:rsidR="00265D92" w:rsidRPr="006465CA">
          <w:rPr>
            <w:rStyle w:val="af1"/>
            <w:rFonts w:ascii="Times New Roman" w:eastAsia="Times New Roman" w:hAnsi="Times New Roman" w:cs="Times New Roman"/>
            <w:sz w:val="28"/>
            <w:szCs w:val="28"/>
          </w:rPr>
          <w:t>среды</w:t>
        </w:r>
        <w:r w:rsidR="003537A9" w:rsidRPr="006465CA">
          <w:rPr>
            <w:rStyle w:val="af1"/>
            <w:rFonts w:ascii="Times New Roman" w:eastAsia="Times New Roman" w:hAnsi="Times New Roman" w:cs="Times New Roman"/>
            <w:sz w:val="28"/>
            <w:szCs w:val="28"/>
          </w:rPr>
          <w:t>»</w:t>
        </w:r>
      </w:hyperlink>
      <w:r w:rsidR="00265D92"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и</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состоит</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из</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настоящего</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Закона</w:t>
      </w:r>
      <w:r w:rsidR="00C115A2" w:rsidRPr="00E261F9">
        <w:rPr>
          <w:rFonts w:ascii="Times New Roman" w:eastAsia="Times New Roman" w:hAnsi="Times New Roman" w:cs="Times New Roman"/>
          <w:sz w:val="28"/>
          <w:szCs w:val="28"/>
        </w:rPr>
        <w:t xml:space="preserve">, других </w:t>
      </w:r>
      <w:r w:rsidR="00265D92" w:rsidRPr="00E261F9">
        <w:rPr>
          <w:rFonts w:ascii="Times New Roman" w:eastAsia="Times New Roman" w:hAnsi="Times New Roman" w:cs="Times New Roman"/>
          <w:sz w:val="28"/>
          <w:szCs w:val="28"/>
        </w:rPr>
        <w:t xml:space="preserve">законов и </w:t>
      </w:r>
      <w:r w:rsidRPr="00E261F9">
        <w:rPr>
          <w:rFonts w:ascii="Times New Roman" w:eastAsia="Times New Roman" w:hAnsi="Times New Roman" w:cs="Times New Roman"/>
          <w:sz w:val="28"/>
          <w:szCs w:val="28"/>
        </w:rPr>
        <w:t>нормативных</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правовых</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актов.</w:t>
      </w:r>
    </w:p>
    <w:p w14:paraId="064CB223" w14:textId="2059351F" w:rsidR="009953A2" w:rsidRPr="00E261F9" w:rsidRDefault="00AA752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lastRenderedPageBreak/>
        <w:t>Статья</w:t>
      </w:r>
      <w:r w:rsidR="00265D92" w:rsidRPr="00E261F9">
        <w:rPr>
          <w:rFonts w:ascii="Times New Roman" w:eastAsia="Times New Roman" w:hAnsi="Times New Roman" w:cs="Times New Roman"/>
          <w:sz w:val="28"/>
          <w:szCs w:val="28"/>
        </w:rPr>
        <w:t> </w:t>
      </w:r>
      <w:r w:rsidRPr="00E261F9">
        <w:rPr>
          <w:rFonts w:ascii="Times New Roman" w:eastAsia="Times New Roman" w:hAnsi="Times New Roman" w:cs="Times New Roman"/>
          <w:sz w:val="28"/>
          <w:szCs w:val="28"/>
        </w:rPr>
        <w:t>3.</w:t>
      </w:r>
      <w:r w:rsidR="00265D92" w:rsidRPr="00E261F9">
        <w:rPr>
          <w:rFonts w:ascii="Times New Roman" w:eastAsia="Times New Roman" w:hAnsi="Times New Roman" w:cs="Times New Roman"/>
          <w:sz w:val="28"/>
          <w:szCs w:val="28"/>
        </w:rPr>
        <w:t> </w:t>
      </w:r>
      <w:r w:rsidRPr="00E261F9">
        <w:rPr>
          <w:rFonts w:ascii="Times New Roman" w:eastAsia="Times New Roman" w:hAnsi="Times New Roman" w:cs="Times New Roman"/>
          <w:b/>
          <w:sz w:val="28"/>
          <w:szCs w:val="28"/>
        </w:rPr>
        <w:t>Принципы</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экологической</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экспертизы</w:t>
      </w:r>
    </w:p>
    <w:p w14:paraId="475A97B2" w14:textId="5BE28EBE" w:rsidR="00AA7527" w:rsidRPr="00E261F9" w:rsidRDefault="00AA752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Экологическая</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экспертиза</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основывается</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на</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принцип</w:t>
      </w:r>
      <w:r w:rsidR="00857386" w:rsidRPr="00E261F9">
        <w:rPr>
          <w:rFonts w:ascii="Times New Roman" w:eastAsia="Times New Roman" w:hAnsi="Times New Roman" w:cs="Times New Roman"/>
          <w:sz w:val="28"/>
          <w:szCs w:val="28"/>
        </w:rPr>
        <w:t>ах</w:t>
      </w:r>
      <w:r w:rsidRPr="00E261F9">
        <w:rPr>
          <w:rFonts w:ascii="Times New Roman" w:eastAsia="Times New Roman" w:hAnsi="Times New Roman" w:cs="Times New Roman"/>
          <w:sz w:val="28"/>
          <w:szCs w:val="28"/>
        </w:rPr>
        <w:t>:</w:t>
      </w:r>
    </w:p>
    <w:p w14:paraId="797A5D3B" w14:textId="77777777" w:rsidR="00AA7527" w:rsidRPr="00E261F9" w:rsidRDefault="003C1FFA"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1) </w:t>
      </w:r>
      <w:r w:rsidR="00AA7527" w:rsidRPr="00E261F9">
        <w:rPr>
          <w:rFonts w:ascii="Times New Roman" w:eastAsia="Times New Roman" w:hAnsi="Times New Roman" w:cs="Times New Roman"/>
          <w:sz w:val="28"/>
          <w:szCs w:val="28"/>
        </w:rPr>
        <w:t>презумпции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потенциальной</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экологической</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опасности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любой</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намечаемой</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хозяйственной</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иной</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деятельности;</w:t>
      </w:r>
    </w:p>
    <w:p w14:paraId="66578AE8" w14:textId="77777777" w:rsidR="00AA7527" w:rsidRPr="00E261F9" w:rsidRDefault="007D4DFD"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2</w:t>
      </w:r>
      <w:r w:rsidR="003C1FFA" w:rsidRPr="00E261F9">
        <w:rPr>
          <w:rFonts w:ascii="Times New Roman" w:eastAsia="Times New Roman" w:hAnsi="Times New Roman" w:cs="Times New Roman"/>
          <w:sz w:val="28"/>
          <w:szCs w:val="28"/>
        </w:rPr>
        <w:t>) </w:t>
      </w:r>
      <w:r w:rsidR="00AA7527" w:rsidRPr="00E261F9">
        <w:rPr>
          <w:rFonts w:ascii="Times New Roman" w:eastAsia="Times New Roman" w:hAnsi="Times New Roman" w:cs="Times New Roman"/>
          <w:sz w:val="28"/>
          <w:szCs w:val="28"/>
        </w:rPr>
        <w:t>обязательности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проведения</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государственной</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экологической</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экспертизы</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до</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принятия</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решений</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о</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реализации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объекта</w:t>
      </w:r>
      <w:r w:rsidR="009C4F06" w:rsidRPr="00E261F9">
        <w:rPr>
          <w:rFonts w:ascii="Times New Roman" w:eastAsia="Times New Roman" w:hAnsi="Times New Roman" w:cs="Times New Roman"/>
          <w:sz w:val="28"/>
          <w:szCs w:val="28"/>
        </w:rPr>
        <w:t xml:space="preserve"> </w:t>
      </w:r>
      <w:r w:rsidR="00D13B8D" w:rsidRPr="00E261F9">
        <w:rPr>
          <w:rFonts w:ascii="Times New Roman" w:eastAsia="Times New Roman" w:hAnsi="Times New Roman" w:cs="Times New Roman"/>
          <w:sz w:val="28"/>
          <w:szCs w:val="28"/>
        </w:rPr>
        <w:t xml:space="preserve">государственной </w:t>
      </w:r>
      <w:r w:rsidR="00AA7527" w:rsidRPr="00E261F9">
        <w:rPr>
          <w:rFonts w:ascii="Times New Roman" w:eastAsia="Times New Roman" w:hAnsi="Times New Roman" w:cs="Times New Roman"/>
          <w:sz w:val="28"/>
          <w:szCs w:val="28"/>
        </w:rPr>
        <w:t>экологической</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экспертизы;</w:t>
      </w:r>
    </w:p>
    <w:p w14:paraId="4778C477" w14:textId="77777777" w:rsidR="00AA7527" w:rsidRPr="00E261F9" w:rsidRDefault="007D4DFD"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3</w:t>
      </w:r>
      <w:r w:rsidR="003C1FFA" w:rsidRPr="00E261F9">
        <w:rPr>
          <w:rFonts w:ascii="Times New Roman" w:eastAsia="Times New Roman" w:hAnsi="Times New Roman" w:cs="Times New Roman"/>
          <w:sz w:val="28"/>
          <w:szCs w:val="28"/>
        </w:rPr>
        <w:t>) </w:t>
      </w:r>
      <w:r w:rsidR="00AA7527" w:rsidRPr="00E261F9">
        <w:rPr>
          <w:rFonts w:ascii="Times New Roman" w:eastAsia="Times New Roman" w:hAnsi="Times New Roman" w:cs="Times New Roman"/>
          <w:sz w:val="28"/>
          <w:szCs w:val="28"/>
        </w:rPr>
        <w:t>комплексности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оценки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воздействия</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на</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окружающую</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среду</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хозяйственной</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иной</w:t>
      </w:r>
      <w:r w:rsidR="00744DB1"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деятельности</w:t>
      </w:r>
      <w:r w:rsidR="00744DB1"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и</w:t>
      </w:r>
      <w:r w:rsidR="00744DB1"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его</w:t>
      </w:r>
      <w:r w:rsidR="00744DB1"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последствий</w:t>
      </w:r>
      <w:r w:rsidR="002D51F2" w:rsidRPr="00E261F9">
        <w:rPr>
          <w:rFonts w:ascii="Times New Roman" w:eastAsia="Times New Roman" w:hAnsi="Times New Roman" w:cs="Times New Roman"/>
          <w:sz w:val="28"/>
          <w:szCs w:val="28"/>
        </w:rPr>
        <w:t>;</w:t>
      </w:r>
    </w:p>
    <w:p w14:paraId="7F15EF6E" w14:textId="77777777" w:rsidR="00AA7527" w:rsidRPr="00E261F9" w:rsidRDefault="007D4DFD"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4</w:t>
      </w:r>
      <w:r w:rsidR="003C1FFA" w:rsidRPr="00E261F9">
        <w:rPr>
          <w:rFonts w:ascii="Times New Roman" w:eastAsia="Times New Roman" w:hAnsi="Times New Roman" w:cs="Times New Roman"/>
          <w:sz w:val="28"/>
          <w:szCs w:val="28"/>
        </w:rPr>
        <w:t>) </w:t>
      </w:r>
      <w:r w:rsidR="00AA7527" w:rsidRPr="00E261F9">
        <w:rPr>
          <w:rFonts w:ascii="Times New Roman" w:eastAsia="Times New Roman" w:hAnsi="Times New Roman" w:cs="Times New Roman"/>
          <w:sz w:val="28"/>
          <w:szCs w:val="28"/>
        </w:rPr>
        <w:t>обязательности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учета</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требований</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экологической</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безопасности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при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проведении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экологической</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экспертизы;</w:t>
      </w:r>
    </w:p>
    <w:p w14:paraId="078F45E0" w14:textId="77777777" w:rsidR="00AA7527" w:rsidRPr="00E261F9" w:rsidRDefault="007D4DFD"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5</w:t>
      </w:r>
      <w:r w:rsidR="003C1FFA" w:rsidRPr="00E261F9">
        <w:rPr>
          <w:rFonts w:ascii="Times New Roman" w:eastAsia="Times New Roman" w:hAnsi="Times New Roman" w:cs="Times New Roman"/>
          <w:sz w:val="28"/>
          <w:szCs w:val="28"/>
        </w:rPr>
        <w:t>) </w:t>
      </w:r>
      <w:r w:rsidR="00AA7527" w:rsidRPr="00E261F9">
        <w:rPr>
          <w:rFonts w:ascii="Times New Roman" w:eastAsia="Times New Roman" w:hAnsi="Times New Roman" w:cs="Times New Roman"/>
          <w:sz w:val="28"/>
          <w:szCs w:val="28"/>
        </w:rPr>
        <w:t>достоверности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полноты</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информации,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представляемой</w:t>
      </w:r>
      <w:r w:rsidR="00744DB1"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на</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экологическую</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экспертизу;</w:t>
      </w:r>
    </w:p>
    <w:p w14:paraId="1E78600B" w14:textId="77777777" w:rsidR="00AA7527" w:rsidRPr="00E261F9" w:rsidRDefault="007D4DFD"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6</w:t>
      </w:r>
      <w:r w:rsidR="003C1FFA" w:rsidRPr="00E261F9">
        <w:rPr>
          <w:rFonts w:ascii="Times New Roman" w:eastAsia="Times New Roman" w:hAnsi="Times New Roman" w:cs="Times New Roman"/>
          <w:sz w:val="28"/>
          <w:szCs w:val="28"/>
        </w:rPr>
        <w:t>) </w:t>
      </w:r>
      <w:r w:rsidR="00AA7527" w:rsidRPr="00E261F9">
        <w:rPr>
          <w:rFonts w:ascii="Times New Roman" w:eastAsia="Times New Roman" w:hAnsi="Times New Roman" w:cs="Times New Roman"/>
          <w:sz w:val="28"/>
          <w:szCs w:val="28"/>
        </w:rPr>
        <w:t>независимости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экспертов</w:t>
      </w:r>
      <w:r w:rsidR="00744DB1"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экологической</w:t>
      </w:r>
      <w:r w:rsidR="00744DB1"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экспертизы</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при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осуществлении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ими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своих</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полномочий</w:t>
      </w:r>
      <w:r w:rsidR="00744DB1"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в</w:t>
      </w:r>
      <w:r w:rsidR="00744DB1" w:rsidRPr="00E261F9">
        <w:rPr>
          <w:rFonts w:ascii="Times New Roman" w:eastAsia="Times New Roman" w:hAnsi="Times New Roman" w:cs="Times New Roman"/>
          <w:sz w:val="28"/>
          <w:szCs w:val="28"/>
        </w:rPr>
        <w:t xml:space="preserve"> </w:t>
      </w:r>
      <w:r w:rsidR="009735C4" w:rsidRPr="00E261F9">
        <w:rPr>
          <w:rFonts w:ascii="Times New Roman" w:eastAsia="Times New Roman" w:hAnsi="Times New Roman" w:cs="Times New Roman"/>
          <w:sz w:val="28"/>
          <w:szCs w:val="28"/>
        </w:rPr>
        <w:t xml:space="preserve">сфере </w:t>
      </w:r>
      <w:r w:rsidR="00AA7527" w:rsidRPr="00E261F9">
        <w:rPr>
          <w:rFonts w:ascii="Times New Roman" w:eastAsia="Times New Roman" w:hAnsi="Times New Roman" w:cs="Times New Roman"/>
          <w:sz w:val="28"/>
          <w:szCs w:val="28"/>
        </w:rPr>
        <w:t>экологической</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экспертизы;</w:t>
      </w:r>
    </w:p>
    <w:p w14:paraId="0B094C48" w14:textId="77777777" w:rsidR="00AA7527" w:rsidRPr="00E261F9" w:rsidRDefault="007D4DFD"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7</w:t>
      </w:r>
      <w:r w:rsidR="003C1FFA" w:rsidRPr="00E261F9">
        <w:rPr>
          <w:rFonts w:ascii="Times New Roman" w:eastAsia="Times New Roman" w:hAnsi="Times New Roman" w:cs="Times New Roman"/>
          <w:sz w:val="28"/>
          <w:szCs w:val="28"/>
        </w:rPr>
        <w:t>) </w:t>
      </w:r>
      <w:r w:rsidR="00AA7527" w:rsidRPr="00E261F9">
        <w:rPr>
          <w:rFonts w:ascii="Times New Roman" w:eastAsia="Times New Roman" w:hAnsi="Times New Roman" w:cs="Times New Roman"/>
          <w:sz w:val="28"/>
          <w:szCs w:val="28"/>
        </w:rPr>
        <w:t>научной</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обоснованности,</w:t>
      </w:r>
      <w:r w:rsidR="00744DB1"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объективности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законности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заключений</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экологической</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экспертизы;</w:t>
      </w:r>
    </w:p>
    <w:p w14:paraId="7EC0282A" w14:textId="77777777" w:rsidR="00AA7527" w:rsidRPr="00E261F9" w:rsidRDefault="007D4DFD"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8</w:t>
      </w:r>
      <w:r w:rsidR="003C1FFA" w:rsidRPr="00E261F9">
        <w:rPr>
          <w:rFonts w:ascii="Times New Roman" w:eastAsia="Times New Roman" w:hAnsi="Times New Roman" w:cs="Times New Roman"/>
          <w:sz w:val="28"/>
          <w:szCs w:val="28"/>
        </w:rPr>
        <w:t>) </w:t>
      </w:r>
      <w:r w:rsidR="00AA7527" w:rsidRPr="00E261F9">
        <w:rPr>
          <w:rFonts w:ascii="Times New Roman" w:eastAsia="Times New Roman" w:hAnsi="Times New Roman" w:cs="Times New Roman"/>
          <w:sz w:val="28"/>
          <w:szCs w:val="28"/>
        </w:rPr>
        <w:t>гласности,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участия</w:t>
      </w:r>
      <w:r w:rsidR="009C4F06" w:rsidRPr="00E261F9">
        <w:rPr>
          <w:rFonts w:ascii="Times New Roman" w:eastAsia="Times New Roman" w:hAnsi="Times New Roman" w:cs="Times New Roman"/>
          <w:sz w:val="28"/>
          <w:szCs w:val="28"/>
        </w:rPr>
        <w:t xml:space="preserve"> </w:t>
      </w:r>
      <w:r w:rsidR="00D13B8D" w:rsidRPr="00E261F9">
        <w:rPr>
          <w:rFonts w:ascii="Times New Roman" w:eastAsia="Times New Roman" w:hAnsi="Times New Roman" w:cs="Times New Roman"/>
          <w:sz w:val="28"/>
          <w:szCs w:val="28"/>
        </w:rPr>
        <w:t xml:space="preserve">граждан, </w:t>
      </w:r>
      <w:r w:rsidR="00AA7527" w:rsidRPr="00E261F9">
        <w:rPr>
          <w:rFonts w:ascii="Times New Roman" w:eastAsia="Times New Roman" w:hAnsi="Times New Roman" w:cs="Times New Roman"/>
          <w:sz w:val="28"/>
          <w:szCs w:val="28"/>
        </w:rPr>
        <w:t>общественных</w:t>
      </w:r>
      <w:r w:rsidR="00744DB1"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организаций,</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учета</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общественного</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мнения;</w:t>
      </w:r>
    </w:p>
    <w:p w14:paraId="2CD1D470" w14:textId="77777777" w:rsidR="00AA7527" w:rsidRPr="00E261F9" w:rsidRDefault="007D4DFD"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9</w:t>
      </w:r>
      <w:r w:rsidR="003C1FFA" w:rsidRPr="00E261F9">
        <w:rPr>
          <w:rFonts w:ascii="Times New Roman" w:eastAsia="Times New Roman" w:hAnsi="Times New Roman" w:cs="Times New Roman"/>
          <w:sz w:val="28"/>
          <w:szCs w:val="28"/>
        </w:rPr>
        <w:t>) </w:t>
      </w:r>
      <w:r w:rsidR="00AA7527" w:rsidRPr="00E261F9">
        <w:rPr>
          <w:rFonts w:ascii="Times New Roman" w:eastAsia="Times New Roman" w:hAnsi="Times New Roman" w:cs="Times New Roman"/>
          <w:sz w:val="28"/>
          <w:szCs w:val="28"/>
        </w:rPr>
        <w:t>ответственности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участников</w:t>
      </w:r>
      <w:r w:rsidR="00744DB1"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экологической</w:t>
      </w:r>
      <w:r w:rsidR="00744DB1"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экспертизы</w:t>
      </w:r>
      <w:r w:rsidR="00744DB1"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и</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заинтересованных</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лиц</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за</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организацию,</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проведение,</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качество</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экологической</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экспертизы.</w:t>
      </w:r>
    </w:p>
    <w:p w14:paraId="08CF85DD" w14:textId="77777777" w:rsidR="009953A2" w:rsidRPr="00E261F9" w:rsidRDefault="00AA752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Статья</w:t>
      </w:r>
      <w:r w:rsidR="00265D92" w:rsidRPr="00E261F9">
        <w:rPr>
          <w:rFonts w:ascii="Times New Roman" w:eastAsia="Times New Roman" w:hAnsi="Times New Roman" w:cs="Times New Roman"/>
          <w:sz w:val="28"/>
          <w:szCs w:val="28"/>
        </w:rPr>
        <w:t> </w:t>
      </w:r>
      <w:r w:rsidRPr="00E261F9">
        <w:rPr>
          <w:rFonts w:ascii="Times New Roman" w:eastAsia="Times New Roman" w:hAnsi="Times New Roman" w:cs="Times New Roman"/>
          <w:sz w:val="28"/>
          <w:szCs w:val="28"/>
        </w:rPr>
        <w:t>4.</w:t>
      </w:r>
      <w:r w:rsidR="00265D92" w:rsidRPr="00E261F9">
        <w:rPr>
          <w:rFonts w:ascii="Times New Roman" w:eastAsia="Times New Roman" w:hAnsi="Times New Roman" w:cs="Times New Roman"/>
          <w:sz w:val="28"/>
          <w:szCs w:val="28"/>
        </w:rPr>
        <w:t> </w:t>
      </w:r>
      <w:r w:rsidRPr="00E261F9">
        <w:rPr>
          <w:rFonts w:ascii="Times New Roman" w:eastAsia="Times New Roman" w:hAnsi="Times New Roman" w:cs="Times New Roman"/>
          <w:b/>
          <w:sz w:val="28"/>
          <w:szCs w:val="28"/>
        </w:rPr>
        <w:t>Виды</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экологической</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экспертизы</w:t>
      </w:r>
    </w:p>
    <w:p w14:paraId="1C4F131A" w14:textId="77777777" w:rsidR="00AA7527" w:rsidRPr="00E261F9" w:rsidRDefault="00AA752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В</w:t>
      </w:r>
      <w:r w:rsidR="009C4F06" w:rsidRPr="00E261F9">
        <w:rPr>
          <w:rFonts w:ascii="Times New Roman" w:eastAsia="Times New Roman" w:hAnsi="Times New Roman" w:cs="Times New Roman"/>
          <w:sz w:val="28"/>
          <w:szCs w:val="28"/>
        </w:rPr>
        <w:t xml:space="preserve"> </w:t>
      </w:r>
      <w:r w:rsidR="007A67C9" w:rsidRPr="00E261F9">
        <w:rPr>
          <w:rFonts w:ascii="Times New Roman" w:eastAsia="Times New Roman" w:hAnsi="Times New Roman" w:cs="Times New Roman"/>
          <w:sz w:val="28"/>
          <w:szCs w:val="28"/>
        </w:rPr>
        <w:t>Донецкой</w:t>
      </w:r>
      <w:r w:rsidR="009C4F06" w:rsidRPr="00E261F9">
        <w:rPr>
          <w:rFonts w:ascii="Times New Roman" w:eastAsia="Times New Roman" w:hAnsi="Times New Roman" w:cs="Times New Roman"/>
          <w:sz w:val="28"/>
          <w:szCs w:val="28"/>
        </w:rPr>
        <w:t xml:space="preserve"> </w:t>
      </w:r>
      <w:r w:rsidR="007A67C9" w:rsidRPr="00E261F9">
        <w:rPr>
          <w:rFonts w:ascii="Times New Roman" w:eastAsia="Times New Roman" w:hAnsi="Times New Roman" w:cs="Times New Roman"/>
          <w:sz w:val="28"/>
          <w:szCs w:val="28"/>
        </w:rPr>
        <w:t>Народной</w:t>
      </w:r>
      <w:r w:rsidR="009C4F06" w:rsidRPr="00E261F9">
        <w:rPr>
          <w:rFonts w:ascii="Times New Roman" w:eastAsia="Times New Roman" w:hAnsi="Times New Roman" w:cs="Times New Roman"/>
          <w:sz w:val="28"/>
          <w:szCs w:val="28"/>
        </w:rPr>
        <w:t xml:space="preserve"> </w:t>
      </w:r>
      <w:r w:rsidR="007A67C9" w:rsidRPr="00E261F9">
        <w:rPr>
          <w:rFonts w:ascii="Times New Roman" w:eastAsia="Times New Roman" w:hAnsi="Times New Roman" w:cs="Times New Roman"/>
          <w:sz w:val="28"/>
          <w:szCs w:val="28"/>
        </w:rPr>
        <w:t>Республике</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осуществляются</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государственная</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экологическая</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экспертиза</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и</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общественная</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экологическая</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экспертиза.</w:t>
      </w:r>
    </w:p>
    <w:p w14:paraId="209C9F8B" w14:textId="77777777" w:rsidR="00AA7527" w:rsidRPr="00E261F9" w:rsidRDefault="00521A79" w:rsidP="00E261F9">
      <w:pPr>
        <w:tabs>
          <w:tab w:val="left" w:pos="6120"/>
        </w:tabs>
        <w:spacing w:after="360"/>
        <w:ind w:firstLine="709"/>
        <w:jc w:val="both"/>
        <w:rPr>
          <w:rFonts w:ascii="Times New Roman" w:eastAsia="Times New Roman" w:hAnsi="Times New Roman" w:cs="Times New Roman"/>
          <w:sz w:val="28"/>
          <w:szCs w:val="28"/>
        </w:rPr>
      </w:pPr>
      <w:bookmarkStart w:id="2" w:name="_Toc466449033"/>
      <w:bookmarkStart w:id="3" w:name="_Toc479930733"/>
      <w:bookmarkStart w:id="4" w:name="_Toc531780186"/>
      <w:r w:rsidRPr="00E261F9">
        <w:rPr>
          <w:rFonts w:ascii="Times New Roman" w:eastAsia="Times New Roman" w:hAnsi="Times New Roman" w:cs="Times New Roman"/>
          <w:sz w:val="28"/>
          <w:szCs w:val="28"/>
        </w:rPr>
        <w:lastRenderedPageBreak/>
        <w:t>Глава</w:t>
      </w:r>
      <w:r w:rsidR="0052557B" w:rsidRPr="00E261F9">
        <w:rPr>
          <w:rFonts w:ascii="Times New Roman" w:eastAsia="Times New Roman" w:hAnsi="Times New Roman" w:cs="Times New Roman"/>
          <w:sz w:val="28"/>
          <w:szCs w:val="28"/>
        </w:rPr>
        <w:t> 2. </w:t>
      </w:r>
      <w:r w:rsidR="004205A0" w:rsidRPr="00E261F9">
        <w:rPr>
          <w:rFonts w:ascii="Times New Roman" w:eastAsia="Times New Roman" w:hAnsi="Times New Roman" w:cs="Times New Roman"/>
          <w:b/>
          <w:sz w:val="28"/>
          <w:szCs w:val="28"/>
        </w:rPr>
        <w:t>Полномочия</w:t>
      </w:r>
      <w:r w:rsidR="00F4767E" w:rsidRPr="00E261F9">
        <w:rPr>
          <w:rFonts w:ascii="Times New Roman" w:eastAsia="Times New Roman" w:hAnsi="Times New Roman" w:cs="Times New Roman"/>
          <w:b/>
          <w:sz w:val="28"/>
          <w:szCs w:val="28"/>
        </w:rPr>
        <w:t xml:space="preserve"> Главы Донецкой Народной Республики,</w:t>
      </w:r>
      <w:r w:rsidR="004205A0" w:rsidRPr="00E261F9">
        <w:rPr>
          <w:rFonts w:ascii="Times New Roman" w:eastAsia="Times New Roman" w:hAnsi="Times New Roman" w:cs="Times New Roman"/>
          <w:b/>
          <w:sz w:val="28"/>
          <w:szCs w:val="28"/>
        </w:rPr>
        <w:t xml:space="preserve"> </w:t>
      </w:r>
      <w:r w:rsidR="00265D92" w:rsidRPr="00E261F9">
        <w:rPr>
          <w:rFonts w:ascii="Times New Roman" w:eastAsia="Times New Roman" w:hAnsi="Times New Roman" w:cs="Times New Roman"/>
          <w:b/>
          <w:sz w:val="28"/>
          <w:szCs w:val="28"/>
        </w:rPr>
        <w:t>органов</w:t>
      </w:r>
      <w:r w:rsidR="00DD1BB5" w:rsidRPr="00E261F9">
        <w:rPr>
          <w:rFonts w:ascii="Times New Roman" w:eastAsia="Times New Roman" w:hAnsi="Times New Roman" w:cs="Times New Roman"/>
          <w:b/>
          <w:sz w:val="28"/>
          <w:szCs w:val="28"/>
        </w:rPr>
        <w:t xml:space="preserve"> государственной власти</w:t>
      </w:r>
      <w:r w:rsidR="00265D92" w:rsidRPr="00E261F9">
        <w:rPr>
          <w:rFonts w:ascii="Times New Roman" w:eastAsia="Times New Roman" w:hAnsi="Times New Roman" w:cs="Times New Roman"/>
          <w:b/>
          <w:sz w:val="28"/>
          <w:szCs w:val="28"/>
        </w:rPr>
        <w:t xml:space="preserve"> </w:t>
      </w:r>
      <w:r w:rsidR="0052557B" w:rsidRPr="00E261F9">
        <w:rPr>
          <w:rFonts w:ascii="Times New Roman" w:eastAsia="Times New Roman" w:hAnsi="Times New Roman" w:cs="Times New Roman"/>
          <w:b/>
          <w:sz w:val="28"/>
          <w:szCs w:val="28"/>
        </w:rPr>
        <w:t xml:space="preserve">и органов </w:t>
      </w:r>
      <w:r w:rsidR="004205A0" w:rsidRPr="00E261F9">
        <w:rPr>
          <w:rFonts w:ascii="Times New Roman" w:eastAsia="Times New Roman" w:hAnsi="Times New Roman" w:cs="Times New Roman"/>
          <w:b/>
          <w:sz w:val="28"/>
          <w:szCs w:val="28"/>
        </w:rPr>
        <w:t>местного самоуправления</w:t>
      </w:r>
      <w:r w:rsidR="004205A0"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b/>
          <w:sz w:val="28"/>
          <w:szCs w:val="28"/>
        </w:rPr>
        <w:t>в</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сфере</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экологической</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экспертизы</w:t>
      </w:r>
      <w:bookmarkEnd w:id="2"/>
      <w:bookmarkEnd w:id="3"/>
      <w:bookmarkEnd w:id="4"/>
    </w:p>
    <w:p w14:paraId="33A15BD5" w14:textId="1D8B032A" w:rsidR="009953A2" w:rsidRPr="00E261F9" w:rsidRDefault="00AA752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Статья</w:t>
      </w:r>
      <w:r w:rsidR="0052557B" w:rsidRPr="00E261F9">
        <w:rPr>
          <w:rFonts w:ascii="Times New Roman" w:eastAsia="Times New Roman" w:hAnsi="Times New Roman" w:cs="Times New Roman"/>
          <w:sz w:val="28"/>
          <w:szCs w:val="28"/>
        </w:rPr>
        <w:t> </w:t>
      </w:r>
      <w:r w:rsidRPr="00E261F9">
        <w:rPr>
          <w:rFonts w:ascii="Times New Roman" w:eastAsia="Times New Roman" w:hAnsi="Times New Roman" w:cs="Times New Roman"/>
          <w:sz w:val="28"/>
          <w:szCs w:val="28"/>
        </w:rPr>
        <w:t>5.</w:t>
      </w:r>
      <w:r w:rsidR="0052557B" w:rsidRPr="00E261F9">
        <w:rPr>
          <w:rFonts w:ascii="Times New Roman" w:eastAsia="Times New Roman" w:hAnsi="Times New Roman" w:cs="Times New Roman"/>
          <w:sz w:val="28"/>
          <w:szCs w:val="28"/>
        </w:rPr>
        <w:t> </w:t>
      </w:r>
      <w:r w:rsidRPr="00E261F9">
        <w:rPr>
          <w:rFonts w:ascii="Times New Roman" w:eastAsia="Times New Roman" w:hAnsi="Times New Roman" w:cs="Times New Roman"/>
          <w:b/>
          <w:sz w:val="28"/>
          <w:szCs w:val="28"/>
        </w:rPr>
        <w:t>Полномочия</w:t>
      </w:r>
      <w:r w:rsidR="0015694E" w:rsidRPr="00E261F9">
        <w:rPr>
          <w:rFonts w:ascii="Times New Roman" w:eastAsia="Times New Roman" w:hAnsi="Times New Roman" w:cs="Times New Roman"/>
          <w:b/>
          <w:sz w:val="28"/>
          <w:szCs w:val="28"/>
        </w:rPr>
        <w:t xml:space="preserve"> Главы Донецкой Народной Республики, </w:t>
      </w:r>
      <w:r w:rsidR="007E37DB" w:rsidRPr="00E261F9">
        <w:rPr>
          <w:rFonts w:ascii="Times New Roman" w:eastAsia="Times New Roman" w:hAnsi="Times New Roman" w:cs="Times New Roman"/>
          <w:b/>
          <w:sz w:val="28"/>
          <w:szCs w:val="28"/>
        </w:rPr>
        <w:t xml:space="preserve">Правительства Донецкой Народной </w:t>
      </w:r>
      <w:r w:rsidR="009A3576" w:rsidRPr="00E261F9">
        <w:rPr>
          <w:rFonts w:ascii="Times New Roman" w:eastAsia="Times New Roman" w:hAnsi="Times New Roman" w:cs="Times New Roman"/>
          <w:b/>
          <w:sz w:val="28"/>
          <w:szCs w:val="28"/>
        </w:rPr>
        <w:t>Р</w:t>
      </w:r>
      <w:r w:rsidR="007E37DB" w:rsidRPr="00E261F9">
        <w:rPr>
          <w:rFonts w:ascii="Times New Roman" w:eastAsia="Times New Roman" w:hAnsi="Times New Roman" w:cs="Times New Roman"/>
          <w:b/>
          <w:sz w:val="28"/>
          <w:szCs w:val="28"/>
        </w:rPr>
        <w:t xml:space="preserve">еспублики </w:t>
      </w:r>
      <w:r w:rsidRPr="00E261F9">
        <w:rPr>
          <w:rFonts w:ascii="Times New Roman" w:eastAsia="Times New Roman" w:hAnsi="Times New Roman" w:cs="Times New Roman"/>
          <w:b/>
          <w:sz w:val="28"/>
          <w:szCs w:val="28"/>
        </w:rPr>
        <w:t>в</w:t>
      </w:r>
      <w:r w:rsidR="009C4F06" w:rsidRPr="00E261F9">
        <w:rPr>
          <w:rFonts w:ascii="Times New Roman" w:eastAsia="Times New Roman" w:hAnsi="Times New Roman" w:cs="Times New Roman"/>
          <w:b/>
          <w:sz w:val="28"/>
          <w:szCs w:val="28"/>
        </w:rPr>
        <w:t xml:space="preserve"> </w:t>
      </w:r>
      <w:r w:rsidR="00A53CE8" w:rsidRPr="00E261F9">
        <w:rPr>
          <w:rFonts w:ascii="Times New Roman" w:eastAsia="Times New Roman" w:hAnsi="Times New Roman" w:cs="Times New Roman"/>
          <w:b/>
          <w:sz w:val="28"/>
          <w:szCs w:val="28"/>
        </w:rPr>
        <w:t>сфере</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экологической</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экспертизы</w:t>
      </w:r>
      <w:r w:rsidR="000333B1" w:rsidRPr="00E261F9">
        <w:rPr>
          <w:rFonts w:ascii="Times New Roman" w:eastAsia="Times New Roman" w:hAnsi="Times New Roman" w:cs="Times New Roman"/>
          <w:sz w:val="28"/>
          <w:szCs w:val="28"/>
        </w:rPr>
        <w:t xml:space="preserve"> </w:t>
      </w:r>
    </w:p>
    <w:p w14:paraId="504CC708" w14:textId="77777777" w:rsidR="0015694E" w:rsidRPr="00E261F9" w:rsidRDefault="004B3D71"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1. </w:t>
      </w:r>
      <w:r w:rsidR="0015694E" w:rsidRPr="00E261F9">
        <w:rPr>
          <w:rFonts w:ascii="Times New Roman" w:eastAsia="Times New Roman" w:hAnsi="Times New Roman" w:cs="Times New Roman"/>
          <w:sz w:val="28"/>
          <w:szCs w:val="28"/>
        </w:rPr>
        <w:t>Глава Донецкой Народной Республики обеспечивает согласованное функционирование и взаимодействие органов государственной власти в сфере экологической экспертизы</w:t>
      </w:r>
      <w:r w:rsidRPr="00E261F9">
        <w:rPr>
          <w:rFonts w:ascii="Times New Roman" w:eastAsia="Times New Roman" w:hAnsi="Times New Roman" w:cs="Times New Roman"/>
          <w:sz w:val="28"/>
          <w:szCs w:val="28"/>
        </w:rPr>
        <w:t>.</w:t>
      </w:r>
    </w:p>
    <w:p w14:paraId="2C7C50C7" w14:textId="77777777" w:rsidR="008320B0" w:rsidRPr="00E261F9" w:rsidRDefault="007D4DFD"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2. </w:t>
      </w:r>
      <w:r w:rsidR="008320B0" w:rsidRPr="00E261F9">
        <w:rPr>
          <w:rFonts w:ascii="Times New Roman" w:eastAsia="Times New Roman" w:hAnsi="Times New Roman" w:cs="Times New Roman"/>
          <w:sz w:val="28"/>
          <w:szCs w:val="28"/>
        </w:rPr>
        <w:t>Правительств</w:t>
      </w:r>
      <w:r w:rsidRPr="00E261F9">
        <w:rPr>
          <w:rFonts w:ascii="Times New Roman" w:eastAsia="Times New Roman" w:hAnsi="Times New Roman" w:cs="Times New Roman"/>
          <w:sz w:val="28"/>
          <w:szCs w:val="28"/>
        </w:rPr>
        <w:t>о</w:t>
      </w:r>
      <w:r w:rsidR="008320B0" w:rsidRPr="00E261F9">
        <w:rPr>
          <w:rFonts w:ascii="Times New Roman" w:eastAsia="Times New Roman" w:hAnsi="Times New Roman" w:cs="Times New Roman"/>
          <w:sz w:val="28"/>
          <w:szCs w:val="28"/>
        </w:rPr>
        <w:t xml:space="preserve"> Донецкой Народной Республики в сфере экологической</w:t>
      </w:r>
      <w:r w:rsidRPr="00E261F9">
        <w:rPr>
          <w:rFonts w:ascii="Times New Roman" w:eastAsia="Times New Roman" w:hAnsi="Times New Roman" w:cs="Times New Roman"/>
          <w:sz w:val="28"/>
          <w:szCs w:val="28"/>
        </w:rPr>
        <w:t xml:space="preserve"> экспертизы</w:t>
      </w:r>
      <w:r w:rsidR="00F5415F" w:rsidRPr="00E261F9">
        <w:rPr>
          <w:rFonts w:ascii="Times New Roman" w:eastAsia="Times New Roman" w:hAnsi="Times New Roman" w:cs="Times New Roman"/>
          <w:sz w:val="28"/>
          <w:szCs w:val="28"/>
        </w:rPr>
        <w:t>:</w:t>
      </w:r>
    </w:p>
    <w:p w14:paraId="3833B816" w14:textId="77777777" w:rsidR="004205A0" w:rsidRPr="00E261F9" w:rsidRDefault="002E5EBB"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1</w:t>
      </w:r>
      <w:r w:rsidR="004205A0" w:rsidRPr="00E261F9">
        <w:rPr>
          <w:rFonts w:ascii="Times New Roman" w:eastAsia="Times New Roman" w:hAnsi="Times New Roman" w:cs="Times New Roman"/>
          <w:sz w:val="28"/>
          <w:szCs w:val="28"/>
        </w:rPr>
        <w:t>) ут</w:t>
      </w:r>
      <w:r w:rsidR="0052557B" w:rsidRPr="00E261F9">
        <w:rPr>
          <w:rFonts w:ascii="Times New Roman" w:eastAsia="Times New Roman" w:hAnsi="Times New Roman" w:cs="Times New Roman"/>
          <w:sz w:val="28"/>
          <w:szCs w:val="28"/>
        </w:rPr>
        <w:t>вержд</w:t>
      </w:r>
      <w:r w:rsidR="007D4DFD" w:rsidRPr="00E261F9">
        <w:rPr>
          <w:rFonts w:ascii="Times New Roman" w:eastAsia="Times New Roman" w:hAnsi="Times New Roman" w:cs="Times New Roman"/>
          <w:sz w:val="28"/>
          <w:szCs w:val="28"/>
        </w:rPr>
        <w:t>ает</w:t>
      </w:r>
      <w:r w:rsidR="0052557B" w:rsidRPr="00E261F9">
        <w:rPr>
          <w:rFonts w:ascii="Times New Roman" w:eastAsia="Times New Roman" w:hAnsi="Times New Roman" w:cs="Times New Roman"/>
          <w:sz w:val="28"/>
          <w:szCs w:val="28"/>
        </w:rPr>
        <w:t xml:space="preserve"> </w:t>
      </w:r>
      <w:r w:rsidR="007D4DFD" w:rsidRPr="00E261F9">
        <w:rPr>
          <w:rFonts w:ascii="Times New Roman" w:eastAsia="Times New Roman" w:hAnsi="Times New Roman" w:cs="Times New Roman"/>
          <w:sz w:val="28"/>
          <w:szCs w:val="28"/>
        </w:rPr>
        <w:t>п</w:t>
      </w:r>
      <w:r w:rsidR="0052557B" w:rsidRPr="00E261F9">
        <w:rPr>
          <w:rFonts w:ascii="Times New Roman" w:eastAsia="Times New Roman" w:hAnsi="Times New Roman" w:cs="Times New Roman"/>
          <w:sz w:val="28"/>
          <w:szCs w:val="28"/>
        </w:rPr>
        <w:t>оряд</w:t>
      </w:r>
      <w:r w:rsidR="007D4DFD" w:rsidRPr="00E261F9">
        <w:rPr>
          <w:rFonts w:ascii="Times New Roman" w:eastAsia="Times New Roman" w:hAnsi="Times New Roman" w:cs="Times New Roman"/>
          <w:sz w:val="28"/>
          <w:szCs w:val="28"/>
        </w:rPr>
        <w:t>ок</w:t>
      </w:r>
      <w:r w:rsidR="004205A0" w:rsidRPr="00E261F9">
        <w:rPr>
          <w:rFonts w:ascii="Times New Roman" w:eastAsia="Times New Roman" w:hAnsi="Times New Roman" w:cs="Times New Roman"/>
          <w:sz w:val="28"/>
          <w:szCs w:val="28"/>
        </w:rPr>
        <w:t xml:space="preserve"> проведения государственной экологической экспертизы;</w:t>
      </w:r>
    </w:p>
    <w:p w14:paraId="3329FD02" w14:textId="77777777" w:rsidR="008320B0" w:rsidRPr="00E261F9" w:rsidRDefault="007D4DFD"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2</w:t>
      </w:r>
      <w:r w:rsidR="003C1FFA" w:rsidRPr="00E261F9">
        <w:rPr>
          <w:rFonts w:ascii="Times New Roman" w:eastAsia="Times New Roman" w:hAnsi="Times New Roman" w:cs="Times New Roman"/>
          <w:sz w:val="28"/>
          <w:szCs w:val="28"/>
        </w:rPr>
        <w:t>) </w:t>
      </w:r>
      <w:r w:rsidR="009F1008" w:rsidRPr="00E261F9">
        <w:rPr>
          <w:rFonts w:ascii="Times New Roman" w:eastAsia="Times New Roman" w:hAnsi="Times New Roman" w:cs="Times New Roman"/>
          <w:sz w:val="28"/>
          <w:szCs w:val="28"/>
        </w:rPr>
        <w:t>у</w:t>
      </w:r>
      <w:r w:rsidR="008320B0" w:rsidRPr="00E261F9">
        <w:rPr>
          <w:rFonts w:ascii="Times New Roman" w:eastAsia="Times New Roman" w:hAnsi="Times New Roman" w:cs="Times New Roman"/>
          <w:sz w:val="28"/>
          <w:szCs w:val="28"/>
        </w:rPr>
        <w:t>твержд</w:t>
      </w:r>
      <w:r w:rsidR="00832D97" w:rsidRPr="00E261F9">
        <w:rPr>
          <w:rFonts w:ascii="Times New Roman" w:eastAsia="Times New Roman" w:hAnsi="Times New Roman" w:cs="Times New Roman"/>
          <w:sz w:val="28"/>
          <w:szCs w:val="28"/>
        </w:rPr>
        <w:t xml:space="preserve">ает </w:t>
      </w:r>
      <w:r w:rsidRPr="00E261F9">
        <w:rPr>
          <w:rFonts w:ascii="Times New Roman" w:eastAsia="Times New Roman" w:hAnsi="Times New Roman" w:cs="Times New Roman"/>
          <w:sz w:val="28"/>
          <w:szCs w:val="28"/>
        </w:rPr>
        <w:t>н</w:t>
      </w:r>
      <w:r w:rsidR="008320B0" w:rsidRPr="00E261F9">
        <w:rPr>
          <w:rFonts w:ascii="Times New Roman" w:eastAsia="Times New Roman" w:hAnsi="Times New Roman" w:cs="Times New Roman"/>
          <w:sz w:val="28"/>
          <w:szCs w:val="28"/>
        </w:rPr>
        <w:t>орматив</w:t>
      </w:r>
      <w:r w:rsidRPr="00E261F9">
        <w:rPr>
          <w:rFonts w:ascii="Times New Roman" w:eastAsia="Times New Roman" w:hAnsi="Times New Roman" w:cs="Times New Roman"/>
          <w:sz w:val="28"/>
          <w:szCs w:val="28"/>
        </w:rPr>
        <w:t>ы</w:t>
      </w:r>
      <w:r w:rsidR="008320B0" w:rsidRPr="00E261F9">
        <w:rPr>
          <w:rFonts w:ascii="Times New Roman" w:eastAsia="Times New Roman" w:hAnsi="Times New Roman" w:cs="Times New Roman"/>
          <w:sz w:val="28"/>
          <w:szCs w:val="28"/>
        </w:rPr>
        <w:t xml:space="preserve"> расходов на проведение государственной экологической экспертизы</w:t>
      </w:r>
      <w:r w:rsidR="000C6579" w:rsidRPr="00E261F9">
        <w:rPr>
          <w:rFonts w:ascii="Times New Roman" w:eastAsia="Times New Roman" w:hAnsi="Times New Roman" w:cs="Times New Roman"/>
          <w:sz w:val="28"/>
          <w:szCs w:val="28"/>
        </w:rPr>
        <w:t xml:space="preserve"> и </w:t>
      </w:r>
      <w:r w:rsidRPr="00E261F9">
        <w:rPr>
          <w:rFonts w:ascii="Times New Roman" w:eastAsia="Times New Roman" w:hAnsi="Times New Roman" w:cs="Times New Roman"/>
          <w:sz w:val="28"/>
          <w:szCs w:val="28"/>
        </w:rPr>
        <w:t>п</w:t>
      </w:r>
      <w:r w:rsidR="000C6579" w:rsidRPr="00E261F9">
        <w:rPr>
          <w:rFonts w:ascii="Times New Roman" w:eastAsia="Times New Roman" w:hAnsi="Times New Roman" w:cs="Times New Roman"/>
          <w:sz w:val="28"/>
          <w:szCs w:val="28"/>
        </w:rPr>
        <w:t>оряд</w:t>
      </w:r>
      <w:r w:rsidRPr="00E261F9">
        <w:rPr>
          <w:rFonts w:ascii="Times New Roman" w:eastAsia="Times New Roman" w:hAnsi="Times New Roman" w:cs="Times New Roman"/>
          <w:sz w:val="28"/>
          <w:szCs w:val="28"/>
        </w:rPr>
        <w:t>ок</w:t>
      </w:r>
      <w:r w:rsidR="000C6579" w:rsidRPr="00E261F9">
        <w:rPr>
          <w:rFonts w:ascii="Times New Roman" w:eastAsia="Times New Roman" w:hAnsi="Times New Roman" w:cs="Times New Roman"/>
          <w:sz w:val="28"/>
          <w:szCs w:val="28"/>
        </w:rPr>
        <w:t xml:space="preserve"> оплаты расходов, связанных с проведением государственной экологической экспертизы</w:t>
      </w:r>
      <w:r w:rsidR="008320B0" w:rsidRPr="00E261F9">
        <w:rPr>
          <w:rFonts w:ascii="Times New Roman" w:eastAsia="Times New Roman" w:hAnsi="Times New Roman" w:cs="Times New Roman"/>
          <w:sz w:val="28"/>
          <w:szCs w:val="28"/>
        </w:rPr>
        <w:t>;</w:t>
      </w:r>
    </w:p>
    <w:p w14:paraId="6CDC0779" w14:textId="77777777" w:rsidR="00B17E4B" w:rsidRPr="00E261F9" w:rsidRDefault="007D4DFD"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3</w:t>
      </w:r>
      <w:r w:rsidR="00EF66F1" w:rsidRPr="00E261F9">
        <w:rPr>
          <w:rFonts w:ascii="Times New Roman" w:eastAsia="Times New Roman" w:hAnsi="Times New Roman" w:cs="Times New Roman"/>
          <w:sz w:val="28"/>
          <w:szCs w:val="28"/>
        </w:rPr>
        <w:t>)</w:t>
      </w:r>
      <w:r w:rsidRPr="00E261F9">
        <w:rPr>
          <w:rFonts w:ascii="Times New Roman" w:eastAsia="Times New Roman" w:hAnsi="Times New Roman" w:cs="Times New Roman"/>
          <w:sz w:val="28"/>
          <w:szCs w:val="28"/>
        </w:rPr>
        <w:t> </w:t>
      </w:r>
      <w:r w:rsidR="00B17E4B" w:rsidRPr="00E261F9">
        <w:rPr>
          <w:rFonts w:ascii="Times New Roman" w:eastAsia="Times New Roman" w:hAnsi="Times New Roman" w:cs="Times New Roman"/>
          <w:sz w:val="28"/>
          <w:szCs w:val="28"/>
        </w:rPr>
        <w:t>утвержд</w:t>
      </w:r>
      <w:r w:rsidRPr="00E261F9">
        <w:rPr>
          <w:rFonts w:ascii="Times New Roman" w:eastAsia="Times New Roman" w:hAnsi="Times New Roman" w:cs="Times New Roman"/>
          <w:sz w:val="28"/>
          <w:szCs w:val="28"/>
        </w:rPr>
        <w:t>ает</w:t>
      </w:r>
      <w:r w:rsidR="00B17E4B"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п</w:t>
      </w:r>
      <w:r w:rsidR="00B17E4B" w:rsidRPr="00E261F9">
        <w:rPr>
          <w:rFonts w:ascii="Times New Roman" w:eastAsia="Times New Roman" w:hAnsi="Times New Roman" w:cs="Times New Roman"/>
          <w:sz w:val="28"/>
          <w:szCs w:val="28"/>
        </w:rPr>
        <w:t>оряд</w:t>
      </w:r>
      <w:r w:rsidRPr="00E261F9">
        <w:rPr>
          <w:rFonts w:ascii="Times New Roman" w:eastAsia="Times New Roman" w:hAnsi="Times New Roman" w:cs="Times New Roman"/>
          <w:sz w:val="28"/>
          <w:szCs w:val="28"/>
        </w:rPr>
        <w:t>ок</w:t>
      </w:r>
      <w:r w:rsidR="00B17E4B" w:rsidRPr="00E261F9">
        <w:rPr>
          <w:rFonts w:ascii="Times New Roman" w:eastAsia="Times New Roman" w:hAnsi="Times New Roman" w:cs="Times New Roman"/>
          <w:sz w:val="28"/>
          <w:szCs w:val="28"/>
        </w:rPr>
        <w:t xml:space="preserve"> оплаты труда внештатных экспертов государственной экологической экспертизы;</w:t>
      </w:r>
      <w:r w:rsidR="00EF66F1" w:rsidRPr="00E261F9">
        <w:rPr>
          <w:rFonts w:ascii="Times New Roman" w:eastAsia="Times New Roman" w:hAnsi="Times New Roman" w:cs="Times New Roman"/>
          <w:sz w:val="28"/>
          <w:szCs w:val="28"/>
        </w:rPr>
        <w:t xml:space="preserve"> </w:t>
      </w:r>
    </w:p>
    <w:p w14:paraId="50178D50" w14:textId="77777777" w:rsidR="00B17E4B" w:rsidRPr="00E261F9" w:rsidRDefault="007D4DFD"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4) </w:t>
      </w:r>
      <w:r w:rsidR="00B17E4B" w:rsidRPr="00E261F9">
        <w:rPr>
          <w:rFonts w:ascii="Times New Roman" w:eastAsia="Times New Roman" w:hAnsi="Times New Roman" w:cs="Times New Roman"/>
          <w:sz w:val="28"/>
          <w:szCs w:val="28"/>
        </w:rPr>
        <w:t>ежегодн</w:t>
      </w:r>
      <w:r w:rsidRPr="00E261F9">
        <w:rPr>
          <w:rFonts w:ascii="Times New Roman" w:eastAsia="Times New Roman" w:hAnsi="Times New Roman" w:cs="Times New Roman"/>
          <w:sz w:val="28"/>
          <w:szCs w:val="28"/>
        </w:rPr>
        <w:t>о</w:t>
      </w:r>
      <w:r w:rsidR="00B17E4B"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 xml:space="preserve">отчитывается </w:t>
      </w:r>
      <w:r w:rsidR="00B17E4B" w:rsidRPr="00E261F9">
        <w:rPr>
          <w:rFonts w:ascii="Times New Roman" w:eastAsia="Times New Roman" w:hAnsi="Times New Roman" w:cs="Times New Roman"/>
          <w:sz w:val="28"/>
          <w:szCs w:val="28"/>
        </w:rPr>
        <w:t>о своей деятельности в сфере экологической экспертизы перед Главой Донецкой Народной Республики;</w:t>
      </w:r>
    </w:p>
    <w:p w14:paraId="329526AE" w14:textId="77777777" w:rsidR="005257BF" w:rsidRPr="00E261F9" w:rsidRDefault="007D4DFD"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 xml:space="preserve">5) осуществляет иные полномочия в соответствии с </w:t>
      </w:r>
      <w:r w:rsidR="00CF6A93" w:rsidRPr="00E261F9">
        <w:rPr>
          <w:rFonts w:ascii="Times New Roman" w:eastAsia="Times New Roman" w:hAnsi="Times New Roman" w:cs="Times New Roman"/>
          <w:sz w:val="28"/>
          <w:szCs w:val="28"/>
        </w:rPr>
        <w:t>К</w:t>
      </w:r>
      <w:r w:rsidR="002D3E75" w:rsidRPr="00E261F9">
        <w:rPr>
          <w:rFonts w:ascii="Times New Roman" w:eastAsia="Times New Roman" w:hAnsi="Times New Roman" w:cs="Times New Roman"/>
          <w:sz w:val="28"/>
          <w:szCs w:val="28"/>
        </w:rPr>
        <w:t>онституцией Донецкой Народной Республики и законами</w:t>
      </w:r>
      <w:r w:rsidR="005257BF" w:rsidRPr="00E261F9">
        <w:rPr>
          <w:rFonts w:ascii="Times New Roman" w:eastAsia="Times New Roman" w:hAnsi="Times New Roman" w:cs="Times New Roman"/>
          <w:sz w:val="28"/>
          <w:szCs w:val="28"/>
        </w:rPr>
        <w:t>.</w:t>
      </w:r>
    </w:p>
    <w:p w14:paraId="1EF9BB47" w14:textId="77777777" w:rsidR="009953A2" w:rsidRPr="00E261F9" w:rsidRDefault="0052557B" w:rsidP="00E261F9">
      <w:pPr>
        <w:tabs>
          <w:tab w:val="left" w:pos="6120"/>
        </w:tabs>
        <w:spacing w:after="360"/>
        <w:ind w:firstLine="709"/>
        <w:jc w:val="both"/>
        <w:rPr>
          <w:rFonts w:ascii="Times New Roman" w:eastAsia="Times New Roman" w:hAnsi="Times New Roman" w:cs="Times New Roman"/>
          <w:sz w:val="28"/>
          <w:szCs w:val="28"/>
        </w:rPr>
      </w:pPr>
      <w:bookmarkStart w:id="5" w:name="_Toc466449035"/>
      <w:bookmarkStart w:id="6" w:name="_Toc479930736"/>
      <w:bookmarkStart w:id="7" w:name="_Toc531780188"/>
      <w:r w:rsidRPr="00E261F9">
        <w:rPr>
          <w:rFonts w:ascii="Times New Roman" w:eastAsia="Times New Roman" w:hAnsi="Times New Roman" w:cs="Times New Roman"/>
          <w:sz w:val="28"/>
          <w:szCs w:val="28"/>
        </w:rPr>
        <w:t>Статья 6. </w:t>
      </w:r>
      <w:r w:rsidR="00A066C2" w:rsidRPr="00E261F9">
        <w:rPr>
          <w:rFonts w:ascii="Times New Roman" w:eastAsia="Times New Roman" w:hAnsi="Times New Roman" w:cs="Times New Roman"/>
          <w:b/>
          <w:sz w:val="28"/>
          <w:szCs w:val="28"/>
        </w:rPr>
        <w:t>Полномочия республиканского органа исполнительной власти</w:t>
      </w:r>
      <w:r w:rsidR="004205A0" w:rsidRPr="00E261F9">
        <w:rPr>
          <w:rFonts w:ascii="Times New Roman" w:eastAsia="Times New Roman" w:hAnsi="Times New Roman" w:cs="Times New Roman"/>
          <w:b/>
          <w:sz w:val="28"/>
          <w:szCs w:val="28"/>
        </w:rPr>
        <w:t xml:space="preserve">, реализующего государственную политику </w:t>
      </w:r>
      <w:r w:rsidR="00A066C2" w:rsidRPr="00E261F9">
        <w:rPr>
          <w:rFonts w:ascii="Times New Roman" w:eastAsia="Times New Roman" w:hAnsi="Times New Roman" w:cs="Times New Roman"/>
          <w:b/>
          <w:sz w:val="28"/>
          <w:szCs w:val="28"/>
        </w:rPr>
        <w:t xml:space="preserve">в сфере </w:t>
      </w:r>
      <w:bookmarkEnd w:id="5"/>
      <w:bookmarkEnd w:id="6"/>
      <w:bookmarkEnd w:id="7"/>
      <w:r w:rsidRPr="00E261F9">
        <w:rPr>
          <w:rFonts w:ascii="Times New Roman" w:eastAsia="Times New Roman" w:hAnsi="Times New Roman" w:cs="Times New Roman"/>
          <w:b/>
          <w:sz w:val="28"/>
          <w:szCs w:val="28"/>
        </w:rPr>
        <w:t>охраны окружающей среды</w:t>
      </w:r>
    </w:p>
    <w:p w14:paraId="6D925301" w14:textId="77777777" w:rsidR="00A066C2" w:rsidRPr="00E261F9" w:rsidRDefault="00A066C2"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К полномочиям республиканского органа исполнительной власти</w:t>
      </w:r>
      <w:r w:rsidR="0052557B" w:rsidRPr="00E261F9">
        <w:rPr>
          <w:rFonts w:ascii="Times New Roman" w:eastAsia="Times New Roman" w:hAnsi="Times New Roman" w:cs="Times New Roman"/>
          <w:sz w:val="28"/>
          <w:szCs w:val="28"/>
        </w:rPr>
        <w:t xml:space="preserve">, реализующего государственную политику в сфере охраны окружающей среды, </w:t>
      </w:r>
      <w:r w:rsidRPr="00E261F9">
        <w:rPr>
          <w:rFonts w:ascii="Times New Roman" w:eastAsia="Times New Roman" w:hAnsi="Times New Roman" w:cs="Times New Roman"/>
          <w:sz w:val="28"/>
          <w:szCs w:val="28"/>
        </w:rPr>
        <w:t>относ</w:t>
      </w:r>
      <w:r w:rsidR="00D80C23" w:rsidRPr="00E261F9">
        <w:rPr>
          <w:rFonts w:ascii="Times New Roman" w:eastAsia="Times New Roman" w:hAnsi="Times New Roman" w:cs="Times New Roman"/>
          <w:sz w:val="28"/>
          <w:szCs w:val="28"/>
        </w:rPr>
        <w:t>и</w:t>
      </w:r>
      <w:r w:rsidRPr="00E261F9">
        <w:rPr>
          <w:rFonts w:ascii="Times New Roman" w:eastAsia="Times New Roman" w:hAnsi="Times New Roman" w:cs="Times New Roman"/>
          <w:sz w:val="28"/>
          <w:szCs w:val="28"/>
        </w:rPr>
        <w:t xml:space="preserve">тся: </w:t>
      </w:r>
    </w:p>
    <w:p w14:paraId="218740C1" w14:textId="77777777" w:rsidR="00CB6163" w:rsidRPr="00E261F9" w:rsidRDefault="007D4DFD"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lastRenderedPageBreak/>
        <w:t>1</w:t>
      </w:r>
      <w:r w:rsidR="00A40DA3" w:rsidRPr="00E261F9">
        <w:rPr>
          <w:rFonts w:ascii="Times New Roman" w:eastAsia="Times New Roman" w:hAnsi="Times New Roman" w:cs="Times New Roman"/>
          <w:sz w:val="28"/>
          <w:szCs w:val="28"/>
        </w:rPr>
        <w:t>) </w:t>
      </w:r>
      <w:r w:rsidR="00CB6163" w:rsidRPr="00E261F9">
        <w:rPr>
          <w:rFonts w:ascii="Times New Roman" w:eastAsia="Times New Roman" w:hAnsi="Times New Roman" w:cs="Times New Roman"/>
          <w:sz w:val="28"/>
          <w:szCs w:val="28"/>
        </w:rPr>
        <w:t xml:space="preserve">разработка и представление на утверждение Правительству Донецкой Народной Республики </w:t>
      </w:r>
      <w:r w:rsidRPr="00E261F9">
        <w:rPr>
          <w:rFonts w:ascii="Times New Roman" w:eastAsia="Times New Roman" w:hAnsi="Times New Roman" w:cs="Times New Roman"/>
          <w:sz w:val="28"/>
          <w:szCs w:val="28"/>
        </w:rPr>
        <w:t>п</w:t>
      </w:r>
      <w:r w:rsidR="00CB6163" w:rsidRPr="00E261F9">
        <w:rPr>
          <w:rFonts w:ascii="Times New Roman" w:eastAsia="Times New Roman" w:hAnsi="Times New Roman" w:cs="Times New Roman"/>
          <w:sz w:val="28"/>
          <w:szCs w:val="28"/>
        </w:rPr>
        <w:t>орядка проведения государственной экологической экспертизы;</w:t>
      </w:r>
    </w:p>
    <w:p w14:paraId="5CCBFB76" w14:textId="77777777" w:rsidR="00A066C2" w:rsidRPr="00E261F9" w:rsidRDefault="007D4DFD"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2</w:t>
      </w:r>
      <w:r w:rsidR="0052557B" w:rsidRPr="00E261F9">
        <w:rPr>
          <w:rFonts w:ascii="Times New Roman" w:eastAsia="Times New Roman" w:hAnsi="Times New Roman" w:cs="Times New Roman"/>
          <w:sz w:val="28"/>
          <w:szCs w:val="28"/>
        </w:rPr>
        <w:t>) </w:t>
      </w:r>
      <w:r w:rsidR="00A066C2" w:rsidRPr="00E261F9">
        <w:rPr>
          <w:rFonts w:ascii="Times New Roman" w:eastAsia="Times New Roman" w:hAnsi="Times New Roman" w:cs="Times New Roman"/>
          <w:sz w:val="28"/>
          <w:szCs w:val="28"/>
        </w:rPr>
        <w:t xml:space="preserve">разработка и представление на утверждение Правительству Донецкой Народной Республики </w:t>
      </w:r>
      <w:r w:rsidR="004A4AE7" w:rsidRPr="00E261F9">
        <w:rPr>
          <w:rFonts w:ascii="Times New Roman" w:eastAsia="Times New Roman" w:hAnsi="Times New Roman" w:cs="Times New Roman"/>
          <w:sz w:val="28"/>
          <w:szCs w:val="28"/>
        </w:rPr>
        <w:t>н</w:t>
      </w:r>
      <w:r w:rsidR="00901B3C" w:rsidRPr="00E261F9">
        <w:rPr>
          <w:rFonts w:ascii="Times New Roman" w:eastAsia="Times New Roman" w:hAnsi="Times New Roman" w:cs="Times New Roman"/>
          <w:sz w:val="28"/>
          <w:szCs w:val="28"/>
        </w:rPr>
        <w:t>ормативов расходов на проведение государствен</w:t>
      </w:r>
      <w:r w:rsidR="00CB6163" w:rsidRPr="00E261F9">
        <w:rPr>
          <w:rFonts w:ascii="Times New Roman" w:eastAsia="Times New Roman" w:hAnsi="Times New Roman" w:cs="Times New Roman"/>
          <w:sz w:val="28"/>
          <w:szCs w:val="28"/>
        </w:rPr>
        <w:t xml:space="preserve">ной экологической экспертизы и </w:t>
      </w:r>
      <w:r w:rsidR="004A4AE7" w:rsidRPr="00E261F9">
        <w:rPr>
          <w:rFonts w:ascii="Times New Roman" w:eastAsia="Times New Roman" w:hAnsi="Times New Roman" w:cs="Times New Roman"/>
          <w:sz w:val="28"/>
          <w:szCs w:val="28"/>
        </w:rPr>
        <w:t>п</w:t>
      </w:r>
      <w:r w:rsidR="00901B3C" w:rsidRPr="00E261F9">
        <w:rPr>
          <w:rFonts w:ascii="Times New Roman" w:eastAsia="Times New Roman" w:hAnsi="Times New Roman" w:cs="Times New Roman"/>
          <w:sz w:val="28"/>
          <w:szCs w:val="28"/>
        </w:rPr>
        <w:t>орядка оплаты расходов, связанных с проведением государственной экологической экспертизы</w:t>
      </w:r>
      <w:r w:rsidR="00A066C2" w:rsidRPr="00E261F9">
        <w:rPr>
          <w:rFonts w:ascii="Times New Roman" w:eastAsia="Times New Roman" w:hAnsi="Times New Roman" w:cs="Times New Roman"/>
          <w:sz w:val="28"/>
          <w:szCs w:val="28"/>
        </w:rPr>
        <w:t>;</w:t>
      </w:r>
    </w:p>
    <w:p w14:paraId="187AC56C" w14:textId="77777777" w:rsidR="00B17E4B" w:rsidRPr="00E261F9" w:rsidRDefault="00C76C1E"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3</w:t>
      </w:r>
      <w:r w:rsidR="00D60239" w:rsidRPr="00E261F9">
        <w:rPr>
          <w:rFonts w:ascii="Times New Roman" w:eastAsia="Times New Roman" w:hAnsi="Times New Roman" w:cs="Times New Roman"/>
          <w:sz w:val="28"/>
          <w:szCs w:val="28"/>
        </w:rPr>
        <w:t>)</w:t>
      </w:r>
      <w:r w:rsidRPr="00E261F9">
        <w:rPr>
          <w:rFonts w:ascii="Times New Roman" w:eastAsia="Times New Roman" w:hAnsi="Times New Roman" w:cs="Times New Roman"/>
          <w:sz w:val="28"/>
          <w:szCs w:val="28"/>
        </w:rPr>
        <w:t> </w:t>
      </w:r>
      <w:r w:rsidR="00B17E4B" w:rsidRPr="00E261F9">
        <w:rPr>
          <w:rFonts w:ascii="Times New Roman" w:eastAsia="Times New Roman" w:hAnsi="Times New Roman" w:cs="Times New Roman"/>
          <w:sz w:val="28"/>
          <w:szCs w:val="28"/>
        </w:rPr>
        <w:t xml:space="preserve">разработка и представление на утверждение Правительству Донецкой Народной Республики </w:t>
      </w:r>
      <w:r w:rsidR="004A4AE7" w:rsidRPr="00E261F9">
        <w:rPr>
          <w:rFonts w:ascii="Times New Roman" w:eastAsia="Times New Roman" w:hAnsi="Times New Roman" w:cs="Times New Roman"/>
          <w:sz w:val="28"/>
          <w:szCs w:val="28"/>
        </w:rPr>
        <w:t>п</w:t>
      </w:r>
      <w:r w:rsidR="00B17E4B" w:rsidRPr="00E261F9">
        <w:rPr>
          <w:rFonts w:ascii="Times New Roman" w:eastAsia="Times New Roman" w:hAnsi="Times New Roman" w:cs="Times New Roman"/>
          <w:sz w:val="28"/>
          <w:szCs w:val="28"/>
        </w:rPr>
        <w:t>орядка оплаты труда внештатных экспертов государственной экологической экспертизы;</w:t>
      </w:r>
    </w:p>
    <w:p w14:paraId="38F474C3" w14:textId="77777777" w:rsidR="00B17E4B" w:rsidRPr="00E261F9" w:rsidRDefault="00BB178B"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4</w:t>
      </w:r>
      <w:r w:rsidR="00352020" w:rsidRPr="00E261F9">
        <w:rPr>
          <w:rFonts w:ascii="Times New Roman" w:eastAsia="Times New Roman" w:hAnsi="Times New Roman" w:cs="Times New Roman"/>
          <w:sz w:val="28"/>
          <w:szCs w:val="28"/>
        </w:rPr>
        <w:t xml:space="preserve">) разработка и утверждение </w:t>
      </w:r>
      <w:r w:rsidR="004A4AE7" w:rsidRPr="00E261F9">
        <w:rPr>
          <w:rFonts w:ascii="Times New Roman" w:eastAsia="Times New Roman" w:hAnsi="Times New Roman" w:cs="Times New Roman"/>
          <w:sz w:val="28"/>
          <w:szCs w:val="28"/>
        </w:rPr>
        <w:t>п</w:t>
      </w:r>
      <w:r w:rsidR="00B17E4B" w:rsidRPr="00E261F9">
        <w:rPr>
          <w:rFonts w:ascii="Times New Roman" w:eastAsia="Times New Roman" w:hAnsi="Times New Roman" w:cs="Times New Roman"/>
          <w:sz w:val="28"/>
          <w:szCs w:val="28"/>
        </w:rPr>
        <w:t xml:space="preserve">орядка выполнения оценки воздействия на окружающую среду </w:t>
      </w:r>
      <w:r w:rsidRPr="00E261F9">
        <w:rPr>
          <w:rFonts w:ascii="Times New Roman" w:eastAsia="Times New Roman" w:hAnsi="Times New Roman" w:cs="Times New Roman"/>
          <w:sz w:val="28"/>
          <w:szCs w:val="28"/>
        </w:rPr>
        <w:t xml:space="preserve">хозяйственной и иной деятельности, а также </w:t>
      </w:r>
      <w:r w:rsidR="004A4AE7" w:rsidRPr="00E261F9">
        <w:rPr>
          <w:rFonts w:ascii="Times New Roman" w:eastAsia="Times New Roman" w:hAnsi="Times New Roman" w:cs="Times New Roman"/>
          <w:sz w:val="28"/>
          <w:szCs w:val="28"/>
        </w:rPr>
        <w:t>т</w:t>
      </w:r>
      <w:r w:rsidR="00B17E4B" w:rsidRPr="00E261F9">
        <w:rPr>
          <w:rFonts w:ascii="Times New Roman" w:eastAsia="Times New Roman" w:hAnsi="Times New Roman" w:cs="Times New Roman"/>
          <w:sz w:val="28"/>
          <w:szCs w:val="28"/>
        </w:rPr>
        <w:t>ребований к материалам оценки воздействия на окружающую среду</w:t>
      </w:r>
      <w:r w:rsidRPr="00E261F9">
        <w:rPr>
          <w:rFonts w:ascii="Times New Roman" w:eastAsia="Times New Roman" w:hAnsi="Times New Roman" w:cs="Times New Roman"/>
          <w:sz w:val="28"/>
          <w:szCs w:val="28"/>
        </w:rPr>
        <w:t xml:space="preserve"> хозяйственной и иной деятельности</w:t>
      </w:r>
      <w:r w:rsidR="00B17E4B" w:rsidRPr="00E261F9">
        <w:rPr>
          <w:rFonts w:ascii="Times New Roman" w:eastAsia="Times New Roman" w:hAnsi="Times New Roman" w:cs="Times New Roman"/>
          <w:sz w:val="28"/>
          <w:szCs w:val="28"/>
        </w:rPr>
        <w:t>;</w:t>
      </w:r>
    </w:p>
    <w:p w14:paraId="15301CFB" w14:textId="77777777" w:rsidR="00CB6163" w:rsidRPr="00E261F9" w:rsidRDefault="00BB178B"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5</w:t>
      </w:r>
      <w:r w:rsidR="00CB6163" w:rsidRPr="00E261F9">
        <w:rPr>
          <w:rFonts w:ascii="Times New Roman" w:eastAsia="Times New Roman" w:hAnsi="Times New Roman" w:cs="Times New Roman"/>
          <w:sz w:val="28"/>
          <w:szCs w:val="28"/>
        </w:rPr>
        <w:t>) формирование экспертных комиссий государственной экологической экспертизы;</w:t>
      </w:r>
    </w:p>
    <w:p w14:paraId="71D48F3D" w14:textId="77777777" w:rsidR="00CB6163" w:rsidRPr="00E261F9" w:rsidRDefault="00BB178B"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6</w:t>
      </w:r>
      <w:r w:rsidR="00CB6163" w:rsidRPr="00E261F9">
        <w:rPr>
          <w:rFonts w:ascii="Times New Roman" w:eastAsia="Times New Roman" w:hAnsi="Times New Roman" w:cs="Times New Roman"/>
          <w:sz w:val="28"/>
          <w:szCs w:val="28"/>
        </w:rPr>
        <w:t>) создание эколого-экспертных подразделений государственной экологической экспертизы;</w:t>
      </w:r>
    </w:p>
    <w:p w14:paraId="028810FF" w14:textId="77777777" w:rsidR="00A066C2" w:rsidRPr="00E261F9" w:rsidRDefault="00BB178B"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7</w:t>
      </w:r>
      <w:r w:rsidR="00D60239" w:rsidRPr="00E261F9">
        <w:rPr>
          <w:rFonts w:ascii="Times New Roman" w:eastAsia="Times New Roman" w:hAnsi="Times New Roman" w:cs="Times New Roman"/>
          <w:sz w:val="28"/>
          <w:szCs w:val="28"/>
        </w:rPr>
        <w:t>) </w:t>
      </w:r>
      <w:r w:rsidR="00A066C2" w:rsidRPr="00E261F9">
        <w:rPr>
          <w:rFonts w:ascii="Times New Roman" w:eastAsia="Times New Roman" w:hAnsi="Times New Roman" w:cs="Times New Roman"/>
          <w:sz w:val="28"/>
          <w:szCs w:val="28"/>
        </w:rPr>
        <w:t xml:space="preserve">привлечение специализированных </w:t>
      </w:r>
      <w:r w:rsidR="00CB6163" w:rsidRPr="00E261F9">
        <w:rPr>
          <w:rFonts w:ascii="Times New Roman" w:eastAsia="Times New Roman" w:hAnsi="Times New Roman" w:cs="Times New Roman"/>
          <w:sz w:val="28"/>
          <w:szCs w:val="28"/>
        </w:rPr>
        <w:t xml:space="preserve">учреждений и </w:t>
      </w:r>
      <w:r w:rsidR="00A066C2" w:rsidRPr="00E261F9">
        <w:rPr>
          <w:rFonts w:ascii="Times New Roman" w:eastAsia="Times New Roman" w:hAnsi="Times New Roman" w:cs="Times New Roman"/>
          <w:sz w:val="28"/>
          <w:szCs w:val="28"/>
        </w:rPr>
        <w:t>организаций, отдельных специалистов для научно-технического обеспечения государственной экологической экспертизы;</w:t>
      </w:r>
    </w:p>
    <w:p w14:paraId="3900C79A" w14:textId="77777777" w:rsidR="00CB6163" w:rsidRPr="00E261F9" w:rsidRDefault="00BB178B"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8</w:t>
      </w:r>
      <w:r w:rsidR="00D60239" w:rsidRPr="00E261F9">
        <w:rPr>
          <w:rFonts w:ascii="Times New Roman" w:eastAsia="Times New Roman" w:hAnsi="Times New Roman" w:cs="Times New Roman"/>
          <w:sz w:val="28"/>
          <w:szCs w:val="28"/>
        </w:rPr>
        <w:t>) </w:t>
      </w:r>
      <w:r w:rsidR="00A066C2" w:rsidRPr="00E261F9">
        <w:rPr>
          <w:rFonts w:ascii="Times New Roman" w:eastAsia="Times New Roman" w:hAnsi="Times New Roman" w:cs="Times New Roman"/>
          <w:sz w:val="28"/>
          <w:szCs w:val="28"/>
        </w:rPr>
        <w:t xml:space="preserve">привлечение внештатных </w:t>
      </w:r>
      <w:r w:rsidR="00316A06" w:rsidRPr="00E261F9">
        <w:rPr>
          <w:rFonts w:ascii="Times New Roman" w:eastAsia="Times New Roman" w:hAnsi="Times New Roman" w:cs="Times New Roman"/>
          <w:sz w:val="28"/>
          <w:szCs w:val="28"/>
        </w:rPr>
        <w:t>экспертов</w:t>
      </w:r>
      <w:r w:rsidR="00A066C2" w:rsidRPr="00E261F9">
        <w:rPr>
          <w:rFonts w:ascii="Times New Roman" w:eastAsia="Times New Roman" w:hAnsi="Times New Roman" w:cs="Times New Roman"/>
          <w:sz w:val="28"/>
          <w:szCs w:val="28"/>
        </w:rPr>
        <w:t xml:space="preserve"> к работе в составе экспертных комиссий государственной экологической экспертизы;</w:t>
      </w:r>
    </w:p>
    <w:p w14:paraId="6DF624EE" w14:textId="77777777" w:rsidR="00CB6163" w:rsidRPr="00E261F9" w:rsidRDefault="00BB178B"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9</w:t>
      </w:r>
      <w:r w:rsidR="00D60239" w:rsidRPr="00E261F9">
        <w:rPr>
          <w:rFonts w:ascii="Times New Roman" w:eastAsia="Times New Roman" w:hAnsi="Times New Roman" w:cs="Times New Roman"/>
          <w:sz w:val="28"/>
          <w:szCs w:val="28"/>
        </w:rPr>
        <w:t>) </w:t>
      </w:r>
      <w:r w:rsidR="00A066C2" w:rsidRPr="00E261F9">
        <w:rPr>
          <w:rFonts w:ascii="Times New Roman" w:eastAsia="Times New Roman" w:hAnsi="Times New Roman" w:cs="Times New Roman"/>
          <w:sz w:val="28"/>
          <w:szCs w:val="28"/>
        </w:rPr>
        <w:t xml:space="preserve">осуществление иных полномочий в сфере экологической экспертизы в соответствии </w:t>
      </w:r>
      <w:r w:rsidR="00CB6163" w:rsidRPr="00E261F9">
        <w:rPr>
          <w:rFonts w:ascii="Times New Roman" w:eastAsia="Times New Roman" w:hAnsi="Times New Roman" w:cs="Times New Roman"/>
          <w:sz w:val="28"/>
          <w:szCs w:val="28"/>
        </w:rPr>
        <w:t>с законами</w:t>
      </w:r>
      <w:bookmarkStart w:id="8" w:name="_Toc466449037"/>
      <w:bookmarkStart w:id="9" w:name="_Toc479930737"/>
      <w:bookmarkStart w:id="10" w:name="_Toc531780189"/>
      <w:r w:rsidR="00B17E4B" w:rsidRPr="00E261F9">
        <w:rPr>
          <w:rFonts w:ascii="Times New Roman" w:eastAsia="Times New Roman" w:hAnsi="Times New Roman" w:cs="Times New Roman"/>
          <w:sz w:val="28"/>
          <w:szCs w:val="28"/>
        </w:rPr>
        <w:t xml:space="preserve">. </w:t>
      </w:r>
    </w:p>
    <w:p w14:paraId="16F3A1F8" w14:textId="77777777" w:rsidR="009953A2" w:rsidRPr="00E261F9" w:rsidRDefault="00CB6163"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Статья 7. </w:t>
      </w:r>
      <w:r w:rsidR="00195236" w:rsidRPr="00E261F9">
        <w:rPr>
          <w:rFonts w:ascii="Times New Roman" w:eastAsia="Times New Roman" w:hAnsi="Times New Roman" w:cs="Times New Roman"/>
          <w:b/>
          <w:sz w:val="28"/>
          <w:szCs w:val="28"/>
        </w:rPr>
        <w:t>Полномочия органов местного самоуправления в сфере экологической экспертизы</w:t>
      </w:r>
      <w:bookmarkEnd w:id="8"/>
      <w:bookmarkEnd w:id="9"/>
      <w:bookmarkEnd w:id="10"/>
    </w:p>
    <w:p w14:paraId="1B9962F7" w14:textId="77777777" w:rsidR="00195236" w:rsidRPr="00E261F9" w:rsidRDefault="004A4AE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1.</w:t>
      </w:r>
      <w:r w:rsidRPr="00E261F9">
        <w:rPr>
          <w:rFonts w:ascii="Times New Roman" w:hAnsi="Times New Roman" w:cs="Times New Roman"/>
          <w:sz w:val="28"/>
          <w:szCs w:val="28"/>
        </w:rPr>
        <w:t> </w:t>
      </w:r>
      <w:r w:rsidR="00195236" w:rsidRPr="00E261F9">
        <w:rPr>
          <w:rFonts w:ascii="Times New Roman" w:eastAsia="Times New Roman" w:hAnsi="Times New Roman" w:cs="Times New Roman"/>
          <w:sz w:val="28"/>
          <w:szCs w:val="28"/>
        </w:rPr>
        <w:t>К полномочиям органов местного самоуправления в сфере экологической экспертизы относ</w:t>
      </w:r>
      <w:r w:rsidR="009D62F1" w:rsidRPr="00E261F9">
        <w:rPr>
          <w:rFonts w:ascii="Times New Roman" w:eastAsia="Times New Roman" w:hAnsi="Times New Roman" w:cs="Times New Roman"/>
          <w:sz w:val="28"/>
          <w:szCs w:val="28"/>
        </w:rPr>
        <w:t>и</w:t>
      </w:r>
      <w:r w:rsidR="00195236" w:rsidRPr="00E261F9">
        <w:rPr>
          <w:rFonts w:ascii="Times New Roman" w:eastAsia="Times New Roman" w:hAnsi="Times New Roman" w:cs="Times New Roman"/>
          <w:sz w:val="28"/>
          <w:szCs w:val="28"/>
        </w:rPr>
        <w:t>тся:</w:t>
      </w:r>
    </w:p>
    <w:p w14:paraId="66765639" w14:textId="77777777" w:rsidR="00195236" w:rsidRPr="00E261F9" w:rsidRDefault="00D60239"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lastRenderedPageBreak/>
        <w:t>1) </w:t>
      </w:r>
      <w:r w:rsidR="00195236" w:rsidRPr="00E261F9">
        <w:rPr>
          <w:rFonts w:ascii="Times New Roman" w:eastAsia="Times New Roman" w:hAnsi="Times New Roman" w:cs="Times New Roman"/>
          <w:sz w:val="28"/>
          <w:szCs w:val="28"/>
        </w:rPr>
        <w:t xml:space="preserve">делегирование экспертов для участия в качестве наблюдателей в заседаниях экспертных комиссий государственной экологической экспертизы </w:t>
      </w:r>
      <w:r w:rsidR="00DC705D" w:rsidRPr="00E261F9">
        <w:rPr>
          <w:rFonts w:ascii="Times New Roman" w:eastAsia="Times New Roman" w:hAnsi="Times New Roman" w:cs="Times New Roman"/>
          <w:sz w:val="28"/>
          <w:szCs w:val="28"/>
        </w:rPr>
        <w:t>в случае, когда реализация объекта</w:t>
      </w:r>
      <w:r w:rsidR="00813D42" w:rsidRPr="00E261F9">
        <w:rPr>
          <w:rFonts w:ascii="Times New Roman" w:eastAsia="Times New Roman" w:hAnsi="Times New Roman" w:cs="Times New Roman"/>
          <w:sz w:val="28"/>
          <w:szCs w:val="28"/>
        </w:rPr>
        <w:t xml:space="preserve"> государственной</w:t>
      </w:r>
      <w:r w:rsidR="00DC705D" w:rsidRPr="00E261F9">
        <w:rPr>
          <w:rFonts w:ascii="Times New Roman" w:eastAsia="Times New Roman" w:hAnsi="Times New Roman" w:cs="Times New Roman"/>
          <w:sz w:val="28"/>
          <w:szCs w:val="28"/>
        </w:rPr>
        <w:t xml:space="preserve"> </w:t>
      </w:r>
      <w:r w:rsidR="00AE5FD1" w:rsidRPr="00E261F9">
        <w:rPr>
          <w:rFonts w:ascii="Times New Roman" w:eastAsia="Times New Roman" w:hAnsi="Times New Roman" w:cs="Times New Roman"/>
          <w:sz w:val="28"/>
          <w:szCs w:val="28"/>
        </w:rPr>
        <w:t xml:space="preserve">экологической экспертизы </w:t>
      </w:r>
      <w:r w:rsidR="001A3431" w:rsidRPr="00E261F9">
        <w:rPr>
          <w:rFonts w:ascii="Times New Roman" w:eastAsia="Times New Roman" w:hAnsi="Times New Roman" w:cs="Times New Roman"/>
          <w:sz w:val="28"/>
          <w:szCs w:val="28"/>
        </w:rPr>
        <w:t xml:space="preserve">предусматривается </w:t>
      </w:r>
      <w:r w:rsidR="00DC705D" w:rsidRPr="00E261F9">
        <w:rPr>
          <w:rFonts w:ascii="Times New Roman" w:eastAsia="Times New Roman" w:hAnsi="Times New Roman" w:cs="Times New Roman"/>
          <w:sz w:val="28"/>
          <w:szCs w:val="28"/>
        </w:rPr>
        <w:t xml:space="preserve">в пределах </w:t>
      </w:r>
      <w:r w:rsidR="00195236" w:rsidRPr="00E261F9">
        <w:rPr>
          <w:rFonts w:ascii="Times New Roman" w:eastAsia="Times New Roman" w:hAnsi="Times New Roman" w:cs="Times New Roman"/>
          <w:sz w:val="28"/>
          <w:szCs w:val="28"/>
        </w:rPr>
        <w:t>соответствующей админист</w:t>
      </w:r>
      <w:r w:rsidR="00DC705D" w:rsidRPr="00E261F9">
        <w:rPr>
          <w:rFonts w:ascii="Times New Roman" w:eastAsia="Times New Roman" w:hAnsi="Times New Roman" w:cs="Times New Roman"/>
          <w:sz w:val="28"/>
          <w:szCs w:val="28"/>
        </w:rPr>
        <w:t xml:space="preserve">ративно-территориальной единицы, за исключением объектов, сведения о которых </w:t>
      </w:r>
      <w:r w:rsidR="003537A9" w:rsidRPr="00E261F9">
        <w:rPr>
          <w:rFonts w:ascii="Times New Roman" w:eastAsia="Times New Roman" w:hAnsi="Times New Roman" w:cs="Times New Roman"/>
          <w:sz w:val="28"/>
          <w:szCs w:val="28"/>
        </w:rPr>
        <w:t xml:space="preserve">составляют государственную тайну </w:t>
      </w:r>
      <w:r w:rsidR="00DC705D" w:rsidRPr="00E261F9">
        <w:rPr>
          <w:rFonts w:ascii="Times New Roman" w:eastAsia="Times New Roman" w:hAnsi="Times New Roman" w:cs="Times New Roman"/>
          <w:sz w:val="28"/>
          <w:szCs w:val="28"/>
        </w:rPr>
        <w:t xml:space="preserve">в соответствии с </w:t>
      </w:r>
      <w:r w:rsidR="003537A9" w:rsidRPr="00E261F9">
        <w:rPr>
          <w:rFonts w:ascii="Times New Roman" w:eastAsia="Times New Roman" w:hAnsi="Times New Roman" w:cs="Times New Roman"/>
          <w:sz w:val="28"/>
          <w:szCs w:val="28"/>
        </w:rPr>
        <w:t>З</w:t>
      </w:r>
      <w:r w:rsidR="00DC705D" w:rsidRPr="00E261F9">
        <w:rPr>
          <w:rFonts w:ascii="Times New Roman" w:eastAsia="Times New Roman" w:hAnsi="Times New Roman" w:cs="Times New Roman"/>
          <w:sz w:val="28"/>
          <w:szCs w:val="28"/>
        </w:rPr>
        <w:t>аконом</w:t>
      </w:r>
      <w:r w:rsidR="00E351C9" w:rsidRPr="00E261F9">
        <w:rPr>
          <w:rFonts w:ascii="Times New Roman" w:eastAsia="Times New Roman" w:hAnsi="Times New Roman" w:cs="Times New Roman"/>
          <w:sz w:val="28"/>
          <w:szCs w:val="28"/>
        </w:rPr>
        <w:t xml:space="preserve"> Донецкой Народной Республики</w:t>
      </w:r>
      <w:r w:rsidR="00DC705D" w:rsidRPr="00E261F9">
        <w:rPr>
          <w:rFonts w:ascii="Times New Roman" w:eastAsia="Times New Roman" w:hAnsi="Times New Roman" w:cs="Times New Roman"/>
          <w:sz w:val="28"/>
          <w:szCs w:val="28"/>
        </w:rPr>
        <w:t xml:space="preserve"> </w:t>
      </w:r>
      <w:r w:rsidR="00A17363" w:rsidRPr="00E261F9">
        <w:rPr>
          <w:rFonts w:ascii="Times New Roman" w:eastAsia="Times New Roman" w:hAnsi="Times New Roman" w:cs="Times New Roman"/>
          <w:sz w:val="28"/>
          <w:szCs w:val="28"/>
        </w:rPr>
        <w:t>от 12 декабря 2014 года № 03-</w:t>
      </w:r>
      <w:r w:rsidR="00A17363" w:rsidRPr="00E261F9">
        <w:rPr>
          <w:rFonts w:ascii="Times New Roman" w:eastAsia="Times New Roman" w:hAnsi="Times New Roman" w:cs="Times New Roman"/>
          <w:sz w:val="28"/>
          <w:szCs w:val="28"/>
          <w:lang w:val="en-US"/>
        </w:rPr>
        <w:t>I</w:t>
      </w:r>
      <w:r w:rsidR="00A17363" w:rsidRPr="00E261F9">
        <w:rPr>
          <w:rFonts w:ascii="Times New Roman" w:eastAsia="Times New Roman" w:hAnsi="Times New Roman" w:cs="Times New Roman"/>
          <w:sz w:val="28"/>
          <w:szCs w:val="28"/>
        </w:rPr>
        <w:t xml:space="preserve">НС </w:t>
      </w:r>
      <w:r w:rsidR="003537A9" w:rsidRPr="00E261F9">
        <w:rPr>
          <w:rFonts w:ascii="Times New Roman" w:eastAsia="Times New Roman" w:hAnsi="Times New Roman" w:cs="Times New Roman"/>
          <w:sz w:val="28"/>
          <w:szCs w:val="28"/>
        </w:rPr>
        <w:t>«О государственной тайне»</w:t>
      </w:r>
      <w:r w:rsidR="002F4731" w:rsidRPr="00E261F9">
        <w:rPr>
          <w:rFonts w:ascii="Times New Roman" w:eastAsia="Times New Roman" w:hAnsi="Times New Roman" w:cs="Times New Roman"/>
          <w:sz w:val="28"/>
          <w:szCs w:val="28"/>
        </w:rPr>
        <w:t xml:space="preserve"> (далее – Закон Донецкой Народной Республики «О государственной тайне»)</w:t>
      </w:r>
      <w:r w:rsidR="00195236" w:rsidRPr="00E261F9">
        <w:rPr>
          <w:rFonts w:ascii="Times New Roman" w:eastAsia="Times New Roman" w:hAnsi="Times New Roman" w:cs="Times New Roman"/>
          <w:sz w:val="28"/>
          <w:szCs w:val="28"/>
        </w:rPr>
        <w:t>;</w:t>
      </w:r>
    </w:p>
    <w:p w14:paraId="64D6C742" w14:textId="77777777" w:rsidR="006D7FCC" w:rsidRPr="00E261F9" w:rsidRDefault="00DC705D"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2</w:t>
      </w:r>
      <w:r w:rsidR="00D60239" w:rsidRPr="00E261F9">
        <w:rPr>
          <w:rFonts w:ascii="Times New Roman" w:eastAsia="Times New Roman" w:hAnsi="Times New Roman" w:cs="Times New Roman"/>
          <w:sz w:val="28"/>
          <w:szCs w:val="28"/>
        </w:rPr>
        <w:t>) </w:t>
      </w:r>
      <w:r w:rsidR="006D7FCC" w:rsidRPr="00E261F9">
        <w:rPr>
          <w:rFonts w:ascii="Times New Roman" w:eastAsia="Times New Roman" w:hAnsi="Times New Roman" w:cs="Times New Roman"/>
          <w:sz w:val="28"/>
          <w:szCs w:val="28"/>
        </w:rPr>
        <w:t>информирование республиканского органа исполнительной власти</w:t>
      </w:r>
      <w:r w:rsidR="00AE5FD1" w:rsidRPr="00E261F9">
        <w:rPr>
          <w:rFonts w:ascii="Times New Roman" w:eastAsia="Times New Roman" w:hAnsi="Times New Roman" w:cs="Times New Roman"/>
          <w:sz w:val="28"/>
          <w:szCs w:val="28"/>
        </w:rPr>
        <w:t xml:space="preserve">, реализующего государственную политику в сфере охраны окружающей среды, </w:t>
      </w:r>
      <w:r w:rsidR="006D7FCC" w:rsidRPr="00E261F9">
        <w:rPr>
          <w:rFonts w:ascii="Times New Roman" w:eastAsia="Times New Roman" w:hAnsi="Times New Roman" w:cs="Times New Roman"/>
          <w:sz w:val="28"/>
          <w:szCs w:val="28"/>
        </w:rPr>
        <w:t xml:space="preserve">о </w:t>
      </w:r>
      <w:r w:rsidR="003537A9" w:rsidRPr="00E261F9">
        <w:rPr>
          <w:rFonts w:ascii="Times New Roman" w:eastAsia="Times New Roman" w:hAnsi="Times New Roman" w:cs="Times New Roman"/>
          <w:sz w:val="28"/>
          <w:szCs w:val="28"/>
        </w:rPr>
        <w:t xml:space="preserve">поступивших от </w:t>
      </w:r>
      <w:r w:rsidR="00832D97" w:rsidRPr="00E261F9">
        <w:rPr>
          <w:rFonts w:ascii="Times New Roman" w:eastAsia="Times New Roman" w:hAnsi="Times New Roman" w:cs="Times New Roman"/>
          <w:sz w:val="28"/>
          <w:szCs w:val="28"/>
        </w:rPr>
        <w:t xml:space="preserve">граждан </w:t>
      </w:r>
      <w:r w:rsidR="003537A9" w:rsidRPr="00E261F9">
        <w:rPr>
          <w:rFonts w:ascii="Times New Roman" w:eastAsia="Times New Roman" w:hAnsi="Times New Roman" w:cs="Times New Roman"/>
          <w:sz w:val="28"/>
          <w:szCs w:val="28"/>
        </w:rPr>
        <w:t xml:space="preserve">или общественных организаций </w:t>
      </w:r>
      <w:r w:rsidR="006D7FCC" w:rsidRPr="00E261F9">
        <w:rPr>
          <w:rFonts w:ascii="Times New Roman" w:eastAsia="Times New Roman" w:hAnsi="Times New Roman" w:cs="Times New Roman"/>
          <w:sz w:val="28"/>
          <w:szCs w:val="28"/>
        </w:rPr>
        <w:t>экологических аспектах хозяйственной и иной деятельности, которая подлежит государственной экологической экспертизе</w:t>
      </w:r>
      <w:r w:rsidR="001A3431" w:rsidRPr="00E261F9">
        <w:rPr>
          <w:rFonts w:ascii="Times New Roman" w:eastAsia="Times New Roman" w:hAnsi="Times New Roman" w:cs="Times New Roman"/>
          <w:sz w:val="28"/>
          <w:szCs w:val="28"/>
        </w:rPr>
        <w:t>;</w:t>
      </w:r>
    </w:p>
    <w:p w14:paraId="1EA7272A" w14:textId="3F996717" w:rsidR="00302B5D" w:rsidRPr="00E261F9" w:rsidRDefault="00DC705D"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3</w:t>
      </w:r>
      <w:r w:rsidR="00D60239" w:rsidRPr="00E261F9">
        <w:rPr>
          <w:rFonts w:ascii="Times New Roman" w:eastAsia="Times New Roman" w:hAnsi="Times New Roman" w:cs="Times New Roman"/>
          <w:sz w:val="28"/>
          <w:szCs w:val="28"/>
        </w:rPr>
        <w:t>) </w:t>
      </w:r>
      <w:r w:rsidR="00195236" w:rsidRPr="00E261F9">
        <w:rPr>
          <w:rFonts w:ascii="Times New Roman" w:eastAsia="Times New Roman" w:hAnsi="Times New Roman" w:cs="Times New Roman"/>
          <w:sz w:val="28"/>
          <w:szCs w:val="28"/>
        </w:rPr>
        <w:t>информирование орган</w:t>
      </w:r>
      <w:r w:rsidR="00F5671C" w:rsidRPr="00E261F9">
        <w:rPr>
          <w:rFonts w:ascii="Times New Roman" w:eastAsia="Times New Roman" w:hAnsi="Times New Roman" w:cs="Times New Roman"/>
          <w:sz w:val="28"/>
          <w:szCs w:val="28"/>
        </w:rPr>
        <w:t xml:space="preserve">ов прокуратуры, республиканского органа </w:t>
      </w:r>
      <w:r w:rsidR="00195236" w:rsidRPr="00E261F9">
        <w:rPr>
          <w:rFonts w:ascii="Times New Roman" w:eastAsia="Times New Roman" w:hAnsi="Times New Roman" w:cs="Times New Roman"/>
          <w:sz w:val="28"/>
          <w:szCs w:val="28"/>
        </w:rPr>
        <w:t xml:space="preserve">исполнительной власти, </w:t>
      </w:r>
      <w:r w:rsidR="004A4AE7" w:rsidRPr="00E261F9">
        <w:rPr>
          <w:rFonts w:ascii="Times New Roman" w:eastAsia="Times New Roman" w:hAnsi="Times New Roman" w:cs="Times New Roman"/>
          <w:sz w:val="28"/>
          <w:szCs w:val="28"/>
        </w:rPr>
        <w:t>реализующего государственную политику</w:t>
      </w:r>
      <w:r w:rsidR="00195236" w:rsidRPr="00E261F9">
        <w:rPr>
          <w:rFonts w:ascii="Times New Roman" w:eastAsia="Times New Roman" w:hAnsi="Times New Roman" w:cs="Times New Roman"/>
          <w:sz w:val="28"/>
          <w:szCs w:val="28"/>
        </w:rPr>
        <w:t xml:space="preserve"> в сфере охраны окружающей среды,</w:t>
      </w:r>
      <w:r w:rsidR="00EB4B2E" w:rsidRPr="00E261F9">
        <w:rPr>
          <w:rFonts w:ascii="Times New Roman" w:eastAsia="Times New Roman" w:hAnsi="Times New Roman" w:cs="Times New Roman"/>
          <w:sz w:val="28"/>
          <w:szCs w:val="28"/>
        </w:rPr>
        <w:t xml:space="preserve"> республиканского органа исполнительной власти, реализующ</w:t>
      </w:r>
      <w:r w:rsidR="000E69B6" w:rsidRPr="00E261F9">
        <w:rPr>
          <w:rFonts w:ascii="Times New Roman" w:eastAsia="Times New Roman" w:hAnsi="Times New Roman" w:cs="Times New Roman"/>
          <w:sz w:val="28"/>
          <w:szCs w:val="28"/>
        </w:rPr>
        <w:t>его</w:t>
      </w:r>
      <w:r w:rsidR="00EB4B2E" w:rsidRPr="00E261F9">
        <w:rPr>
          <w:rFonts w:ascii="Times New Roman" w:eastAsia="Times New Roman" w:hAnsi="Times New Roman" w:cs="Times New Roman"/>
          <w:sz w:val="28"/>
          <w:szCs w:val="28"/>
        </w:rPr>
        <w:t xml:space="preserve"> государственную политику в сфере </w:t>
      </w:r>
      <w:r w:rsidR="006B32A5" w:rsidRPr="00E261F9">
        <w:rPr>
          <w:rFonts w:ascii="Times New Roman" w:eastAsia="Times New Roman" w:hAnsi="Times New Roman" w:cs="Times New Roman"/>
          <w:sz w:val="28"/>
          <w:szCs w:val="28"/>
        </w:rPr>
        <w:t>строительства и жилищно-коммунального хозяйства</w:t>
      </w:r>
      <w:r w:rsidR="000E69B6" w:rsidRPr="00E261F9">
        <w:rPr>
          <w:rFonts w:ascii="Times New Roman" w:eastAsia="Times New Roman" w:hAnsi="Times New Roman" w:cs="Times New Roman"/>
          <w:sz w:val="28"/>
          <w:szCs w:val="28"/>
        </w:rPr>
        <w:t>,</w:t>
      </w:r>
      <w:r w:rsidR="00195236" w:rsidRPr="00E261F9">
        <w:rPr>
          <w:rFonts w:ascii="Times New Roman" w:eastAsia="Times New Roman" w:hAnsi="Times New Roman" w:cs="Times New Roman"/>
          <w:sz w:val="28"/>
          <w:szCs w:val="28"/>
        </w:rPr>
        <w:t xml:space="preserve"> о начале реализации объекта государственной экологической экспертизы без положительного заключения государст</w:t>
      </w:r>
      <w:r w:rsidR="00963A04" w:rsidRPr="00E261F9">
        <w:rPr>
          <w:rFonts w:ascii="Times New Roman" w:eastAsia="Times New Roman" w:hAnsi="Times New Roman" w:cs="Times New Roman"/>
          <w:sz w:val="28"/>
          <w:szCs w:val="28"/>
        </w:rPr>
        <w:t>венной экологической экспертизы</w:t>
      </w:r>
      <w:r w:rsidR="000F659D" w:rsidRPr="00E261F9">
        <w:rPr>
          <w:rFonts w:ascii="Times New Roman" w:eastAsia="Times New Roman" w:hAnsi="Times New Roman" w:cs="Times New Roman"/>
          <w:sz w:val="28"/>
          <w:szCs w:val="28"/>
        </w:rPr>
        <w:t>;</w:t>
      </w:r>
    </w:p>
    <w:p w14:paraId="0D963739" w14:textId="77777777" w:rsidR="00304950" w:rsidRPr="00E261F9" w:rsidRDefault="00B76D78"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4) осуществление иных полномочий в сфере экологической экспертизы в соответствии с законами</w:t>
      </w:r>
      <w:r w:rsidR="00626188" w:rsidRPr="00E261F9">
        <w:rPr>
          <w:rFonts w:ascii="Times New Roman" w:eastAsia="Times New Roman" w:hAnsi="Times New Roman" w:cs="Times New Roman"/>
          <w:sz w:val="28"/>
          <w:szCs w:val="28"/>
        </w:rPr>
        <w:t>.</w:t>
      </w:r>
    </w:p>
    <w:p w14:paraId="56D14BB0" w14:textId="77777777" w:rsidR="00F5671C" w:rsidRPr="00E261F9" w:rsidRDefault="00AA752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2.</w:t>
      </w:r>
      <w:r w:rsidR="00D60239" w:rsidRPr="00E261F9">
        <w:rPr>
          <w:rFonts w:ascii="Times New Roman" w:eastAsia="Times New Roman" w:hAnsi="Times New Roman" w:cs="Times New Roman"/>
          <w:sz w:val="28"/>
          <w:szCs w:val="28"/>
        </w:rPr>
        <w:t> </w:t>
      </w:r>
      <w:r w:rsidRPr="00E261F9">
        <w:rPr>
          <w:rFonts w:ascii="Times New Roman" w:eastAsia="Times New Roman" w:hAnsi="Times New Roman" w:cs="Times New Roman"/>
          <w:sz w:val="28"/>
          <w:szCs w:val="28"/>
        </w:rPr>
        <w:t>Органы</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местного</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самоуправления</w:t>
      </w:r>
      <w:r w:rsidR="009C4F06" w:rsidRPr="00E261F9">
        <w:rPr>
          <w:rFonts w:ascii="Times New Roman" w:eastAsia="Times New Roman" w:hAnsi="Times New Roman" w:cs="Times New Roman"/>
          <w:sz w:val="28"/>
          <w:szCs w:val="28"/>
        </w:rPr>
        <w:t xml:space="preserve"> </w:t>
      </w:r>
      <w:r w:rsidR="005775F4" w:rsidRPr="00E261F9">
        <w:rPr>
          <w:rFonts w:ascii="Times New Roman" w:eastAsia="Times New Roman" w:hAnsi="Times New Roman" w:cs="Times New Roman"/>
          <w:sz w:val="28"/>
          <w:szCs w:val="28"/>
        </w:rPr>
        <w:t xml:space="preserve">в сфере экологической экспертизы </w:t>
      </w:r>
      <w:r w:rsidRPr="00E261F9">
        <w:rPr>
          <w:rFonts w:ascii="Times New Roman" w:eastAsia="Times New Roman" w:hAnsi="Times New Roman" w:cs="Times New Roman"/>
          <w:sz w:val="28"/>
          <w:szCs w:val="28"/>
        </w:rPr>
        <w:t>имеют</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право:</w:t>
      </w:r>
    </w:p>
    <w:p w14:paraId="365191CE" w14:textId="77777777" w:rsidR="00AA7527" w:rsidRPr="00E261F9" w:rsidRDefault="00D20A15"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1)</w:t>
      </w:r>
      <w:r w:rsidR="00DC705D" w:rsidRPr="00E261F9">
        <w:rPr>
          <w:rFonts w:ascii="Times New Roman" w:eastAsia="Times New Roman" w:hAnsi="Times New Roman" w:cs="Times New Roman"/>
          <w:sz w:val="28"/>
          <w:szCs w:val="28"/>
        </w:rPr>
        <w:t> </w:t>
      </w:r>
      <w:r w:rsidR="00AA7527" w:rsidRPr="00E261F9">
        <w:rPr>
          <w:rFonts w:ascii="Times New Roman" w:eastAsia="Times New Roman" w:hAnsi="Times New Roman" w:cs="Times New Roman"/>
          <w:sz w:val="28"/>
          <w:szCs w:val="28"/>
        </w:rPr>
        <w:t>получать</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от</w:t>
      </w:r>
      <w:r w:rsidR="00744DB1" w:rsidRPr="00E261F9">
        <w:rPr>
          <w:rFonts w:ascii="Times New Roman" w:eastAsia="Times New Roman" w:hAnsi="Times New Roman" w:cs="Times New Roman"/>
          <w:sz w:val="28"/>
          <w:szCs w:val="28"/>
        </w:rPr>
        <w:t xml:space="preserve"> </w:t>
      </w:r>
      <w:r w:rsidR="009462D8" w:rsidRPr="00E261F9">
        <w:rPr>
          <w:rFonts w:ascii="Times New Roman" w:eastAsia="Times New Roman" w:hAnsi="Times New Roman" w:cs="Times New Roman"/>
          <w:sz w:val="28"/>
          <w:szCs w:val="28"/>
        </w:rPr>
        <w:t>республиканского органа исполнительной</w:t>
      </w:r>
      <w:r w:rsidR="003537A9" w:rsidRPr="00E261F9">
        <w:rPr>
          <w:rFonts w:ascii="Times New Roman" w:eastAsia="Times New Roman" w:hAnsi="Times New Roman" w:cs="Times New Roman"/>
          <w:sz w:val="28"/>
          <w:szCs w:val="28"/>
        </w:rPr>
        <w:t xml:space="preserve"> власти</w:t>
      </w:r>
      <w:r w:rsidR="00AE5FD1" w:rsidRPr="00E261F9">
        <w:rPr>
          <w:rFonts w:ascii="Times New Roman" w:eastAsia="Times New Roman" w:hAnsi="Times New Roman" w:cs="Times New Roman"/>
          <w:sz w:val="28"/>
          <w:szCs w:val="28"/>
        </w:rPr>
        <w:t xml:space="preserve">, реализующего государственную политику в сфере охраны окружающей </w:t>
      </w:r>
      <w:r w:rsidR="00DC705D" w:rsidRPr="00E261F9">
        <w:rPr>
          <w:rFonts w:ascii="Times New Roman" w:eastAsia="Times New Roman" w:hAnsi="Times New Roman" w:cs="Times New Roman"/>
          <w:sz w:val="28"/>
          <w:szCs w:val="28"/>
        </w:rPr>
        <w:t>среды, информацию</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об</w:t>
      </w:r>
      <w:r w:rsidR="00744DB1"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объектах</w:t>
      </w:r>
      <w:r w:rsidR="00744DB1" w:rsidRPr="00E261F9">
        <w:rPr>
          <w:rFonts w:ascii="Times New Roman" w:eastAsia="Times New Roman" w:hAnsi="Times New Roman" w:cs="Times New Roman"/>
          <w:sz w:val="28"/>
          <w:szCs w:val="28"/>
        </w:rPr>
        <w:t xml:space="preserve"> </w:t>
      </w:r>
      <w:r w:rsidR="001C574E" w:rsidRPr="00E261F9">
        <w:rPr>
          <w:rFonts w:ascii="Times New Roman" w:eastAsia="Times New Roman" w:hAnsi="Times New Roman" w:cs="Times New Roman"/>
          <w:sz w:val="28"/>
          <w:szCs w:val="28"/>
        </w:rPr>
        <w:t xml:space="preserve">государственной </w:t>
      </w:r>
      <w:r w:rsidR="00AA7527" w:rsidRPr="00E261F9">
        <w:rPr>
          <w:rFonts w:ascii="Times New Roman" w:eastAsia="Times New Roman" w:hAnsi="Times New Roman" w:cs="Times New Roman"/>
          <w:sz w:val="28"/>
          <w:szCs w:val="28"/>
        </w:rPr>
        <w:t>экологической</w:t>
      </w:r>
      <w:r w:rsidR="00744DB1"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экспертизы,</w:t>
      </w:r>
      <w:r w:rsidR="00F5671C"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реализация</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которых</w:t>
      </w:r>
      <w:r w:rsidR="009C4F06" w:rsidRPr="00E261F9">
        <w:rPr>
          <w:rFonts w:ascii="Times New Roman" w:eastAsia="Times New Roman" w:hAnsi="Times New Roman" w:cs="Times New Roman"/>
          <w:sz w:val="28"/>
          <w:szCs w:val="28"/>
        </w:rPr>
        <w:t xml:space="preserve"> </w:t>
      </w:r>
      <w:r w:rsidR="001A3431" w:rsidRPr="00E261F9">
        <w:rPr>
          <w:rFonts w:ascii="Times New Roman" w:eastAsia="Times New Roman" w:hAnsi="Times New Roman" w:cs="Times New Roman"/>
          <w:sz w:val="28"/>
          <w:szCs w:val="28"/>
        </w:rPr>
        <w:t xml:space="preserve">предусматривается </w:t>
      </w:r>
      <w:r w:rsidR="00AA7527" w:rsidRPr="00E261F9">
        <w:rPr>
          <w:rFonts w:ascii="Times New Roman" w:eastAsia="Times New Roman" w:hAnsi="Times New Roman" w:cs="Times New Roman"/>
          <w:sz w:val="28"/>
          <w:szCs w:val="28"/>
        </w:rPr>
        <w:t>в</w:t>
      </w:r>
      <w:r w:rsidR="00744DB1"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пределах</w:t>
      </w:r>
      <w:r w:rsidR="009C4F06" w:rsidRPr="00E261F9">
        <w:rPr>
          <w:rFonts w:ascii="Times New Roman" w:eastAsia="Times New Roman" w:hAnsi="Times New Roman" w:cs="Times New Roman"/>
          <w:sz w:val="28"/>
          <w:szCs w:val="28"/>
        </w:rPr>
        <w:t xml:space="preserve"> </w:t>
      </w:r>
      <w:r w:rsidR="001C574E" w:rsidRPr="00E261F9">
        <w:rPr>
          <w:rFonts w:ascii="Times New Roman" w:eastAsia="Times New Roman" w:hAnsi="Times New Roman" w:cs="Times New Roman"/>
          <w:sz w:val="28"/>
          <w:szCs w:val="28"/>
        </w:rPr>
        <w:t>соответствующ</w:t>
      </w:r>
      <w:r w:rsidR="00FA1928" w:rsidRPr="00E261F9">
        <w:rPr>
          <w:rFonts w:ascii="Times New Roman" w:eastAsia="Times New Roman" w:hAnsi="Times New Roman" w:cs="Times New Roman"/>
          <w:sz w:val="28"/>
          <w:szCs w:val="28"/>
        </w:rPr>
        <w:t>их</w:t>
      </w:r>
      <w:r w:rsidR="001C574E" w:rsidRPr="00E261F9">
        <w:rPr>
          <w:rFonts w:ascii="Times New Roman" w:eastAsia="Times New Roman" w:hAnsi="Times New Roman" w:cs="Times New Roman"/>
          <w:sz w:val="28"/>
          <w:szCs w:val="28"/>
        </w:rPr>
        <w:t xml:space="preserve"> </w:t>
      </w:r>
      <w:r w:rsidR="00FA1928" w:rsidRPr="00E261F9">
        <w:rPr>
          <w:rFonts w:ascii="Times New Roman" w:eastAsia="Times New Roman" w:hAnsi="Times New Roman" w:cs="Times New Roman"/>
          <w:sz w:val="28"/>
          <w:szCs w:val="28"/>
        </w:rPr>
        <w:t>административно-т</w:t>
      </w:r>
      <w:r w:rsidR="00AA7527" w:rsidRPr="00E261F9">
        <w:rPr>
          <w:rFonts w:ascii="Times New Roman" w:eastAsia="Times New Roman" w:hAnsi="Times New Roman" w:cs="Times New Roman"/>
          <w:sz w:val="28"/>
          <w:szCs w:val="28"/>
        </w:rPr>
        <w:t>ерритори</w:t>
      </w:r>
      <w:r w:rsidR="00FA1928" w:rsidRPr="00E261F9">
        <w:rPr>
          <w:rFonts w:ascii="Times New Roman" w:eastAsia="Times New Roman" w:hAnsi="Times New Roman" w:cs="Times New Roman"/>
          <w:sz w:val="28"/>
          <w:szCs w:val="28"/>
        </w:rPr>
        <w:t>альных единиц</w:t>
      </w:r>
      <w:r w:rsidR="00AA7527" w:rsidRPr="00E261F9">
        <w:rPr>
          <w:rFonts w:ascii="Times New Roman" w:eastAsia="Times New Roman" w:hAnsi="Times New Roman" w:cs="Times New Roman"/>
          <w:sz w:val="28"/>
          <w:szCs w:val="28"/>
        </w:rPr>
        <w:t>;</w:t>
      </w:r>
    </w:p>
    <w:p w14:paraId="725350C4" w14:textId="77777777" w:rsidR="00AA7527" w:rsidRPr="00E261F9" w:rsidRDefault="00D20A15"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2)</w:t>
      </w:r>
      <w:r w:rsidR="00DC705D" w:rsidRPr="00E261F9">
        <w:rPr>
          <w:rFonts w:ascii="Times New Roman" w:eastAsia="Times New Roman" w:hAnsi="Times New Roman" w:cs="Times New Roman"/>
          <w:sz w:val="28"/>
          <w:szCs w:val="28"/>
        </w:rPr>
        <w:t> </w:t>
      </w:r>
      <w:r w:rsidR="00AA7527" w:rsidRPr="00E261F9">
        <w:rPr>
          <w:rFonts w:ascii="Times New Roman" w:eastAsia="Times New Roman" w:hAnsi="Times New Roman" w:cs="Times New Roman"/>
          <w:sz w:val="28"/>
          <w:szCs w:val="28"/>
        </w:rPr>
        <w:t>направлять</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в</w:t>
      </w:r>
      <w:r w:rsidR="00744DB1"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письменной</w:t>
      </w:r>
      <w:r w:rsidR="00744DB1"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форме</w:t>
      </w:r>
      <w:r w:rsidR="008A4385" w:rsidRPr="00E261F9">
        <w:rPr>
          <w:rFonts w:ascii="Times New Roman" w:eastAsia="Times New Roman" w:hAnsi="Times New Roman" w:cs="Times New Roman"/>
          <w:sz w:val="28"/>
          <w:szCs w:val="28"/>
        </w:rPr>
        <w:t xml:space="preserve"> республиканскому органу </w:t>
      </w:r>
      <w:r w:rsidR="00AA7527" w:rsidRPr="00E261F9">
        <w:rPr>
          <w:rFonts w:ascii="Times New Roman" w:eastAsia="Times New Roman" w:hAnsi="Times New Roman" w:cs="Times New Roman"/>
          <w:sz w:val="28"/>
          <w:szCs w:val="28"/>
        </w:rPr>
        <w:t>исполнительной</w:t>
      </w:r>
      <w:r w:rsidR="00744DB1"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власти</w:t>
      </w:r>
      <w:r w:rsidR="00AE5FD1" w:rsidRPr="00E261F9">
        <w:rPr>
          <w:rFonts w:ascii="Times New Roman" w:eastAsia="Times New Roman" w:hAnsi="Times New Roman" w:cs="Times New Roman"/>
          <w:sz w:val="28"/>
          <w:szCs w:val="28"/>
        </w:rPr>
        <w:t xml:space="preserve">, реализующему государственную политику в сфере </w:t>
      </w:r>
      <w:r w:rsidR="00AE5FD1" w:rsidRPr="00E261F9">
        <w:rPr>
          <w:rFonts w:ascii="Times New Roman" w:eastAsia="Times New Roman" w:hAnsi="Times New Roman" w:cs="Times New Roman"/>
          <w:sz w:val="28"/>
          <w:szCs w:val="28"/>
        </w:rPr>
        <w:lastRenderedPageBreak/>
        <w:t xml:space="preserve">охраны окружающей среды, </w:t>
      </w:r>
      <w:r w:rsidR="00AA7527" w:rsidRPr="00E261F9">
        <w:rPr>
          <w:rFonts w:ascii="Times New Roman" w:eastAsia="Times New Roman" w:hAnsi="Times New Roman" w:cs="Times New Roman"/>
          <w:sz w:val="28"/>
          <w:szCs w:val="28"/>
        </w:rPr>
        <w:t>аргументированные</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предложения</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по</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экологическим</w:t>
      </w:r>
      <w:r w:rsidR="009C4F06" w:rsidRPr="00E261F9">
        <w:rPr>
          <w:rFonts w:ascii="Times New Roman" w:eastAsia="Times New Roman" w:hAnsi="Times New Roman" w:cs="Times New Roman"/>
          <w:sz w:val="28"/>
          <w:szCs w:val="28"/>
        </w:rPr>
        <w:t xml:space="preserve"> </w:t>
      </w:r>
      <w:r w:rsidR="00AA7527" w:rsidRPr="00E261F9">
        <w:rPr>
          <w:rFonts w:ascii="Times New Roman" w:eastAsia="Times New Roman" w:hAnsi="Times New Roman" w:cs="Times New Roman"/>
          <w:sz w:val="28"/>
          <w:szCs w:val="28"/>
        </w:rPr>
        <w:t>аспектам</w:t>
      </w:r>
      <w:r w:rsidR="00744DB1" w:rsidRPr="00E261F9">
        <w:rPr>
          <w:rFonts w:ascii="Times New Roman" w:eastAsia="Times New Roman" w:hAnsi="Times New Roman" w:cs="Times New Roman"/>
          <w:sz w:val="28"/>
          <w:szCs w:val="28"/>
        </w:rPr>
        <w:t xml:space="preserve"> </w:t>
      </w:r>
      <w:r w:rsidR="0031134E" w:rsidRPr="00E261F9">
        <w:rPr>
          <w:rFonts w:ascii="Times New Roman" w:eastAsia="Times New Roman" w:hAnsi="Times New Roman" w:cs="Times New Roman"/>
          <w:sz w:val="28"/>
          <w:szCs w:val="28"/>
        </w:rPr>
        <w:t>объекта государственной экологической экспертизы</w:t>
      </w:r>
      <w:r w:rsidR="00AA7527" w:rsidRPr="00E261F9">
        <w:rPr>
          <w:rFonts w:ascii="Times New Roman" w:eastAsia="Times New Roman" w:hAnsi="Times New Roman" w:cs="Times New Roman"/>
          <w:sz w:val="28"/>
          <w:szCs w:val="28"/>
        </w:rPr>
        <w:t>.</w:t>
      </w:r>
    </w:p>
    <w:p w14:paraId="014E739B" w14:textId="77777777" w:rsidR="00AA7527" w:rsidRPr="00E261F9" w:rsidRDefault="00AC3DCB" w:rsidP="00E261F9">
      <w:pPr>
        <w:tabs>
          <w:tab w:val="left" w:pos="6120"/>
        </w:tabs>
        <w:spacing w:after="360"/>
        <w:ind w:firstLine="709"/>
        <w:jc w:val="both"/>
        <w:rPr>
          <w:rFonts w:ascii="Times New Roman" w:eastAsia="Times New Roman" w:hAnsi="Times New Roman" w:cs="Times New Roman"/>
          <w:sz w:val="28"/>
          <w:szCs w:val="28"/>
        </w:rPr>
      </w:pPr>
      <w:bookmarkStart w:id="11" w:name="_Toc466449044"/>
      <w:bookmarkStart w:id="12" w:name="_Toc479930744"/>
      <w:bookmarkStart w:id="13" w:name="_Toc531780195"/>
      <w:r w:rsidRPr="00E261F9">
        <w:rPr>
          <w:rFonts w:ascii="Times New Roman" w:eastAsia="Times New Roman" w:hAnsi="Times New Roman" w:cs="Times New Roman"/>
          <w:sz w:val="28"/>
          <w:szCs w:val="28"/>
        </w:rPr>
        <w:t>Глава </w:t>
      </w:r>
      <w:r w:rsidR="00D60239" w:rsidRPr="00E261F9">
        <w:rPr>
          <w:rFonts w:ascii="Times New Roman" w:eastAsia="Times New Roman" w:hAnsi="Times New Roman" w:cs="Times New Roman"/>
          <w:sz w:val="28"/>
          <w:szCs w:val="28"/>
        </w:rPr>
        <w:t>3. </w:t>
      </w:r>
      <w:r w:rsidR="00C96C3A" w:rsidRPr="00E261F9">
        <w:rPr>
          <w:rFonts w:ascii="Times New Roman" w:eastAsia="Times New Roman" w:hAnsi="Times New Roman" w:cs="Times New Roman"/>
          <w:b/>
          <w:sz w:val="28"/>
          <w:szCs w:val="28"/>
        </w:rPr>
        <w:t>Государственная экологическая экспертиза</w:t>
      </w:r>
      <w:bookmarkEnd w:id="11"/>
      <w:bookmarkEnd w:id="12"/>
      <w:bookmarkEnd w:id="13"/>
    </w:p>
    <w:p w14:paraId="39B5B349" w14:textId="77777777" w:rsidR="009953A2" w:rsidRPr="00E261F9" w:rsidRDefault="00AA752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Статья</w:t>
      </w:r>
      <w:r w:rsidR="00AC3DCB" w:rsidRPr="00E261F9">
        <w:rPr>
          <w:rFonts w:ascii="Times New Roman" w:eastAsia="Times New Roman" w:hAnsi="Times New Roman" w:cs="Times New Roman"/>
          <w:sz w:val="28"/>
          <w:szCs w:val="28"/>
        </w:rPr>
        <w:t> </w:t>
      </w:r>
      <w:r w:rsidR="00C96C3A" w:rsidRPr="00E261F9">
        <w:rPr>
          <w:rFonts w:ascii="Times New Roman" w:eastAsia="Times New Roman" w:hAnsi="Times New Roman" w:cs="Times New Roman"/>
          <w:sz w:val="28"/>
          <w:szCs w:val="28"/>
        </w:rPr>
        <w:t>8</w:t>
      </w:r>
      <w:r w:rsidRPr="00E261F9">
        <w:rPr>
          <w:rFonts w:ascii="Times New Roman" w:eastAsia="Times New Roman" w:hAnsi="Times New Roman" w:cs="Times New Roman"/>
          <w:sz w:val="28"/>
          <w:szCs w:val="28"/>
        </w:rPr>
        <w:t>.</w:t>
      </w:r>
      <w:r w:rsidR="00AC3DCB" w:rsidRPr="00E261F9">
        <w:rPr>
          <w:rFonts w:ascii="Times New Roman" w:eastAsia="Times New Roman" w:hAnsi="Times New Roman" w:cs="Times New Roman"/>
          <w:sz w:val="28"/>
          <w:szCs w:val="28"/>
        </w:rPr>
        <w:t> </w:t>
      </w:r>
      <w:r w:rsidRPr="00E261F9">
        <w:rPr>
          <w:rFonts w:ascii="Times New Roman" w:eastAsia="Times New Roman" w:hAnsi="Times New Roman" w:cs="Times New Roman"/>
          <w:b/>
          <w:sz w:val="28"/>
          <w:szCs w:val="28"/>
        </w:rPr>
        <w:t>Государственная</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экологическая</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экспертиза</w:t>
      </w:r>
    </w:p>
    <w:p w14:paraId="0AABD748" w14:textId="77777777" w:rsidR="00AA7527" w:rsidRPr="00E261F9" w:rsidRDefault="00AA752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Государственная</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экологическая</w:t>
      </w:r>
      <w:r w:rsidR="00744DB1"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экспертиза</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организуется</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и</w:t>
      </w:r>
      <w:r w:rsidR="00C96C3A"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проводится</w:t>
      </w:r>
      <w:r w:rsidR="009C4F06" w:rsidRPr="00E261F9">
        <w:rPr>
          <w:rFonts w:ascii="Times New Roman" w:eastAsia="Times New Roman" w:hAnsi="Times New Roman" w:cs="Times New Roman"/>
          <w:sz w:val="28"/>
          <w:szCs w:val="28"/>
        </w:rPr>
        <w:t xml:space="preserve"> </w:t>
      </w:r>
      <w:r w:rsidR="009E37BB" w:rsidRPr="00E261F9">
        <w:rPr>
          <w:rFonts w:ascii="Times New Roman" w:eastAsia="Times New Roman" w:hAnsi="Times New Roman" w:cs="Times New Roman"/>
          <w:sz w:val="28"/>
          <w:szCs w:val="28"/>
        </w:rPr>
        <w:t xml:space="preserve">республиканским органом </w:t>
      </w:r>
      <w:r w:rsidR="00F43A74" w:rsidRPr="00E261F9">
        <w:rPr>
          <w:rFonts w:ascii="Times New Roman" w:eastAsia="Times New Roman" w:hAnsi="Times New Roman" w:cs="Times New Roman"/>
          <w:sz w:val="28"/>
          <w:szCs w:val="28"/>
        </w:rPr>
        <w:t xml:space="preserve">исполнительной власти, реализующим государственную политику в сфере охраны окружающей среды, </w:t>
      </w:r>
      <w:r w:rsidRPr="00E261F9">
        <w:rPr>
          <w:rFonts w:ascii="Times New Roman" w:eastAsia="Times New Roman" w:hAnsi="Times New Roman" w:cs="Times New Roman"/>
          <w:sz w:val="28"/>
          <w:szCs w:val="28"/>
        </w:rPr>
        <w:t>в</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порядке,</w:t>
      </w:r>
      <w:r w:rsidR="00744DB1"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установленном</w:t>
      </w:r>
      <w:r w:rsidR="00744DB1"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настоящим</w:t>
      </w:r>
      <w:r w:rsidR="00C96C3A" w:rsidRPr="00E261F9">
        <w:rPr>
          <w:rFonts w:ascii="Times New Roman" w:eastAsia="Times New Roman" w:hAnsi="Times New Roman" w:cs="Times New Roman"/>
          <w:sz w:val="28"/>
          <w:szCs w:val="28"/>
        </w:rPr>
        <w:t xml:space="preserve"> </w:t>
      </w:r>
      <w:r w:rsidR="009E37BB" w:rsidRPr="00E261F9">
        <w:rPr>
          <w:rFonts w:ascii="Times New Roman" w:eastAsia="Times New Roman" w:hAnsi="Times New Roman" w:cs="Times New Roman"/>
          <w:sz w:val="28"/>
          <w:szCs w:val="28"/>
        </w:rPr>
        <w:t>З</w:t>
      </w:r>
      <w:r w:rsidR="00AC3DCB" w:rsidRPr="00E261F9">
        <w:rPr>
          <w:rFonts w:ascii="Times New Roman" w:eastAsia="Times New Roman" w:hAnsi="Times New Roman" w:cs="Times New Roman"/>
          <w:sz w:val="28"/>
          <w:szCs w:val="28"/>
        </w:rPr>
        <w:t>аконом и</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иными</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нормативными</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правовыми</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актами</w:t>
      </w:r>
      <w:r w:rsidR="009C4F06" w:rsidRPr="00E261F9">
        <w:rPr>
          <w:rFonts w:ascii="Times New Roman" w:eastAsia="Times New Roman" w:hAnsi="Times New Roman" w:cs="Times New Roman"/>
          <w:sz w:val="28"/>
          <w:szCs w:val="28"/>
        </w:rPr>
        <w:t xml:space="preserve"> </w:t>
      </w:r>
      <w:r w:rsidR="009E37BB" w:rsidRPr="00E261F9">
        <w:rPr>
          <w:rFonts w:ascii="Times New Roman" w:eastAsia="Times New Roman" w:hAnsi="Times New Roman" w:cs="Times New Roman"/>
          <w:sz w:val="28"/>
          <w:szCs w:val="28"/>
        </w:rPr>
        <w:t>Донецкой Народной Республики.</w:t>
      </w:r>
    </w:p>
    <w:p w14:paraId="7D6EA956" w14:textId="77777777" w:rsidR="009953A2" w:rsidRPr="00E261F9" w:rsidRDefault="00AA752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Статья</w:t>
      </w:r>
      <w:r w:rsidR="00AC3DCB" w:rsidRPr="00E261F9">
        <w:rPr>
          <w:rFonts w:ascii="Times New Roman" w:eastAsia="Times New Roman" w:hAnsi="Times New Roman" w:cs="Times New Roman"/>
          <w:sz w:val="28"/>
          <w:szCs w:val="28"/>
        </w:rPr>
        <w:t> </w:t>
      </w:r>
      <w:r w:rsidR="009E37BB" w:rsidRPr="00E261F9">
        <w:rPr>
          <w:rFonts w:ascii="Times New Roman" w:eastAsia="Times New Roman" w:hAnsi="Times New Roman" w:cs="Times New Roman"/>
          <w:sz w:val="28"/>
          <w:szCs w:val="28"/>
        </w:rPr>
        <w:t>9</w:t>
      </w:r>
      <w:r w:rsidRPr="00E261F9">
        <w:rPr>
          <w:rFonts w:ascii="Times New Roman" w:eastAsia="Times New Roman" w:hAnsi="Times New Roman" w:cs="Times New Roman"/>
          <w:sz w:val="28"/>
          <w:szCs w:val="28"/>
        </w:rPr>
        <w:t>.</w:t>
      </w:r>
      <w:r w:rsidR="00AC3DCB" w:rsidRPr="00E261F9">
        <w:rPr>
          <w:rFonts w:ascii="Times New Roman" w:eastAsia="Times New Roman" w:hAnsi="Times New Roman" w:cs="Times New Roman"/>
          <w:sz w:val="28"/>
          <w:szCs w:val="28"/>
        </w:rPr>
        <w:t> </w:t>
      </w:r>
      <w:r w:rsidRPr="00E261F9">
        <w:rPr>
          <w:rFonts w:ascii="Times New Roman" w:eastAsia="Times New Roman" w:hAnsi="Times New Roman" w:cs="Times New Roman"/>
          <w:b/>
          <w:sz w:val="28"/>
          <w:szCs w:val="28"/>
        </w:rPr>
        <w:t>Объекты</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государственной</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экологической</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экспертизы</w:t>
      </w:r>
      <w:r w:rsidR="00C96C3A" w:rsidRPr="00E261F9">
        <w:rPr>
          <w:rFonts w:ascii="Times New Roman" w:eastAsia="Times New Roman" w:hAnsi="Times New Roman" w:cs="Times New Roman"/>
          <w:sz w:val="28"/>
          <w:szCs w:val="28"/>
        </w:rPr>
        <w:t xml:space="preserve"> </w:t>
      </w:r>
    </w:p>
    <w:p w14:paraId="196353B0" w14:textId="77777777" w:rsidR="009E37BB" w:rsidRPr="00E261F9" w:rsidRDefault="009E37BB"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 xml:space="preserve">Объектами государственной экологической экспертизы являются: </w:t>
      </w:r>
    </w:p>
    <w:p w14:paraId="128E3BC4" w14:textId="77777777" w:rsidR="00832D97" w:rsidRPr="00E261F9" w:rsidRDefault="00832D9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1) проекты нормативно-технических и инструктивно-методических документов в сфере охраны окружающей среды, утверждаемых органами государственной власти Донецкой Народной Республики;</w:t>
      </w:r>
    </w:p>
    <w:p w14:paraId="759783D9" w14:textId="77777777" w:rsidR="00832D97" w:rsidRPr="00E261F9" w:rsidRDefault="00832D97" w:rsidP="00E261F9">
      <w:pPr>
        <w:tabs>
          <w:tab w:val="left" w:pos="6120"/>
        </w:tabs>
        <w:spacing w:after="360"/>
        <w:ind w:firstLine="709"/>
        <w:jc w:val="both"/>
        <w:rPr>
          <w:rFonts w:ascii="Times New Roman" w:eastAsia="Times New Roman" w:hAnsi="Times New Roman" w:cs="Times New Roman"/>
          <w:sz w:val="28"/>
          <w:szCs w:val="28"/>
        </w:rPr>
      </w:pPr>
      <w:bookmarkStart w:id="14" w:name="dst131"/>
      <w:bookmarkEnd w:id="14"/>
      <w:r w:rsidRPr="00E261F9">
        <w:rPr>
          <w:rFonts w:ascii="Times New Roman" w:eastAsia="Times New Roman" w:hAnsi="Times New Roman" w:cs="Times New Roman"/>
          <w:sz w:val="28"/>
          <w:szCs w:val="28"/>
        </w:rPr>
        <w:t>2) проекты республиканских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14:paraId="50AA1E22" w14:textId="77777777" w:rsidR="00832D97" w:rsidRPr="00E261F9" w:rsidRDefault="00832D97" w:rsidP="00E261F9">
      <w:pPr>
        <w:tabs>
          <w:tab w:val="left" w:pos="6120"/>
        </w:tabs>
        <w:spacing w:after="360"/>
        <w:ind w:firstLine="709"/>
        <w:jc w:val="both"/>
        <w:rPr>
          <w:rFonts w:ascii="Times New Roman" w:eastAsia="Times New Roman" w:hAnsi="Times New Roman" w:cs="Times New Roman"/>
          <w:sz w:val="28"/>
          <w:szCs w:val="28"/>
        </w:rPr>
      </w:pPr>
      <w:bookmarkStart w:id="15" w:name="dst132"/>
      <w:bookmarkEnd w:id="15"/>
      <w:r w:rsidRPr="00E261F9">
        <w:rPr>
          <w:rFonts w:ascii="Times New Roman" w:eastAsia="Times New Roman" w:hAnsi="Times New Roman" w:cs="Times New Roman"/>
          <w:sz w:val="28"/>
          <w:szCs w:val="28"/>
        </w:rPr>
        <w:t>3) проекты соглашений о разделе продукции;</w:t>
      </w:r>
    </w:p>
    <w:p w14:paraId="2952D366" w14:textId="77777777" w:rsidR="00832D97" w:rsidRPr="00E261F9" w:rsidRDefault="00832D97" w:rsidP="00E261F9">
      <w:pPr>
        <w:tabs>
          <w:tab w:val="left" w:pos="6120"/>
        </w:tabs>
        <w:spacing w:after="360"/>
        <w:ind w:firstLine="709"/>
        <w:jc w:val="both"/>
        <w:rPr>
          <w:rFonts w:ascii="Times New Roman" w:eastAsia="Times New Roman" w:hAnsi="Times New Roman" w:cs="Times New Roman"/>
          <w:sz w:val="28"/>
          <w:szCs w:val="28"/>
        </w:rPr>
      </w:pPr>
      <w:bookmarkStart w:id="16" w:name="dst100416"/>
      <w:bookmarkStart w:id="17" w:name="dst133"/>
      <w:bookmarkStart w:id="18" w:name="dst174"/>
      <w:bookmarkStart w:id="19" w:name="dst182"/>
      <w:bookmarkStart w:id="20" w:name="dst100383"/>
      <w:bookmarkEnd w:id="16"/>
      <w:bookmarkEnd w:id="17"/>
      <w:bookmarkEnd w:id="18"/>
      <w:bookmarkEnd w:id="19"/>
      <w:bookmarkEnd w:id="20"/>
      <w:r w:rsidRPr="00E261F9">
        <w:rPr>
          <w:rFonts w:ascii="Times New Roman" w:eastAsia="Times New Roman" w:hAnsi="Times New Roman" w:cs="Times New Roman"/>
          <w:sz w:val="28"/>
          <w:szCs w:val="28"/>
        </w:rPr>
        <w:t>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Донецкой Народной Республики в сфере использования атомной энергии;</w:t>
      </w:r>
    </w:p>
    <w:p w14:paraId="6984A9BF" w14:textId="77777777" w:rsidR="00832D97" w:rsidRPr="00E261F9" w:rsidRDefault="00832D97" w:rsidP="00E261F9">
      <w:pPr>
        <w:tabs>
          <w:tab w:val="left" w:pos="6120"/>
        </w:tabs>
        <w:spacing w:after="360"/>
        <w:ind w:firstLine="709"/>
        <w:jc w:val="both"/>
        <w:rPr>
          <w:rFonts w:ascii="Times New Roman" w:eastAsia="Times New Roman" w:hAnsi="Times New Roman" w:cs="Times New Roman"/>
          <w:sz w:val="28"/>
          <w:szCs w:val="28"/>
        </w:rPr>
      </w:pPr>
      <w:bookmarkStart w:id="21" w:name="dst134"/>
      <w:bookmarkEnd w:id="21"/>
      <w:r w:rsidRPr="00E261F9">
        <w:rPr>
          <w:rFonts w:ascii="Times New Roman" w:eastAsia="Times New Roman" w:hAnsi="Times New Roman" w:cs="Times New Roman"/>
          <w:sz w:val="28"/>
          <w:szCs w:val="28"/>
        </w:rP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
    <w:p w14:paraId="2170FF59" w14:textId="77777777" w:rsidR="00832D97" w:rsidRPr="00E261F9" w:rsidRDefault="00832D97" w:rsidP="00E261F9">
      <w:pPr>
        <w:tabs>
          <w:tab w:val="left" w:pos="6120"/>
        </w:tabs>
        <w:spacing w:after="360"/>
        <w:ind w:firstLine="709"/>
        <w:jc w:val="both"/>
        <w:rPr>
          <w:rFonts w:ascii="Times New Roman" w:eastAsia="Times New Roman" w:hAnsi="Times New Roman" w:cs="Times New Roman"/>
          <w:sz w:val="28"/>
          <w:szCs w:val="28"/>
        </w:rPr>
      </w:pPr>
      <w:bookmarkStart w:id="22" w:name="dst100418"/>
      <w:bookmarkStart w:id="23" w:name="dst135"/>
      <w:bookmarkEnd w:id="22"/>
      <w:bookmarkEnd w:id="23"/>
      <w:r w:rsidRPr="00E261F9">
        <w:rPr>
          <w:rFonts w:ascii="Times New Roman" w:eastAsia="Times New Roman" w:hAnsi="Times New Roman" w:cs="Times New Roman"/>
          <w:sz w:val="28"/>
          <w:szCs w:val="28"/>
        </w:rPr>
        <w:lastRenderedPageBreak/>
        <w:t>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w:t>
      </w:r>
    </w:p>
    <w:p w14:paraId="0700AF95" w14:textId="77777777" w:rsidR="00832D97" w:rsidRPr="00E261F9" w:rsidRDefault="004A4AE7" w:rsidP="00E261F9">
      <w:pPr>
        <w:tabs>
          <w:tab w:val="left" w:pos="6120"/>
        </w:tabs>
        <w:spacing w:after="360"/>
        <w:ind w:firstLine="709"/>
        <w:jc w:val="both"/>
        <w:rPr>
          <w:rFonts w:ascii="Times New Roman" w:eastAsia="Times New Roman" w:hAnsi="Times New Roman" w:cs="Times New Roman"/>
          <w:sz w:val="28"/>
          <w:szCs w:val="28"/>
        </w:rPr>
      </w:pPr>
      <w:bookmarkStart w:id="24" w:name="dst100419"/>
      <w:bookmarkStart w:id="25" w:name="dst100414"/>
      <w:bookmarkStart w:id="26" w:name="dst136"/>
      <w:bookmarkStart w:id="27" w:name="dst227"/>
      <w:bookmarkStart w:id="28" w:name="dst173"/>
      <w:bookmarkStart w:id="29" w:name="dst192"/>
      <w:bookmarkStart w:id="30" w:name="dst100361"/>
      <w:bookmarkStart w:id="31" w:name="dst100398"/>
      <w:bookmarkStart w:id="32" w:name="dst100420"/>
      <w:bookmarkEnd w:id="24"/>
      <w:bookmarkEnd w:id="25"/>
      <w:bookmarkEnd w:id="26"/>
      <w:bookmarkEnd w:id="27"/>
      <w:bookmarkEnd w:id="28"/>
      <w:bookmarkEnd w:id="29"/>
      <w:bookmarkEnd w:id="30"/>
      <w:bookmarkEnd w:id="31"/>
      <w:bookmarkEnd w:id="32"/>
      <w:r w:rsidRPr="00E261F9">
        <w:rPr>
          <w:rFonts w:ascii="Times New Roman" w:eastAsia="Times New Roman" w:hAnsi="Times New Roman" w:cs="Times New Roman"/>
          <w:sz w:val="28"/>
          <w:szCs w:val="28"/>
        </w:rPr>
        <w:t>7) </w:t>
      </w:r>
      <w:r w:rsidR="00832D97" w:rsidRPr="00E261F9">
        <w:rPr>
          <w:rFonts w:ascii="Times New Roman" w:eastAsia="Times New Roman" w:hAnsi="Times New Roman" w:cs="Times New Roman"/>
          <w:sz w:val="28"/>
          <w:szCs w:val="28"/>
        </w:rPr>
        <w:t>проектная документация:</w:t>
      </w:r>
    </w:p>
    <w:p w14:paraId="405CAE16" w14:textId="77777777" w:rsidR="00832D97" w:rsidRPr="00E261F9" w:rsidRDefault="00832D97" w:rsidP="00E261F9">
      <w:pPr>
        <w:tabs>
          <w:tab w:val="left" w:pos="6120"/>
        </w:tabs>
        <w:spacing w:after="360"/>
        <w:ind w:firstLine="709"/>
        <w:jc w:val="both"/>
        <w:rPr>
          <w:rFonts w:ascii="Times New Roman" w:eastAsia="Times New Roman" w:hAnsi="Times New Roman" w:cs="Times New Roman"/>
          <w:sz w:val="28"/>
          <w:szCs w:val="28"/>
        </w:rPr>
      </w:pPr>
      <w:bookmarkStart w:id="33" w:name="dst228"/>
      <w:bookmarkEnd w:id="33"/>
      <w:r w:rsidRPr="00E261F9">
        <w:rPr>
          <w:rFonts w:ascii="Times New Roman" w:eastAsia="Times New Roman" w:hAnsi="Times New Roman" w:cs="Times New Roman"/>
          <w:sz w:val="28"/>
          <w:szCs w:val="28"/>
        </w:rPr>
        <w:t>а) объектов капитального строительства, строительство, реконструкцию которых предполагается осуществлять в границах особо охраняемых природных территорий государственного значения;</w:t>
      </w:r>
    </w:p>
    <w:p w14:paraId="3E8F5C5B" w14:textId="77777777" w:rsidR="00832D97" w:rsidRPr="00E261F9" w:rsidRDefault="00D35D7D" w:rsidP="00E261F9">
      <w:pPr>
        <w:tabs>
          <w:tab w:val="left" w:pos="6120"/>
        </w:tabs>
        <w:spacing w:after="360"/>
        <w:ind w:firstLine="709"/>
        <w:jc w:val="both"/>
        <w:rPr>
          <w:rFonts w:ascii="Times New Roman" w:eastAsia="Times New Roman" w:hAnsi="Times New Roman" w:cs="Times New Roman"/>
          <w:sz w:val="28"/>
          <w:szCs w:val="28"/>
        </w:rPr>
      </w:pPr>
      <w:bookmarkStart w:id="34" w:name="dst229"/>
      <w:bookmarkEnd w:id="34"/>
      <w:r w:rsidRPr="00E261F9">
        <w:rPr>
          <w:rFonts w:ascii="Times New Roman" w:eastAsia="Times New Roman" w:hAnsi="Times New Roman" w:cs="Times New Roman"/>
          <w:sz w:val="28"/>
          <w:szCs w:val="28"/>
        </w:rPr>
        <w:t>б) </w:t>
      </w:r>
      <w:r w:rsidR="00832D97" w:rsidRPr="00E261F9">
        <w:rPr>
          <w:rFonts w:ascii="Times New Roman" w:eastAsia="Times New Roman" w:hAnsi="Times New Roman" w:cs="Times New Roman"/>
          <w:sz w:val="28"/>
          <w:szCs w:val="28"/>
        </w:rPr>
        <w:t xml:space="preserve">особо опасных, технически сложных и уникальных объектов, объектов обороны страны и безопасности государства, строительство, реконструкцию которых предполагается осуществлять в границах особо охраняемых природных территорий </w:t>
      </w:r>
      <w:r w:rsidRPr="00E261F9">
        <w:rPr>
          <w:rFonts w:ascii="Times New Roman" w:eastAsia="Times New Roman" w:hAnsi="Times New Roman" w:cs="Times New Roman"/>
          <w:sz w:val="28"/>
          <w:szCs w:val="28"/>
        </w:rPr>
        <w:t xml:space="preserve">государственного </w:t>
      </w:r>
      <w:r w:rsidR="00832D97" w:rsidRPr="00E261F9">
        <w:rPr>
          <w:rFonts w:ascii="Times New Roman" w:eastAsia="Times New Roman" w:hAnsi="Times New Roman" w:cs="Times New Roman"/>
          <w:sz w:val="28"/>
          <w:szCs w:val="28"/>
        </w:rPr>
        <w:t>и местного значения, в случаях, если строительство, реконструкция таких объектов в границах особо охраняемых природных территорий допускаются законами;</w:t>
      </w:r>
    </w:p>
    <w:p w14:paraId="1CD6EB26" w14:textId="77777777" w:rsidR="00832D97" w:rsidRPr="00E261F9" w:rsidRDefault="00D35D7D" w:rsidP="00E261F9">
      <w:pPr>
        <w:tabs>
          <w:tab w:val="left" w:pos="6120"/>
        </w:tabs>
        <w:spacing w:after="360"/>
        <w:ind w:firstLine="709"/>
        <w:jc w:val="both"/>
        <w:rPr>
          <w:rFonts w:ascii="Times New Roman" w:eastAsia="Times New Roman" w:hAnsi="Times New Roman" w:cs="Times New Roman"/>
          <w:sz w:val="28"/>
          <w:szCs w:val="28"/>
        </w:rPr>
      </w:pPr>
      <w:bookmarkStart w:id="35" w:name="dst199"/>
      <w:bookmarkStart w:id="36" w:name="dst179"/>
      <w:bookmarkStart w:id="37" w:name="dst100384"/>
      <w:bookmarkEnd w:id="35"/>
      <w:bookmarkEnd w:id="36"/>
      <w:bookmarkEnd w:id="37"/>
      <w:r w:rsidRPr="00E261F9">
        <w:rPr>
          <w:rFonts w:ascii="Times New Roman" w:eastAsia="Times New Roman" w:hAnsi="Times New Roman" w:cs="Times New Roman"/>
          <w:sz w:val="28"/>
          <w:szCs w:val="28"/>
        </w:rPr>
        <w:t>8) </w:t>
      </w:r>
      <w:r w:rsidR="00832D97" w:rsidRPr="00E261F9">
        <w:rPr>
          <w:rFonts w:ascii="Times New Roman" w:eastAsia="Times New Roman" w:hAnsi="Times New Roman" w:cs="Times New Roman"/>
          <w:sz w:val="28"/>
          <w:szCs w:val="28"/>
        </w:rPr>
        <w:t>проектная документация объектов капитального строительства, используемых для утилизации твердых</w:t>
      </w:r>
      <w:r w:rsidRPr="00E261F9">
        <w:rPr>
          <w:rFonts w:ascii="Times New Roman" w:eastAsia="Times New Roman" w:hAnsi="Times New Roman" w:cs="Times New Roman"/>
          <w:sz w:val="28"/>
          <w:szCs w:val="28"/>
        </w:rPr>
        <w:t xml:space="preserve"> бытовых</w:t>
      </w:r>
      <w:r w:rsidR="00832D97"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w:t>
      </w:r>
      <w:r w:rsidR="00832D97" w:rsidRPr="00E261F9">
        <w:rPr>
          <w:rFonts w:ascii="Times New Roman" w:eastAsia="Times New Roman" w:hAnsi="Times New Roman" w:cs="Times New Roman"/>
          <w:sz w:val="28"/>
          <w:szCs w:val="28"/>
        </w:rPr>
        <w:t>коммунальных</w:t>
      </w:r>
      <w:r w:rsidRPr="00E261F9">
        <w:rPr>
          <w:rFonts w:ascii="Times New Roman" w:eastAsia="Times New Roman" w:hAnsi="Times New Roman" w:cs="Times New Roman"/>
          <w:sz w:val="28"/>
          <w:szCs w:val="28"/>
        </w:rPr>
        <w:t>)</w:t>
      </w:r>
      <w:r w:rsidR="00832D97" w:rsidRPr="00E261F9">
        <w:rPr>
          <w:rFonts w:ascii="Times New Roman" w:eastAsia="Times New Roman" w:hAnsi="Times New Roman" w:cs="Times New Roman"/>
          <w:sz w:val="28"/>
          <w:szCs w:val="28"/>
        </w:rPr>
        <w:t xml:space="preserve"> отходов в качестве возобновляемого источника энергии (вторичных энергетических ресурсов), проектная документация объектов капитального строительств</w:t>
      </w:r>
      <w:r w:rsidRPr="00E261F9">
        <w:rPr>
          <w:rFonts w:ascii="Times New Roman" w:eastAsia="Times New Roman" w:hAnsi="Times New Roman" w:cs="Times New Roman"/>
          <w:sz w:val="28"/>
          <w:szCs w:val="28"/>
        </w:rPr>
        <w:t xml:space="preserve">а, относящихся в соответствии с законодательством Донецкой Народной Республики </w:t>
      </w:r>
      <w:r w:rsidR="00832D97" w:rsidRPr="00E261F9">
        <w:rPr>
          <w:rFonts w:ascii="Times New Roman" w:eastAsia="Times New Roman" w:hAnsi="Times New Roman" w:cs="Times New Roman"/>
          <w:sz w:val="28"/>
          <w:szCs w:val="28"/>
        </w:rPr>
        <w:t xml:space="preserve">в </w:t>
      </w:r>
      <w:r w:rsidRPr="00E261F9">
        <w:rPr>
          <w:rFonts w:ascii="Times New Roman" w:eastAsia="Times New Roman" w:hAnsi="Times New Roman" w:cs="Times New Roman"/>
          <w:sz w:val="28"/>
          <w:szCs w:val="28"/>
        </w:rPr>
        <w:t xml:space="preserve">сфере </w:t>
      </w:r>
      <w:r w:rsidR="00832D97" w:rsidRPr="00E261F9">
        <w:rPr>
          <w:rFonts w:ascii="Times New Roman" w:eastAsia="Times New Roman" w:hAnsi="Times New Roman" w:cs="Times New Roman"/>
          <w:sz w:val="28"/>
          <w:szCs w:val="28"/>
        </w:rPr>
        <w:t>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p w14:paraId="7C07CD58" w14:textId="77777777" w:rsidR="00832D97" w:rsidRPr="00E261F9" w:rsidRDefault="00D35D7D" w:rsidP="00E261F9">
      <w:pPr>
        <w:tabs>
          <w:tab w:val="left" w:pos="6120"/>
        </w:tabs>
        <w:spacing w:after="360"/>
        <w:ind w:firstLine="709"/>
        <w:jc w:val="both"/>
        <w:rPr>
          <w:rFonts w:ascii="Times New Roman" w:eastAsia="Times New Roman" w:hAnsi="Times New Roman" w:cs="Times New Roman"/>
          <w:sz w:val="28"/>
          <w:szCs w:val="28"/>
        </w:rPr>
      </w:pPr>
      <w:bookmarkStart w:id="38" w:name="dst162"/>
      <w:bookmarkEnd w:id="38"/>
      <w:r w:rsidRPr="00E261F9">
        <w:rPr>
          <w:rFonts w:ascii="Times New Roman" w:eastAsia="Times New Roman" w:hAnsi="Times New Roman" w:cs="Times New Roman"/>
          <w:sz w:val="28"/>
          <w:szCs w:val="28"/>
        </w:rPr>
        <w:t>9) </w:t>
      </w:r>
      <w:r w:rsidR="00832D97" w:rsidRPr="00E261F9">
        <w:rPr>
          <w:rFonts w:ascii="Times New Roman" w:eastAsia="Times New Roman" w:hAnsi="Times New Roman" w:cs="Times New Roman"/>
          <w:sz w:val="28"/>
          <w:szCs w:val="28"/>
        </w:rPr>
        <w:t xml:space="preserve">проектная документация искусственных земельных участков, создание которых предполагается </w:t>
      </w:r>
      <w:r w:rsidRPr="00E261F9">
        <w:rPr>
          <w:rFonts w:ascii="Times New Roman" w:eastAsia="Times New Roman" w:hAnsi="Times New Roman" w:cs="Times New Roman"/>
          <w:sz w:val="28"/>
          <w:szCs w:val="28"/>
        </w:rPr>
        <w:t>осуществлять на водных объектах</w:t>
      </w:r>
      <w:r w:rsidR="00832D97" w:rsidRPr="00E261F9">
        <w:rPr>
          <w:rFonts w:ascii="Times New Roman" w:eastAsia="Times New Roman" w:hAnsi="Times New Roman" w:cs="Times New Roman"/>
          <w:sz w:val="28"/>
          <w:szCs w:val="28"/>
        </w:rPr>
        <w:t>;</w:t>
      </w:r>
    </w:p>
    <w:p w14:paraId="525DA02E" w14:textId="77777777" w:rsidR="00832D97" w:rsidRPr="00E261F9" w:rsidRDefault="00D35D7D" w:rsidP="00E261F9">
      <w:pPr>
        <w:tabs>
          <w:tab w:val="left" w:pos="6120"/>
        </w:tabs>
        <w:spacing w:after="360"/>
        <w:ind w:firstLine="709"/>
        <w:jc w:val="both"/>
        <w:rPr>
          <w:rFonts w:ascii="Times New Roman" w:eastAsia="Times New Roman" w:hAnsi="Times New Roman" w:cs="Times New Roman"/>
          <w:sz w:val="28"/>
          <w:szCs w:val="28"/>
        </w:rPr>
      </w:pPr>
      <w:bookmarkStart w:id="39" w:name="dst177"/>
      <w:bookmarkEnd w:id="39"/>
      <w:r w:rsidRPr="00E261F9">
        <w:rPr>
          <w:rFonts w:ascii="Times New Roman" w:eastAsia="Times New Roman" w:hAnsi="Times New Roman" w:cs="Times New Roman"/>
          <w:sz w:val="28"/>
          <w:szCs w:val="28"/>
        </w:rPr>
        <w:t>10) </w:t>
      </w:r>
      <w:r w:rsidR="00832D97" w:rsidRPr="00E261F9">
        <w:rPr>
          <w:rFonts w:ascii="Times New Roman" w:eastAsia="Times New Roman" w:hAnsi="Times New Roman" w:cs="Times New Roman"/>
          <w:sz w:val="28"/>
          <w:szCs w:val="28"/>
        </w:rPr>
        <w:t xml:space="preserve">проект </w:t>
      </w:r>
      <w:r w:rsidR="00E24518" w:rsidRPr="00E261F9">
        <w:rPr>
          <w:rFonts w:ascii="Times New Roman" w:eastAsia="Times New Roman" w:hAnsi="Times New Roman" w:cs="Times New Roman"/>
          <w:sz w:val="28"/>
          <w:szCs w:val="28"/>
        </w:rPr>
        <w:t>ликвидации горных выработок с использованием отходов производства черных металлов IV и V классов опасности;</w:t>
      </w:r>
    </w:p>
    <w:p w14:paraId="6CD6DE3F" w14:textId="1457C8D7" w:rsidR="00832D97" w:rsidRPr="00E261F9" w:rsidRDefault="00D35D7D" w:rsidP="00E261F9">
      <w:pPr>
        <w:tabs>
          <w:tab w:val="left" w:pos="6120"/>
        </w:tabs>
        <w:spacing w:after="360"/>
        <w:ind w:firstLine="709"/>
        <w:jc w:val="both"/>
        <w:rPr>
          <w:rFonts w:ascii="Times New Roman" w:eastAsia="Times New Roman" w:hAnsi="Times New Roman" w:cs="Times New Roman"/>
          <w:sz w:val="28"/>
          <w:szCs w:val="28"/>
        </w:rPr>
      </w:pPr>
      <w:bookmarkStart w:id="40" w:name="dst195"/>
      <w:bookmarkStart w:id="41" w:name="dst185"/>
      <w:bookmarkStart w:id="42" w:name="dst100425"/>
      <w:bookmarkEnd w:id="40"/>
      <w:bookmarkEnd w:id="41"/>
      <w:bookmarkEnd w:id="42"/>
      <w:r w:rsidRPr="00E261F9">
        <w:rPr>
          <w:rFonts w:ascii="Times New Roman" w:eastAsia="Times New Roman" w:hAnsi="Times New Roman" w:cs="Times New Roman"/>
          <w:sz w:val="28"/>
          <w:szCs w:val="28"/>
        </w:rPr>
        <w:t>11) </w:t>
      </w:r>
      <w:r w:rsidR="00832D97" w:rsidRPr="00E261F9">
        <w:rPr>
          <w:rFonts w:ascii="Times New Roman" w:eastAsia="Times New Roman" w:hAnsi="Times New Roman" w:cs="Times New Roman"/>
          <w:sz w:val="28"/>
          <w:szCs w:val="28"/>
        </w:rPr>
        <w:t>проектная документация объектов капитального строительства, относящихся в соответствии с</w:t>
      </w:r>
      <w:r w:rsidRPr="00E261F9">
        <w:rPr>
          <w:rFonts w:ascii="Times New Roman" w:eastAsia="Times New Roman" w:hAnsi="Times New Roman" w:cs="Times New Roman"/>
          <w:sz w:val="28"/>
          <w:szCs w:val="28"/>
        </w:rPr>
        <w:t xml:space="preserve"> </w:t>
      </w:r>
      <w:r w:rsidR="00832D97" w:rsidRPr="00E261F9">
        <w:rPr>
          <w:rFonts w:ascii="Times New Roman" w:eastAsia="Times New Roman" w:hAnsi="Times New Roman" w:cs="Times New Roman"/>
          <w:sz w:val="28"/>
          <w:szCs w:val="28"/>
        </w:rPr>
        <w:t>законодательством</w:t>
      </w:r>
      <w:r w:rsidRPr="00E261F9">
        <w:rPr>
          <w:rFonts w:ascii="Times New Roman" w:eastAsia="Times New Roman" w:hAnsi="Times New Roman" w:cs="Times New Roman"/>
          <w:sz w:val="28"/>
          <w:szCs w:val="28"/>
        </w:rPr>
        <w:t xml:space="preserve"> </w:t>
      </w:r>
      <w:r w:rsidR="00832D97" w:rsidRPr="00E261F9">
        <w:rPr>
          <w:rFonts w:ascii="Times New Roman" w:eastAsia="Times New Roman" w:hAnsi="Times New Roman" w:cs="Times New Roman"/>
          <w:sz w:val="28"/>
          <w:szCs w:val="28"/>
        </w:rPr>
        <w:t xml:space="preserve">в </w:t>
      </w:r>
      <w:r w:rsidRPr="00E261F9">
        <w:rPr>
          <w:rFonts w:ascii="Times New Roman" w:eastAsia="Times New Roman" w:hAnsi="Times New Roman" w:cs="Times New Roman"/>
          <w:sz w:val="28"/>
          <w:szCs w:val="28"/>
        </w:rPr>
        <w:t xml:space="preserve">сфере </w:t>
      </w:r>
      <w:r w:rsidR="00832D97" w:rsidRPr="00E261F9">
        <w:rPr>
          <w:rFonts w:ascii="Times New Roman" w:eastAsia="Times New Roman" w:hAnsi="Times New Roman" w:cs="Times New Roman"/>
          <w:sz w:val="28"/>
          <w:szCs w:val="28"/>
        </w:rPr>
        <w:t xml:space="preserve">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геологического изучения, разведки и </w:t>
      </w:r>
      <w:r w:rsidR="00832D97" w:rsidRPr="00E261F9">
        <w:rPr>
          <w:rFonts w:ascii="Times New Roman" w:eastAsia="Times New Roman" w:hAnsi="Times New Roman" w:cs="Times New Roman"/>
          <w:sz w:val="28"/>
          <w:szCs w:val="28"/>
        </w:rPr>
        <w:lastRenderedPageBreak/>
        <w:t>добычи нефти и природного газа, а также за исключением проектной документации объектов капитального строительства, предполагаемых к строительству, реконструкции в пределах одного или нескольких земельных участков, на которых расположен объект I категории, если это не повлечет за собой изменения, в том числе в соответствии с проектной документацией на выполнение работ, связанных с пользованием участками недр, областей применения наилучших доступных технологий, качественных и (или) количественных характеристик загрязняющих веществ, поступающих в окружающую среду, образуемых и (или) размещаемых отходов;</w:t>
      </w:r>
    </w:p>
    <w:p w14:paraId="0A19196A" w14:textId="77777777" w:rsidR="00832D97" w:rsidRPr="00E261F9" w:rsidRDefault="00D35D7D" w:rsidP="00E261F9">
      <w:pPr>
        <w:tabs>
          <w:tab w:val="left" w:pos="6120"/>
        </w:tabs>
        <w:spacing w:after="360"/>
        <w:ind w:firstLine="709"/>
        <w:jc w:val="both"/>
        <w:rPr>
          <w:rFonts w:ascii="Times New Roman" w:eastAsia="Times New Roman" w:hAnsi="Times New Roman" w:cs="Times New Roman"/>
          <w:sz w:val="28"/>
          <w:szCs w:val="28"/>
        </w:rPr>
      </w:pPr>
      <w:bookmarkStart w:id="43" w:name="dst196"/>
      <w:bookmarkStart w:id="44" w:name="dst186"/>
      <w:bookmarkStart w:id="45" w:name="dst191"/>
      <w:bookmarkEnd w:id="43"/>
      <w:bookmarkEnd w:id="44"/>
      <w:bookmarkEnd w:id="45"/>
      <w:r w:rsidRPr="00E261F9">
        <w:rPr>
          <w:rFonts w:ascii="Times New Roman" w:eastAsia="Times New Roman" w:hAnsi="Times New Roman" w:cs="Times New Roman"/>
          <w:sz w:val="28"/>
          <w:szCs w:val="28"/>
        </w:rPr>
        <w:t>12) </w:t>
      </w:r>
      <w:r w:rsidR="00832D97" w:rsidRPr="00E261F9">
        <w:rPr>
          <w:rFonts w:ascii="Times New Roman" w:eastAsia="Times New Roman" w:hAnsi="Times New Roman" w:cs="Times New Roman"/>
          <w:sz w:val="28"/>
          <w:szCs w:val="28"/>
        </w:rPr>
        <w:t xml:space="preserve">проектная документация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w:t>
      </w:r>
      <w:proofErr w:type="spellStart"/>
      <w:r w:rsidR="00832D97" w:rsidRPr="00E261F9">
        <w:rPr>
          <w:rFonts w:ascii="Times New Roman" w:eastAsia="Times New Roman" w:hAnsi="Times New Roman" w:cs="Times New Roman"/>
          <w:sz w:val="28"/>
          <w:szCs w:val="28"/>
        </w:rPr>
        <w:t>водоохранных</w:t>
      </w:r>
      <w:proofErr w:type="spellEnd"/>
      <w:r w:rsidR="00832D97" w:rsidRPr="00E261F9">
        <w:rPr>
          <w:rFonts w:ascii="Times New Roman" w:eastAsia="Times New Roman" w:hAnsi="Times New Roman" w:cs="Times New Roman"/>
          <w:sz w:val="28"/>
          <w:szCs w:val="28"/>
        </w:rPr>
        <w:t xml:space="preserve"> зон на территориях портов, инфраструктуры внутренних водных путей, в том числе баз (сооружений) для стоянки маломерных судов, объектов органов </w:t>
      </w:r>
      <w:r w:rsidRPr="00E261F9">
        <w:rPr>
          <w:rFonts w:ascii="Times New Roman" w:eastAsia="Times New Roman" w:hAnsi="Times New Roman" w:cs="Times New Roman"/>
          <w:sz w:val="28"/>
          <w:szCs w:val="28"/>
        </w:rPr>
        <w:t xml:space="preserve">государственной </w:t>
      </w:r>
      <w:r w:rsidR="00832D97" w:rsidRPr="00E261F9">
        <w:rPr>
          <w:rFonts w:ascii="Times New Roman" w:eastAsia="Times New Roman" w:hAnsi="Times New Roman" w:cs="Times New Roman"/>
          <w:sz w:val="28"/>
          <w:szCs w:val="28"/>
        </w:rPr>
        <w:t>безопасности;</w:t>
      </w:r>
    </w:p>
    <w:p w14:paraId="7FF0BB2A" w14:textId="77777777" w:rsidR="00832D97" w:rsidRPr="00E261F9" w:rsidRDefault="00D35D7D" w:rsidP="00E261F9">
      <w:pPr>
        <w:tabs>
          <w:tab w:val="left" w:pos="6120"/>
        </w:tabs>
        <w:spacing w:after="360"/>
        <w:ind w:firstLine="709"/>
        <w:jc w:val="both"/>
        <w:rPr>
          <w:rFonts w:ascii="Times New Roman" w:eastAsia="Times New Roman" w:hAnsi="Times New Roman" w:cs="Times New Roman"/>
          <w:sz w:val="28"/>
          <w:szCs w:val="28"/>
        </w:rPr>
      </w:pPr>
      <w:bookmarkStart w:id="46" w:name="dst193"/>
      <w:bookmarkStart w:id="47" w:name="dst211"/>
      <w:bookmarkStart w:id="48" w:name="dst226"/>
      <w:bookmarkEnd w:id="46"/>
      <w:bookmarkEnd w:id="47"/>
      <w:bookmarkEnd w:id="48"/>
      <w:r w:rsidRPr="00E261F9">
        <w:rPr>
          <w:rFonts w:ascii="Times New Roman" w:eastAsia="Times New Roman" w:hAnsi="Times New Roman" w:cs="Times New Roman"/>
          <w:sz w:val="28"/>
          <w:szCs w:val="28"/>
        </w:rPr>
        <w:t>13) </w:t>
      </w:r>
      <w:r w:rsidR="00832D97" w:rsidRPr="00E261F9">
        <w:rPr>
          <w:rFonts w:ascii="Times New Roman" w:eastAsia="Times New Roman" w:hAnsi="Times New Roman" w:cs="Times New Roman"/>
          <w:sz w:val="28"/>
          <w:szCs w:val="28"/>
        </w:rPr>
        <w:t xml:space="preserve">проектная документация специализированных хранилищ </w:t>
      </w:r>
      <w:proofErr w:type="spellStart"/>
      <w:r w:rsidR="00832D97" w:rsidRPr="00E261F9">
        <w:rPr>
          <w:rFonts w:ascii="Times New Roman" w:eastAsia="Times New Roman" w:hAnsi="Times New Roman" w:cs="Times New Roman"/>
          <w:sz w:val="28"/>
          <w:szCs w:val="28"/>
        </w:rPr>
        <w:t>агрохимикатов</w:t>
      </w:r>
      <w:proofErr w:type="spellEnd"/>
      <w:r w:rsidR="00832D97" w:rsidRPr="00E261F9">
        <w:rPr>
          <w:rFonts w:ascii="Times New Roman" w:eastAsia="Times New Roman" w:hAnsi="Times New Roman" w:cs="Times New Roman"/>
          <w:sz w:val="28"/>
          <w:szCs w:val="28"/>
        </w:rPr>
        <w:t xml:space="preserve">, если такие хранилища планируются к строительству и реконструкции в границах </w:t>
      </w:r>
      <w:proofErr w:type="spellStart"/>
      <w:r w:rsidR="00832D97" w:rsidRPr="00E261F9">
        <w:rPr>
          <w:rFonts w:ascii="Times New Roman" w:eastAsia="Times New Roman" w:hAnsi="Times New Roman" w:cs="Times New Roman"/>
          <w:sz w:val="28"/>
          <w:szCs w:val="28"/>
        </w:rPr>
        <w:t>водоохранных</w:t>
      </w:r>
      <w:proofErr w:type="spellEnd"/>
      <w:r w:rsidR="00832D97" w:rsidRPr="00E261F9">
        <w:rPr>
          <w:rFonts w:ascii="Times New Roman" w:eastAsia="Times New Roman" w:hAnsi="Times New Roman" w:cs="Times New Roman"/>
          <w:sz w:val="28"/>
          <w:szCs w:val="28"/>
        </w:rPr>
        <w:t xml:space="preserve"> зон на территориях морских портов за пределами границ прибрежных защитных полос;</w:t>
      </w:r>
    </w:p>
    <w:p w14:paraId="51493B49" w14:textId="77777777" w:rsidR="00832D97" w:rsidRPr="00E261F9" w:rsidRDefault="00D35D7D" w:rsidP="00E261F9">
      <w:pPr>
        <w:tabs>
          <w:tab w:val="left" w:pos="6120"/>
        </w:tabs>
        <w:spacing w:after="360"/>
        <w:ind w:firstLine="709"/>
        <w:jc w:val="both"/>
        <w:rPr>
          <w:rFonts w:ascii="Times New Roman" w:eastAsia="Times New Roman" w:hAnsi="Times New Roman" w:cs="Times New Roman"/>
          <w:sz w:val="28"/>
          <w:szCs w:val="28"/>
        </w:rPr>
      </w:pPr>
      <w:bookmarkStart w:id="49" w:name="dst137"/>
      <w:bookmarkEnd w:id="49"/>
      <w:r w:rsidRPr="00E261F9">
        <w:rPr>
          <w:rFonts w:ascii="Times New Roman" w:eastAsia="Times New Roman" w:hAnsi="Times New Roman" w:cs="Times New Roman"/>
          <w:sz w:val="28"/>
          <w:szCs w:val="28"/>
        </w:rPr>
        <w:t>14) </w:t>
      </w:r>
      <w:r w:rsidR="00832D97" w:rsidRPr="00E261F9">
        <w:rPr>
          <w:rFonts w:ascii="Times New Roman" w:eastAsia="Times New Roman" w:hAnsi="Times New Roman" w:cs="Times New Roman"/>
          <w:sz w:val="28"/>
          <w:szCs w:val="28"/>
        </w:rPr>
        <w:t>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14:paraId="01743145" w14:textId="77777777" w:rsidR="00832D97" w:rsidRPr="00E261F9" w:rsidRDefault="00D35D7D" w:rsidP="00E261F9">
      <w:pPr>
        <w:tabs>
          <w:tab w:val="left" w:pos="6120"/>
        </w:tabs>
        <w:spacing w:after="360"/>
        <w:ind w:firstLine="709"/>
        <w:jc w:val="both"/>
        <w:rPr>
          <w:rFonts w:ascii="Times New Roman" w:eastAsia="Times New Roman" w:hAnsi="Times New Roman" w:cs="Times New Roman"/>
          <w:sz w:val="28"/>
          <w:szCs w:val="28"/>
        </w:rPr>
      </w:pPr>
      <w:bookmarkStart w:id="50" w:name="dst138"/>
      <w:bookmarkEnd w:id="50"/>
      <w:r w:rsidRPr="00E261F9">
        <w:rPr>
          <w:rFonts w:ascii="Times New Roman" w:eastAsia="Times New Roman" w:hAnsi="Times New Roman" w:cs="Times New Roman"/>
          <w:sz w:val="28"/>
          <w:szCs w:val="28"/>
        </w:rPr>
        <w:t>а) </w:t>
      </w:r>
      <w:r w:rsidR="00832D97" w:rsidRPr="00E261F9">
        <w:rPr>
          <w:rFonts w:ascii="Times New Roman" w:eastAsia="Times New Roman" w:hAnsi="Times New Roman" w:cs="Times New Roman"/>
          <w:sz w:val="28"/>
          <w:szCs w:val="28"/>
        </w:rPr>
        <w:t>доработки такого объекта по замечаниям проведенной ранее государственной экологической экспертизы;</w:t>
      </w:r>
    </w:p>
    <w:p w14:paraId="6192DE0F" w14:textId="77777777" w:rsidR="00832D97" w:rsidRPr="00E261F9" w:rsidRDefault="00D35D7D" w:rsidP="00E261F9">
      <w:pPr>
        <w:tabs>
          <w:tab w:val="left" w:pos="6120"/>
        </w:tabs>
        <w:spacing w:after="360"/>
        <w:ind w:firstLine="709"/>
        <w:jc w:val="both"/>
        <w:rPr>
          <w:rFonts w:ascii="Times New Roman" w:eastAsia="Times New Roman" w:hAnsi="Times New Roman" w:cs="Times New Roman"/>
          <w:sz w:val="28"/>
          <w:szCs w:val="28"/>
        </w:rPr>
      </w:pPr>
      <w:bookmarkStart w:id="51" w:name="dst197"/>
      <w:bookmarkStart w:id="52" w:name="dst139"/>
      <w:bookmarkEnd w:id="51"/>
      <w:bookmarkEnd w:id="52"/>
      <w:r w:rsidRPr="00E261F9">
        <w:rPr>
          <w:rFonts w:ascii="Times New Roman" w:eastAsia="Times New Roman" w:hAnsi="Times New Roman" w:cs="Times New Roman"/>
          <w:sz w:val="28"/>
          <w:szCs w:val="28"/>
        </w:rPr>
        <w:t>б) </w:t>
      </w:r>
      <w:r w:rsidR="00832D97" w:rsidRPr="00E261F9">
        <w:rPr>
          <w:rFonts w:ascii="Times New Roman" w:eastAsia="Times New Roman" w:hAnsi="Times New Roman" w:cs="Times New Roman"/>
          <w:sz w:val="28"/>
          <w:szCs w:val="28"/>
        </w:rPr>
        <w:t>реализации такого объекта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w:t>
      </w:r>
      <w:r w:rsidRPr="00E261F9">
        <w:rPr>
          <w:rFonts w:ascii="Times New Roman" w:eastAsia="Times New Roman" w:hAnsi="Times New Roman" w:cs="Times New Roman"/>
          <w:sz w:val="28"/>
          <w:szCs w:val="28"/>
        </w:rPr>
        <w:t xml:space="preserve"> </w:t>
      </w:r>
      <w:r w:rsidR="00504880" w:rsidRPr="00E261F9">
        <w:rPr>
          <w:rFonts w:ascii="Times New Roman" w:eastAsia="Times New Roman" w:hAnsi="Times New Roman" w:cs="Times New Roman"/>
          <w:sz w:val="28"/>
          <w:szCs w:val="28"/>
        </w:rPr>
        <w:br/>
      </w:r>
      <w:r w:rsidRPr="00E261F9">
        <w:rPr>
          <w:rFonts w:ascii="Times New Roman" w:eastAsia="Times New Roman" w:hAnsi="Times New Roman" w:cs="Times New Roman"/>
          <w:sz w:val="28"/>
          <w:szCs w:val="28"/>
        </w:rPr>
        <w:t xml:space="preserve">пунктом 11 </w:t>
      </w:r>
      <w:r w:rsidR="00832D97" w:rsidRPr="00E261F9">
        <w:rPr>
          <w:rFonts w:ascii="Times New Roman" w:eastAsia="Times New Roman" w:hAnsi="Times New Roman" w:cs="Times New Roman"/>
          <w:sz w:val="28"/>
          <w:szCs w:val="28"/>
        </w:rPr>
        <w:t>настоящей статьи, и (или) в случае внесения изменений в указанную проектную документацию;</w:t>
      </w:r>
    </w:p>
    <w:p w14:paraId="5A5DD5EB" w14:textId="77777777" w:rsidR="00832D97" w:rsidRPr="00E261F9" w:rsidRDefault="00D35D7D" w:rsidP="00E261F9">
      <w:pPr>
        <w:tabs>
          <w:tab w:val="left" w:pos="6120"/>
        </w:tabs>
        <w:spacing w:after="360"/>
        <w:ind w:firstLine="709"/>
        <w:jc w:val="both"/>
        <w:rPr>
          <w:rFonts w:ascii="Times New Roman" w:eastAsia="Times New Roman" w:hAnsi="Times New Roman" w:cs="Times New Roman"/>
          <w:sz w:val="28"/>
          <w:szCs w:val="28"/>
        </w:rPr>
      </w:pPr>
      <w:bookmarkStart w:id="53" w:name="dst140"/>
      <w:bookmarkEnd w:id="53"/>
      <w:r w:rsidRPr="00E261F9">
        <w:rPr>
          <w:rFonts w:ascii="Times New Roman" w:eastAsia="Times New Roman" w:hAnsi="Times New Roman" w:cs="Times New Roman"/>
          <w:sz w:val="28"/>
          <w:szCs w:val="28"/>
        </w:rPr>
        <w:t>в) </w:t>
      </w:r>
      <w:r w:rsidR="00832D97" w:rsidRPr="00E261F9">
        <w:rPr>
          <w:rFonts w:ascii="Times New Roman" w:eastAsia="Times New Roman" w:hAnsi="Times New Roman" w:cs="Times New Roman"/>
          <w:sz w:val="28"/>
          <w:szCs w:val="28"/>
        </w:rPr>
        <w:t>истечения срока действия положительного заключения государственной экологической экспертизы;</w:t>
      </w:r>
    </w:p>
    <w:p w14:paraId="5CE46FF6" w14:textId="77777777" w:rsidR="00304950" w:rsidRPr="00E261F9" w:rsidRDefault="00D35D7D" w:rsidP="00E261F9">
      <w:pPr>
        <w:tabs>
          <w:tab w:val="left" w:pos="6120"/>
        </w:tabs>
        <w:spacing w:after="360"/>
        <w:ind w:firstLine="709"/>
        <w:jc w:val="both"/>
        <w:rPr>
          <w:rFonts w:ascii="Times New Roman" w:eastAsia="Times New Roman" w:hAnsi="Times New Roman" w:cs="Times New Roman"/>
          <w:sz w:val="28"/>
          <w:szCs w:val="28"/>
        </w:rPr>
      </w:pPr>
      <w:bookmarkStart w:id="54" w:name="dst141"/>
      <w:bookmarkEnd w:id="54"/>
      <w:r w:rsidRPr="00E261F9">
        <w:rPr>
          <w:rFonts w:ascii="Times New Roman" w:eastAsia="Times New Roman" w:hAnsi="Times New Roman" w:cs="Times New Roman"/>
          <w:sz w:val="28"/>
          <w:szCs w:val="28"/>
        </w:rPr>
        <w:lastRenderedPageBreak/>
        <w:t>г) </w:t>
      </w:r>
      <w:r w:rsidR="00832D97" w:rsidRPr="00E261F9">
        <w:rPr>
          <w:rFonts w:ascii="Times New Roman" w:eastAsia="Times New Roman" w:hAnsi="Times New Roman" w:cs="Times New Roman"/>
          <w:sz w:val="28"/>
          <w:szCs w:val="28"/>
        </w:rPr>
        <w:t>внесения изменений в документацию, получившую положительное заключение государственной экологической экспертизы.</w:t>
      </w:r>
    </w:p>
    <w:p w14:paraId="42A8172B" w14:textId="77777777" w:rsidR="009953A2" w:rsidRPr="00E261F9" w:rsidRDefault="00AA752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Статья</w:t>
      </w:r>
      <w:r w:rsidR="005775F4" w:rsidRPr="00E261F9">
        <w:rPr>
          <w:rFonts w:ascii="Times New Roman" w:eastAsia="Times New Roman" w:hAnsi="Times New Roman" w:cs="Times New Roman"/>
          <w:sz w:val="28"/>
          <w:szCs w:val="28"/>
        </w:rPr>
        <w:t> </w:t>
      </w:r>
      <w:r w:rsidRPr="00E261F9">
        <w:rPr>
          <w:rFonts w:ascii="Times New Roman" w:eastAsia="Times New Roman" w:hAnsi="Times New Roman" w:cs="Times New Roman"/>
          <w:sz w:val="28"/>
          <w:szCs w:val="28"/>
        </w:rPr>
        <w:t>1</w:t>
      </w:r>
      <w:r w:rsidR="000B47E5" w:rsidRPr="00E261F9">
        <w:rPr>
          <w:rFonts w:ascii="Times New Roman" w:eastAsia="Times New Roman" w:hAnsi="Times New Roman" w:cs="Times New Roman"/>
          <w:sz w:val="28"/>
          <w:szCs w:val="28"/>
        </w:rPr>
        <w:t>0</w:t>
      </w:r>
      <w:r w:rsidRPr="00E261F9">
        <w:rPr>
          <w:rFonts w:ascii="Times New Roman" w:eastAsia="Times New Roman" w:hAnsi="Times New Roman" w:cs="Times New Roman"/>
          <w:sz w:val="28"/>
          <w:szCs w:val="28"/>
        </w:rPr>
        <w:t>.</w:t>
      </w:r>
      <w:r w:rsidR="005775F4" w:rsidRPr="00E261F9">
        <w:rPr>
          <w:rFonts w:ascii="Times New Roman" w:eastAsia="Times New Roman" w:hAnsi="Times New Roman" w:cs="Times New Roman"/>
          <w:sz w:val="28"/>
          <w:szCs w:val="28"/>
        </w:rPr>
        <w:t> </w:t>
      </w:r>
      <w:r w:rsidRPr="00E261F9">
        <w:rPr>
          <w:rFonts w:ascii="Times New Roman" w:eastAsia="Times New Roman" w:hAnsi="Times New Roman" w:cs="Times New Roman"/>
          <w:b/>
          <w:sz w:val="28"/>
          <w:szCs w:val="28"/>
        </w:rPr>
        <w:t>Порядок</w:t>
      </w:r>
      <w:r w:rsidR="009C4F06" w:rsidRPr="00E261F9">
        <w:rPr>
          <w:rFonts w:ascii="Times New Roman" w:eastAsia="Times New Roman" w:hAnsi="Times New Roman" w:cs="Times New Roman"/>
          <w:b/>
          <w:sz w:val="28"/>
          <w:szCs w:val="28"/>
        </w:rPr>
        <w:t xml:space="preserve"> </w:t>
      </w:r>
      <w:r w:rsidR="005602D3" w:rsidRPr="00E261F9">
        <w:rPr>
          <w:rFonts w:ascii="Times New Roman" w:eastAsia="Times New Roman" w:hAnsi="Times New Roman" w:cs="Times New Roman"/>
          <w:b/>
          <w:sz w:val="28"/>
          <w:szCs w:val="28"/>
        </w:rPr>
        <w:t xml:space="preserve">и срок </w:t>
      </w:r>
      <w:r w:rsidRPr="00E261F9">
        <w:rPr>
          <w:rFonts w:ascii="Times New Roman" w:eastAsia="Times New Roman" w:hAnsi="Times New Roman" w:cs="Times New Roman"/>
          <w:b/>
          <w:sz w:val="28"/>
          <w:szCs w:val="28"/>
        </w:rPr>
        <w:t>проведения</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государственной</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экологической</w:t>
      </w:r>
      <w:r w:rsidR="000B47E5"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экспертизы</w:t>
      </w:r>
    </w:p>
    <w:p w14:paraId="458DAE8D" w14:textId="77777777" w:rsidR="007C17DB" w:rsidRPr="00E261F9" w:rsidRDefault="002700D9"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1</w:t>
      </w:r>
      <w:r w:rsidR="003A2AFB" w:rsidRPr="00E261F9">
        <w:rPr>
          <w:rFonts w:ascii="Times New Roman" w:eastAsia="Times New Roman" w:hAnsi="Times New Roman" w:cs="Times New Roman"/>
          <w:sz w:val="28"/>
          <w:szCs w:val="28"/>
        </w:rPr>
        <w:t>.</w:t>
      </w:r>
      <w:r w:rsidR="007C17DB" w:rsidRPr="00E261F9">
        <w:rPr>
          <w:rFonts w:ascii="Times New Roman" w:eastAsia="Times New Roman" w:hAnsi="Times New Roman" w:cs="Times New Roman"/>
          <w:sz w:val="28"/>
          <w:szCs w:val="28"/>
        </w:rPr>
        <w:t> Государственная экологическая экспертиза объектов, указанны</w:t>
      </w:r>
      <w:r w:rsidR="00BB178B" w:rsidRPr="00E261F9">
        <w:rPr>
          <w:rFonts w:ascii="Times New Roman" w:eastAsia="Times New Roman" w:hAnsi="Times New Roman" w:cs="Times New Roman"/>
          <w:sz w:val="28"/>
          <w:szCs w:val="28"/>
        </w:rPr>
        <w:t>х в статье 9 настоящего Закона</w:t>
      </w:r>
      <w:r w:rsidR="007C17DB" w:rsidRPr="00E261F9">
        <w:rPr>
          <w:rFonts w:ascii="Times New Roman" w:eastAsia="Times New Roman" w:hAnsi="Times New Roman" w:cs="Times New Roman"/>
          <w:sz w:val="28"/>
          <w:szCs w:val="28"/>
        </w:rPr>
        <w:t>, в том числе повторная, проводится при условии соответствия представляемой заказчиком документации требованиям настоящего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14:paraId="676E4092" w14:textId="77777777" w:rsidR="007C17DB" w:rsidRPr="00E261F9" w:rsidRDefault="007C17DB" w:rsidP="00E261F9">
      <w:pPr>
        <w:tabs>
          <w:tab w:val="left" w:pos="6120"/>
        </w:tabs>
        <w:spacing w:after="360"/>
        <w:ind w:firstLine="709"/>
        <w:jc w:val="both"/>
        <w:rPr>
          <w:rFonts w:ascii="Times New Roman" w:eastAsia="Times New Roman" w:hAnsi="Times New Roman" w:cs="Times New Roman"/>
          <w:sz w:val="28"/>
          <w:szCs w:val="28"/>
        </w:rPr>
      </w:pPr>
      <w:bookmarkStart w:id="55" w:name="dst218"/>
      <w:bookmarkStart w:id="56" w:name="dst164"/>
      <w:bookmarkStart w:id="57" w:name="dst100181"/>
      <w:bookmarkStart w:id="58" w:name="dst100364"/>
      <w:bookmarkStart w:id="59" w:name="dst100386"/>
      <w:bookmarkEnd w:id="55"/>
      <w:bookmarkEnd w:id="56"/>
      <w:bookmarkEnd w:id="57"/>
      <w:bookmarkEnd w:id="58"/>
      <w:bookmarkEnd w:id="59"/>
      <w:r w:rsidRPr="00E261F9">
        <w:rPr>
          <w:rFonts w:ascii="Times New Roman" w:eastAsia="Times New Roman" w:hAnsi="Times New Roman" w:cs="Times New Roman"/>
          <w:sz w:val="28"/>
          <w:szCs w:val="28"/>
        </w:rPr>
        <w:t xml:space="preserve">1) документации, подлежащей государственной экологической экспертизе в соответствии </w:t>
      </w:r>
      <w:r w:rsidR="00BB178B" w:rsidRPr="00E261F9">
        <w:rPr>
          <w:rFonts w:ascii="Times New Roman" w:eastAsia="Times New Roman" w:hAnsi="Times New Roman" w:cs="Times New Roman"/>
          <w:sz w:val="28"/>
          <w:szCs w:val="28"/>
        </w:rPr>
        <w:t>со статьей 9 настоящего Закона</w:t>
      </w:r>
      <w:r w:rsidRPr="00E261F9">
        <w:rPr>
          <w:rFonts w:ascii="Times New Roman" w:eastAsia="Times New Roman" w:hAnsi="Times New Roman" w:cs="Times New Roman"/>
          <w:sz w:val="28"/>
          <w:szCs w:val="28"/>
        </w:rPr>
        <w:t>,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14:paraId="0BB009B8" w14:textId="77777777" w:rsidR="007C17DB" w:rsidRPr="00E261F9" w:rsidRDefault="007C17DB" w:rsidP="00E261F9">
      <w:pPr>
        <w:tabs>
          <w:tab w:val="left" w:pos="6120"/>
        </w:tabs>
        <w:spacing w:after="360"/>
        <w:ind w:firstLine="709"/>
        <w:jc w:val="both"/>
        <w:rPr>
          <w:rFonts w:ascii="Times New Roman" w:eastAsia="Times New Roman" w:hAnsi="Times New Roman" w:cs="Times New Roman"/>
          <w:sz w:val="28"/>
          <w:szCs w:val="28"/>
        </w:rPr>
      </w:pPr>
      <w:bookmarkStart w:id="60" w:name="dst100403"/>
      <w:bookmarkStart w:id="61" w:name="dst100182"/>
      <w:bookmarkEnd w:id="60"/>
      <w:bookmarkEnd w:id="61"/>
      <w:r w:rsidRPr="00E261F9">
        <w:rPr>
          <w:rFonts w:ascii="Times New Roman" w:eastAsia="Times New Roman" w:hAnsi="Times New Roman" w:cs="Times New Roman"/>
          <w:sz w:val="28"/>
          <w:szCs w:val="28"/>
        </w:rPr>
        <w:t xml:space="preserve">2) положительных заключений и (или) документов согласований органов исполнительной власти и органов местного самоуправления, получаемых в установленном законодательством Донецкой Народной Республики </w:t>
      </w:r>
      <w:r w:rsidR="00A538BA" w:rsidRPr="00E261F9">
        <w:rPr>
          <w:rFonts w:ascii="Times New Roman" w:eastAsia="Times New Roman" w:hAnsi="Times New Roman" w:cs="Times New Roman"/>
          <w:sz w:val="28"/>
          <w:szCs w:val="28"/>
        </w:rPr>
        <w:t>порядке.</w:t>
      </w:r>
    </w:p>
    <w:p w14:paraId="7B7181CD" w14:textId="77777777" w:rsidR="007C17DB" w:rsidRPr="00E261F9" w:rsidRDefault="007C17DB" w:rsidP="00E261F9">
      <w:pPr>
        <w:tabs>
          <w:tab w:val="left" w:pos="6120"/>
        </w:tabs>
        <w:spacing w:after="360"/>
        <w:ind w:firstLine="709"/>
        <w:jc w:val="both"/>
        <w:rPr>
          <w:rFonts w:ascii="Times New Roman" w:eastAsia="Times New Roman" w:hAnsi="Times New Roman" w:cs="Times New Roman"/>
          <w:sz w:val="28"/>
          <w:szCs w:val="28"/>
        </w:rPr>
      </w:pPr>
      <w:bookmarkStart w:id="62" w:name="dst100183"/>
      <w:bookmarkStart w:id="63" w:name="dst100184"/>
      <w:bookmarkStart w:id="64" w:name="dst100395"/>
      <w:bookmarkStart w:id="65" w:name="dst167"/>
      <w:bookmarkEnd w:id="62"/>
      <w:bookmarkEnd w:id="63"/>
      <w:bookmarkEnd w:id="64"/>
      <w:bookmarkEnd w:id="65"/>
      <w:r w:rsidRPr="00E261F9">
        <w:rPr>
          <w:rFonts w:ascii="Times New Roman" w:eastAsia="Times New Roman" w:hAnsi="Times New Roman" w:cs="Times New Roman"/>
          <w:sz w:val="28"/>
          <w:szCs w:val="28"/>
        </w:rPr>
        <w:t xml:space="preserve">Республиканский орган исполнительной власти, реализующий государственную политику в сфере охраны окружающей </w:t>
      </w:r>
      <w:r w:rsidR="004B190D" w:rsidRPr="00E261F9">
        <w:rPr>
          <w:rFonts w:ascii="Times New Roman" w:eastAsia="Times New Roman" w:hAnsi="Times New Roman" w:cs="Times New Roman"/>
          <w:sz w:val="28"/>
          <w:szCs w:val="28"/>
        </w:rPr>
        <w:t>среды, самостоятельно запрашивае</w:t>
      </w:r>
      <w:r w:rsidRPr="00E261F9">
        <w:rPr>
          <w:rFonts w:ascii="Times New Roman" w:eastAsia="Times New Roman" w:hAnsi="Times New Roman" w:cs="Times New Roman"/>
          <w:sz w:val="28"/>
          <w:szCs w:val="28"/>
        </w:rPr>
        <w:t xml:space="preserve">т документы, указанные в </w:t>
      </w:r>
      <w:r w:rsidR="00A538BA" w:rsidRPr="00E261F9">
        <w:rPr>
          <w:rFonts w:ascii="Times New Roman" w:eastAsia="Times New Roman" w:hAnsi="Times New Roman" w:cs="Times New Roman"/>
          <w:sz w:val="28"/>
          <w:szCs w:val="28"/>
        </w:rPr>
        <w:t xml:space="preserve">пункте 2 </w:t>
      </w:r>
      <w:r w:rsidRPr="00E261F9">
        <w:rPr>
          <w:rFonts w:ascii="Times New Roman" w:eastAsia="Times New Roman" w:hAnsi="Times New Roman" w:cs="Times New Roman"/>
          <w:sz w:val="28"/>
          <w:szCs w:val="28"/>
        </w:rPr>
        <w:t xml:space="preserve">настоящей части (сведения, содержащиеся в них), в органах исполнительной власти, органах местного самоуправления и подведомственных </w:t>
      </w:r>
      <w:r w:rsidR="004B190D" w:rsidRPr="00E261F9">
        <w:rPr>
          <w:rFonts w:ascii="Times New Roman" w:eastAsia="Times New Roman" w:hAnsi="Times New Roman" w:cs="Times New Roman"/>
          <w:sz w:val="28"/>
          <w:szCs w:val="28"/>
        </w:rPr>
        <w:t xml:space="preserve">органам исполнительной власти </w:t>
      </w:r>
      <w:r w:rsidRPr="00E261F9">
        <w:rPr>
          <w:rFonts w:ascii="Times New Roman" w:eastAsia="Times New Roman" w:hAnsi="Times New Roman" w:cs="Times New Roman"/>
          <w:sz w:val="28"/>
          <w:szCs w:val="28"/>
        </w:rPr>
        <w:t>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14:paraId="4C8D8AE3" w14:textId="6232726A" w:rsidR="00135EB0" w:rsidRPr="00E261F9" w:rsidRDefault="00135EB0" w:rsidP="00E261F9">
      <w:pPr>
        <w:tabs>
          <w:tab w:val="left" w:pos="6120"/>
        </w:tabs>
        <w:spacing w:after="360"/>
        <w:ind w:firstLine="709"/>
        <w:jc w:val="both"/>
        <w:rPr>
          <w:rFonts w:ascii="Times New Roman" w:eastAsia="Times New Roman" w:hAnsi="Times New Roman" w:cs="Times New Roman"/>
          <w:sz w:val="28"/>
          <w:szCs w:val="28"/>
        </w:rPr>
      </w:pPr>
      <w:bookmarkStart w:id="66" w:name="dst219"/>
      <w:bookmarkStart w:id="67" w:name="dst165"/>
      <w:bookmarkStart w:id="68" w:name="dst212"/>
      <w:bookmarkStart w:id="69" w:name="dst100365"/>
      <w:bookmarkStart w:id="70" w:name="dst220"/>
      <w:bookmarkStart w:id="71" w:name="dst166"/>
      <w:bookmarkStart w:id="72" w:name="dst188"/>
      <w:bookmarkStart w:id="73" w:name="dst213"/>
      <w:bookmarkStart w:id="74" w:name="dst100366"/>
      <w:bookmarkStart w:id="75" w:name="dst100423"/>
      <w:bookmarkStart w:id="76" w:name="dst100367"/>
      <w:bookmarkStart w:id="77" w:name="dst221"/>
      <w:bookmarkStart w:id="78" w:name="dst214"/>
      <w:bookmarkStart w:id="79" w:name="dst100369"/>
      <w:bookmarkStart w:id="80" w:name="dst189"/>
      <w:bookmarkStart w:id="81" w:name="dst10039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E261F9">
        <w:rPr>
          <w:rFonts w:ascii="Times New Roman" w:eastAsia="Times New Roman" w:hAnsi="Times New Roman" w:cs="Times New Roman"/>
          <w:sz w:val="28"/>
          <w:szCs w:val="28"/>
        </w:rPr>
        <w:t>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в соответствии с нормативами расходов на п</w:t>
      </w:r>
      <w:r w:rsidR="005600D6" w:rsidRPr="00E261F9">
        <w:rPr>
          <w:rFonts w:ascii="Times New Roman" w:eastAsia="Times New Roman" w:hAnsi="Times New Roman" w:cs="Times New Roman"/>
          <w:sz w:val="28"/>
          <w:szCs w:val="28"/>
        </w:rPr>
        <w:t>р</w:t>
      </w:r>
      <w:r w:rsidRPr="00E261F9">
        <w:rPr>
          <w:rFonts w:ascii="Times New Roman" w:eastAsia="Times New Roman" w:hAnsi="Times New Roman" w:cs="Times New Roman"/>
          <w:sz w:val="28"/>
          <w:szCs w:val="28"/>
        </w:rPr>
        <w:t xml:space="preserve">оведение государственной экологической экспертизы и порядком оплаты расходов, связанных с проведением </w:t>
      </w:r>
      <w:r w:rsidRPr="00E261F9">
        <w:rPr>
          <w:rFonts w:ascii="Times New Roman" w:eastAsia="Times New Roman" w:hAnsi="Times New Roman" w:cs="Times New Roman"/>
          <w:sz w:val="28"/>
          <w:szCs w:val="28"/>
        </w:rPr>
        <w:lastRenderedPageBreak/>
        <w:t>государственной экологической экспертизы, утвержденными Правительством Донецкой Народной Республики.</w:t>
      </w:r>
    </w:p>
    <w:p w14:paraId="6D15F237" w14:textId="77777777" w:rsidR="00135EB0" w:rsidRPr="00E261F9" w:rsidRDefault="00135EB0"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Порядком оплаты расходов, связанных с проведением государственной экологической экспертизы, определяются также особенности оплаты государственной экологической экспертизы государственными органами, органами местного самоуправления, организациями государственной и муниципальной форм собственности.</w:t>
      </w:r>
    </w:p>
    <w:p w14:paraId="7DFA1A51" w14:textId="77777777" w:rsidR="00217FEA" w:rsidRPr="00E261F9" w:rsidRDefault="00135EB0"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3</w:t>
      </w:r>
      <w:r w:rsidR="005602D3" w:rsidRPr="00E261F9">
        <w:rPr>
          <w:rFonts w:ascii="Times New Roman" w:eastAsia="Times New Roman" w:hAnsi="Times New Roman" w:cs="Times New Roman"/>
          <w:sz w:val="28"/>
          <w:szCs w:val="28"/>
        </w:rPr>
        <w:t>. </w:t>
      </w:r>
      <w:r w:rsidR="003A2AFB" w:rsidRPr="00E261F9">
        <w:rPr>
          <w:rFonts w:ascii="Times New Roman" w:eastAsia="Times New Roman" w:hAnsi="Times New Roman" w:cs="Times New Roman"/>
          <w:sz w:val="28"/>
          <w:szCs w:val="28"/>
        </w:rPr>
        <w:t xml:space="preserve">Срок проведения государственной экологической экспертизы не должен превышать </w:t>
      </w:r>
      <w:r w:rsidR="00820210" w:rsidRPr="00E261F9">
        <w:rPr>
          <w:rFonts w:ascii="Times New Roman" w:eastAsia="Times New Roman" w:hAnsi="Times New Roman" w:cs="Times New Roman"/>
          <w:sz w:val="28"/>
          <w:szCs w:val="28"/>
        </w:rPr>
        <w:t>шест</w:t>
      </w:r>
      <w:r w:rsidR="006B32A5" w:rsidRPr="00E261F9">
        <w:rPr>
          <w:rFonts w:ascii="Times New Roman" w:eastAsia="Times New Roman" w:hAnsi="Times New Roman" w:cs="Times New Roman"/>
          <w:sz w:val="28"/>
          <w:szCs w:val="28"/>
        </w:rPr>
        <w:t>и</w:t>
      </w:r>
      <w:r w:rsidR="00820210" w:rsidRPr="00E261F9">
        <w:rPr>
          <w:rFonts w:ascii="Times New Roman" w:eastAsia="Times New Roman" w:hAnsi="Times New Roman" w:cs="Times New Roman"/>
          <w:sz w:val="28"/>
          <w:szCs w:val="28"/>
        </w:rPr>
        <w:t>десят</w:t>
      </w:r>
      <w:r w:rsidR="006B32A5" w:rsidRPr="00E261F9">
        <w:rPr>
          <w:rFonts w:ascii="Times New Roman" w:eastAsia="Times New Roman" w:hAnsi="Times New Roman" w:cs="Times New Roman"/>
          <w:sz w:val="28"/>
          <w:szCs w:val="28"/>
        </w:rPr>
        <w:t>и</w:t>
      </w:r>
      <w:r w:rsidR="00820210" w:rsidRPr="00E261F9">
        <w:rPr>
          <w:rFonts w:ascii="Times New Roman" w:eastAsia="Times New Roman" w:hAnsi="Times New Roman" w:cs="Times New Roman"/>
          <w:sz w:val="28"/>
          <w:szCs w:val="28"/>
        </w:rPr>
        <w:t xml:space="preserve"> </w:t>
      </w:r>
      <w:r w:rsidR="003A2AFB" w:rsidRPr="00E261F9">
        <w:rPr>
          <w:rFonts w:ascii="Times New Roman" w:eastAsia="Times New Roman" w:hAnsi="Times New Roman" w:cs="Times New Roman"/>
          <w:sz w:val="28"/>
          <w:szCs w:val="28"/>
        </w:rPr>
        <w:t>дней и может быть продлен на тридцать дней по заявлению заказчика</w:t>
      </w:r>
      <w:r w:rsidR="00A1037C" w:rsidRPr="00E261F9">
        <w:rPr>
          <w:rFonts w:ascii="Times New Roman" w:eastAsia="Times New Roman" w:hAnsi="Times New Roman" w:cs="Times New Roman"/>
          <w:sz w:val="28"/>
          <w:szCs w:val="28"/>
        </w:rPr>
        <w:t>.</w:t>
      </w:r>
    </w:p>
    <w:p w14:paraId="7ED09CD1" w14:textId="77777777" w:rsidR="00217FEA" w:rsidRPr="00E261F9" w:rsidRDefault="005602D3"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Начало срока проведения государственной экологической экспертизы устанавливается не позднее чем через пятнадцать</w:t>
      </w:r>
      <w:r w:rsidR="00A1037C"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дней после ее оплаты и приемки комплекта необходим</w:t>
      </w:r>
      <w:r w:rsidR="004E6596" w:rsidRPr="00E261F9">
        <w:rPr>
          <w:rFonts w:ascii="Times New Roman" w:eastAsia="Times New Roman" w:hAnsi="Times New Roman" w:cs="Times New Roman"/>
          <w:sz w:val="28"/>
          <w:szCs w:val="28"/>
        </w:rPr>
        <w:t xml:space="preserve">ой </w:t>
      </w:r>
      <w:r w:rsidR="001A3431" w:rsidRPr="00E261F9">
        <w:rPr>
          <w:rFonts w:ascii="Times New Roman" w:eastAsia="Times New Roman" w:hAnsi="Times New Roman" w:cs="Times New Roman"/>
          <w:sz w:val="28"/>
          <w:szCs w:val="28"/>
        </w:rPr>
        <w:t xml:space="preserve">документации </w:t>
      </w:r>
      <w:r w:rsidRPr="00E261F9">
        <w:rPr>
          <w:rFonts w:ascii="Times New Roman" w:eastAsia="Times New Roman" w:hAnsi="Times New Roman" w:cs="Times New Roman"/>
          <w:sz w:val="28"/>
          <w:szCs w:val="28"/>
        </w:rPr>
        <w:t xml:space="preserve">в </w:t>
      </w:r>
      <w:r w:rsidR="006A5F40" w:rsidRPr="00E261F9">
        <w:rPr>
          <w:rFonts w:ascii="Times New Roman" w:eastAsia="Times New Roman" w:hAnsi="Times New Roman" w:cs="Times New Roman"/>
          <w:sz w:val="28"/>
          <w:szCs w:val="28"/>
        </w:rPr>
        <w:t xml:space="preserve">соответствии с </w:t>
      </w:r>
      <w:r w:rsidR="00135EB0" w:rsidRPr="00E261F9">
        <w:rPr>
          <w:rFonts w:ascii="Times New Roman" w:eastAsia="Times New Roman" w:hAnsi="Times New Roman" w:cs="Times New Roman"/>
          <w:sz w:val="28"/>
          <w:szCs w:val="28"/>
        </w:rPr>
        <w:t>п</w:t>
      </w:r>
      <w:r w:rsidR="006A5F40" w:rsidRPr="00E261F9">
        <w:rPr>
          <w:rFonts w:ascii="Times New Roman" w:eastAsia="Times New Roman" w:hAnsi="Times New Roman" w:cs="Times New Roman"/>
          <w:sz w:val="28"/>
          <w:szCs w:val="28"/>
        </w:rPr>
        <w:t>орядком проведения государственной экологической экспертизы.</w:t>
      </w:r>
    </w:p>
    <w:p w14:paraId="241D06D2" w14:textId="77777777" w:rsidR="006A5F40" w:rsidRPr="00E261F9" w:rsidRDefault="0033625B"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 xml:space="preserve">Начало срока </w:t>
      </w:r>
      <w:r w:rsidR="006A5F40" w:rsidRPr="00E261F9">
        <w:rPr>
          <w:rFonts w:ascii="Times New Roman" w:eastAsia="Times New Roman" w:hAnsi="Times New Roman" w:cs="Times New Roman"/>
          <w:sz w:val="28"/>
          <w:szCs w:val="28"/>
        </w:rPr>
        <w:t>проведения государственной экологической экспертизы не изменяется в случае, если республиканский орган исполнительной власти, реализующий государственную политику в сфере охраны окружающей среды, запрашивает необходимые для проведения государственной экологической экспертизы</w:t>
      </w:r>
      <w:r w:rsidR="00135EB0"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 xml:space="preserve">документы </w:t>
      </w:r>
      <w:r w:rsidR="00135EB0" w:rsidRPr="00E261F9">
        <w:rPr>
          <w:rFonts w:ascii="Times New Roman" w:eastAsia="Times New Roman" w:hAnsi="Times New Roman" w:cs="Times New Roman"/>
          <w:sz w:val="28"/>
          <w:szCs w:val="28"/>
        </w:rPr>
        <w:t>(сведения, содержащиеся в них)</w:t>
      </w:r>
      <w:r w:rsidR="006A5F40" w:rsidRPr="00E261F9">
        <w:rPr>
          <w:rFonts w:ascii="Times New Roman" w:eastAsia="Times New Roman" w:hAnsi="Times New Roman" w:cs="Times New Roman"/>
          <w:sz w:val="28"/>
          <w:szCs w:val="28"/>
        </w:rPr>
        <w:t>.</w:t>
      </w:r>
    </w:p>
    <w:p w14:paraId="089B7ABD" w14:textId="77777777" w:rsidR="005602D3" w:rsidRPr="00E261F9" w:rsidRDefault="00135EB0"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4</w:t>
      </w:r>
      <w:r w:rsidR="005602D3" w:rsidRPr="00E261F9">
        <w:rPr>
          <w:rFonts w:ascii="Times New Roman" w:eastAsia="Times New Roman" w:hAnsi="Times New Roman" w:cs="Times New Roman"/>
          <w:sz w:val="28"/>
          <w:szCs w:val="28"/>
        </w:rPr>
        <w:t xml:space="preserve">. Государственная экологическая экспертиза проводится экспертной комиссией, образованной республиканским органом исполнительной власти, реализующим государственную политику в сфере охраны окружающей среды, для проведения </w:t>
      </w:r>
      <w:r w:rsidR="00C76DF8" w:rsidRPr="00E261F9">
        <w:rPr>
          <w:rFonts w:ascii="Times New Roman" w:eastAsia="Times New Roman" w:hAnsi="Times New Roman" w:cs="Times New Roman"/>
          <w:sz w:val="28"/>
          <w:szCs w:val="28"/>
        </w:rPr>
        <w:t xml:space="preserve">государственной </w:t>
      </w:r>
      <w:r w:rsidR="005602D3" w:rsidRPr="00E261F9">
        <w:rPr>
          <w:rFonts w:ascii="Times New Roman" w:eastAsia="Times New Roman" w:hAnsi="Times New Roman" w:cs="Times New Roman"/>
          <w:sz w:val="28"/>
          <w:szCs w:val="28"/>
        </w:rPr>
        <w:t>экологической экспертизы конкретного объекта.</w:t>
      </w:r>
    </w:p>
    <w:p w14:paraId="4FC04CF9" w14:textId="4B1F93BD" w:rsidR="00AB7B3C" w:rsidRPr="00E261F9" w:rsidRDefault="00135EB0"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5</w:t>
      </w:r>
      <w:r w:rsidR="00AB7B3C" w:rsidRPr="00E261F9">
        <w:rPr>
          <w:rFonts w:ascii="Times New Roman" w:eastAsia="Times New Roman" w:hAnsi="Times New Roman" w:cs="Times New Roman"/>
          <w:sz w:val="28"/>
          <w:szCs w:val="28"/>
        </w:rPr>
        <w:t xml:space="preserve">. Проведение государственной экологической экспертизы должно осуществляться в соответствии со статьями </w:t>
      </w:r>
      <w:r w:rsidR="00982559" w:rsidRPr="00E261F9">
        <w:rPr>
          <w:rFonts w:ascii="Times New Roman" w:eastAsia="Times New Roman" w:hAnsi="Times New Roman" w:cs="Times New Roman"/>
          <w:sz w:val="28"/>
          <w:szCs w:val="28"/>
        </w:rPr>
        <w:t>1</w:t>
      </w:r>
      <w:r w:rsidR="00C66667" w:rsidRPr="00E261F9">
        <w:rPr>
          <w:rFonts w:ascii="Times New Roman" w:eastAsia="Times New Roman" w:hAnsi="Times New Roman" w:cs="Times New Roman"/>
          <w:sz w:val="28"/>
          <w:szCs w:val="28"/>
        </w:rPr>
        <w:t>1</w:t>
      </w:r>
      <w:r w:rsidR="0078197B" w:rsidRPr="00E261F9">
        <w:rPr>
          <w:rFonts w:ascii="Times New Roman" w:eastAsia="Times New Roman" w:hAnsi="Times New Roman" w:cs="Times New Roman"/>
          <w:sz w:val="28"/>
          <w:szCs w:val="28"/>
        </w:rPr>
        <w:t>–</w:t>
      </w:r>
      <w:r w:rsidR="00982559" w:rsidRPr="00E261F9">
        <w:rPr>
          <w:rFonts w:ascii="Times New Roman" w:eastAsia="Times New Roman" w:hAnsi="Times New Roman" w:cs="Times New Roman"/>
          <w:sz w:val="28"/>
          <w:szCs w:val="28"/>
        </w:rPr>
        <w:t>1</w:t>
      </w:r>
      <w:r w:rsidR="00C66667" w:rsidRPr="00E261F9">
        <w:rPr>
          <w:rFonts w:ascii="Times New Roman" w:eastAsia="Times New Roman" w:hAnsi="Times New Roman" w:cs="Times New Roman"/>
          <w:sz w:val="28"/>
          <w:szCs w:val="28"/>
        </w:rPr>
        <w:t>3</w:t>
      </w:r>
      <w:r w:rsidR="00AB7B3C" w:rsidRPr="00E261F9">
        <w:rPr>
          <w:rFonts w:ascii="Times New Roman" w:eastAsia="Times New Roman" w:hAnsi="Times New Roman" w:cs="Times New Roman"/>
          <w:sz w:val="28"/>
          <w:szCs w:val="28"/>
        </w:rPr>
        <w:t xml:space="preserve"> настоящего Закона, а также в соответствии с иными нормативными правовыми актами Донецкой Народной Республики.</w:t>
      </w:r>
    </w:p>
    <w:p w14:paraId="1F55BBA9" w14:textId="157392C1" w:rsidR="00135EB0" w:rsidRPr="00E261F9" w:rsidRDefault="00135EB0"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6</w:t>
      </w:r>
      <w:r w:rsidR="00217FEA" w:rsidRPr="00E261F9">
        <w:rPr>
          <w:rFonts w:ascii="Times New Roman" w:eastAsia="Times New Roman" w:hAnsi="Times New Roman" w:cs="Times New Roman"/>
          <w:sz w:val="28"/>
          <w:szCs w:val="28"/>
        </w:rPr>
        <w:t>. </w:t>
      </w:r>
      <w:r w:rsidR="00293EB0" w:rsidRPr="00E261F9">
        <w:rPr>
          <w:rFonts w:ascii="Times New Roman" w:eastAsia="Times New Roman" w:hAnsi="Times New Roman" w:cs="Times New Roman"/>
          <w:sz w:val="28"/>
          <w:szCs w:val="28"/>
        </w:rPr>
        <w:t>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статьи 1</w:t>
      </w:r>
      <w:r w:rsidR="00672608" w:rsidRPr="00E261F9">
        <w:rPr>
          <w:rFonts w:ascii="Times New Roman" w:eastAsia="Times New Roman" w:hAnsi="Times New Roman" w:cs="Times New Roman"/>
          <w:sz w:val="28"/>
          <w:szCs w:val="28"/>
        </w:rPr>
        <w:t>4</w:t>
      </w:r>
      <w:r w:rsidR="00293EB0" w:rsidRPr="00E261F9">
        <w:rPr>
          <w:rFonts w:ascii="Times New Roman" w:eastAsia="Times New Roman" w:hAnsi="Times New Roman" w:cs="Times New Roman"/>
          <w:sz w:val="28"/>
          <w:szCs w:val="28"/>
        </w:rPr>
        <w:t xml:space="preserve"> настоящего Закона.</w:t>
      </w:r>
    </w:p>
    <w:p w14:paraId="370CF5A5" w14:textId="77777777" w:rsidR="00A47893" w:rsidRPr="00E261F9" w:rsidRDefault="00135EB0"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hAnsi="Times New Roman" w:cs="Times New Roman"/>
          <w:color w:val="000000"/>
          <w:sz w:val="28"/>
          <w:szCs w:val="28"/>
          <w:shd w:val="clear" w:color="auto" w:fill="FFFFFF"/>
        </w:rPr>
        <w:lastRenderedPageBreak/>
        <w:t>7</w:t>
      </w:r>
      <w:r w:rsidR="00A47893" w:rsidRPr="00E261F9">
        <w:rPr>
          <w:rFonts w:ascii="Times New Roman" w:hAnsi="Times New Roman" w:cs="Times New Roman"/>
          <w:color w:val="000000"/>
          <w:sz w:val="28"/>
          <w:szCs w:val="28"/>
          <w:shd w:val="clear" w:color="auto" w:fill="FFFFFF"/>
        </w:rPr>
        <w:t>. Повторное проведение государственной экологической экспертизы осуществляется на основании решения суда.</w:t>
      </w:r>
    </w:p>
    <w:p w14:paraId="07389E13" w14:textId="77777777" w:rsidR="009953A2" w:rsidRPr="00E261F9" w:rsidRDefault="00135EB0"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Статья 11</w:t>
      </w:r>
      <w:r w:rsidR="00217FEA" w:rsidRPr="00E261F9">
        <w:rPr>
          <w:rFonts w:ascii="Times New Roman" w:eastAsia="Times New Roman" w:hAnsi="Times New Roman" w:cs="Times New Roman"/>
          <w:sz w:val="28"/>
          <w:szCs w:val="28"/>
        </w:rPr>
        <w:t>. </w:t>
      </w:r>
      <w:r w:rsidR="001D113F" w:rsidRPr="00E261F9">
        <w:rPr>
          <w:rFonts w:ascii="Times New Roman" w:eastAsia="Times New Roman" w:hAnsi="Times New Roman" w:cs="Times New Roman"/>
          <w:b/>
          <w:sz w:val="28"/>
          <w:szCs w:val="28"/>
        </w:rPr>
        <w:t>Эксперт государственной экологической экспертизы</w:t>
      </w:r>
    </w:p>
    <w:p w14:paraId="2214FE4B" w14:textId="20B87D13" w:rsidR="00217FEA" w:rsidRPr="00E261F9" w:rsidRDefault="00D60239"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1. </w:t>
      </w:r>
      <w:r w:rsidR="00174B7A" w:rsidRPr="00E261F9">
        <w:rPr>
          <w:rFonts w:ascii="Times New Roman" w:eastAsia="Times New Roman" w:hAnsi="Times New Roman" w:cs="Times New Roman"/>
          <w:sz w:val="28"/>
          <w:szCs w:val="28"/>
        </w:rPr>
        <w:t>Экспертом государственной экологической экспертизы является лицо, обладающее специальными научными и</w:t>
      </w:r>
      <w:r w:rsidR="00C66667" w:rsidRPr="00E261F9">
        <w:rPr>
          <w:rFonts w:ascii="Times New Roman" w:eastAsia="Times New Roman" w:hAnsi="Times New Roman" w:cs="Times New Roman"/>
          <w:sz w:val="28"/>
          <w:szCs w:val="28"/>
        </w:rPr>
        <w:t> </w:t>
      </w:r>
      <w:r w:rsidR="00174B7A" w:rsidRPr="00E261F9">
        <w:rPr>
          <w:rFonts w:ascii="Times New Roman" w:eastAsia="Times New Roman" w:hAnsi="Times New Roman" w:cs="Times New Roman"/>
          <w:sz w:val="28"/>
          <w:szCs w:val="28"/>
        </w:rPr>
        <w:t>(или) практическими познаниями по рассматриваемому вопросу, имеющее высшее профессиональное образование (</w:t>
      </w:r>
      <w:proofErr w:type="spellStart"/>
      <w:r w:rsidR="00174B7A" w:rsidRPr="00E261F9">
        <w:rPr>
          <w:rFonts w:ascii="Times New Roman" w:eastAsia="Times New Roman" w:hAnsi="Times New Roman" w:cs="Times New Roman"/>
          <w:sz w:val="28"/>
          <w:szCs w:val="28"/>
        </w:rPr>
        <w:t>специалитет</w:t>
      </w:r>
      <w:proofErr w:type="spellEnd"/>
      <w:r w:rsidR="00174B7A" w:rsidRPr="00E261F9">
        <w:rPr>
          <w:rFonts w:ascii="Times New Roman" w:eastAsia="Times New Roman" w:hAnsi="Times New Roman" w:cs="Times New Roman"/>
          <w:sz w:val="28"/>
          <w:szCs w:val="28"/>
        </w:rPr>
        <w:t xml:space="preserve"> и</w:t>
      </w:r>
      <w:r w:rsidR="00C66667" w:rsidRPr="00E261F9">
        <w:rPr>
          <w:rFonts w:ascii="Times New Roman" w:eastAsia="Times New Roman" w:hAnsi="Times New Roman" w:cs="Times New Roman"/>
          <w:sz w:val="28"/>
          <w:szCs w:val="28"/>
        </w:rPr>
        <w:t> </w:t>
      </w:r>
      <w:r w:rsidR="00174B7A" w:rsidRPr="00E261F9">
        <w:rPr>
          <w:rFonts w:ascii="Times New Roman" w:eastAsia="Times New Roman" w:hAnsi="Times New Roman" w:cs="Times New Roman"/>
          <w:sz w:val="28"/>
          <w:szCs w:val="28"/>
        </w:rPr>
        <w:t>(или) магистратура) по соответствующему направлению подготовки (специальности).</w:t>
      </w:r>
    </w:p>
    <w:p w14:paraId="1A6C505A" w14:textId="69781BB5" w:rsidR="001D113F" w:rsidRPr="00E261F9" w:rsidRDefault="00D60239"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2. </w:t>
      </w:r>
      <w:r w:rsidR="001D113F" w:rsidRPr="00E261F9">
        <w:rPr>
          <w:rFonts w:ascii="Times New Roman" w:eastAsia="Times New Roman" w:hAnsi="Times New Roman" w:cs="Times New Roman"/>
          <w:sz w:val="28"/>
          <w:szCs w:val="28"/>
        </w:rPr>
        <w:t xml:space="preserve">Экспертом </w:t>
      </w:r>
      <w:r w:rsidR="001A04FA" w:rsidRPr="00E261F9">
        <w:rPr>
          <w:rFonts w:ascii="Times New Roman" w:eastAsia="Times New Roman" w:hAnsi="Times New Roman" w:cs="Times New Roman"/>
          <w:sz w:val="28"/>
          <w:szCs w:val="28"/>
        </w:rPr>
        <w:t xml:space="preserve">государственной </w:t>
      </w:r>
      <w:r w:rsidR="001D113F" w:rsidRPr="00E261F9">
        <w:rPr>
          <w:rFonts w:ascii="Times New Roman" w:eastAsia="Times New Roman" w:hAnsi="Times New Roman" w:cs="Times New Roman"/>
          <w:sz w:val="28"/>
          <w:szCs w:val="28"/>
        </w:rPr>
        <w:t xml:space="preserve">экологической экспертизы не может быть представитель заказчика </w:t>
      </w:r>
      <w:r w:rsidR="00AB7B3C" w:rsidRPr="00E261F9">
        <w:rPr>
          <w:rFonts w:ascii="Times New Roman" w:eastAsia="Times New Roman" w:hAnsi="Times New Roman" w:cs="Times New Roman"/>
          <w:sz w:val="28"/>
          <w:szCs w:val="28"/>
        </w:rPr>
        <w:t>документации, подлежащей государственной экологической экспертизе,</w:t>
      </w:r>
      <w:r w:rsidR="00F87CF8" w:rsidRPr="00E261F9">
        <w:rPr>
          <w:rFonts w:ascii="Times New Roman" w:eastAsia="Times New Roman" w:hAnsi="Times New Roman" w:cs="Times New Roman"/>
          <w:sz w:val="28"/>
          <w:szCs w:val="28"/>
        </w:rPr>
        <w:t xml:space="preserve"> </w:t>
      </w:r>
      <w:r w:rsidR="001D113F" w:rsidRPr="00E261F9">
        <w:rPr>
          <w:rFonts w:ascii="Times New Roman" w:eastAsia="Times New Roman" w:hAnsi="Times New Roman" w:cs="Times New Roman"/>
          <w:sz w:val="28"/>
          <w:szCs w:val="28"/>
        </w:rPr>
        <w:t xml:space="preserve">или разработчика объекта </w:t>
      </w:r>
      <w:r w:rsidR="00F87CF8" w:rsidRPr="00E261F9">
        <w:rPr>
          <w:rFonts w:ascii="Times New Roman" w:eastAsia="Times New Roman" w:hAnsi="Times New Roman" w:cs="Times New Roman"/>
          <w:sz w:val="28"/>
          <w:szCs w:val="28"/>
        </w:rPr>
        <w:t xml:space="preserve">государственной </w:t>
      </w:r>
      <w:r w:rsidR="001D113F" w:rsidRPr="00E261F9">
        <w:rPr>
          <w:rFonts w:ascii="Times New Roman" w:eastAsia="Times New Roman" w:hAnsi="Times New Roman" w:cs="Times New Roman"/>
          <w:sz w:val="28"/>
          <w:szCs w:val="28"/>
        </w:rPr>
        <w:t xml:space="preserve">экологической экспертизы, </w:t>
      </w:r>
      <w:r w:rsidR="00F87CF8" w:rsidRPr="00E261F9">
        <w:rPr>
          <w:rFonts w:ascii="Times New Roman" w:eastAsia="Times New Roman" w:hAnsi="Times New Roman" w:cs="Times New Roman"/>
          <w:sz w:val="28"/>
          <w:szCs w:val="28"/>
        </w:rPr>
        <w:t>физическое лицо</w:t>
      </w:r>
      <w:r w:rsidR="001D113F" w:rsidRPr="00E261F9">
        <w:rPr>
          <w:rFonts w:ascii="Times New Roman" w:eastAsia="Times New Roman" w:hAnsi="Times New Roman" w:cs="Times New Roman"/>
          <w:sz w:val="28"/>
          <w:szCs w:val="28"/>
        </w:rPr>
        <w:t>, состоящ</w:t>
      </w:r>
      <w:r w:rsidR="00F87CF8" w:rsidRPr="00E261F9">
        <w:rPr>
          <w:rFonts w:ascii="Times New Roman" w:eastAsia="Times New Roman" w:hAnsi="Times New Roman" w:cs="Times New Roman"/>
          <w:sz w:val="28"/>
          <w:szCs w:val="28"/>
        </w:rPr>
        <w:t>ее</w:t>
      </w:r>
      <w:r w:rsidR="001D113F" w:rsidRPr="00E261F9">
        <w:rPr>
          <w:rFonts w:ascii="Times New Roman" w:eastAsia="Times New Roman" w:hAnsi="Times New Roman" w:cs="Times New Roman"/>
          <w:sz w:val="28"/>
          <w:szCs w:val="28"/>
        </w:rPr>
        <w:t xml:space="preserve"> в трудовых или иных договорных отношениях с </w:t>
      </w:r>
      <w:r w:rsidR="00AB7B3C" w:rsidRPr="00E261F9">
        <w:rPr>
          <w:rFonts w:ascii="Times New Roman" w:eastAsia="Times New Roman" w:hAnsi="Times New Roman" w:cs="Times New Roman"/>
          <w:sz w:val="28"/>
          <w:szCs w:val="28"/>
        </w:rPr>
        <w:t xml:space="preserve">указанным </w:t>
      </w:r>
      <w:r w:rsidR="001D113F" w:rsidRPr="00E261F9">
        <w:rPr>
          <w:rFonts w:ascii="Times New Roman" w:eastAsia="Times New Roman" w:hAnsi="Times New Roman" w:cs="Times New Roman"/>
          <w:sz w:val="28"/>
          <w:szCs w:val="28"/>
        </w:rPr>
        <w:t xml:space="preserve">заказчиком или разработчиком объекта </w:t>
      </w:r>
      <w:r w:rsidR="00AB7B3C" w:rsidRPr="00E261F9">
        <w:rPr>
          <w:rFonts w:ascii="Times New Roman" w:eastAsia="Times New Roman" w:hAnsi="Times New Roman" w:cs="Times New Roman"/>
          <w:sz w:val="28"/>
          <w:szCs w:val="28"/>
        </w:rPr>
        <w:t xml:space="preserve">государственной </w:t>
      </w:r>
      <w:r w:rsidR="001D113F" w:rsidRPr="00E261F9">
        <w:rPr>
          <w:rFonts w:ascii="Times New Roman" w:eastAsia="Times New Roman" w:hAnsi="Times New Roman" w:cs="Times New Roman"/>
          <w:sz w:val="28"/>
          <w:szCs w:val="28"/>
        </w:rPr>
        <w:t xml:space="preserve">экологической экспертизы, а также представитель юридического лица, состоящий с заказчиком или разработчиком объекта </w:t>
      </w:r>
      <w:r w:rsidR="00AB7B3C" w:rsidRPr="00E261F9">
        <w:rPr>
          <w:rFonts w:ascii="Times New Roman" w:eastAsia="Times New Roman" w:hAnsi="Times New Roman" w:cs="Times New Roman"/>
          <w:sz w:val="28"/>
          <w:szCs w:val="28"/>
        </w:rPr>
        <w:t xml:space="preserve">государственной </w:t>
      </w:r>
      <w:r w:rsidR="001D113F" w:rsidRPr="00E261F9">
        <w:rPr>
          <w:rFonts w:ascii="Times New Roman" w:eastAsia="Times New Roman" w:hAnsi="Times New Roman" w:cs="Times New Roman"/>
          <w:sz w:val="28"/>
          <w:szCs w:val="28"/>
        </w:rPr>
        <w:t xml:space="preserve">экологической экспертизы в </w:t>
      </w:r>
      <w:r w:rsidR="00AB7B3C" w:rsidRPr="00E261F9">
        <w:rPr>
          <w:rFonts w:ascii="Times New Roman" w:eastAsia="Times New Roman" w:hAnsi="Times New Roman" w:cs="Times New Roman"/>
          <w:sz w:val="28"/>
          <w:szCs w:val="28"/>
        </w:rPr>
        <w:t xml:space="preserve">таких </w:t>
      </w:r>
      <w:r w:rsidR="001D113F" w:rsidRPr="00E261F9">
        <w:rPr>
          <w:rFonts w:ascii="Times New Roman" w:eastAsia="Times New Roman" w:hAnsi="Times New Roman" w:cs="Times New Roman"/>
          <w:sz w:val="28"/>
          <w:szCs w:val="28"/>
        </w:rPr>
        <w:t>договорных отношениях.</w:t>
      </w:r>
    </w:p>
    <w:p w14:paraId="48533CA6" w14:textId="77777777" w:rsidR="00AB7B3C" w:rsidRPr="00E261F9" w:rsidRDefault="00F87CF8"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3. </w:t>
      </w:r>
      <w:r w:rsidR="00AB7B3C" w:rsidRPr="00E261F9">
        <w:rPr>
          <w:rFonts w:ascii="Times New Roman" w:eastAsia="Times New Roman" w:hAnsi="Times New Roman" w:cs="Times New Roman"/>
          <w:sz w:val="28"/>
          <w:szCs w:val="28"/>
        </w:rPr>
        <w:t>Эксперт государственной экологической экспертизы участвует в ее проведении в соответствии с настоящим Законом и заданием, выданным республиканским органом исполнительной власти, реализующим государственную политику в сфере охраны окружающей среды.</w:t>
      </w:r>
    </w:p>
    <w:p w14:paraId="3C4A8FBC" w14:textId="77777777" w:rsidR="001D113F" w:rsidRPr="00E261F9" w:rsidRDefault="004C62E9"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4</w:t>
      </w:r>
      <w:r w:rsidR="001D113F" w:rsidRPr="00E261F9">
        <w:rPr>
          <w:rFonts w:ascii="Times New Roman" w:eastAsia="Times New Roman" w:hAnsi="Times New Roman" w:cs="Times New Roman"/>
          <w:sz w:val="28"/>
          <w:szCs w:val="28"/>
        </w:rPr>
        <w:t>.</w:t>
      </w:r>
      <w:r w:rsidR="00D60239" w:rsidRPr="00E261F9">
        <w:rPr>
          <w:rFonts w:ascii="Times New Roman" w:eastAsia="Times New Roman" w:hAnsi="Times New Roman" w:cs="Times New Roman"/>
          <w:sz w:val="28"/>
          <w:szCs w:val="28"/>
        </w:rPr>
        <w:t> </w:t>
      </w:r>
      <w:r w:rsidR="001D113F" w:rsidRPr="00E261F9">
        <w:rPr>
          <w:rFonts w:ascii="Times New Roman" w:eastAsia="Times New Roman" w:hAnsi="Times New Roman" w:cs="Times New Roman"/>
          <w:sz w:val="28"/>
          <w:szCs w:val="28"/>
        </w:rPr>
        <w:t>Эксперт государственной экологической экспертизы при проведении государственной экологической экспертизы имеет право:</w:t>
      </w:r>
    </w:p>
    <w:p w14:paraId="1378FA90" w14:textId="77777777" w:rsidR="001D113F" w:rsidRPr="00E261F9" w:rsidRDefault="00D60239"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1) </w:t>
      </w:r>
      <w:r w:rsidR="001D113F" w:rsidRPr="00E261F9">
        <w:rPr>
          <w:rFonts w:ascii="Times New Roman" w:eastAsia="Times New Roman" w:hAnsi="Times New Roman" w:cs="Times New Roman"/>
          <w:sz w:val="28"/>
          <w:szCs w:val="28"/>
        </w:rPr>
        <w:t>заявлять</w:t>
      </w:r>
      <w:r w:rsidR="00DE2B1B" w:rsidRPr="00E261F9">
        <w:rPr>
          <w:rFonts w:ascii="Times New Roman" w:eastAsia="Times New Roman" w:hAnsi="Times New Roman" w:cs="Times New Roman"/>
          <w:sz w:val="28"/>
          <w:szCs w:val="28"/>
        </w:rPr>
        <w:t xml:space="preserve"> </w:t>
      </w:r>
      <w:r w:rsidR="003F2A78" w:rsidRPr="00E261F9">
        <w:rPr>
          <w:rFonts w:ascii="Times New Roman" w:eastAsia="Times New Roman" w:hAnsi="Times New Roman" w:cs="Times New Roman"/>
          <w:sz w:val="28"/>
          <w:szCs w:val="28"/>
        </w:rPr>
        <w:t>руководителю</w:t>
      </w:r>
      <w:r w:rsidR="00E830B2" w:rsidRPr="00E261F9">
        <w:rPr>
          <w:rFonts w:ascii="Times New Roman" w:eastAsia="Times New Roman" w:hAnsi="Times New Roman" w:cs="Times New Roman"/>
          <w:sz w:val="28"/>
          <w:szCs w:val="28"/>
        </w:rPr>
        <w:t xml:space="preserve"> экспертной комиссии</w:t>
      </w:r>
      <w:r w:rsidR="00057A20" w:rsidRPr="00E261F9">
        <w:rPr>
          <w:rFonts w:ascii="Times New Roman" w:eastAsia="Times New Roman" w:hAnsi="Times New Roman" w:cs="Times New Roman"/>
          <w:sz w:val="28"/>
          <w:szCs w:val="28"/>
        </w:rPr>
        <w:t xml:space="preserve"> государственной экологической экспертизы</w:t>
      </w:r>
      <w:r w:rsidR="003F2A78" w:rsidRPr="00E261F9">
        <w:rPr>
          <w:rFonts w:ascii="Times New Roman" w:eastAsia="Times New Roman" w:hAnsi="Times New Roman" w:cs="Times New Roman"/>
          <w:sz w:val="28"/>
          <w:szCs w:val="28"/>
        </w:rPr>
        <w:t xml:space="preserve"> </w:t>
      </w:r>
      <w:r w:rsidR="001D113F" w:rsidRPr="00E261F9">
        <w:rPr>
          <w:rFonts w:ascii="Times New Roman" w:eastAsia="Times New Roman" w:hAnsi="Times New Roman" w:cs="Times New Roman"/>
          <w:sz w:val="28"/>
          <w:szCs w:val="28"/>
        </w:rPr>
        <w:t>о необходимости предоставления заказчиком государственной экологической экспертизы дополнительн</w:t>
      </w:r>
      <w:r w:rsidR="004E6596" w:rsidRPr="00E261F9">
        <w:rPr>
          <w:rFonts w:ascii="Times New Roman" w:eastAsia="Times New Roman" w:hAnsi="Times New Roman" w:cs="Times New Roman"/>
          <w:sz w:val="28"/>
          <w:szCs w:val="28"/>
        </w:rPr>
        <w:t xml:space="preserve">ой </w:t>
      </w:r>
      <w:r w:rsidR="001A3431" w:rsidRPr="00E261F9">
        <w:rPr>
          <w:rFonts w:ascii="Times New Roman" w:eastAsia="Times New Roman" w:hAnsi="Times New Roman" w:cs="Times New Roman"/>
          <w:sz w:val="28"/>
          <w:szCs w:val="28"/>
        </w:rPr>
        <w:t xml:space="preserve">документации </w:t>
      </w:r>
      <w:r w:rsidR="001D113F" w:rsidRPr="00E261F9">
        <w:rPr>
          <w:rFonts w:ascii="Times New Roman" w:eastAsia="Times New Roman" w:hAnsi="Times New Roman" w:cs="Times New Roman"/>
          <w:sz w:val="28"/>
          <w:szCs w:val="28"/>
        </w:rPr>
        <w:t>для всесторонн</w:t>
      </w:r>
      <w:r w:rsidR="00E830B2" w:rsidRPr="00E261F9">
        <w:rPr>
          <w:rFonts w:ascii="Times New Roman" w:eastAsia="Times New Roman" w:hAnsi="Times New Roman" w:cs="Times New Roman"/>
          <w:sz w:val="28"/>
          <w:szCs w:val="28"/>
        </w:rPr>
        <w:t>ей и объективной оценки объекта</w:t>
      </w:r>
      <w:r w:rsidR="001D113F" w:rsidRPr="00E261F9">
        <w:rPr>
          <w:rFonts w:ascii="Times New Roman" w:eastAsia="Times New Roman" w:hAnsi="Times New Roman" w:cs="Times New Roman"/>
          <w:sz w:val="28"/>
          <w:szCs w:val="28"/>
        </w:rPr>
        <w:t xml:space="preserve"> государственной экологической экспертизы;</w:t>
      </w:r>
    </w:p>
    <w:p w14:paraId="233122EE" w14:textId="77777777" w:rsidR="001D113F" w:rsidRPr="00E261F9" w:rsidRDefault="00D60239"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2) </w:t>
      </w:r>
      <w:r w:rsidR="001D113F" w:rsidRPr="00E261F9">
        <w:rPr>
          <w:rFonts w:ascii="Times New Roman" w:eastAsia="Times New Roman" w:hAnsi="Times New Roman" w:cs="Times New Roman"/>
          <w:sz w:val="28"/>
          <w:szCs w:val="28"/>
        </w:rPr>
        <w:t>формулировать особое мнение по объекту государственной экологической экспертизы, которое прилагается к заключению государст</w:t>
      </w:r>
      <w:r w:rsidR="00174B7A" w:rsidRPr="00E261F9">
        <w:rPr>
          <w:rFonts w:ascii="Times New Roman" w:eastAsia="Times New Roman" w:hAnsi="Times New Roman" w:cs="Times New Roman"/>
          <w:sz w:val="28"/>
          <w:szCs w:val="28"/>
        </w:rPr>
        <w:t>венной экологической экспертизы.</w:t>
      </w:r>
    </w:p>
    <w:p w14:paraId="03072F4D" w14:textId="77777777" w:rsidR="00E261F9" w:rsidRDefault="00E261F9" w:rsidP="00E261F9">
      <w:pPr>
        <w:tabs>
          <w:tab w:val="left" w:pos="6120"/>
        </w:tabs>
        <w:spacing w:after="360"/>
        <w:ind w:firstLine="709"/>
        <w:jc w:val="both"/>
        <w:rPr>
          <w:rFonts w:ascii="Times New Roman" w:eastAsia="Times New Roman" w:hAnsi="Times New Roman" w:cs="Times New Roman"/>
          <w:sz w:val="28"/>
          <w:szCs w:val="28"/>
        </w:rPr>
      </w:pPr>
    </w:p>
    <w:p w14:paraId="2F15DC47" w14:textId="77EABAA4" w:rsidR="001D113F" w:rsidRPr="00E261F9" w:rsidRDefault="004C62E9"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lastRenderedPageBreak/>
        <w:t>5</w:t>
      </w:r>
      <w:r w:rsidR="00D60239" w:rsidRPr="00E261F9">
        <w:rPr>
          <w:rFonts w:ascii="Times New Roman" w:eastAsia="Times New Roman" w:hAnsi="Times New Roman" w:cs="Times New Roman"/>
          <w:sz w:val="28"/>
          <w:szCs w:val="28"/>
        </w:rPr>
        <w:t>. </w:t>
      </w:r>
      <w:r w:rsidR="001D113F" w:rsidRPr="00E261F9">
        <w:rPr>
          <w:rFonts w:ascii="Times New Roman" w:eastAsia="Times New Roman" w:hAnsi="Times New Roman" w:cs="Times New Roman"/>
          <w:sz w:val="28"/>
          <w:szCs w:val="28"/>
        </w:rPr>
        <w:t xml:space="preserve">Эксперт </w:t>
      </w:r>
      <w:r w:rsidR="006B0E98" w:rsidRPr="00E261F9">
        <w:rPr>
          <w:rFonts w:ascii="Times New Roman" w:eastAsia="Times New Roman" w:hAnsi="Times New Roman" w:cs="Times New Roman"/>
          <w:sz w:val="28"/>
          <w:szCs w:val="28"/>
        </w:rPr>
        <w:t xml:space="preserve">государственной </w:t>
      </w:r>
      <w:r w:rsidR="001D113F" w:rsidRPr="00E261F9">
        <w:rPr>
          <w:rFonts w:ascii="Times New Roman" w:eastAsia="Times New Roman" w:hAnsi="Times New Roman" w:cs="Times New Roman"/>
          <w:sz w:val="28"/>
          <w:szCs w:val="28"/>
        </w:rPr>
        <w:t>экологической экспертизы обязан:</w:t>
      </w:r>
    </w:p>
    <w:p w14:paraId="74B06522" w14:textId="77777777" w:rsidR="001D113F" w:rsidRPr="00E261F9" w:rsidRDefault="00D60239"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1) </w:t>
      </w:r>
      <w:r w:rsidR="001D113F" w:rsidRPr="00E261F9">
        <w:rPr>
          <w:rFonts w:ascii="Times New Roman" w:eastAsia="Times New Roman" w:hAnsi="Times New Roman" w:cs="Times New Roman"/>
          <w:sz w:val="28"/>
          <w:szCs w:val="28"/>
        </w:rPr>
        <w:t xml:space="preserve">осуществлять </w:t>
      </w:r>
      <w:r w:rsidR="009D5E74" w:rsidRPr="00E261F9">
        <w:rPr>
          <w:rFonts w:ascii="Times New Roman" w:eastAsia="Times New Roman" w:hAnsi="Times New Roman" w:cs="Times New Roman"/>
          <w:sz w:val="28"/>
          <w:szCs w:val="28"/>
        </w:rPr>
        <w:t xml:space="preserve">всесторонний, полный, </w:t>
      </w:r>
      <w:r w:rsidR="001D113F" w:rsidRPr="00E261F9">
        <w:rPr>
          <w:rFonts w:ascii="Times New Roman" w:eastAsia="Times New Roman" w:hAnsi="Times New Roman" w:cs="Times New Roman"/>
          <w:sz w:val="28"/>
          <w:szCs w:val="28"/>
        </w:rPr>
        <w:t>объективный и комплексный анализ представл</w:t>
      </w:r>
      <w:r w:rsidR="004E6596" w:rsidRPr="00E261F9">
        <w:rPr>
          <w:rFonts w:ascii="Times New Roman" w:eastAsia="Times New Roman" w:hAnsi="Times New Roman" w:cs="Times New Roman"/>
          <w:sz w:val="28"/>
          <w:szCs w:val="28"/>
        </w:rPr>
        <w:t>енной</w:t>
      </w:r>
      <w:r w:rsidR="001D113F" w:rsidRPr="00E261F9">
        <w:rPr>
          <w:rFonts w:ascii="Times New Roman" w:eastAsia="Times New Roman" w:hAnsi="Times New Roman" w:cs="Times New Roman"/>
          <w:sz w:val="28"/>
          <w:szCs w:val="28"/>
        </w:rPr>
        <w:t xml:space="preserve"> на </w:t>
      </w:r>
      <w:r w:rsidR="001E6B27" w:rsidRPr="00E261F9">
        <w:rPr>
          <w:rFonts w:ascii="Times New Roman" w:eastAsia="Times New Roman" w:hAnsi="Times New Roman" w:cs="Times New Roman"/>
          <w:sz w:val="28"/>
          <w:szCs w:val="28"/>
        </w:rPr>
        <w:t xml:space="preserve">государственную </w:t>
      </w:r>
      <w:r w:rsidR="001D113F" w:rsidRPr="00E261F9">
        <w:rPr>
          <w:rFonts w:ascii="Times New Roman" w:eastAsia="Times New Roman" w:hAnsi="Times New Roman" w:cs="Times New Roman"/>
          <w:sz w:val="28"/>
          <w:szCs w:val="28"/>
        </w:rPr>
        <w:t>экологич</w:t>
      </w:r>
      <w:r w:rsidR="001A3431" w:rsidRPr="00E261F9">
        <w:rPr>
          <w:rFonts w:ascii="Times New Roman" w:eastAsia="Times New Roman" w:hAnsi="Times New Roman" w:cs="Times New Roman"/>
          <w:sz w:val="28"/>
          <w:szCs w:val="28"/>
        </w:rPr>
        <w:t xml:space="preserve">ескую экспертизу документации </w:t>
      </w:r>
      <w:r w:rsidR="001D113F" w:rsidRPr="00E261F9">
        <w:rPr>
          <w:rFonts w:ascii="Times New Roman" w:eastAsia="Times New Roman" w:hAnsi="Times New Roman" w:cs="Times New Roman"/>
          <w:sz w:val="28"/>
          <w:szCs w:val="28"/>
        </w:rPr>
        <w:t>с учетом передовых достижений отечественной и зарубежной науки и техники, определять соответствие</w:t>
      </w:r>
      <w:r w:rsidR="00A34F64" w:rsidRPr="00E261F9">
        <w:rPr>
          <w:rFonts w:ascii="Times New Roman" w:eastAsia="Times New Roman" w:hAnsi="Times New Roman" w:cs="Times New Roman"/>
          <w:sz w:val="28"/>
          <w:szCs w:val="28"/>
        </w:rPr>
        <w:t xml:space="preserve"> </w:t>
      </w:r>
      <w:r w:rsidR="00541DE4" w:rsidRPr="00E261F9">
        <w:rPr>
          <w:rFonts w:ascii="Times New Roman" w:eastAsia="Times New Roman" w:hAnsi="Times New Roman" w:cs="Times New Roman"/>
          <w:sz w:val="28"/>
          <w:szCs w:val="28"/>
        </w:rPr>
        <w:t>указанн</w:t>
      </w:r>
      <w:r w:rsidR="0017358F" w:rsidRPr="00E261F9">
        <w:rPr>
          <w:rFonts w:ascii="Times New Roman" w:eastAsia="Times New Roman" w:hAnsi="Times New Roman" w:cs="Times New Roman"/>
          <w:sz w:val="28"/>
          <w:szCs w:val="28"/>
        </w:rPr>
        <w:t xml:space="preserve">ой </w:t>
      </w:r>
      <w:r w:rsidR="00541DE4" w:rsidRPr="00E261F9">
        <w:rPr>
          <w:rFonts w:ascii="Times New Roman" w:eastAsia="Times New Roman" w:hAnsi="Times New Roman" w:cs="Times New Roman"/>
          <w:sz w:val="28"/>
          <w:szCs w:val="28"/>
        </w:rPr>
        <w:t xml:space="preserve">документации </w:t>
      </w:r>
      <w:r w:rsidR="00A34F64" w:rsidRPr="00E261F9">
        <w:rPr>
          <w:rFonts w:ascii="Times New Roman" w:eastAsia="Times New Roman" w:hAnsi="Times New Roman" w:cs="Times New Roman"/>
          <w:sz w:val="28"/>
          <w:szCs w:val="28"/>
        </w:rPr>
        <w:t>природоохранным требованиям</w:t>
      </w:r>
      <w:r w:rsidR="00277814" w:rsidRPr="00E261F9">
        <w:rPr>
          <w:rFonts w:ascii="Times New Roman" w:eastAsia="Times New Roman" w:hAnsi="Times New Roman" w:cs="Times New Roman"/>
          <w:sz w:val="28"/>
          <w:szCs w:val="28"/>
        </w:rPr>
        <w:t xml:space="preserve"> и предоставлять заключения по такой документации</w:t>
      </w:r>
      <w:r w:rsidR="00F87CF8" w:rsidRPr="00E261F9">
        <w:rPr>
          <w:rFonts w:ascii="Times New Roman" w:eastAsia="Times New Roman" w:hAnsi="Times New Roman" w:cs="Times New Roman"/>
          <w:sz w:val="28"/>
          <w:szCs w:val="28"/>
        </w:rPr>
        <w:t>;</w:t>
      </w:r>
    </w:p>
    <w:p w14:paraId="2E24C549" w14:textId="77777777" w:rsidR="001D113F" w:rsidRPr="00E261F9" w:rsidRDefault="00B207D4"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2</w:t>
      </w:r>
      <w:r w:rsidR="00D60239" w:rsidRPr="00E261F9">
        <w:rPr>
          <w:rFonts w:ascii="Times New Roman" w:eastAsia="Times New Roman" w:hAnsi="Times New Roman" w:cs="Times New Roman"/>
          <w:sz w:val="28"/>
          <w:szCs w:val="28"/>
        </w:rPr>
        <w:t>) </w:t>
      </w:r>
      <w:r w:rsidR="001D113F" w:rsidRPr="00E261F9">
        <w:rPr>
          <w:rFonts w:ascii="Times New Roman" w:eastAsia="Times New Roman" w:hAnsi="Times New Roman" w:cs="Times New Roman"/>
          <w:sz w:val="28"/>
          <w:szCs w:val="28"/>
        </w:rPr>
        <w:t>соблюдать</w:t>
      </w:r>
      <w:r w:rsidR="00F87CF8" w:rsidRPr="00E261F9">
        <w:rPr>
          <w:rFonts w:ascii="Times New Roman" w:eastAsia="Times New Roman" w:hAnsi="Times New Roman" w:cs="Times New Roman"/>
          <w:sz w:val="28"/>
          <w:szCs w:val="28"/>
        </w:rPr>
        <w:t xml:space="preserve"> требования законодательства Донецкой Народной Республики в </w:t>
      </w:r>
      <w:r w:rsidR="009551B0" w:rsidRPr="00E261F9">
        <w:rPr>
          <w:rFonts w:ascii="Times New Roman" w:eastAsia="Times New Roman" w:hAnsi="Times New Roman" w:cs="Times New Roman"/>
          <w:sz w:val="28"/>
          <w:szCs w:val="28"/>
        </w:rPr>
        <w:t>сфере экологической экспертизы;</w:t>
      </w:r>
    </w:p>
    <w:p w14:paraId="53B145C7" w14:textId="093CD0FD" w:rsidR="001D113F" w:rsidRPr="00E261F9" w:rsidRDefault="00B207D4"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3</w:t>
      </w:r>
      <w:r w:rsidR="00D60239" w:rsidRPr="00E261F9">
        <w:rPr>
          <w:rFonts w:ascii="Times New Roman" w:eastAsia="Times New Roman" w:hAnsi="Times New Roman" w:cs="Times New Roman"/>
          <w:sz w:val="28"/>
          <w:szCs w:val="28"/>
        </w:rPr>
        <w:t>) </w:t>
      </w:r>
      <w:r w:rsidR="001D113F" w:rsidRPr="00E261F9">
        <w:rPr>
          <w:rFonts w:ascii="Times New Roman" w:eastAsia="Times New Roman" w:hAnsi="Times New Roman" w:cs="Times New Roman"/>
          <w:sz w:val="28"/>
          <w:szCs w:val="28"/>
        </w:rPr>
        <w:t>соблюдать</w:t>
      </w:r>
      <w:r w:rsidR="00174B7A" w:rsidRPr="00E261F9">
        <w:rPr>
          <w:rFonts w:ascii="Times New Roman" w:eastAsia="Times New Roman" w:hAnsi="Times New Roman" w:cs="Times New Roman"/>
          <w:sz w:val="28"/>
          <w:szCs w:val="28"/>
        </w:rPr>
        <w:t xml:space="preserve"> п</w:t>
      </w:r>
      <w:r w:rsidR="001D113F" w:rsidRPr="00E261F9">
        <w:rPr>
          <w:rFonts w:ascii="Times New Roman" w:eastAsia="Times New Roman" w:hAnsi="Times New Roman" w:cs="Times New Roman"/>
          <w:sz w:val="28"/>
          <w:szCs w:val="28"/>
        </w:rPr>
        <w:t xml:space="preserve">орядок </w:t>
      </w:r>
      <w:r w:rsidR="00105CDE" w:rsidRPr="00E261F9">
        <w:rPr>
          <w:rFonts w:ascii="Times New Roman" w:eastAsia="Times New Roman" w:hAnsi="Times New Roman" w:cs="Times New Roman"/>
          <w:sz w:val="28"/>
          <w:szCs w:val="28"/>
        </w:rPr>
        <w:t xml:space="preserve">проведения государственной экологической экспертизы </w:t>
      </w:r>
      <w:r w:rsidR="001D113F" w:rsidRPr="00E261F9">
        <w:rPr>
          <w:rFonts w:ascii="Times New Roman" w:eastAsia="Times New Roman" w:hAnsi="Times New Roman" w:cs="Times New Roman"/>
          <w:sz w:val="28"/>
          <w:szCs w:val="28"/>
        </w:rPr>
        <w:t xml:space="preserve">и сроки </w:t>
      </w:r>
      <w:r w:rsidR="00105CDE" w:rsidRPr="00E261F9">
        <w:rPr>
          <w:rFonts w:ascii="Times New Roman" w:eastAsia="Times New Roman" w:hAnsi="Times New Roman" w:cs="Times New Roman"/>
          <w:sz w:val="28"/>
          <w:szCs w:val="28"/>
        </w:rPr>
        <w:t xml:space="preserve">ее </w:t>
      </w:r>
      <w:r w:rsidR="001D113F" w:rsidRPr="00E261F9">
        <w:rPr>
          <w:rFonts w:ascii="Times New Roman" w:eastAsia="Times New Roman" w:hAnsi="Times New Roman" w:cs="Times New Roman"/>
          <w:sz w:val="28"/>
          <w:szCs w:val="28"/>
        </w:rPr>
        <w:t>проведения;</w:t>
      </w:r>
      <w:r w:rsidR="00711DF3" w:rsidRPr="00E261F9">
        <w:rPr>
          <w:rFonts w:ascii="Times New Roman" w:eastAsia="Times New Roman" w:hAnsi="Times New Roman" w:cs="Times New Roman"/>
          <w:sz w:val="28"/>
          <w:szCs w:val="28"/>
        </w:rPr>
        <w:t xml:space="preserve"> </w:t>
      </w:r>
    </w:p>
    <w:p w14:paraId="52CECF57" w14:textId="77777777" w:rsidR="001D113F" w:rsidRPr="00E261F9" w:rsidRDefault="00B207D4"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4</w:t>
      </w:r>
      <w:r w:rsidR="00D60239" w:rsidRPr="00E261F9">
        <w:rPr>
          <w:rFonts w:ascii="Times New Roman" w:eastAsia="Times New Roman" w:hAnsi="Times New Roman" w:cs="Times New Roman"/>
          <w:sz w:val="28"/>
          <w:szCs w:val="28"/>
        </w:rPr>
        <w:t>) </w:t>
      </w:r>
      <w:r w:rsidR="001D113F" w:rsidRPr="00E261F9">
        <w:rPr>
          <w:rFonts w:ascii="Times New Roman" w:eastAsia="Times New Roman" w:hAnsi="Times New Roman" w:cs="Times New Roman"/>
          <w:sz w:val="28"/>
          <w:szCs w:val="28"/>
        </w:rPr>
        <w:t xml:space="preserve">обеспечивать объективность и обоснованность выводов заключения </w:t>
      </w:r>
      <w:r w:rsidR="009D5E74" w:rsidRPr="00E261F9">
        <w:rPr>
          <w:rFonts w:ascii="Times New Roman" w:eastAsia="Times New Roman" w:hAnsi="Times New Roman" w:cs="Times New Roman"/>
          <w:sz w:val="28"/>
          <w:szCs w:val="28"/>
        </w:rPr>
        <w:t xml:space="preserve">государственной </w:t>
      </w:r>
      <w:r w:rsidR="001D113F" w:rsidRPr="00E261F9">
        <w:rPr>
          <w:rFonts w:ascii="Times New Roman" w:eastAsia="Times New Roman" w:hAnsi="Times New Roman" w:cs="Times New Roman"/>
          <w:sz w:val="28"/>
          <w:szCs w:val="28"/>
        </w:rPr>
        <w:t>экологической экспертизы;</w:t>
      </w:r>
    </w:p>
    <w:p w14:paraId="62F51398" w14:textId="77777777" w:rsidR="001D113F" w:rsidRPr="00E261F9" w:rsidRDefault="00B207D4"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5</w:t>
      </w:r>
      <w:r w:rsidR="00D60239" w:rsidRPr="00E261F9">
        <w:rPr>
          <w:rFonts w:ascii="Times New Roman" w:eastAsia="Times New Roman" w:hAnsi="Times New Roman" w:cs="Times New Roman"/>
          <w:sz w:val="28"/>
          <w:szCs w:val="28"/>
        </w:rPr>
        <w:t>) </w:t>
      </w:r>
      <w:r w:rsidR="001D113F" w:rsidRPr="00E261F9">
        <w:rPr>
          <w:rFonts w:ascii="Times New Roman" w:eastAsia="Times New Roman" w:hAnsi="Times New Roman" w:cs="Times New Roman"/>
          <w:sz w:val="28"/>
          <w:szCs w:val="28"/>
        </w:rPr>
        <w:t xml:space="preserve">обеспечивать сохранность </w:t>
      </w:r>
      <w:r w:rsidR="001A3431" w:rsidRPr="00E261F9">
        <w:rPr>
          <w:rFonts w:ascii="Times New Roman" w:eastAsia="Times New Roman" w:hAnsi="Times New Roman" w:cs="Times New Roman"/>
          <w:sz w:val="28"/>
          <w:szCs w:val="28"/>
        </w:rPr>
        <w:t>документации, а также</w:t>
      </w:r>
      <w:r w:rsidR="001D113F" w:rsidRPr="00E261F9">
        <w:rPr>
          <w:rFonts w:ascii="Times New Roman" w:eastAsia="Times New Roman" w:hAnsi="Times New Roman" w:cs="Times New Roman"/>
          <w:sz w:val="28"/>
          <w:szCs w:val="28"/>
        </w:rPr>
        <w:t xml:space="preserve"> конфиденциальность сведений, пред</w:t>
      </w:r>
      <w:r w:rsidR="006A2E94" w:rsidRPr="00E261F9">
        <w:rPr>
          <w:rFonts w:ascii="Times New Roman" w:eastAsia="Times New Roman" w:hAnsi="Times New Roman" w:cs="Times New Roman"/>
          <w:sz w:val="28"/>
          <w:szCs w:val="28"/>
        </w:rPr>
        <w:t>о</w:t>
      </w:r>
      <w:r w:rsidR="001D113F" w:rsidRPr="00E261F9">
        <w:rPr>
          <w:rFonts w:ascii="Times New Roman" w:eastAsia="Times New Roman" w:hAnsi="Times New Roman" w:cs="Times New Roman"/>
          <w:sz w:val="28"/>
          <w:szCs w:val="28"/>
        </w:rPr>
        <w:t xml:space="preserve">ставленных на </w:t>
      </w:r>
      <w:r w:rsidR="009D5E74" w:rsidRPr="00E261F9">
        <w:rPr>
          <w:rFonts w:ascii="Times New Roman" w:eastAsia="Times New Roman" w:hAnsi="Times New Roman" w:cs="Times New Roman"/>
          <w:sz w:val="28"/>
          <w:szCs w:val="28"/>
        </w:rPr>
        <w:t xml:space="preserve">государственную </w:t>
      </w:r>
      <w:r w:rsidR="001D113F" w:rsidRPr="00E261F9">
        <w:rPr>
          <w:rFonts w:ascii="Times New Roman" w:eastAsia="Times New Roman" w:hAnsi="Times New Roman" w:cs="Times New Roman"/>
          <w:sz w:val="28"/>
          <w:szCs w:val="28"/>
        </w:rPr>
        <w:t>экологическую экспе</w:t>
      </w:r>
      <w:r w:rsidR="00C76DF8" w:rsidRPr="00E261F9">
        <w:rPr>
          <w:rFonts w:ascii="Times New Roman" w:eastAsia="Times New Roman" w:hAnsi="Times New Roman" w:cs="Times New Roman"/>
          <w:sz w:val="28"/>
          <w:szCs w:val="28"/>
        </w:rPr>
        <w:t>ртизу</w:t>
      </w:r>
      <w:r w:rsidR="006A2E94" w:rsidRPr="00E261F9">
        <w:rPr>
          <w:rFonts w:ascii="Times New Roman" w:eastAsia="Times New Roman" w:hAnsi="Times New Roman" w:cs="Times New Roman"/>
          <w:sz w:val="28"/>
          <w:szCs w:val="28"/>
        </w:rPr>
        <w:t>;</w:t>
      </w:r>
    </w:p>
    <w:p w14:paraId="6EFDA9FF" w14:textId="77777777" w:rsidR="00114B42" w:rsidRPr="00E261F9" w:rsidRDefault="00114B42"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6)</w:t>
      </w:r>
      <w:r w:rsidR="00174B7A" w:rsidRPr="00E261F9">
        <w:rPr>
          <w:rFonts w:ascii="Times New Roman" w:eastAsia="Times New Roman" w:hAnsi="Times New Roman" w:cs="Times New Roman"/>
          <w:sz w:val="28"/>
          <w:szCs w:val="28"/>
        </w:rPr>
        <w:t> </w:t>
      </w:r>
      <w:r w:rsidR="0072056E" w:rsidRPr="00E261F9">
        <w:rPr>
          <w:rFonts w:ascii="Times New Roman" w:eastAsia="Times New Roman" w:hAnsi="Times New Roman" w:cs="Times New Roman"/>
          <w:sz w:val="28"/>
          <w:szCs w:val="28"/>
        </w:rPr>
        <w:t xml:space="preserve">при подготовке заключения государственной экологической экспертизы </w:t>
      </w:r>
      <w:r w:rsidR="009466D5" w:rsidRPr="00E261F9">
        <w:rPr>
          <w:rFonts w:ascii="Times New Roman" w:eastAsia="Times New Roman" w:hAnsi="Times New Roman" w:cs="Times New Roman"/>
          <w:sz w:val="28"/>
          <w:szCs w:val="28"/>
        </w:rPr>
        <w:t>и при принятии решения о реализации проекта государственной экологической экспертизы рас</w:t>
      </w:r>
      <w:r w:rsidR="0072056E" w:rsidRPr="00E261F9">
        <w:rPr>
          <w:rFonts w:ascii="Times New Roman" w:eastAsia="Times New Roman" w:hAnsi="Times New Roman" w:cs="Times New Roman"/>
          <w:sz w:val="28"/>
          <w:szCs w:val="28"/>
        </w:rPr>
        <w:t xml:space="preserve">сматривать материалы, направленные в </w:t>
      </w:r>
      <w:r w:rsidR="009466D5" w:rsidRPr="00E261F9">
        <w:rPr>
          <w:rFonts w:ascii="Times New Roman" w:eastAsia="Times New Roman" w:hAnsi="Times New Roman" w:cs="Times New Roman"/>
          <w:sz w:val="28"/>
          <w:szCs w:val="28"/>
        </w:rPr>
        <w:t>экспертную комиссию государственной экологической экспертизы</w:t>
      </w:r>
      <w:r w:rsidR="0072056E" w:rsidRPr="00E261F9">
        <w:rPr>
          <w:rFonts w:ascii="Times New Roman" w:eastAsia="Times New Roman" w:hAnsi="Times New Roman" w:cs="Times New Roman"/>
          <w:sz w:val="28"/>
          <w:szCs w:val="28"/>
        </w:rPr>
        <w:t>, отражающие общественное мнение.</w:t>
      </w:r>
    </w:p>
    <w:p w14:paraId="146F9E8A" w14:textId="77777777" w:rsidR="00454E91" w:rsidRPr="00E261F9" w:rsidRDefault="009551B0"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6</w:t>
      </w:r>
      <w:r w:rsidR="00454E91" w:rsidRPr="00E261F9">
        <w:rPr>
          <w:rFonts w:ascii="Times New Roman" w:eastAsia="Times New Roman" w:hAnsi="Times New Roman" w:cs="Times New Roman"/>
          <w:sz w:val="28"/>
          <w:szCs w:val="28"/>
        </w:rPr>
        <w:t>.</w:t>
      </w:r>
      <w:r w:rsidR="00D60239" w:rsidRPr="00E261F9">
        <w:rPr>
          <w:rFonts w:ascii="Times New Roman" w:eastAsia="Times New Roman" w:hAnsi="Times New Roman" w:cs="Times New Roman"/>
          <w:sz w:val="28"/>
          <w:szCs w:val="28"/>
        </w:rPr>
        <w:t> </w:t>
      </w:r>
      <w:r w:rsidR="00454E91" w:rsidRPr="00E261F9">
        <w:rPr>
          <w:rFonts w:ascii="Times New Roman" w:eastAsia="Times New Roman" w:hAnsi="Times New Roman" w:cs="Times New Roman"/>
          <w:sz w:val="28"/>
          <w:szCs w:val="28"/>
        </w:rPr>
        <w:t>Оплата труда штатных сотрудников</w:t>
      </w:r>
      <w:r w:rsidR="004C62E9" w:rsidRPr="00E261F9">
        <w:rPr>
          <w:rFonts w:ascii="Times New Roman" w:eastAsia="Times New Roman" w:hAnsi="Times New Roman" w:cs="Times New Roman"/>
          <w:sz w:val="28"/>
          <w:szCs w:val="28"/>
        </w:rPr>
        <w:t xml:space="preserve"> республиканского органа исполнительной власти</w:t>
      </w:r>
      <w:r w:rsidR="008F4A73" w:rsidRPr="00E261F9">
        <w:rPr>
          <w:rFonts w:ascii="Times New Roman" w:eastAsia="Times New Roman" w:hAnsi="Times New Roman" w:cs="Times New Roman"/>
          <w:sz w:val="28"/>
          <w:szCs w:val="28"/>
        </w:rPr>
        <w:t xml:space="preserve">, реализующего государственную политику в сфере охраны окружающей </w:t>
      </w:r>
      <w:r w:rsidRPr="00E261F9">
        <w:rPr>
          <w:rFonts w:ascii="Times New Roman" w:eastAsia="Times New Roman" w:hAnsi="Times New Roman" w:cs="Times New Roman"/>
          <w:sz w:val="28"/>
          <w:szCs w:val="28"/>
        </w:rPr>
        <w:t>среды,</w:t>
      </w:r>
      <w:r w:rsidR="00454E91" w:rsidRPr="00E261F9">
        <w:rPr>
          <w:rFonts w:ascii="Times New Roman" w:eastAsia="Times New Roman" w:hAnsi="Times New Roman" w:cs="Times New Roman"/>
          <w:sz w:val="28"/>
          <w:szCs w:val="28"/>
        </w:rPr>
        <w:t xml:space="preserve"> участвующих в проведении</w:t>
      </w:r>
      <w:r w:rsidR="00105CDE" w:rsidRPr="00E261F9">
        <w:rPr>
          <w:rFonts w:ascii="Times New Roman" w:eastAsia="Times New Roman" w:hAnsi="Times New Roman" w:cs="Times New Roman"/>
          <w:sz w:val="28"/>
          <w:szCs w:val="28"/>
        </w:rPr>
        <w:t xml:space="preserve"> </w:t>
      </w:r>
      <w:r w:rsidR="00454E91" w:rsidRPr="00E261F9">
        <w:rPr>
          <w:rFonts w:ascii="Times New Roman" w:eastAsia="Times New Roman" w:hAnsi="Times New Roman" w:cs="Times New Roman"/>
          <w:sz w:val="28"/>
          <w:szCs w:val="28"/>
        </w:rPr>
        <w:t>государственной экологической экспертизы</w:t>
      </w:r>
      <w:r w:rsidR="00042BF3" w:rsidRPr="00E261F9">
        <w:rPr>
          <w:rFonts w:ascii="Times New Roman" w:eastAsia="Times New Roman" w:hAnsi="Times New Roman" w:cs="Times New Roman"/>
          <w:sz w:val="28"/>
          <w:szCs w:val="28"/>
        </w:rPr>
        <w:t xml:space="preserve"> в качестве экспертов</w:t>
      </w:r>
      <w:r w:rsidR="00454E91" w:rsidRPr="00E261F9">
        <w:rPr>
          <w:rFonts w:ascii="Times New Roman" w:eastAsia="Times New Roman" w:hAnsi="Times New Roman" w:cs="Times New Roman"/>
          <w:sz w:val="28"/>
          <w:szCs w:val="28"/>
        </w:rPr>
        <w:t>, производится в</w:t>
      </w:r>
      <w:r w:rsidR="00042BF3" w:rsidRPr="00E261F9">
        <w:rPr>
          <w:rFonts w:ascii="Times New Roman" w:eastAsia="Times New Roman" w:hAnsi="Times New Roman" w:cs="Times New Roman"/>
          <w:sz w:val="28"/>
          <w:szCs w:val="28"/>
        </w:rPr>
        <w:t xml:space="preserve"> соответствии с законодательством Донецкой Народной Республики</w:t>
      </w:r>
      <w:r w:rsidR="00454E91" w:rsidRPr="00E261F9">
        <w:rPr>
          <w:rFonts w:ascii="Times New Roman" w:eastAsia="Times New Roman" w:hAnsi="Times New Roman" w:cs="Times New Roman"/>
          <w:sz w:val="28"/>
          <w:szCs w:val="28"/>
        </w:rPr>
        <w:t>.</w:t>
      </w:r>
    </w:p>
    <w:p w14:paraId="1921D433" w14:textId="77777777" w:rsidR="00454E91" w:rsidRPr="00E261F9" w:rsidRDefault="009551B0"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7</w:t>
      </w:r>
      <w:r w:rsidR="008F4A73" w:rsidRPr="00E261F9">
        <w:rPr>
          <w:rFonts w:ascii="Times New Roman" w:eastAsia="Times New Roman" w:hAnsi="Times New Roman" w:cs="Times New Roman"/>
          <w:sz w:val="28"/>
          <w:szCs w:val="28"/>
        </w:rPr>
        <w:t xml:space="preserve">. Оплата труда внештатных экспертов государственной экологической экспертизы производится на основе </w:t>
      </w:r>
      <w:r w:rsidR="00174B7A" w:rsidRPr="00E261F9">
        <w:rPr>
          <w:rFonts w:ascii="Times New Roman" w:eastAsia="Times New Roman" w:hAnsi="Times New Roman" w:cs="Times New Roman"/>
          <w:sz w:val="28"/>
          <w:szCs w:val="28"/>
        </w:rPr>
        <w:t>п</w:t>
      </w:r>
      <w:r w:rsidR="00491FDC" w:rsidRPr="00E261F9">
        <w:rPr>
          <w:rFonts w:ascii="Times New Roman" w:eastAsia="Times New Roman" w:hAnsi="Times New Roman" w:cs="Times New Roman"/>
          <w:sz w:val="28"/>
          <w:szCs w:val="28"/>
        </w:rPr>
        <w:t>орядка оплаты труда внештатных экспертов государственной экологической экспертизы</w:t>
      </w:r>
      <w:r w:rsidR="006A2E94" w:rsidRPr="00E261F9">
        <w:rPr>
          <w:rFonts w:ascii="Times New Roman" w:eastAsia="Times New Roman" w:hAnsi="Times New Roman" w:cs="Times New Roman"/>
          <w:sz w:val="28"/>
          <w:szCs w:val="28"/>
        </w:rPr>
        <w:t>,</w:t>
      </w:r>
      <w:r w:rsidR="00491FDC" w:rsidRPr="00E261F9">
        <w:rPr>
          <w:rFonts w:ascii="Times New Roman" w:eastAsia="Times New Roman" w:hAnsi="Times New Roman" w:cs="Times New Roman"/>
          <w:sz w:val="28"/>
          <w:szCs w:val="28"/>
        </w:rPr>
        <w:t xml:space="preserve"> </w:t>
      </w:r>
      <w:r w:rsidR="00FF1262" w:rsidRPr="00E261F9">
        <w:rPr>
          <w:rFonts w:ascii="Times New Roman" w:eastAsia="Times New Roman" w:hAnsi="Times New Roman" w:cs="Times New Roman"/>
          <w:sz w:val="28"/>
          <w:szCs w:val="28"/>
        </w:rPr>
        <w:t>утвержденного</w:t>
      </w:r>
      <w:r w:rsidR="00491FDC" w:rsidRPr="00E261F9">
        <w:rPr>
          <w:rFonts w:ascii="Times New Roman" w:eastAsia="Times New Roman" w:hAnsi="Times New Roman" w:cs="Times New Roman"/>
          <w:sz w:val="28"/>
          <w:szCs w:val="28"/>
        </w:rPr>
        <w:t xml:space="preserve"> Правительством Донецкой Народной Республики</w:t>
      </w:r>
      <w:r w:rsidR="008F4A73" w:rsidRPr="00E261F9">
        <w:rPr>
          <w:rFonts w:ascii="Times New Roman" w:eastAsia="Times New Roman" w:hAnsi="Times New Roman" w:cs="Times New Roman"/>
          <w:sz w:val="28"/>
          <w:szCs w:val="28"/>
        </w:rPr>
        <w:t>.</w:t>
      </w:r>
    </w:p>
    <w:p w14:paraId="35221775" w14:textId="77777777" w:rsidR="00E261F9" w:rsidRDefault="00E261F9" w:rsidP="00E261F9">
      <w:pPr>
        <w:tabs>
          <w:tab w:val="left" w:pos="6120"/>
        </w:tabs>
        <w:spacing w:after="360"/>
        <w:ind w:firstLine="709"/>
        <w:jc w:val="both"/>
        <w:rPr>
          <w:rFonts w:ascii="Times New Roman" w:eastAsia="Times New Roman" w:hAnsi="Times New Roman" w:cs="Times New Roman"/>
          <w:sz w:val="28"/>
          <w:szCs w:val="28"/>
        </w:rPr>
      </w:pPr>
    </w:p>
    <w:p w14:paraId="5951EFFD" w14:textId="3559125C" w:rsidR="009953A2" w:rsidRPr="00E261F9" w:rsidRDefault="00AA752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lastRenderedPageBreak/>
        <w:t>Статья</w:t>
      </w:r>
      <w:r w:rsidR="009551B0" w:rsidRPr="00E261F9">
        <w:rPr>
          <w:rFonts w:ascii="Times New Roman" w:eastAsia="Times New Roman" w:hAnsi="Times New Roman" w:cs="Times New Roman"/>
          <w:sz w:val="28"/>
          <w:szCs w:val="28"/>
        </w:rPr>
        <w:t> </w:t>
      </w:r>
      <w:r w:rsidR="00174B7A" w:rsidRPr="00E261F9">
        <w:rPr>
          <w:rFonts w:ascii="Times New Roman" w:eastAsia="Times New Roman" w:hAnsi="Times New Roman" w:cs="Times New Roman"/>
          <w:sz w:val="28"/>
          <w:szCs w:val="28"/>
        </w:rPr>
        <w:t>12</w:t>
      </w:r>
      <w:r w:rsidRPr="00E261F9">
        <w:rPr>
          <w:rFonts w:ascii="Times New Roman" w:eastAsia="Times New Roman" w:hAnsi="Times New Roman" w:cs="Times New Roman"/>
          <w:sz w:val="28"/>
          <w:szCs w:val="28"/>
        </w:rPr>
        <w:t>.</w:t>
      </w:r>
      <w:r w:rsidR="009551B0" w:rsidRPr="00E261F9">
        <w:rPr>
          <w:rFonts w:ascii="Times New Roman" w:eastAsia="Times New Roman" w:hAnsi="Times New Roman" w:cs="Times New Roman"/>
          <w:sz w:val="28"/>
          <w:szCs w:val="28"/>
        </w:rPr>
        <w:t> </w:t>
      </w:r>
      <w:r w:rsidR="009551B0" w:rsidRPr="00E261F9">
        <w:rPr>
          <w:rFonts w:ascii="Times New Roman" w:eastAsia="Times New Roman" w:hAnsi="Times New Roman" w:cs="Times New Roman"/>
          <w:b/>
          <w:sz w:val="28"/>
          <w:szCs w:val="28"/>
        </w:rPr>
        <w:t>Экспертная</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комиссия</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государственной</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экологической</w:t>
      </w:r>
      <w:r w:rsidR="001D113F"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экспертизы</w:t>
      </w:r>
    </w:p>
    <w:p w14:paraId="3770A3B6" w14:textId="77777777" w:rsidR="001D113F" w:rsidRPr="00E261F9" w:rsidRDefault="00AA752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1.</w:t>
      </w:r>
      <w:r w:rsidR="0035318C" w:rsidRPr="00E261F9">
        <w:rPr>
          <w:rFonts w:ascii="Times New Roman" w:eastAsia="Times New Roman" w:hAnsi="Times New Roman" w:cs="Times New Roman"/>
          <w:sz w:val="28"/>
          <w:szCs w:val="28"/>
        </w:rPr>
        <w:t> </w:t>
      </w:r>
      <w:r w:rsidRPr="00E261F9">
        <w:rPr>
          <w:rFonts w:ascii="Times New Roman" w:eastAsia="Times New Roman" w:hAnsi="Times New Roman" w:cs="Times New Roman"/>
          <w:sz w:val="28"/>
          <w:szCs w:val="28"/>
        </w:rPr>
        <w:t>В</w:t>
      </w:r>
      <w:r w:rsidR="00744DB1"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состав</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экспертной</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комиссии</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государственной</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экологической</w:t>
      </w:r>
      <w:r w:rsidR="001D113F"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экспертизы</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включаются</w:t>
      </w:r>
      <w:r w:rsidR="009C4F06" w:rsidRPr="00E261F9">
        <w:rPr>
          <w:rFonts w:ascii="Times New Roman" w:eastAsia="Times New Roman" w:hAnsi="Times New Roman" w:cs="Times New Roman"/>
          <w:sz w:val="28"/>
          <w:szCs w:val="28"/>
        </w:rPr>
        <w:t xml:space="preserve"> </w:t>
      </w:r>
      <w:r w:rsidR="009551B0" w:rsidRPr="00E261F9">
        <w:rPr>
          <w:rFonts w:ascii="Times New Roman" w:eastAsia="Times New Roman" w:hAnsi="Times New Roman" w:cs="Times New Roman"/>
          <w:sz w:val="28"/>
          <w:szCs w:val="28"/>
        </w:rPr>
        <w:t xml:space="preserve">в качестве экспертов государственной экологической экспертизы </w:t>
      </w:r>
      <w:r w:rsidR="001D113F" w:rsidRPr="00E261F9">
        <w:rPr>
          <w:rFonts w:ascii="Times New Roman" w:eastAsia="Times New Roman" w:hAnsi="Times New Roman" w:cs="Times New Roman"/>
          <w:sz w:val="28"/>
          <w:szCs w:val="28"/>
        </w:rPr>
        <w:t>штатные сотрудники республиканского органа исполнительной власти</w:t>
      </w:r>
      <w:r w:rsidR="0003414A" w:rsidRPr="00E261F9">
        <w:rPr>
          <w:rFonts w:ascii="Times New Roman" w:eastAsia="Times New Roman" w:hAnsi="Times New Roman" w:cs="Times New Roman"/>
          <w:sz w:val="28"/>
          <w:szCs w:val="28"/>
        </w:rPr>
        <w:t>, реализующего государственную политику в сфере охраны окружающей среды</w:t>
      </w:r>
      <w:r w:rsidR="001D113F" w:rsidRPr="00E261F9">
        <w:rPr>
          <w:rFonts w:ascii="Times New Roman" w:eastAsia="Times New Roman" w:hAnsi="Times New Roman" w:cs="Times New Roman"/>
          <w:sz w:val="28"/>
          <w:szCs w:val="28"/>
        </w:rPr>
        <w:t>,</w:t>
      </w:r>
      <w:r w:rsidR="00114B42" w:rsidRPr="00E261F9">
        <w:rPr>
          <w:rFonts w:ascii="Times New Roman" w:eastAsia="Times New Roman" w:hAnsi="Times New Roman" w:cs="Times New Roman"/>
          <w:sz w:val="28"/>
          <w:szCs w:val="28"/>
        </w:rPr>
        <w:t xml:space="preserve"> </w:t>
      </w:r>
      <w:r w:rsidR="001D113F" w:rsidRPr="00E261F9">
        <w:rPr>
          <w:rFonts w:ascii="Times New Roman" w:eastAsia="Times New Roman" w:hAnsi="Times New Roman" w:cs="Times New Roman"/>
          <w:sz w:val="28"/>
          <w:szCs w:val="28"/>
        </w:rPr>
        <w:t>а также внештатные эксперты по согласов</w:t>
      </w:r>
      <w:r w:rsidR="00ED1D25" w:rsidRPr="00E261F9">
        <w:rPr>
          <w:rFonts w:ascii="Times New Roman" w:eastAsia="Times New Roman" w:hAnsi="Times New Roman" w:cs="Times New Roman"/>
          <w:sz w:val="28"/>
          <w:szCs w:val="28"/>
        </w:rPr>
        <w:t xml:space="preserve">анию с ними в количественном составе не более одной второй от общей численности экспертной комиссии государственной экологической экспертизы. </w:t>
      </w:r>
    </w:p>
    <w:p w14:paraId="77455F0C" w14:textId="54D16F82" w:rsidR="00304950" w:rsidRPr="00E261F9" w:rsidRDefault="00AA752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2.</w:t>
      </w:r>
      <w:r w:rsidR="0035318C" w:rsidRPr="00E261F9">
        <w:rPr>
          <w:rFonts w:ascii="Times New Roman" w:eastAsia="Times New Roman" w:hAnsi="Times New Roman" w:cs="Times New Roman"/>
          <w:sz w:val="28"/>
          <w:szCs w:val="28"/>
        </w:rPr>
        <w:t> </w:t>
      </w:r>
      <w:r w:rsidRPr="00E261F9">
        <w:rPr>
          <w:rFonts w:ascii="Times New Roman" w:eastAsia="Times New Roman" w:hAnsi="Times New Roman" w:cs="Times New Roman"/>
          <w:sz w:val="28"/>
          <w:szCs w:val="28"/>
        </w:rPr>
        <w:t>Назначение</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руководителя</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и</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ответственного</w:t>
      </w:r>
      <w:r w:rsidR="00744DB1"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секретаря</w:t>
      </w:r>
      <w:r w:rsidR="00644994"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экспертной</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комиссии</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государственной</w:t>
      </w:r>
      <w:r w:rsidR="00744DB1"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экологической</w:t>
      </w:r>
      <w:r w:rsidR="00744DB1"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экспертизы,</w:t>
      </w:r>
      <w:r w:rsidR="00644994"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формирование</w:t>
      </w:r>
      <w:r w:rsidR="00744DB1"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экспертной</w:t>
      </w:r>
      <w:r w:rsidR="00744DB1"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комиссии</w:t>
      </w:r>
      <w:r w:rsidR="00744DB1"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государственной</w:t>
      </w:r>
      <w:r w:rsidR="009C4F06"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экологической</w:t>
      </w:r>
      <w:r w:rsidR="00644994"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экспертизы</w:t>
      </w:r>
      <w:r w:rsidR="00E16B93" w:rsidRPr="00E261F9">
        <w:rPr>
          <w:rFonts w:ascii="Times New Roman" w:eastAsia="Times New Roman" w:hAnsi="Times New Roman" w:cs="Times New Roman"/>
          <w:sz w:val="28"/>
          <w:szCs w:val="28"/>
        </w:rPr>
        <w:t xml:space="preserve"> осуществляется руководителем республиканского органа исполнительной власти, реализующ</w:t>
      </w:r>
      <w:r w:rsidR="008A7713" w:rsidRPr="00E261F9">
        <w:rPr>
          <w:rFonts w:ascii="Times New Roman" w:eastAsia="Times New Roman" w:hAnsi="Times New Roman" w:cs="Times New Roman"/>
          <w:sz w:val="28"/>
          <w:szCs w:val="28"/>
        </w:rPr>
        <w:t>его</w:t>
      </w:r>
      <w:r w:rsidR="00E16B93" w:rsidRPr="00E261F9">
        <w:rPr>
          <w:rFonts w:ascii="Times New Roman" w:eastAsia="Times New Roman" w:hAnsi="Times New Roman" w:cs="Times New Roman"/>
          <w:sz w:val="28"/>
          <w:szCs w:val="28"/>
        </w:rPr>
        <w:t xml:space="preserve"> государственную политику в сфере охраны окружающей среды</w:t>
      </w:r>
      <w:r w:rsidR="00644994" w:rsidRPr="00E261F9">
        <w:rPr>
          <w:rFonts w:ascii="Times New Roman" w:eastAsia="Times New Roman" w:hAnsi="Times New Roman" w:cs="Times New Roman"/>
          <w:sz w:val="28"/>
          <w:szCs w:val="28"/>
        </w:rPr>
        <w:t>.</w:t>
      </w:r>
    </w:p>
    <w:p w14:paraId="3B5C38B6" w14:textId="77777777" w:rsidR="009953A2" w:rsidRPr="00E261F9" w:rsidRDefault="00AA752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Статья</w:t>
      </w:r>
      <w:r w:rsidR="009551B0" w:rsidRPr="00E261F9">
        <w:rPr>
          <w:rFonts w:ascii="Times New Roman" w:eastAsia="Times New Roman" w:hAnsi="Times New Roman" w:cs="Times New Roman"/>
          <w:sz w:val="28"/>
          <w:szCs w:val="28"/>
        </w:rPr>
        <w:t> </w:t>
      </w:r>
      <w:r w:rsidR="00174B7A" w:rsidRPr="00E261F9">
        <w:rPr>
          <w:rFonts w:ascii="Times New Roman" w:eastAsia="Times New Roman" w:hAnsi="Times New Roman" w:cs="Times New Roman"/>
          <w:sz w:val="28"/>
          <w:szCs w:val="28"/>
        </w:rPr>
        <w:t>13</w:t>
      </w:r>
      <w:r w:rsidRPr="00E261F9">
        <w:rPr>
          <w:rFonts w:ascii="Times New Roman" w:eastAsia="Times New Roman" w:hAnsi="Times New Roman" w:cs="Times New Roman"/>
          <w:sz w:val="28"/>
          <w:szCs w:val="28"/>
        </w:rPr>
        <w:t>.</w:t>
      </w:r>
      <w:r w:rsidR="009551B0" w:rsidRPr="00E261F9">
        <w:rPr>
          <w:rFonts w:ascii="Times New Roman" w:eastAsia="Times New Roman" w:hAnsi="Times New Roman" w:cs="Times New Roman"/>
          <w:sz w:val="28"/>
          <w:szCs w:val="28"/>
        </w:rPr>
        <w:t> </w:t>
      </w:r>
      <w:r w:rsidRPr="00E261F9">
        <w:rPr>
          <w:rFonts w:ascii="Times New Roman" w:eastAsia="Times New Roman" w:hAnsi="Times New Roman" w:cs="Times New Roman"/>
          <w:b/>
          <w:sz w:val="28"/>
          <w:szCs w:val="28"/>
        </w:rPr>
        <w:t>Руководитель</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экспертной</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комиссии</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государственной</w:t>
      </w:r>
      <w:r w:rsidR="00F41C00"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экологической</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экспертизы</w:t>
      </w:r>
    </w:p>
    <w:p w14:paraId="5BF86094" w14:textId="77777777" w:rsidR="00F6647E" w:rsidRPr="00E261F9" w:rsidRDefault="0035318C"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1. </w:t>
      </w:r>
      <w:r w:rsidR="00F6647E" w:rsidRPr="00E261F9">
        <w:rPr>
          <w:rFonts w:ascii="Times New Roman" w:eastAsia="Times New Roman" w:hAnsi="Times New Roman" w:cs="Times New Roman"/>
          <w:sz w:val="28"/>
          <w:szCs w:val="28"/>
        </w:rPr>
        <w:t>Руководитель экспертной комиссии государственной экологической экспертизы обязан осуществлять свою деятельность в соответствии с настоящим Законом</w:t>
      </w:r>
      <w:r w:rsidR="007C1FD2" w:rsidRPr="00E261F9">
        <w:rPr>
          <w:rFonts w:ascii="Times New Roman" w:eastAsia="Times New Roman" w:hAnsi="Times New Roman" w:cs="Times New Roman"/>
          <w:sz w:val="28"/>
          <w:szCs w:val="28"/>
        </w:rPr>
        <w:t xml:space="preserve"> </w:t>
      </w:r>
      <w:r w:rsidR="00713990" w:rsidRPr="00E261F9">
        <w:rPr>
          <w:rFonts w:ascii="Times New Roman" w:eastAsia="Times New Roman" w:hAnsi="Times New Roman" w:cs="Times New Roman"/>
          <w:sz w:val="28"/>
          <w:szCs w:val="28"/>
        </w:rPr>
        <w:t xml:space="preserve">и </w:t>
      </w:r>
      <w:r w:rsidR="0003414A" w:rsidRPr="00E261F9">
        <w:rPr>
          <w:rFonts w:ascii="Times New Roman" w:eastAsia="Times New Roman" w:hAnsi="Times New Roman" w:cs="Times New Roman"/>
          <w:sz w:val="28"/>
          <w:szCs w:val="28"/>
        </w:rPr>
        <w:t>заданием на проведение государственной экологической экспертизы, выдаваемым республиканским органом исполнительной власти, реализующим государственную политику в сфере охраны окружающей среды.</w:t>
      </w:r>
    </w:p>
    <w:p w14:paraId="629DEC06" w14:textId="77777777" w:rsidR="007C1FD2" w:rsidRPr="00E261F9" w:rsidRDefault="00F6647E"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2</w:t>
      </w:r>
      <w:r w:rsidR="0035318C" w:rsidRPr="00E261F9">
        <w:rPr>
          <w:rFonts w:ascii="Times New Roman" w:eastAsia="Times New Roman" w:hAnsi="Times New Roman" w:cs="Times New Roman"/>
          <w:sz w:val="28"/>
          <w:szCs w:val="28"/>
        </w:rPr>
        <w:t>. </w:t>
      </w:r>
      <w:r w:rsidR="00142BC4" w:rsidRPr="00E261F9">
        <w:rPr>
          <w:rFonts w:ascii="Times New Roman" w:eastAsia="Times New Roman" w:hAnsi="Times New Roman" w:cs="Times New Roman"/>
          <w:sz w:val="28"/>
          <w:szCs w:val="28"/>
        </w:rPr>
        <w:t>Руководитель</w:t>
      </w:r>
      <w:r w:rsidR="00B72759" w:rsidRPr="00E261F9">
        <w:rPr>
          <w:rFonts w:ascii="Times New Roman" w:eastAsia="Times New Roman" w:hAnsi="Times New Roman" w:cs="Times New Roman"/>
          <w:sz w:val="28"/>
          <w:szCs w:val="28"/>
        </w:rPr>
        <w:t xml:space="preserve"> экспертной комиссии</w:t>
      </w:r>
      <w:r w:rsidR="0003414A" w:rsidRPr="00E261F9">
        <w:rPr>
          <w:rFonts w:ascii="Times New Roman" w:eastAsia="Times New Roman" w:hAnsi="Times New Roman" w:cs="Times New Roman"/>
          <w:sz w:val="28"/>
          <w:szCs w:val="28"/>
        </w:rPr>
        <w:t xml:space="preserve"> государственной экологической экспертизы</w:t>
      </w:r>
      <w:r w:rsidR="00B72759" w:rsidRPr="00E261F9">
        <w:rPr>
          <w:rFonts w:ascii="Times New Roman" w:eastAsia="Times New Roman" w:hAnsi="Times New Roman" w:cs="Times New Roman"/>
          <w:sz w:val="28"/>
          <w:szCs w:val="28"/>
        </w:rPr>
        <w:t>:</w:t>
      </w:r>
    </w:p>
    <w:p w14:paraId="5F748F59" w14:textId="77777777" w:rsidR="00B72759" w:rsidRPr="00E261F9" w:rsidRDefault="0035318C"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1) </w:t>
      </w:r>
      <w:r w:rsidR="00F7688E" w:rsidRPr="00E261F9">
        <w:rPr>
          <w:rFonts w:ascii="Times New Roman" w:eastAsia="Times New Roman" w:hAnsi="Times New Roman" w:cs="Times New Roman"/>
          <w:sz w:val="28"/>
          <w:szCs w:val="28"/>
        </w:rPr>
        <w:t xml:space="preserve">участвует в формировании республиканским органом исполнительной власти, реализующим государственную политику в сфере охраны окружающей среды, </w:t>
      </w:r>
      <w:r w:rsidR="007C1FD2" w:rsidRPr="00E261F9">
        <w:rPr>
          <w:rFonts w:ascii="Times New Roman" w:eastAsia="Times New Roman" w:hAnsi="Times New Roman" w:cs="Times New Roman"/>
          <w:sz w:val="28"/>
          <w:szCs w:val="28"/>
        </w:rPr>
        <w:t>у</w:t>
      </w:r>
      <w:r w:rsidR="00F7688E" w:rsidRPr="00E261F9">
        <w:rPr>
          <w:rFonts w:ascii="Times New Roman" w:eastAsia="Times New Roman" w:hAnsi="Times New Roman" w:cs="Times New Roman"/>
          <w:sz w:val="28"/>
          <w:szCs w:val="28"/>
        </w:rPr>
        <w:t>казанной экспертной комиссии;</w:t>
      </w:r>
    </w:p>
    <w:p w14:paraId="15AC3C20" w14:textId="77777777" w:rsidR="007C1FD2" w:rsidRPr="00E261F9" w:rsidRDefault="007C1FD2"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2) участвует в подготовке республиканским органом исполнительной власти, реализующим государственную политику в сфере охраны окружающей среды, для членов указанной экспертной комиссии задани</w:t>
      </w:r>
      <w:r w:rsidR="00C76DF8" w:rsidRPr="00E261F9">
        <w:rPr>
          <w:rFonts w:ascii="Times New Roman" w:eastAsia="Times New Roman" w:hAnsi="Times New Roman" w:cs="Times New Roman"/>
          <w:sz w:val="28"/>
          <w:szCs w:val="28"/>
        </w:rPr>
        <w:t>й</w:t>
      </w:r>
      <w:r w:rsidRPr="00E261F9">
        <w:rPr>
          <w:rFonts w:ascii="Times New Roman" w:eastAsia="Times New Roman" w:hAnsi="Times New Roman" w:cs="Times New Roman"/>
          <w:sz w:val="28"/>
          <w:szCs w:val="28"/>
        </w:rPr>
        <w:t xml:space="preserve"> на проведение государственной экологической экспертизы и согласовывает</w:t>
      </w:r>
      <w:r w:rsidR="00C76DF8" w:rsidRPr="00E261F9">
        <w:rPr>
          <w:rFonts w:ascii="Times New Roman" w:eastAsia="Times New Roman" w:hAnsi="Times New Roman" w:cs="Times New Roman"/>
          <w:sz w:val="28"/>
          <w:szCs w:val="28"/>
        </w:rPr>
        <w:t xml:space="preserve"> их</w:t>
      </w:r>
      <w:r w:rsidRPr="00E261F9">
        <w:rPr>
          <w:rFonts w:ascii="Times New Roman" w:eastAsia="Times New Roman" w:hAnsi="Times New Roman" w:cs="Times New Roman"/>
          <w:sz w:val="28"/>
          <w:szCs w:val="28"/>
        </w:rPr>
        <w:t>;</w:t>
      </w:r>
    </w:p>
    <w:p w14:paraId="0B8B5598" w14:textId="77777777" w:rsidR="007C1FD2" w:rsidRPr="00E261F9" w:rsidRDefault="007C1FD2"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lastRenderedPageBreak/>
        <w:t>3) организует и проводит заседания указанной экспертной комиссии</w:t>
      </w:r>
      <w:r w:rsidR="004A02ED" w:rsidRPr="00E261F9">
        <w:rPr>
          <w:rFonts w:ascii="Times New Roman" w:eastAsia="Times New Roman" w:hAnsi="Times New Roman" w:cs="Times New Roman"/>
          <w:sz w:val="28"/>
          <w:szCs w:val="28"/>
        </w:rPr>
        <w:t xml:space="preserve"> при необходимости</w:t>
      </w:r>
      <w:r w:rsidRPr="00E261F9">
        <w:rPr>
          <w:rFonts w:ascii="Times New Roman" w:eastAsia="Times New Roman" w:hAnsi="Times New Roman" w:cs="Times New Roman"/>
          <w:sz w:val="28"/>
          <w:szCs w:val="28"/>
        </w:rPr>
        <w:t>;</w:t>
      </w:r>
    </w:p>
    <w:p w14:paraId="7B5F6402" w14:textId="77777777" w:rsidR="007C1FD2" w:rsidRPr="00E261F9" w:rsidRDefault="007C1FD2"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4</w:t>
      </w:r>
      <w:r w:rsidR="0035318C" w:rsidRPr="00E261F9">
        <w:rPr>
          <w:rFonts w:ascii="Times New Roman" w:eastAsia="Times New Roman" w:hAnsi="Times New Roman" w:cs="Times New Roman"/>
          <w:sz w:val="28"/>
          <w:szCs w:val="28"/>
        </w:rPr>
        <w:t>) </w:t>
      </w:r>
      <w:r w:rsidR="00B72759" w:rsidRPr="00E261F9">
        <w:rPr>
          <w:rFonts w:ascii="Times New Roman" w:eastAsia="Times New Roman" w:hAnsi="Times New Roman" w:cs="Times New Roman"/>
          <w:sz w:val="28"/>
          <w:szCs w:val="28"/>
        </w:rPr>
        <w:t>организует подготовку заключения государственной экологической экспертизы и представляет его на утверждение республиканск</w:t>
      </w:r>
      <w:r w:rsidRPr="00E261F9">
        <w:rPr>
          <w:rFonts w:ascii="Times New Roman" w:eastAsia="Times New Roman" w:hAnsi="Times New Roman" w:cs="Times New Roman"/>
          <w:sz w:val="28"/>
          <w:szCs w:val="28"/>
        </w:rPr>
        <w:t xml:space="preserve">ому </w:t>
      </w:r>
      <w:r w:rsidR="00B72759" w:rsidRPr="00E261F9">
        <w:rPr>
          <w:rFonts w:ascii="Times New Roman" w:eastAsia="Times New Roman" w:hAnsi="Times New Roman" w:cs="Times New Roman"/>
          <w:sz w:val="28"/>
          <w:szCs w:val="28"/>
        </w:rPr>
        <w:t>орган</w:t>
      </w:r>
      <w:r w:rsidRPr="00E261F9">
        <w:rPr>
          <w:rFonts w:ascii="Times New Roman" w:eastAsia="Times New Roman" w:hAnsi="Times New Roman" w:cs="Times New Roman"/>
          <w:sz w:val="28"/>
          <w:szCs w:val="28"/>
        </w:rPr>
        <w:t>у</w:t>
      </w:r>
      <w:r w:rsidR="00B72759" w:rsidRPr="00E261F9">
        <w:rPr>
          <w:rFonts w:ascii="Times New Roman" w:eastAsia="Times New Roman" w:hAnsi="Times New Roman" w:cs="Times New Roman"/>
          <w:sz w:val="28"/>
          <w:szCs w:val="28"/>
        </w:rPr>
        <w:t xml:space="preserve"> исполнительной власти</w:t>
      </w:r>
      <w:r w:rsidR="00F7688E" w:rsidRPr="00E261F9">
        <w:rPr>
          <w:rFonts w:ascii="Times New Roman" w:eastAsia="Times New Roman" w:hAnsi="Times New Roman" w:cs="Times New Roman"/>
          <w:sz w:val="28"/>
          <w:szCs w:val="28"/>
        </w:rPr>
        <w:t>, реализующему государственную политику в сфере охраны окружающей среды</w:t>
      </w:r>
      <w:r w:rsidR="00FC2F24" w:rsidRPr="00E261F9">
        <w:rPr>
          <w:rFonts w:ascii="Times New Roman" w:eastAsia="Times New Roman" w:hAnsi="Times New Roman" w:cs="Times New Roman"/>
          <w:sz w:val="28"/>
          <w:szCs w:val="28"/>
        </w:rPr>
        <w:t>;</w:t>
      </w:r>
    </w:p>
    <w:p w14:paraId="158C9EFC" w14:textId="77777777" w:rsidR="00FC2F24" w:rsidRPr="00E261F9" w:rsidRDefault="00FC2F24"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5)</w:t>
      </w:r>
      <w:r w:rsidR="00042438" w:rsidRPr="00E261F9">
        <w:rPr>
          <w:rFonts w:ascii="Times New Roman" w:eastAsia="Times New Roman" w:hAnsi="Times New Roman" w:cs="Times New Roman"/>
          <w:sz w:val="28"/>
          <w:szCs w:val="28"/>
        </w:rPr>
        <w:t> </w:t>
      </w:r>
      <w:r w:rsidRPr="00E261F9">
        <w:rPr>
          <w:rFonts w:ascii="Times New Roman" w:eastAsia="Times New Roman" w:hAnsi="Times New Roman" w:cs="Times New Roman"/>
          <w:sz w:val="28"/>
          <w:szCs w:val="28"/>
        </w:rPr>
        <w:t>информирует заказчика государственной экологической экспертизы о необходимости предоставления дополнительной документации для всесторонней и объективной оценки объекта государственной экологической экспертизы.</w:t>
      </w:r>
    </w:p>
    <w:p w14:paraId="4EBBDF92" w14:textId="77777777" w:rsidR="009953A2" w:rsidRPr="00E261F9" w:rsidRDefault="00AA752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Статья</w:t>
      </w:r>
      <w:r w:rsidR="003E27F6" w:rsidRPr="00E261F9">
        <w:rPr>
          <w:rFonts w:ascii="Times New Roman" w:eastAsia="Times New Roman" w:hAnsi="Times New Roman" w:cs="Times New Roman"/>
          <w:sz w:val="28"/>
          <w:szCs w:val="28"/>
        </w:rPr>
        <w:t> </w:t>
      </w:r>
      <w:r w:rsidRPr="00E261F9">
        <w:rPr>
          <w:rFonts w:ascii="Times New Roman" w:eastAsia="Times New Roman" w:hAnsi="Times New Roman" w:cs="Times New Roman"/>
          <w:sz w:val="28"/>
          <w:szCs w:val="28"/>
        </w:rPr>
        <w:t>1</w:t>
      </w:r>
      <w:r w:rsidR="00174B7A" w:rsidRPr="00E261F9">
        <w:rPr>
          <w:rFonts w:ascii="Times New Roman" w:eastAsia="Times New Roman" w:hAnsi="Times New Roman" w:cs="Times New Roman"/>
          <w:sz w:val="28"/>
          <w:szCs w:val="28"/>
        </w:rPr>
        <w:t>4</w:t>
      </w:r>
      <w:r w:rsidRPr="00E261F9">
        <w:rPr>
          <w:rFonts w:ascii="Times New Roman" w:eastAsia="Times New Roman" w:hAnsi="Times New Roman" w:cs="Times New Roman"/>
          <w:sz w:val="28"/>
          <w:szCs w:val="28"/>
        </w:rPr>
        <w:t>.</w:t>
      </w:r>
      <w:r w:rsidR="003E27F6" w:rsidRPr="00E261F9">
        <w:rPr>
          <w:rFonts w:ascii="Times New Roman" w:eastAsia="Times New Roman" w:hAnsi="Times New Roman" w:cs="Times New Roman"/>
          <w:sz w:val="28"/>
          <w:szCs w:val="28"/>
        </w:rPr>
        <w:t> </w:t>
      </w:r>
      <w:r w:rsidRPr="00E261F9">
        <w:rPr>
          <w:rFonts w:ascii="Times New Roman" w:eastAsia="Times New Roman" w:hAnsi="Times New Roman" w:cs="Times New Roman"/>
          <w:b/>
          <w:sz w:val="28"/>
          <w:szCs w:val="28"/>
        </w:rPr>
        <w:t>Заключение</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государственной</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экологической</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экспертизы</w:t>
      </w:r>
    </w:p>
    <w:p w14:paraId="187CBC75" w14:textId="272DE976" w:rsidR="00F7688E" w:rsidRPr="00E261F9" w:rsidRDefault="0035318C"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1. </w:t>
      </w:r>
      <w:r w:rsidR="001D29A7" w:rsidRPr="00E261F9">
        <w:rPr>
          <w:rFonts w:ascii="Times New Roman" w:eastAsia="Times New Roman" w:hAnsi="Times New Roman" w:cs="Times New Roman"/>
          <w:sz w:val="28"/>
          <w:szCs w:val="28"/>
        </w:rPr>
        <w:t>Заключением государственной экологической экспертизы является итоговый документ,</w:t>
      </w:r>
      <w:r w:rsidR="002F5B83" w:rsidRPr="00E261F9">
        <w:rPr>
          <w:rFonts w:ascii="Times New Roman" w:eastAsia="Times New Roman" w:hAnsi="Times New Roman" w:cs="Times New Roman"/>
          <w:sz w:val="28"/>
          <w:szCs w:val="28"/>
        </w:rPr>
        <w:t xml:space="preserve"> </w:t>
      </w:r>
      <w:r w:rsidR="00F7688E" w:rsidRPr="00E261F9">
        <w:rPr>
          <w:rFonts w:ascii="Times New Roman" w:eastAsia="Times New Roman" w:hAnsi="Times New Roman" w:cs="Times New Roman"/>
          <w:sz w:val="28"/>
          <w:szCs w:val="28"/>
        </w:rPr>
        <w:t xml:space="preserve">подготовленный экспертной комиссией государственной экологической экспертизы, содержащий </w:t>
      </w:r>
      <w:r w:rsidR="00276496" w:rsidRPr="00E261F9">
        <w:rPr>
          <w:rFonts w:ascii="Times New Roman" w:eastAsia="Times New Roman" w:hAnsi="Times New Roman" w:cs="Times New Roman"/>
          <w:sz w:val="28"/>
          <w:szCs w:val="28"/>
        </w:rPr>
        <w:t>аргументированные</w:t>
      </w:r>
      <w:r w:rsidR="00D76D9C" w:rsidRPr="00E261F9">
        <w:rPr>
          <w:rFonts w:ascii="Times New Roman" w:eastAsia="Times New Roman" w:hAnsi="Times New Roman" w:cs="Times New Roman"/>
          <w:sz w:val="28"/>
          <w:szCs w:val="28"/>
        </w:rPr>
        <w:t xml:space="preserve"> </w:t>
      </w:r>
      <w:r w:rsidR="00174B7A" w:rsidRPr="00E261F9">
        <w:rPr>
          <w:rFonts w:ascii="Times New Roman" w:eastAsia="Times New Roman" w:hAnsi="Times New Roman" w:cs="Times New Roman"/>
          <w:sz w:val="28"/>
          <w:szCs w:val="28"/>
        </w:rPr>
        <w:t xml:space="preserve">выводы о соответствии </w:t>
      </w:r>
      <w:r w:rsidR="001B370E" w:rsidRPr="00E261F9">
        <w:rPr>
          <w:rFonts w:ascii="Times New Roman" w:eastAsia="Times New Roman" w:hAnsi="Times New Roman" w:cs="Times New Roman"/>
          <w:sz w:val="28"/>
          <w:szCs w:val="28"/>
        </w:rPr>
        <w:t>документов и</w:t>
      </w:r>
      <w:r w:rsidR="0072654C" w:rsidRPr="00E261F9">
        <w:rPr>
          <w:rFonts w:ascii="Times New Roman" w:eastAsia="Times New Roman" w:hAnsi="Times New Roman" w:cs="Times New Roman"/>
          <w:sz w:val="28"/>
          <w:szCs w:val="28"/>
        </w:rPr>
        <w:t> </w:t>
      </w:r>
      <w:r w:rsidR="001B370E" w:rsidRPr="00E261F9">
        <w:rPr>
          <w:rFonts w:ascii="Times New Roman" w:eastAsia="Times New Roman" w:hAnsi="Times New Roman" w:cs="Times New Roman"/>
          <w:sz w:val="28"/>
          <w:szCs w:val="28"/>
        </w:rPr>
        <w:t>(или) документации</w:t>
      </w:r>
      <w:r w:rsidR="00F7688E" w:rsidRPr="00E261F9">
        <w:rPr>
          <w:rFonts w:ascii="Times New Roman" w:eastAsia="Times New Roman" w:hAnsi="Times New Roman" w:cs="Times New Roman"/>
          <w:sz w:val="28"/>
          <w:szCs w:val="28"/>
        </w:rPr>
        <w:t>, обосновывающ</w:t>
      </w:r>
      <w:r w:rsidR="00C66667" w:rsidRPr="00E261F9">
        <w:rPr>
          <w:rFonts w:ascii="Times New Roman" w:eastAsia="Times New Roman" w:hAnsi="Times New Roman" w:cs="Times New Roman"/>
          <w:sz w:val="28"/>
          <w:szCs w:val="28"/>
        </w:rPr>
        <w:t>их</w:t>
      </w:r>
      <w:r w:rsidR="00F7688E" w:rsidRPr="00E261F9">
        <w:rPr>
          <w:rFonts w:ascii="Times New Roman" w:eastAsia="Times New Roman" w:hAnsi="Times New Roman" w:cs="Times New Roman"/>
          <w:sz w:val="28"/>
          <w:szCs w:val="28"/>
        </w:rPr>
        <w:t xml:space="preserve"> намечаемую </w:t>
      </w:r>
      <w:r w:rsidR="007C1FD2" w:rsidRPr="00E261F9">
        <w:rPr>
          <w:rFonts w:ascii="Times New Roman" w:eastAsia="Times New Roman" w:hAnsi="Times New Roman" w:cs="Times New Roman"/>
          <w:sz w:val="28"/>
          <w:szCs w:val="28"/>
        </w:rPr>
        <w:t xml:space="preserve">в связи с реализацией объекта государственной экологической экспертизы </w:t>
      </w:r>
      <w:r w:rsidR="00F7688E" w:rsidRPr="00E261F9">
        <w:rPr>
          <w:rFonts w:ascii="Times New Roman" w:eastAsia="Times New Roman" w:hAnsi="Times New Roman" w:cs="Times New Roman"/>
          <w:sz w:val="28"/>
          <w:szCs w:val="28"/>
        </w:rPr>
        <w:t xml:space="preserve">хозяйственную и иную деятельность, </w:t>
      </w:r>
      <w:r w:rsidR="00713990" w:rsidRPr="00E261F9">
        <w:rPr>
          <w:rFonts w:ascii="Times New Roman" w:eastAsia="Times New Roman" w:hAnsi="Times New Roman" w:cs="Times New Roman"/>
          <w:sz w:val="28"/>
          <w:szCs w:val="28"/>
        </w:rPr>
        <w:t>природоохранным требованиям</w:t>
      </w:r>
      <w:r w:rsidR="00F7688E" w:rsidRPr="00E261F9">
        <w:rPr>
          <w:rFonts w:ascii="Times New Roman" w:eastAsia="Times New Roman" w:hAnsi="Times New Roman" w:cs="Times New Roman"/>
          <w:sz w:val="28"/>
          <w:szCs w:val="28"/>
        </w:rPr>
        <w:t>, одобренный большинством списочного состава указанной экспертной ко</w:t>
      </w:r>
      <w:r w:rsidR="00A40DA3" w:rsidRPr="00E261F9">
        <w:rPr>
          <w:rFonts w:ascii="Times New Roman" w:eastAsia="Times New Roman" w:hAnsi="Times New Roman" w:cs="Times New Roman"/>
          <w:sz w:val="28"/>
          <w:szCs w:val="28"/>
        </w:rPr>
        <w:t>миссии и соответствующий заданиям</w:t>
      </w:r>
      <w:r w:rsidR="00F7688E" w:rsidRPr="00E261F9">
        <w:rPr>
          <w:rFonts w:ascii="Times New Roman" w:eastAsia="Times New Roman" w:hAnsi="Times New Roman" w:cs="Times New Roman"/>
          <w:sz w:val="28"/>
          <w:szCs w:val="28"/>
        </w:rPr>
        <w:t xml:space="preserve"> на проведение </w:t>
      </w:r>
      <w:r w:rsidR="00C66667" w:rsidRPr="00E261F9">
        <w:rPr>
          <w:rFonts w:ascii="Times New Roman" w:eastAsia="Times New Roman" w:hAnsi="Times New Roman" w:cs="Times New Roman"/>
          <w:sz w:val="28"/>
          <w:szCs w:val="28"/>
        </w:rPr>
        <w:t xml:space="preserve">государственной </w:t>
      </w:r>
      <w:r w:rsidR="00F7688E" w:rsidRPr="00E261F9">
        <w:rPr>
          <w:rFonts w:ascii="Times New Roman" w:eastAsia="Times New Roman" w:hAnsi="Times New Roman" w:cs="Times New Roman"/>
          <w:sz w:val="28"/>
          <w:szCs w:val="28"/>
        </w:rPr>
        <w:t>эколо</w:t>
      </w:r>
      <w:r w:rsidR="001A3431" w:rsidRPr="00E261F9">
        <w:rPr>
          <w:rFonts w:ascii="Times New Roman" w:eastAsia="Times New Roman" w:hAnsi="Times New Roman" w:cs="Times New Roman"/>
          <w:sz w:val="28"/>
          <w:szCs w:val="28"/>
        </w:rPr>
        <w:t>гической экспертизы, выдаваемым</w:t>
      </w:r>
      <w:r w:rsidR="00F7688E" w:rsidRPr="00E261F9">
        <w:rPr>
          <w:rFonts w:ascii="Times New Roman" w:eastAsia="Times New Roman" w:hAnsi="Times New Roman" w:cs="Times New Roman"/>
          <w:sz w:val="28"/>
          <w:szCs w:val="28"/>
        </w:rPr>
        <w:t xml:space="preserve"> республиканским органом исполнительной власти, реализующим государственную политику в сфере охраны окружающей среды.</w:t>
      </w:r>
    </w:p>
    <w:p w14:paraId="045694DF" w14:textId="77777777" w:rsidR="001D29A7" w:rsidRPr="00E261F9" w:rsidRDefault="0035318C"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2. </w:t>
      </w:r>
      <w:r w:rsidR="001D29A7" w:rsidRPr="00E261F9">
        <w:rPr>
          <w:rFonts w:ascii="Times New Roman" w:eastAsia="Times New Roman" w:hAnsi="Times New Roman" w:cs="Times New Roman"/>
          <w:sz w:val="28"/>
          <w:szCs w:val="28"/>
        </w:rPr>
        <w:t xml:space="preserve">К заключению государственной экологической экспертизы прилагаются особые </w:t>
      </w:r>
      <w:r w:rsidR="001B370E" w:rsidRPr="00E261F9">
        <w:rPr>
          <w:rFonts w:ascii="Times New Roman" w:eastAsia="Times New Roman" w:hAnsi="Times New Roman" w:cs="Times New Roman"/>
          <w:sz w:val="28"/>
          <w:szCs w:val="28"/>
        </w:rPr>
        <w:t xml:space="preserve">обоснованные </w:t>
      </w:r>
      <w:r w:rsidR="001D29A7" w:rsidRPr="00E261F9">
        <w:rPr>
          <w:rFonts w:ascii="Times New Roman" w:eastAsia="Times New Roman" w:hAnsi="Times New Roman" w:cs="Times New Roman"/>
          <w:sz w:val="28"/>
          <w:szCs w:val="28"/>
        </w:rPr>
        <w:t xml:space="preserve">мнения </w:t>
      </w:r>
      <w:r w:rsidR="009D77FE" w:rsidRPr="00E261F9">
        <w:rPr>
          <w:rFonts w:ascii="Times New Roman" w:eastAsia="Times New Roman" w:hAnsi="Times New Roman" w:cs="Times New Roman"/>
          <w:sz w:val="28"/>
          <w:szCs w:val="28"/>
        </w:rPr>
        <w:t>членов экспертной комиссии</w:t>
      </w:r>
      <w:r w:rsidR="007C1FD2" w:rsidRPr="00E261F9">
        <w:rPr>
          <w:rFonts w:ascii="Times New Roman" w:eastAsia="Times New Roman" w:hAnsi="Times New Roman" w:cs="Times New Roman"/>
          <w:sz w:val="28"/>
          <w:szCs w:val="28"/>
        </w:rPr>
        <w:t xml:space="preserve"> государственной экологической экспертизы</w:t>
      </w:r>
      <w:r w:rsidR="001D29A7" w:rsidRPr="00E261F9">
        <w:rPr>
          <w:rFonts w:ascii="Times New Roman" w:eastAsia="Times New Roman" w:hAnsi="Times New Roman" w:cs="Times New Roman"/>
          <w:sz w:val="28"/>
          <w:szCs w:val="28"/>
        </w:rPr>
        <w:t>, несогласных с выводами заключения государственной экологической экспертизы.</w:t>
      </w:r>
    </w:p>
    <w:p w14:paraId="0899E39D" w14:textId="77777777" w:rsidR="001D29A7" w:rsidRPr="00E261F9" w:rsidRDefault="009D77FE"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3</w:t>
      </w:r>
      <w:r w:rsidR="0035318C" w:rsidRPr="00E261F9">
        <w:rPr>
          <w:rFonts w:ascii="Times New Roman" w:eastAsia="Times New Roman" w:hAnsi="Times New Roman" w:cs="Times New Roman"/>
          <w:sz w:val="28"/>
          <w:szCs w:val="28"/>
        </w:rPr>
        <w:t>. </w:t>
      </w:r>
      <w:r w:rsidR="001D29A7" w:rsidRPr="00E261F9">
        <w:rPr>
          <w:rFonts w:ascii="Times New Roman" w:eastAsia="Times New Roman" w:hAnsi="Times New Roman" w:cs="Times New Roman"/>
          <w:sz w:val="28"/>
          <w:szCs w:val="28"/>
        </w:rPr>
        <w:t>Заключение, подготовленное экспертной комиссией</w:t>
      </w:r>
      <w:r w:rsidR="007C1FD2" w:rsidRPr="00E261F9">
        <w:rPr>
          <w:rFonts w:ascii="Times New Roman" w:eastAsia="Times New Roman" w:hAnsi="Times New Roman" w:cs="Times New Roman"/>
          <w:sz w:val="28"/>
          <w:szCs w:val="28"/>
        </w:rPr>
        <w:t xml:space="preserve"> государственной экологической экспертизы</w:t>
      </w:r>
      <w:r w:rsidR="001D29A7" w:rsidRPr="00E261F9">
        <w:rPr>
          <w:rFonts w:ascii="Times New Roman" w:eastAsia="Times New Roman" w:hAnsi="Times New Roman" w:cs="Times New Roman"/>
          <w:sz w:val="28"/>
          <w:szCs w:val="28"/>
        </w:rPr>
        <w:t xml:space="preserve">, подписывается </w:t>
      </w:r>
      <w:r w:rsidRPr="00E261F9">
        <w:rPr>
          <w:rFonts w:ascii="Times New Roman" w:eastAsia="Times New Roman" w:hAnsi="Times New Roman" w:cs="Times New Roman"/>
          <w:sz w:val="28"/>
          <w:szCs w:val="28"/>
        </w:rPr>
        <w:t>руководителем</w:t>
      </w:r>
      <w:r w:rsidR="007C1FD2" w:rsidRPr="00E261F9">
        <w:rPr>
          <w:rFonts w:ascii="Times New Roman" w:eastAsia="Times New Roman" w:hAnsi="Times New Roman" w:cs="Times New Roman"/>
          <w:sz w:val="28"/>
          <w:szCs w:val="28"/>
        </w:rPr>
        <w:t xml:space="preserve"> </w:t>
      </w:r>
      <w:r w:rsidR="00276496" w:rsidRPr="00E261F9">
        <w:rPr>
          <w:rFonts w:ascii="Times New Roman" w:eastAsia="Times New Roman" w:hAnsi="Times New Roman" w:cs="Times New Roman"/>
          <w:sz w:val="28"/>
          <w:szCs w:val="28"/>
        </w:rPr>
        <w:t xml:space="preserve">указанной </w:t>
      </w:r>
      <w:r w:rsidR="007C1FD2" w:rsidRPr="00E261F9">
        <w:rPr>
          <w:rFonts w:ascii="Times New Roman" w:eastAsia="Times New Roman" w:hAnsi="Times New Roman" w:cs="Times New Roman"/>
          <w:sz w:val="28"/>
          <w:szCs w:val="28"/>
        </w:rPr>
        <w:t>экспертной комиссии</w:t>
      </w:r>
      <w:r w:rsidR="001D29A7" w:rsidRPr="00E261F9">
        <w:rPr>
          <w:rFonts w:ascii="Times New Roman" w:eastAsia="Times New Roman" w:hAnsi="Times New Roman" w:cs="Times New Roman"/>
          <w:sz w:val="28"/>
          <w:szCs w:val="28"/>
        </w:rPr>
        <w:t xml:space="preserve">, </w:t>
      </w:r>
      <w:r w:rsidR="007C1FD2" w:rsidRPr="00E261F9">
        <w:rPr>
          <w:rFonts w:ascii="Times New Roman" w:eastAsia="Times New Roman" w:hAnsi="Times New Roman" w:cs="Times New Roman"/>
          <w:sz w:val="28"/>
          <w:szCs w:val="28"/>
        </w:rPr>
        <w:t xml:space="preserve">ее ответственным </w:t>
      </w:r>
      <w:r w:rsidR="001D29A7" w:rsidRPr="00E261F9">
        <w:rPr>
          <w:rFonts w:ascii="Times New Roman" w:eastAsia="Times New Roman" w:hAnsi="Times New Roman" w:cs="Times New Roman"/>
          <w:sz w:val="28"/>
          <w:szCs w:val="28"/>
        </w:rPr>
        <w:t>секретарем и всеми ее членами и не может быть изменено без их согласия.</w:t>
      </w:r>
    </w:p>
    <w:p w14:paraId="12BDC525" w14:textId="77777777" w:rsidR="00A92076" w:rsidRPr="00E261F9" w:rsidRDefault="009D77FE" w:rsidP="00F860D7">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4</w:t>
      </w:r>
      <w:r w:rsidR="0035318C" w:rsidRPr="00E261F9">
        <w:rPr>
          <w:rFonts w:ascii="Times New Roman" w:eastAsia="Times New Roman" w:hAnsi="Times New Roman" w:cs="Times New Roman"/>
          <w:sz w:val="28"/>
          <w:szCs w:val="28"/>
        </w:rPr>
        <w:t>. </w:t>
      </w:r>
      <w:r w:rsidR="00A92076" w:rsidRPr="00E261F9">
        <w:rPr>
          <w:rFonts w:ascii="Times New Roman" w:eastAsia="Times New Roman" w:hAnsi="Times New Roman" w:cs="Times New Roman"/>
          <w:sz w:val="28"/>
          <w:szCs w:val="28"/>
        </w:rPr>
        <w:t xml:space="preserve">Заключение, подготовленное экспертной комиссией государственной экологической экспертизы, после его утверждения республиканским органом исполнительной власти, реализующим государственную политику в сфере </w:t>
      </w:r>
      <w:r w:rsidR="00A92076" w:rsidRPr="00E261F9">
        <w:rPr>
          <w:rFonts w:ascii="Times New Roman" w:eastAsia="Times New Roman" w:hAnsi="Times New Roman" w:cs="Times New Roman"/>
          <w:sz w:val="28"/>
          <w:szCs w:val="28"/>
        </w:rPr>
        <w:lastRenderedPageBreak/>
        <w:t>охраны окружающей среды,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З</w:t>
      </w:r>
      <w:r w:rsidR="0077087D" w:rsidRPr="00E261F9">
        <w:rPr>
          <w:rFonts w:ascii="Times New Roman" w:eastAsia="Times New Roman" w:hAnsi="Times New Roman" w:cs="Times New Roman"/>
          <w:sz w:val="28"/>
          <w:szCs w:val="28"/>
        </w:rPr>
        <w:t>акона и иным нормативным правовым актам</w:t>
      </w:r>
      <w:r w:rsidR="00A92076" w:rsidRPr="00E261F9">
        <w:rPr>
          <w:rFonts w:ascii="Times New Roman" w:eastAsia="Times New Roman" w:hAnsi="Times New Roman" w:cs="Times New Roman"/>
          <w:sz w:val="28"/>
          <w:szCs w:val="28"/>
        </w:rPr>
        <w:t xml:space="preserve"> Донецкой Народной Республики.</w:t>
      </w:r>
    </w:p>
    <w:p w14:paraId="1540DE62" w14:textId="77777777" w:rsidR="00DA443F" w:rsidRPr="00E261F9" w:rsidRDefault="009D77FE" w:rsidP="00F860D7">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5</w:t>
      </w:r>
      <w:r w:rsidR="0035318C" w:rsidRPr="00E261F9">
        <w:rPr>
          <w:rFonts w:ascii="Times New Roman" w:eastAsia="Times New Roman" w:hAnsi="Times New Roman" w:cs="Times New Roman"/>
          <w:sz w:val="28"/>
          <w:szCs w:val="28"/>
        </w:rPr>
        <w:t>. </w:t>
      </w:r>
      <w:r w:rsidR="00DA443F" w:rsidRPr="00E261F9">
        <w:rPr>
          <w:rFonts w:ascii="Times New Roman" w:eastAsia="Times New Roman" w:hAnsi="Times New Roman" w:cs="Times New Roman"/>
          <w:sz w:val="28"/>
          <w:szCs w:val="28"/>
        </w:rPr>
        <w:t>Заключение государственной экологической экспертизы направляется заказчику.</w:t>
      </w:r>
    </w:p>
    <w:p w14:paraId="74A00315" w14:textId="77777777" w:rsidR="001D29A7" w:rsidRPr="00E261F9" w:rsidRDefault="009D77FE" w:rsidP="00F860D7">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6</w:t>
      </w:r>
      <w:r w:rsidR="0035318C" w:rsidRPr="00E261F9">
        <w:rPr>
          <w:rFonts w:ascii="Times New Roman" w:eastAsia="Times New Roman" w:hAnsi="Times New Roman" w:cs="Times New Roman"/>
          <w:sz w:val="28"/>
          <w:szCs w:val="28"/>
        </w:rPr>
        <w:t>. </w:t>
      </w:r>
      <w:r w:rsidR="001D29A7" w:rsidRPr="00E261F9">
        <w:rPr>
          <w:rFonts w:ascii="Times New Roman" w:eastAsia="Times New Roman" w:hAnsi="Times New Roman" w:cs="Times New Roman"/>
          <w:sz w:val="28"/>
          <w:szCs w:val="28"/>
        </w:rPr>
        <w:t>Заключение государственной экологической экспертизы может быть положительным или отрицательным.</w:t>
      </w:r>
    </w:p>
    <w:p w14:paraId="39A32049" w14:textId="77777777" w:rsidR="00D963DF" w:rsidRPr="00E261F9" w:rsidRDefault="009D77FE" w:rsidP="00F860D7">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7</w:t>
      </w:r>
      <w:r w:rsidR="0035318C" w:rsidRPr="00E261F9">
        <w:rPr>
          <w:rFonts w:ascii="Times New Roman" w:eastAsia="Times New Roman" w:hAnsi="Times New Roman" w:cs="Times New Roman"/>
          <w:sz w:val="28"/>
          <w:szCs w:val="28"/>
        </w:rPr>
        <w:t>. </w:t>
      </w:r>
      <w:r w:rsidR="00D963DF" w:rsidRPr="00E261F9">
        <w:rPr>
          <w:rFonts w:ascii="Times New Roman" w:eastAsia="Times New Roman" w:hAnsi="Times New Roman" w:cs="Times New Roman"/>
          <w:sz w:val="28"/>
          <w:szCs w:val="28"/>
        </w:rPr>
        <w:t xml:space="preserve">Положительное заключение государственной экологической экспертизы является одним из обязательных условий реализации объекта государственной экологической экспертизы. </w:t>
      </w:r>
    </w:p>
    <w:p w14:paraId="421A5A79" w14:textId="77777777" w:rsidR="003E27F6" w:rsidRPr="00E261F9" w:rsidRDefault="001D29A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 xml:space="preserve">Положительное заключение государственной экологической экспертизы </w:t>
      </w:r>
      <w:r w:rsidR="00C747D7" w:rsidRPr="00E261F9">
        <w:rPr>
          <w:rFonts w:ascii="Times New Roman" w:eastAsia="Times New Roman" w:hAnsi="Times New Roman" w:cs="Times New Roman"/>
          <w:sz w:val="28"/>
          <w:szCs w:val="28"/>
        </w:rPr>
        <w:t xml:space="preserve">имеет юридическую силу в течение </w:t>
      </w:r>
      <w:r w:rsidR="00F74FC9" w:rsidRPr="00E261F9">
        <w:rPr>
          <w:rFonts w:ascii="Times New Roman" w:eastAsia="Times New Roman" w:hAnsi="Times New Roman" w:cs="Times New Roman"/>
          <w:sz w:val="28"/>
          <w:szCs w:val="28"/>
        </w:rPr>
        <w:t xml:space="preserve">трех лет со дня его утверждения. </w:t>
      </w:r>
    </w:p>
    <w:p w14:paraId="080DB884" w14:textId="77777777" w:rsidR="008036EA" w:rsidRPr="00E261F9" w:rsidRDefault="003E27F6" w:rsidP="00E261F9">
      <w:pPr>
        <w:tabs>
          <w:tab w:val="left" w:pos="6120"/>
        </w:tabs>
        <w:spacing w:after="24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8</w:t>
      </w:r>
      <w:r w:rsidR="0035318C" w:rsidRPr="00E261F9">
        <w:rPr>
          <w:rFonts w:ascii="Times New Roman" w:eastAsia="Times New Roman" w:hAnsi="Times New Roman" w:cs="Times New Roman"/>
          <w:sz w:val="28"/>
          <w:szCs w:val="28"/>
        </w:rPr>
        <w:t>. </w:t>
      </w:r>
      <w:r w:rsidR="001D29A7" w:rsidRPr="00E261F9">
        <w:rPr>
          <w:rFonts w:ascii="Times New Roman" w:eastAsia="Times New Roman" w:hAnsi="Times New Roman" w:cs="Times New Roman"/>
          <w:sz w:val="28"/>
          <w:szCs w:val="28"/>
        </w:rPr>
        <w:t xml:space="preserve">Положительное заключение государственной экологической экспертизы </w:t>
      </w:r>
      <w:r w:rsidR="00C747D7" w:rsidRPr="00E261F9">
        <w:rPr>
          <w:rFonts w:ascii="Times New Roman" w:eastAsia="Times New Roman" w:hAnsi="Times New Roman" w:cs="Times New Roman"/>
          <w:sz w:val="28"/>
          <w:szCs w:val="28"/>
        </w:rPr>
        <w:t>теряет</w:t>
      </w:r>
      <w:r w:rsidR="001D29A7" w:rsidRPr="00E261F9">
        <w:rPr>
          <w:rFonts w:ascii="Times New Roman" w:eastAsia="Times New Roman" w:hAnsi="Times New Roman" w:cs="Times New Roman"/>
          <w:sz w:val="28"/>
          <w:szCs w:val="28"/>
        </w:rPr>
        <w:t xml:space="preserve"> юридическую силу </w:t>
      </w:r>
      <w:r w:rsidR="008036EA" w:rsidRPr="00E261F9">
        <w:rPr>
          <w:rFonts w:ascii="Times New Roman" w:eastAsia="Times New Roman" w:hAnsi="Times New Roman" w:cs="Times New Roman"/>
          <w:sz w:val="28"/>
          <w:szCs w:val="28"/>
        </w:rPr>
        <w:t>в случа</w:t>
      </w:r>
      <w:r w:rsidR="00541DE4" w:rsidRPr="00E261F9">
        <w:rPr>
          <w:rFonts w:ascii="Times New Roman" w:eastAsia="Times New Roman" w:hAnsi="Times New Roman" w:cs="Times New Roman"/>
          <w:sz w:val="28"/>
          <w:szCs w:val="28"/>
        </w:rPr>
        <w:t>е</w:t>
      </w:r>
      <w:r w:rsidR="008036EA" w:rsidRPr="00E261F9">
        <w:rPr>
          <w:rFonts w:ascii="Times New Roman" w:eastAsia="Times New Roman" w:hAnsi="Times New Roman" w:cs="Times New Roman"/>
          <w:sz w:val="28"/>
          <w:szCs w:val="28"/>
        </w:rPr>
        <w:t>:</w:t>
      </w:r>
    </w:p>
    <w:p w14:paraId="116C4A4A" w14:textId="77777777" w:rsidR="001B370E" w:rsidRPr="00E261F9" w:rsidRDefault="00A40DA3"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1</w:t>
      </w:r>
      <w:r w:rsidR="00D963DF" w:rsidRPr="00E261F9">
        <w:rPr>
          <w:rFonts w:ascii="Times New Roman" w:eastAsia="Times New Roman" w:hAnsi="Times New Roman" w:cs="Times New Roman"/>
          <w:sz w:val="28"/>
          <w:szCs w:val="28"/>
        </w:rPr>
        <w:t>) </w:t>
      </w:r>
      <w:r w:rsidR="00E72351" w:rsidRPr="00E261F9">
        <w:rPr>
          <w:rFonts w:ascii="Times New Roman" w:hAnsi="Times New Roman" w:cs="Times New Roman"/>
          <w:color w:val="000000"/>
          <w:sz w:val="28"/>
          <w:szCs w:val="28"/>
          <w:shd w:val="clear" w:color="auto" w:fill="FFFFFF"/>
        </w:rPr>
        <w:t>доработки объекта государственной экологической экспертизы по замечаниям проведенной ранее государственной экологической экспертизы;</w:t>
      </w:r>
    </w:p>
    <w:p w14:paraId="026AC46A" w14:textId="77777777" w:rsidR="003E27F6" w:rsidRPr="00E261F9" w:rsidRDefault="001B370E" w:rsidP="00E261F9">
      <w:pPr>
        <w:tabs>
          <w:tab w:val="left" w:pos="6120"/>
        </w:tabs>
        <w:spacing w:after="24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2) </w:t>
      </w:r>
      <w:r w:rsidR="008036EA" w:rsidRPr="00E261F9">
        <w:rPr>
          <w:rFonts w:ascii="Times New Roman" w:eastAsia="Times New Roman" w:hAnsi="Times New Roman" w:cs="Times New Roman"/>
          <w:sz w:val="28"/>
          <w:szCs w:val="28"/>
        </w:rPr>
        <w:t>изменени</w:t>
      </w:r>
      <w:r w:rsidR="00505AFE" w:rsidRPr="00E261F9">
        <w:rPr>
          <w:rFonts w:ascii="Times New Roman" w:eastAsia="Times New Roman" w:hAnsi="Times New Roman" w:cs="Times New Roman"/>
          <w:sz w:val="28"/>
          <w:szCs w:val="28"/>
        </w:rPr>
        <w:t>я</w:t>
      </w:r>
      <w:r w:rsidR="008036EA" w:rsidRPr="00E261F9">
        <w:rPr>
          <w:rFonts w:ascii="Times New Roman" w:eastAsia="Times New Roman" w:hAnsi="Times New Roman" w:cs="Times New Roman"/>
          <w:sz w:val="28"/>
          <w:szCs w:val="28"/>
        </w:rPr>
        <w:t xml:space="preserve"> условий природопользования</w:t>
      </w:r>
      <w:r w:rsidR="00396985" w:rsidRPr="00E261F9">
        <w:rPr>
          <w:rFonts w:ascii="Times New Roman" w:eastAsia="Times New Roman" w:hAnsi="Times New Roman" w:cs="Times New Roman"/>
          <w:sz w:val="28"/>
          <w:szCs w:val="28"/>
        </w:rPr>
        <w:t xml:space="preserve"> республиканским органом исполнительной власти</w:t>
      </w:r>
      <w:r w:rsidR="00541DE4" w:rsidRPr="00E261F9">
        <w:rPr>
          <w:rFonts w:ascii="Times New Roman" w:eastAsia="Times New Roman" w:hAnsi="Times New Roman" w:cs="Times New Roman"/>
          <w:sz w:val="28"/>
          <w:szCs w:val="28"/>
        </w:rPr>
        <w:t>, реализующи</w:t>
      </w:r>
      <w:r w:rsidR="0077087D" w:rsidRPr="00E261F9">
        <w:rPr>
          <w:rFonts w:ascii="Times New Roman" w:eastAsia="Times New Roman" w:hAnsi="Times New Roman" w:cs="Times New Roman"/>
          <w:sz w:val="28"/>
          <w:szCs w:val="28"/>
        </w:rPr>
        <w:t>м</w:t>
      </w:r>
      <w:r w:rsidR="00541DE4" w:rsidRPr="00E261F9">
        <w:rPr>
          <w:rFonts w:ascii="Times New Roman" w:eastAsia="Times New Roman" w:hAnsi="Times New Roman" w:cs="Times New Roman"/>
          <w:sz w:val="28"/>
          <w:szCs w:val="28"/>
        </w:rPr>
        <w:t xml:space="preserve"> государственную политику</w:t>
      </w:r>
      <w:r w:rsidR="00396985" w:rsidRPr="00E261F9">
        <w:rPr>
          <w:rFonts w:ascii="Times New Roman" w:eastAsia="Times New Roman" w:hAnsi="Times New Roman" w:cs="Times New Roman"/>
          <w:sz w:val="28"/>
          <w:szCs w:val="28"/>
        </w:rPr>
        <w:t xml:space="preserve"> в сфере охраны окружающей среды;</w:t>
      </w:r>
    </w:p>
    <w:p w14:paraId="54FDCD94" w14:textId="7A13665B" w:rsidR="00D963DF" w:rsidRPr="00E261F9" w:rsidRDefault="000D0D01"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3</w:t>
      </w:r>
      <w:r w:rsidR="00D963DF" w:rsidRPr="00E261F9">
        <w:rPr>
          <w:rFonts w:ascii="Times New Roman" w:eastAsia="Times New Roman" w:hAnsi="Times New Roman" w:cs="Times New Roman"/>
          <w:sz w:val="28"/>
          <w:szCs w:val="28"/>
        </w:rPr>
        <w:t xml:space="preserve">) реализации объекта государственной экологической экспертизы с отступлениями от </w:t>
      </w:r>
      <w:r w:rsidR="001B370E" w:rsidRPr="00E261F9">
        <w:rPr>
          <w:rFonts w:ascii="Times New Roman" w:eastAsia="Times New Roman" w:hAnsi="Times New Roman" w:cs="Times New Roman"/>
          <w:sz w:val="28"/>
          <w:szCs w:val="28"/>
        </w:rPr>
        <w:t xml:space="preserve">проектной </w:t>
      </w:r>
      <w:r w:rsidR="00D963DF" w:rsidRPr="00E261F9">
        <w:rPr>
          <w:rFonts w:ascii="Times New Roman" w:eastAsia="Times New Roman" w:hAnsi="Times New Roman" w:cs="Times New Roman"/>
          <w:sz w:val="28"/>
          <w:szCs w:val="28"/>
        </w:rPr>
        <w:t>документации, получившей положительное заключение государственной экологической экспертизы</w:t>
      </w:r>
      <w:r w:rsidR="001B370E" w:rsidRPr="00E261F9">
        <w:rPr>
          <w:rFonts w:ascii="Times New Roman" w:eastAsia="Times New Roman" w:hAnsi="Times New Roman" w:cs="Times New Roman"/>
          <w:sz w:val="28"/>
          <w:szCs w:val="28"/>
        </w:rPr>
        <w:t xml:space="preserve">, за исключением случаев, предусмотренных пунктом </w:t>
      </w:r>
      <w:r w:rsidR="00E72351" w:rsidRPr="00E261F9">
        <w:rPr>
          <w:rFonts w:ascii="Times New Roman" w:eastAsia="Times New Roman" w:hAnsi="Times New Roman" w:cs="Times New Roman"/>
          <w:sz w:val="28"/>
          <w:szCs w:val="28"/>
        </w:rPr>
        <w:t>11</w:t>
      </w:r>
      <w:r w:rsidR="001B370E" w:rsidRPr="00E261F9">
        <w:rPr>
          <w:rFonts w:ascii="Times New Roman" w:eastAsia="Times New Roman" w:hAnsi="Times New Roman" w:cs="Times New Roman"/>
          <w:sz w:val="28"/>
          <w:szCs w:val="28"/>
        </w:rPr>
        <w:t xml:space="preserve"> статьи 9 настоящего Закона</w:t>
      </w:r>
      <w:r w:rsidR="00D963DF" w:rsidRPr="00E261F9">
        <w:rPr>
          <w:rFonts w:ascii="Times New Roman" w:eastAsia="Times New Roman" w:hAnsi="Times New Roman" w:cs="Times New Roman"/>
          <w:sz w:val="28"/>
          <w:szCs w:val="28"/>
        </w:rPr>
        <w:t>, и</w:t>
      </w:r>
      <w:r w:rsidR="0072654C" w:rsidRPr="00E261F9">
        <w:rPr>
          <w:rFonts w:ascii="Times New Roman" w:eastAsia="Times New Roman" w:hAnsi="Times New Roman" w:cs="Times New Roman"/>
          <w:sz w:val="28"/>
          <w:szCs w:val="28"/>
        </w:rPr>
        <w:t> </w:t>
      </w:r>
      <w:r w:rsidR="00D963DF" w:rsidRPr="00E261F9">
        <w:rPr>
          <w:rFonts w:ascii="Times New Roman" w:eastAsia="Times New Roman" w:hAnsi="Times New Roman" w:cs="Times New Roman"/>
          <w:sz w:val="28"/>
          <w:szCs w:val="28"/>
        </w:rPr>
        <w:t>(или) в случае внесения изменений в указанную документацию;</w:t>
      </w:r>
    </w:p>
    <w:p w14:paraId="27C49404" w14:textId="3C8BE44F" w:rsidR="00D963DF" w:rsidRPr="00E261F9" w:rsidRDefault="000D0D01" w:rsidP="00E261F9">
      <w:pPr>
        <w:tabs>
          <w:tab w:val="left" w:pos="6120"/>
        </w:tabs>
        <w:spacing w:after="24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4</w:t>
      </w:r>
      <w:r w:rsidR="00D963DF" w:rsidRPr="00E261F9">
        <w:rPr>
          <w:rFonts w:ascii="Times New Roman" w:eastAsia="Times New Roman" w:hAnsi="Times New Roman" w:cs="Times New Roman"/>
          <w:sz w:val="28"/>
          <w:szCs w:val="28"/>
        </w:rPr>
        <w:t>) истечения срока действия положительного заключения государственной экологической экспертизы;</w:t>
      </w:r>
    </w:p>
    <w:p w14:paraId="3B6F217D" w14:textId="32D7247F" w:rsidR="00D963DF" w:rsidRPr="00E261F9" w:rsidRDefault="000D0D01"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lastRenderedPageBreak/>
        <w:t>5</w:t>
      </w:r>
      <w:r w:rsidR="00D963DF" w:rsidRPr="00E261F9">
        <w:rPr>
          <w:rFonts w:ascii="Times New Roman" w:eastAsia="Times New Roman" w:hAnsi="Times New Roman" w:cs="Times New Roman"/>
          <w:sz w:val="28"/>
          <w:szCs w:val="28"/>
        </w:rPr>
        <w:t>)</w:t>
      </w:r>
      <w:r w:rsidR="00D963DF" w:rsidRPr="00E261F9">
        <w:rPr>
          <w:rFonts w:ascii="Times New Roman" w:hAnsi="Times New Roman" w:cs="Times New Roman"/>
          <w:sz w:val="28"/>
          <w:szCs w:val="28"/>
        </w:rPr>
        <w:t> </w:t>
      </w:r>
      <w:r w:rsidR="00D963DF" w:rsidRPr="00E261F9">
        <w:rPr>
          <w:rFonts w:ascii="Times New Roman" w:eastAsia="Times New Roman" w:hAnsi="Times New Roman" w:cs="Times New Roman"/>
          <w:sz w:val="28"/>
          <w:szCs w:val="28"/>
        </w:rPr>
        <w:t>внесения изменений в проектную и иную документацию после получения положительного заключения государственной экологической экспертизы.</w:t>
      </w:r>
    </w:p>
    <w:p w14:paraId="31648F8E" w14:textId="77777777" w:rsidR="00D963DF" w:rsidRPr="00E261F9" w:rsidRDefault="003E27F6"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9</w:t>
      </w:r>
      <w:r w:rsidR="0035318C" w:rsidRPr="00E261F9">
        <w:rPr>
          <w:rFonts w:ascii="Times New Roman" w:eastAsia="Times New Roman" w:hAnsi="Times New Roman" w:cs="Times New Roman"/>
          <w:sz w:val="28"/>
          <w:szCs w:val="28"/>
        </w:rPr>
        <w:t>. </w:t>
      </w:r>
      <w:r w:rsidR="00D963DF" w:rsidRPr="00E261F9">
        <w:rPr>
          <w:rFonts w:ascii="Times New Roman" w:eastAsia="Times New Roman" w:hAnsi="Times New Roman" w:cs="Times New Roman"/>
          <w:sz w:val="28"/>
          <w:szCs w:val="28"/>
        </w:rP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14:paraId="79E3F793" w14:textId="31A5788C" w:rsidR="00D963DF" w:rsidRPr="00E261F9" w:rsidRDefault="001D29A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1</w:t>
      </w:r>
      <w:r w:rsidR="003E27F6" w:rsidRPr="00E261F9">
        <w:rPr>
          <w:rFonts w:ascii="Times New Roman" w:eastAsia="Times New Roman" w:hAnsi="Times New Roman" w:cs="Times New Roman"/>
          <w:sz w:val="28"/>
          <w:szCs w:val="28"/>
        </w:rPr>
        <w:t>0. </w:t>
      </w:r>
      <w:r w:rsidR="00D963DF" w:rsidRPr="00E261F9">
        <w:rPr>
          <w:rFonts w:ascii="Times New Roman" w:eastAsia="Times New Roman" w:hAnsi="Times New Roman" w:cs="Times New Roman"/>
          <w:sz w:val="28"/>
          <w:szCs w:val="28"/>
        </w:rPr>
        <w:t xml:space="preserve">В случае отрицательного заключения государственной экологической экспертизы заказчик вправе </w:t>
      </w:r>
      <w:r w:rsidR="00C66667" w:rsidRPr="00E261F9">
        <w:rPr>
          <w:rFonts w:ascii="Times New Roman" w:eastAsia="Times New Roman" w:hAnsi="Times New Roman" w:cs="Times New Roman"/>
          <w:sz w:val="28"/>
          <w:szCs w:val="28"/>
        </w:rPr>
        <w:t xml:space="preserve">представить </w:t>
      </w:r>
      <w:r w:rsidR="003E27F6" w:rsidRPr="00E261F9">
        <w:rPr>
          <w:rFonts w:ascii="Times New Roman" w:eastAsia="Times New Roman" w:hAnsi="Times New Roman" w:cs="Times New Roman"/>
          <w:sz w:val="28"/>
          <w:szCs w:val="28"/>
        </w:rPr>
        <w:t xml:space="preserve">документацию </w:t>
      </w:r>
      <w:r w:rsidR="00D963DF" w:rsidRPr="00E261F9">
        <w:rPr>
          <w:rFonts w:ascii="Times New Roman" w:eastAsia="Times New Roman" w:hAnsi="Times New Roman" w:cs="Times New Roman"/>
          <w:sz w:val="28"/>
          <w:szCs w:val="28"/>
        </w:rPr>
        <w:t>на повторную государственную экологическую экспертизу при</w:t>
      </w:r>
      <w:r w:rsidR="00760ADF" w:rsidRPr="00E261F9">
        <w:rPr>
          <w:rFonts w:ascii="Times New Roman" w:eastAsia="Times New Roman" w:hAnsi="Times New Roman" w:cs="Times New Roman"/>
          <w:sz w:val="28"/>
          <w:szCs w:val="28"/>
        </w:rPr>
        <w:t xml:space="preserve"> </w:t>
      </w:r>
      <w:r w:rsidR="00D963DF" w:rsidRPr="00E261F9">
        <w:rPr>
          <w:rFonts w:ascii="Times New Roman" w:eastAsia="Times New Roman" w:hAnsi="Times New Roman" w:cs="Times New Roman"/>
          <w:sz w:val="28"/>
          <w:szCs w:val="28"/>
        </w:rPr>
        <w:t xml:space="preserve">условии </w:t>
      </w:r>
      <w:r w:rsidR="00760ADF" w:rsidRPr="00E261F9">
        <w:rPr>
          <w:rFonts w:ascii="Times New Roman" w:eastAsia="Times New Roman" w:hAnsi="Times New Roman" w:cs="Times New Roman"/>
          <w:sz w:val="28"/>
          <w:szCs w:val="28"/>
        </w:rPr>
        <w:t>ее</w:t>
      </w:r>
      <w:r w:rsidR="003E27F6" w:rsidRPr="00E261F9">
        <w:rPr>
          <w:rFonts w:ascii="Times New Roman" w:eastAsia="Times New Roman" w:hAnsi="Times New Roman" w:cs="Times New Roman"/>
          <w:sz w:val="28"/>
          <w:szCs w:val="28"/>
        </w:rPr>
        <w:t xml:space="preserve"> доработки </w:t>
      </w:r>
      <w:r w:rsidR="00D963DF" w:rsidRPr="00E261F9">
        <w:rPr>
          <w:rFonts w:ascii="Times New Roman" w:eastAsia="Times New Roman" w:hAnsi="Times New Roman" w:cs="Times New Roman"/>
          <w:sz w:val="28"/>
          <w:szCs w:val="28"/>
        </w:rPr>
        <w:t>с учетом замечаний, изложенных в данном отрицательном заключении.</w:t>
      </w:r>
    </w:p>
    <w:p w14:paraId="399DBD10" w14:textId="77777777" w:rsidR="00713990" w:rsidRPr="00E261F9" w:rsidRDefault="001D29A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1</w:t>
      </w:r>
      <w:r w:rsidR="003E27F6" w:rsidRPr="00E261F9">
        <w:rPr>
          <w:rFonts w:ascii="Times New Roman" w:eastAsia="Times New Roman" w:hAnsi="Times New Roman" w:cs="Times New Roman"/>
          <w:sz w:val="28"/>
          <w:szCs w:val="28"/>
        </w:rPr>
        <w:t>1.</w:t>
      </w:r>
      <w:r w:rsidR="0035318C" w:rsidRPr="00E261F9">
        <w:rPr>
          <w:rFonts w:ascii="Times New Roman" w:eastAsia="Times New Roman" w:hAnsi="Times New Roman" w:cs="Times New Roman"/>
          <w:sz w:val="28"/>
          <w:szCs w:val="28"/>
        </w:rPr>
        <w:t> </w:t>
      </w:r>
      <w:r w:rsidRPr="00E261F9">
        <w:rPr>
          <w:rFonts w:ascii="Times New Roman" w:eastAsia="Times New Roman" w:hAnsi="Times New Roman" w:cs="Times New Roman"/>
          <w:sz w:val="28"/>
          <w:szCs w:val="28"/>
        </w:rPr>
        <w:t>Заключени</w:t>
      </w:r>
      <w:r w:rsidR="00AA004B" w:rsidRPr="00E261F9">
        <w:rPr>
          <w:rFonts w:ascii="Times New Roman" w:eastAsia="Times New Roman" w:hAnsi="Times New Roman" w:cs="Times New Roman"/>
          <w:sz w:val="28"/>
          <w:szCs w:val="28"/>
        </w:rPr>
        <w:t>е</w:t>
      </w:r>
      <w:r w:rsidRPr="00E261F9">
        <w:rPr>
          <w:rFonts w:ascii="Times New Roman" w:eastAsia="Times New Roman" w:hAnsi="Times New Roman" w:cs="Times New Roman"/>
          <w:sz w:val="28"/>
          <w:szCs w:val="28"/>
        </w:rPr>
        <w:t xml:space="preserve"> государственной экологической экспертизы мо</w:t>
      </w:r>
      <w:r w:rsidR="00AA004B" w:rsidRPr="00E261F9">
        <w:rPr>
          <w:rFonts w:ascii="Times New Roman" w:eastAsia="Times New Roman" w:hAnsi="Times New Roman" w:cs="Times New Roman"/>
          <w:sz w:val="28"/>
          <w:szCs w:val="28"/>
        </w:rPr>
        <w:t>жет</w:t>
      </w:r>
      <w:r w:rsidRPr="00E261F9">
        <w:rPr>
          <w:rFonts w:ascii="Times New Roman" w:eastAsia="Times New Roman" w:hAnsi="Times New Roman" w:cs="Times New Roman"/>
          <w:sz w:val="28"/>
          <w:szCs w:val="28"/>
        </w:rPr>
        <w:t xml:space="preserve"> быть о</w:t>
      </w:r>
      <w:r w:rsidR="00E16B93" w:rsidRPr="00E261F9">
        <w:rPr>
          <w:rFonts w:ascii="Times New Roman" w:eastAsia="Times New Roman" w:hAnsi="Times New Roman" w:cs="Times New Roman"/>
          <w:sz w:val="28"/>
          <w:szCs w:val="28"/>
        </w:rPr>
        <w:t>бжаловано</w:t>
      </w:r>
      <w:r w:rsidRPr="00E261F9">
        <w:rPr>
          <w:rFonts w:ascii="Times New Roman" w:eastAsia="Times New Roman" w:hAnsi="Times New Roman" w:cs="Times New Roman"/>
          <w:sz w:val="28"/>
          <w:szCs w:val="28"/>
        </w:rPr>
        <w:t xml:space="preserve"> в судебном порядке.</w:t>
      </w:r>
    </w:p>
    <w:p w14:paraId="736ACF9F" w14:textId="77777777" w:rsidR="00AA7527" w:rsidRPr="00E261F9" w:rsidRDefault="00AA752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Г</w:t>
      </w:r>
      <w:r w:rsidR="003E27F6" w:rsidRPr="00E261F9">
        <w:rPr>
          <w:rFonts w:ascii="Times New Roman" w:eastAsia="Times New Roman" w:hAnsi="Times New Roman" w:cs="Times New Roman"/>
          <w:sz w:val="28"/>
          <w:szCs w:val="28"/>
        </w:rPr>
        <w:t>лава </w:t>
      </w:r>
      <w:r w:rsidR="00D74269" w:rsidRPr="00E261F9">
        <w:rPr>
          <w:rFonts w:ascii="Times New Roman" w:eastAsia="Times New Roman" w:hAnsi="Times New Roman" w:cs="Times New Roman"/>
          <w:sz w:val="28"/>
          <w:szCs w:val="28"/>
        </w:rPr>
        <w:t>4</w:t>
      </w:r>
      <w:r w:rsidRPr="00E261F9">
        <w:rPr>
          <w:rFonts w:ascii="Times New Roman" w:eastAsia="Times New Roman" w:hAnsi="Times New Roman" w:cs="Times New Roman"/>
          <w:sz w:val="28"/>
          <w:szCs w:val="28"/>
        </w:rPr>
        <w:t>.</w:t>
      </w:r>
      <w:r w:rsidR="003E27F6" w:rsidRPr="00E261F9">
        <w:rPr>
          <w:rFonts w:ascii="Times New Roman" w:eastAsia="Times New Roman" w:hAnsi="Times New Roman" w:cs="Times New Roman"/>
          <w:sz w:val="28"/>
          <w:szCs w:val="28"/>
        </w:rPr>
        <w:t> </w:t>
      </w:r>
      <w:r w:rsidR="00D74269" w:rsidRPr="00E261F9">
        <w:rPr>
          <w:rFonts w:ascii="Times New Roman" w:eastAsia="Times New Roman" w:hAnsi="Times New Roman" w:cs="Times New Roman"/>
          <w:b/>
          <w:sz w:val="28"/>
          <w:szCs w:val="28"/>
        </w:rPr>
        <w:t>Общественная экологическая экспертиза</w:t>
      </w:r>
      <w:r w:rsidR="00FF36DB" w:rsidRPr="00E261F9">
        <w:rPr>
          <w:rFonts w:ascii="Times New Roman" w:eastAsia="Times New Roman" w:hAnsi="Times New Roman" w:cs="Times New Roman"/>
          <w:b/>
          <w:sz w:val="28"/>
          <w:szCs w:val="28"/>
        </w:rPr>
        <w:t>. Права физических лиц и общественных организаций в сфере экологической экспертизы</w:t>
      </w:r>
    </w:p>
    <w:p w14:paraId="63AC0B88" w14:textId="77777777" w:rsidR="009953A2" w:rsidRPr="00E261F9" w:rsidRDefault="00174B7A"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Статья 15</w:t>
      </w:r>
      <w:r w:rsidR="003E27F6" w:rsidRPr="00E261F9">
        <w:rPr>
          <w:rFonts w:ascii="Times New Roman" w:eastAsia="Times New Roman" w:hAnsi="Times New Roman" w:cs="Times New Roman"/>
          <w:sz w:val="28"/>
          <w:szCs w:val="28"/>
        </w:rPr>
        <w:t>. </w:t>
      </w:r>
      <w:r w:rsidR="00D74269" w:rsidRPr="00E261F9">
        <w:rPr>
          <w:rFonts w:ascii="Times New Roman" w:eastAsia="Times New Roman" w:hAnsi="Times New Roman" w:cs="Times New Roman"/>
          <w:b/>
          <w:sz w:val="28"/>
          <w:szCs w:val="28"/>
        </w:rPr>
        <w:t>Общественная экологическая экспертиза</w:t>
      </w:r>
    </w:p>
    <w:p w14:paraId="5A435B83" w14:textId="77777777" w:rsidR="00423962" w:rsidRPr="00E261F9" w:rsidRDefault="00423962"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 xml:space="preserve">Общественная экологическая экспертиза организуется и проводится по инициативе </w:t>
      </w:r>
      <w:r w:rsidR="00E72351" w:rsidRPr="00E261F9">
        <w:rPr>
          <w:rFonts w:ascii="Times New Roman" w:eastAsia="Times New Roman" w:hAnsi="Times New Roman" w:cs="Times New Roman"/>
          <w:sz w:val="28"/>
          <w:szCs w:val="28"/>
        </w:rPr>
        <w:t xml:space="preserve">граждан </w:t>
      </w:r>
      <w:r w:rsidR="004A02ED" w:rsidRPr="00E261F9">
        <w:rPr>
          <w:rFonts w:ascii="Times New Roman" w:eastAsia="Times New Roman" w:hAnsi="Times New Roman" w:cs="Times New Roman"/>
          <w:sz w:val="28"/>
          <w:szCs w:val="28"/>
        </w:rPr>
        <w:t>и общественных организаций</w:t>
      </w:r>
      <w:r w:rsidR="0086381D" w:rsidRPr="00E261F9">
        <w:rPr>
          <w:rFonts w:ascii="Times New Roman" w:eastAsia="Times New Roman" w:hAnsi="Times New Roman" w:cs="Times New Roman"/>
          <w:sz w:val="28"/>
          <w:szCs w:val="28"/>
        </w:rPr>
        <w:t xml:space="preserve">, а также органов местного </w:t>
      </w:r>
      <w:r w:rsidR="00174B7A" w:rsidRPr="00E261F9">
        <w:rPr>
          <w:rFonts w:ascii="Times New Roman" w:eastAsia="Times New Roman" w:hAnsi="Times New Roman" w:cs="Times New Roman"/>
          <w:sz w:val="28"/>
          <w:szCs w:val="28"/>
        </w:rPr>
        <w:t>самоуправления</w:t>
      </w:r>
      <w:r w:rsidR="004A02ED"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 xml:space="preserve">общественными организациями, основным направлением деятельности которых в соответствии с их уставами является охрана окружающей среды, в том числе организация и проведение </w:t>
      </w:r>
      <w:r w:rsidR="00D64EC7" w:rsidRPr="00E261F9">
        <w:rPr>
          <w:rFonts w:ascii="Times New Roman" w:eastAsia="Times New Roman" w:hAnsi="Times New Roman" w:cs="Times New Roman"/>
          <w:sz w:val="28"/>
          <w:szCs w:val="28"/>
        </w:rPr>
        <w:t xml:space="preserve">общественной </w:t>
      </w:r>
      <w:r w:rsidRPr="00E261F9">
        <w:rPr>
          <w:rFonts w:ascii="Times New Roman" w:eastAsia="Times New Roman" w:hAnsi="Times New Roman" w:cs="Times New Roman"/>
          <w:sz w:val="28"/>
          <w:szCs w:val="28"/>
        </w:rPr>
        <w:t xml:space="preserve">экологической экспертизы, и которые зарегистрированы в порядке, установленном законодательством </w:t>
      </w:r>
      <w:r w:rsidR="00D64EC7" w:rsidRPr="00E261F9">
        <w:rPr>
          <w:rFonts w:ascii="Times New Roman" w:eastAsia="Times New Roman" w:hAnsi="Times New Roman" w:cs="Times New Roman"/>
          <w:sz w:val="28"/>
          <w:szCs w:val="28"/>
        </w:rPr>
        <w:t>Донецкой Народной Республики</w:t>
      </w:r>
      <w:r w:rsidRPr="00E261F9">
        <w:rPr>
          <w:rFonts w:ascii="Times New Roman" w:eastAsia="Times New Roman" w:hAnsi="Times New Roman" w:cs="Times New Roman"/>
          <w:sz w:val="28"/>
          <w:szCs w:val="28"/>
        </w:rPr>
        <w:t>.</w:t>
      </w:r>
    </w:p>
    <w:p w14:paraId="651A9B23" w14:textId="77777777" w:rsidR="00D963DF" w:rsidRPr="00E261F9" w:rsidRDefault="00174B7A" w:rsidP="00F860D7">
      <w:pPr>
        <w:tabs>
          <w:tab w:val="left" w:pos="6120"/>
        </w:tabs>
        <w:spacing w:after="32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Статья 16</w:t>
      </w:r>
      <w:r w:rsidR="003E27F6" w:rsidRPr="00E261F9">
        <w:rPr>
          <w:rFonts w:ascii="Times New Roman" w:eastAsia="Times New Roman" w:hAnsi="Times New Roman" w:cs="Times New Roman"/>
          <w:sz w:val="28"/>
          <w:szCs w:val="28"/>
        </w:rPr>
        <w:t>. </w:t>
      </w:r>
      <w:r w:rsidR="00D963DF" w:rsidRPr="00E261F9">
        <w:rPr>
          <w:rFonts w:ascii="Times New Roman" w:eastAsia="Times New Roman" w:hAnsi="Times New Roman" w:cs="Times New Roman"/>
          <w:b/>
          <w:bCs/>
          <w:sz w:val="28"/>
          <w:szCs w:val="28"/>
        </w:rPr>
        <w:t>Объекты общественной экологической экспертизы</w:t>
      </w:r>
    </w:p>
    <w:p w14:paraId="48BE72CB" w14:textId="77777777" w:rsidR="00D963DF" w:rsidRPr="00E261F9" w:rsidRDefault="00D963DF" w:rsidP="00F860D7">
      <w:pPr>
        <w:tabs>
          <w:tab w:val="left" w:pos="6120"/>
        </w:tabs>
        <w:spacing w:after="32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 xml:space="preserve">Общественная экологическая экспертиза может проводиться в отношении объектов, указанных в статье 9 настоящего Закона, за исключением объектов </w:t>
      </w:r>
      <w:r w:rsidR="004A02ED" w:rsidRPr="00E261F9">
        <w:rPr>
          <w:rFonts w:ascii="Times New Roman" w:eastAsia="Times New Roman" w:hAnsi="Times New Roman" w:cs="Times New Roman"/>
          <w:sz w:val="28"/>
          <w:szCs w:val="28"/>
        </w:rPr>
        <w:t xml:space="preserve">государственной </w:t>
      </w:r>
      <w:r w:rsidRPr="00E261F9">
        <w:rPr>
          <w:rFonts w:ascii="Times New Roman" w:eastAsia="Times New Roman" w:hAnsi="Times New Roman" w:cs="Times New Roman"/>
          <w:sz w:val="28"/>
          <w:szCs w:val="28"/>
        </w:rPr>
        <w:t>экологической экспертизы, сведения о которых составляют государственную, коммерческую и (или) иную охраняемую законом тайну.</w:t>
      </w:r>
    </w:p>
    <w:p w14:paraId="738D2FC9" w14:textId="1EE9698D" w:rsidR="00D963DF" w:rsidRPr="00E261F9" w:rsidRDefault="00174B7A" w:rsidP="00F860D7">
      <w:pPr>
        <w:tabs>
          <w:tab w:val="left" w:pos="6120"/>
        </w:tabs>
        <w:spacing w:after="32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Статья 17</w:t>
      </w:r>
      <w:r w:rsidR="003E27F6" w:rsidRPr="00E261F9">
        <w:rPr>
          <w:rFonts w:ascii="Times New Roman" w:eastAsia="Times New Roman" w:hAnsi="Times New Roman" w:cs="Times New Roman"/>
          <w:sz w:val="28"/>
          <w:szCs w:val="28"/>
        </w:rPr>
        <w:t>. </w:t>
      </w:r>
      <w:r w:rsidR="00D963DF" w:rsidRPr="00E261F9">
        <w:rPr>
          <w:rFonts w:ascii="Times New Roman" w:eastAsia="Times New Roman" w:hAnsi="Times New Roman" w:cs="Times New Roman"/>
          <w:b/>
          <w:sz w:val="28"/>
          <w:szCs w:val="28"/>
        </w:rPr>
        <w:t>Проведение общественной экологической экспертизы</w:t>
      </w:r>
    </w:p>
    <w:p w14:paraId="0A6F2CFB" w14:textId="77777777" w:rsidR="00C724C2" w:rsidRPr="00E261F9" w:rsidRDefault="00D963DF"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1. </w:t>
      </w:r>
      <w:r w:rsidR="00C724C2" w:rsidRPr="00E261F9">
        <w:rPr>
          <w:rFonts w:ascii="Times New Roman" w:eastAsia="Times New Roman" w:hAnsi="Times New Roman" w:cs="Times New Roman"/>
          <w:sz w:val="28"/>
          <w:szCs w:val="28"/>
        </w:rPr>
        <w:t>Общественная экологическая экспертиза проводится до получения заключения государственной экологической экспертизы.</w:t>
      </w:r>
    </w:p>
    <w:p w14:paraId="661D4F81" w14:textId="77777777" w:rsidR="0008048A" w:rsidRPr="00E261F9" w:rsidRDefault="003E27F6"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lastRenderedPageBreak/>
        <w:t>2. </w:t>
      </w:r>
      <w:r w:rsidR="0008048A" w:rsidRPr="00E261F9">
        <w:rPr>
          <w:rFonts w:ascii="Times New Roman" w:eastAsia="Times New Roman" w:hAnsi="Times New Roman" w:cs="Times New Roman"/>
          <w:sz w:val="28"/>
          <w:szCs w:val="28"/>
        </w:rPr>
        <w:t>Заключение общественной экологической экспертизы носит рекомендательный характер.</w:t>
      </w:r>
    </w:p>
    <w:p w14:paraId="0D7FFC28" w14:textId="77777777" w:rsidR="00192A41" w:rsidRPr="00E261F9" w:rsidRDefault="003E27F6"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3</w:t>
      </w:r>
      <w:r w:rsidR="0035318C" w:rsidRPr="00E261F9">
        <w:rPr>
          <w:rFonts w:ascii="Times New Roman" w:eastAsia="Times New Roman" w:hAnsi="Times New Roman" w:cs="Times New Roman"/>
          <w:sz w:val="28"/>
          <w:szCs w:val="28"/>
        </w:rPr>
        <w:t>. </w:t>
      </w:r>
      <w:r w:rsidR="00192A41" w:rsidRPr="00E261F9">
        <w:rPr>
          <w:rFonts w:ascii="Times New Roman" w:eastAsia="Times New Roman" w:hAnsi="Times New Roman" w:cs="Times New Roman"/>
          <w:sz w:val="28"/>
          <w:szCs w:val="28"/>
        </w:rPr>
        <w:t xml:space="preserve">Общественные организации, осуществляющие общественную экологическую экспертизу в установленном настоящим </w:t>
      </w:r>
      <w:r w:rsidR="00ED3BA7" w:rsidRPr="00E261F9">
        <w:rPr>
          <w:rFonts w:ascii="Times New Roman" w:eastAsia="Times New Roman" w:hAnsi="Times New Roman" w:cs="Times New Roman"/>
          <w:sz w:val="28"/>
          <w:szCs w:val="28"/>
        </w:rPr>
        <w:t>З</w:t>
      </w:r>
      <w:r w:rsidR="00192A41" w:rsidRPr="00E261F9">
        <w:rPr>
          <w:rFonts w:ascii="Times New Roman" w:eastAsia="Times New Roman" w:hAnsi="Times New Roman" w:cs="Times New Roman"/>
          <w:sz w:val="28"/>
          <w:szCs w:val="28"/>
        </w:rPr>
        <w:t>аконом порядке, имеют право</w:t>
      </w:r>
      <w:r w:rsidR="008B2F07" w:rsidRPr="00E261F9">
        <w:rPr>
          <w:rFonts w:ascii="Times New Roman" w:eastAsia="Times New Roman" w:hAnsi="Times New Roman" w:cs="Times New Roman"/>
          <w:sz w:val="28"/>
          <w:szCs w:val="28"/>
        </w:rPr>
        <w:t xml:space="preserve"> </w:t>
      </w:r>
      <w:r w:rsidR="00192A41" w:rsidRPr="00E261F9">
        <w:rPr>
          <w:rFonts w:ascii="Times New Roman" w:eastAsia="Times New Roman" w:hAnsi="Times New Roman" w:cs="Times New Roman"/>
          <w:sz w:val="28"/>
          <w:szCs w:val="28"/>
        </w:rPr>
        <w:t>участвовать в качестве наблюдателей через своих представителей</w:t>
      </w:r>
      <w:r w:rsidRPr="00E261F9">
        <w:rPr>
          <w:rFonts w:ascii="Times New Roman" w:eastAsia="Times New Roman" w:hAnsi="Times New Roman" w:cs="Times New Roman"/>
          <w:sz w:val="28"/>
          <w:szCs w:val="28"/>
        </w:rPr>
        <w:t xml:space="preserve"> </w:t>
      </w:r>
      <w:r w:rsidR="00941101" w:rsidRPr="00E261F9">
        <w:rPr>
          <w:rFonts w:ascii="Times New Roman" w:eastAsia="Times New Roman" w:hAnsi="Times New Roman" w:cs="Times New Roman"/>
          <w:sz w:val="28"/>
          <w:szCs w:val="28"/>
        </w:rPr>
        <w:t xml:space="preserve">в заседаниях </w:t>
      </w:r>
      <w:r w:rsidR="00192A41" w:rsidRPr="00E261F9">
        <w:rPr>
          <w:rFonts w:ascii="Times New Roman" w:eastAsia="Times New Roman" w:hAnsi="Times New Roman" w:cs="Times New Roman"/>
          <w:sz w:val="28"/>
          <w:szCs w:val="28"/>
        </w:rPr>
        <w:t>экспертных комиссий государственной экологической экспертизы.</w:t>
      </w:r>
    </w:p>
    <w:p w14:paraId="01F93A6A" w14:textId="77777777" w:rsidR="00423962" w:rsidRPr="00E261F9" w:rsidRDefault="003E27F6"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4</w:t>
      </w:r>
      <w:r w:rsidR="00192A41" w:rsidRPr="00E261F9">
        <w:rPr>
          <w:rFonts w:ascii="Times New Roman" w:eastAsia="Times New Roman" w:hAnsi="Times New Roman" w:cs="Times New Roman"/>
          <w:sz w:val="28"/>
          <w:szCs w:val="28"/>
        </w:rPr>
        <w:t>.</w:t>
      </w:r>
      <w:r w:rsidR="0035318C" w:rsidRPr="00E261F9">
        <w:rPr>
          <w:rFonts w:ascii="Times New Roman" w:eastAsia="Times New Roman" w:hAnsi="Times New Roman" w:cs="Times New Roman"/>
          <w:sz w:val="28"/>
          <w:szCs w:val="28"/>
        </w:rPr>
        <w:t> </w:t>
      </w:r>
      <w:r w:rsidR="00831328" w:rsidRPr="00E261F9">
        <w:rPr>
          <w:rFonts w:ascii="Times New Roman" w:eastAsia="Times New Roman" w:hAnsi="Times New Roman" w:cs="Times New Roman"/>
          <w:sz w:val="28"/>
          <w:szCs w:val="28"/>
        </w:rPr>
        <w:t xml:space="preserve">Экспертом общественной экологической экспертизы может быть специалист, обладающий научными и (или) практическими познаниями по рассматриваемому вопросу, на которого распространяются требования, предусмотренные частью 2 и пунктами </w:t>
      </w:r>
      <w:r w:rsidR="00FF36DB" w:rsidRPr="00E261F9">
        <w:rPr>
          <w:rFonts w:ascii="Times New Roman" w:eastAsia="Times New Roman" w:hAnsi="Times New Roman" w:cs="Times New Roman"/>
          <w:sz w:val="28"/>
          <w:szCs w:val="28"/>
        </w:rPr>
        <w:t xml:space="preserve">1, </w:t>
      </w:r>
      <w:r w:rsidR="00DA437B" w:rsidRPr="00E261F9">
        <w:rPr>
          <w:rFonts w:ascii="Times New Roman" w:eastAsia="Times New Roman" w:hAnsi="Times New Roman" w:cs="Times New Roman"/>
          <w:sz w:val="28"/>
          <w:szCs w:val="28"/>
        </w:rPr>
        <w:t>2</w:t>
      </w:r>
      <w:r w:rsidR="00831328" w:rsidRPr="00E261F9">
        <w:rPr>
          <w:rFonts w:ascii="Times New Roman" w:eastAsia="Times New Roman" w:hAnsi="Times New Roman" w:cs="Times New Roman"/>
          <w:sz w:val="28"/>
          <w:szCs w:val="28"/>
        </w:rPr>
        <w:t xml:space="preserve">, </w:t>
      </w:r>
      <w:r w:rsidR="00DA437B" w:rsidRPr="00E261F9">
        <w:rPr>
          <w:rFonts w:ascii="Times New Roman" w:eastAsia="Times New Roman" w:hAnsi="Times New Roman" w:cs="Times New Roman"/>
          <w:sz w:val="28"/>
          <w:szCs w:val="28"/>
        </w:rPr>
        <w:t>4</w:t>
      </w:r>
      <w:r w:rsidR="00D76826" w:rsidRPr="00E261F9">
        <w:rPr>
          <w:rFonts w:ascii="Times New Roman" w:eastAsia="Times New Roman" w:hAnsi="Times New Roman" w:cs="Times New Roman"/>
          <w:sz w:val="28"/>
          <w:szCs w:val="28"/>
        </w:rPr>
        <w:t xml:space="preserve">, </w:t>
      </w:r>
      <w:r w:rsidR="00DA437B" w:rsidRPr="00E261F9">
        <w:rPr>
          <w:rFonts w:ascii="Times New Roman" w:eastAsia="Times New Roman" w:hAnsi="Times New Roman" w:cs="Times New Roman"/>
          <w:sz w:val="28"/>
          <w:szCs w:val="28"/>
        </w:rPr>
        <w:t>5</w:t>
      </w:r>
      <w:r w:rsidR="00831328" w:rsidRPr="00E261F9">
        <w:rPr>
          <w:rFonts w:ascii="Times New Roman" w:eastAsia="Times New Roman" w:hAnsi="Times New Roman" w:cs="Times New Roman"/>
          <w:sz w:val="28"/>
          <w:szCs w:val="28"/>
        </w:rPr>
        <w:t xml:space="preserve"> части </w:t>
      </w:r>
      <w:r w:rsidR="001738AC" w:rsidRPr="00E261F9">
        <w:rPr>
          <w:rFonts w:ascii="Times New Roman" w:eastAsia="Times New Roman" w:hAnsi="Times New Roman" w:cs="Times New Roman"/>
          <w:sz w:val="28"/>
          <w:szCs w:val="28"/>
        </w:rPr>
        <w:t>5</w:t>
      </w:r>
      <w:r w:rsidR="00174B7A" w:rsidRPr="00E261F9">
        <w:rPr>
          <w:rFonts w:ascii="Times New Roman" w:eastAsia="Times New Roman" w:hAnsi="Times New Roman" w:cs="Times New Roman"/>
          <w:sz w:val="28"/>
          <w:szCs w:val="28"/>
        </w:rPr>
        <w:t xml:space="preserve"> статьи 11</w:t>
      </w:r>
      <w:r w:rsidR="00831328" w:rsidRPr="00E261F9">
        <w:rPr>
          <w:rFonts w:ascii="Times New Roman" w:eastAsia="Times New Roman" w:hAnsi="Times New Roman" w:cs="Times New Roman"/>
          <w:sz w:val="28"/>
          <w:szCs w:val="28"/>
        </w:rPr>
        <w:t xml:space="preserve"> настоящего Закона. </w:t>
      </w:r>
    </w:p>
    <w:p w14:paraId="5142AA9B" w14:textId="77777777" w:rsidR="002A000C" w:rsidRPr="00E261F9" w:rsidRDefault="00FF36DB"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bCs/>
          <w:sz w:val="28"/>
          <w:szCs w:val="28"/>
        </w:rPr>
        <w:t>Статья </w:t>
      </w:r>
      <w:r w:rsidR="00174B7A" w:rsidRPr="00E261F9">
        <w:rPr>
          <w:rFonts w:ascii="Times New Roman" w:eastAsia="Times New Roman" w:hAnsi="Times New Roman" w:cs="Times New Roman"/>
          <w:bCs/>
          <w:sz w:val="28"/>
          <w:szCs w:val="28"/>
        </w:rPr>
        <w:t>18</w:t>
      </w:r>
      <w:r w:rsidR="002A000C" w:rsidRPr="00E261F9">
        <w:rPr>
          <w:rFonts w:ascii="Times New Roman" w:eastAsia="Times New Roman" w:hAnsi="Times New Roman" w:cs="Times New Roman"/>
          <w:bCs/>
          <w:sz w:val="28"/>
          <w:szCs w:val="28"/>
        </w:rPr>
        <w:t>.</w:t>
      </w:r>
      <w:r w:rsidRPr="00E261F9">
        <w:rPr>
          <w:rFonts w:ascii="Times New Roman" w:eastAsia="Times New Roman" w:hAnsi="Times New Roman" w:cs="Times New Roman"/>
          <w:b/>
          <w:bCs/>
          <w:sz w:val="28"/>
          <w:szCs w:val="28"/>
        </w:rPr>
        <w:t> </w:t>
      </w:r>
      <w:r w:rsidR="002A000C" w:rsidRPr="00E261F9">
        <w:rPr>
          <w:rFonts w:ascii="Times New Roman" w:eastAsia="Times New Roman" w:hAnsi="Times New Roman" w:cs="Times New Roman"/>
          <w:b/>
          <w:bCs/>
          <w:sz w:val="28"/>
          <w:szCs w:val="28"/>
        </w:rPr>
        <w:t xml:space="preserve">Права </w:t>
      </w:r>
      <w:r w:rsidR="0086381D" w:rsidRPr="00E261F9">
        <w:rPr>
          <w:rFonts w:ascii="Times New Roman" w:eastAsia="Times New Roman" w:hAnsi="Times New Roman" w:cs="Times New Roman"/>
          <w:b/>
          <w:bCs/>
          <w:sz w:val="28"/>
          <w:szCs w:val="28"/>
        </w:rPr>
        <w:t xml:space="preserve">граждан </w:t>
      </w:r>
      <w:r w:rsidR="002A000C" w:rsidRPr="00E261F9">
        <w:rPr>
          <w:rFonts w:ascii="Times New Roman" w:eastAsia="Times New Roman" w:hAnsi="Times New Roman" w:cs="Times New Roman"/>
          <w:b/>
          <w:bCs/>
          <w:sz w:val="28"/>
          <w:szCs w:val="28"/>
        </w:rPr>
        <w:t>и общественных организаций в сфере экологической экспертизы</w:t>
      </w:r>
    </w:p>
    <w:p w14:paraId="0597DBB3" w14:textId="77777777" w:rsidR="002A000C" w:rsidRPr="00E261F9" w:rsidRDefault="0086381D"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 xml:space="preserve">Граждане </w:t>
      </w:r>
      <w:r w:rsidR="002A000C" w:rsidRPr="00E261F9">
        <w:rPr>
          <w:rFonts w:ascii="Times New Roman" w:eastAsia="Times New Roman" w:hAnsi="Times New Roman" w:cs="Times New Roman"/>
          <w:sz w:val="28"/>
          <w:szCs w:val="28"/>
        </w:rPr>
        <w:t>и общественные организации в сфере экологической экспертизы имеют право:</w:t>
      </w:r>
    </w:p>
    <w:p w14:paraId="2DD40EE9" w14:textId="77777777" w:rsidR="002A000C" w:rsidRPr="00E261F9" w:rsidRDefault="002A000C"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 xml:space="preserve">1) выдвигать предложения о проведении в соответствии с настоящим </w:t>
      </w:r>
      <w:r w:rsidR="00FF36DB" w:rsidRPr="00E261F9">
        <w:rPr>
          <w:rFonts w:ascii="Times New Roman" w:eastAsia="Times New Roman" w:hAnsi="Times New Roman" w:cs="Times New Roman"/>
          <w:sz w:val="28"/>
          <w:szCs w:val="28"/>
        </w:rPr>
        <w:t>Законом</w:t>
      </w:r>
      <w:r w:rsidRPr="00E261F9">
        <w:rPr>
          <w:rFonts w:ascii="Times New Roman" w:eastAsia="Times New Roman" w:hAnsi="Times New Roman" w:cs="Times New Roman"/>
          <w:sz w:val="28"/>
          <w:szCs w:val="28"/>
        </w:rPr>
        <w:t xml:space="preserve"> общественной экологической экспертизы;</w:t>
      </w:r>
    </w:p>
    <w:p w14:paraId="3B4CD2EB" w14:textId="77777777" w:rsidR="002A000C" w:rsidRPr="00E261F9" w:rsidRDefault="002A000C"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 xml:space="preserve">2) направлять в письменной форме республиканскому органу исполнительной власти, </w:t>
      </w:r>
      <w:r w:rsidR="00FF36DB" w:rsidRPr="00E261F9">
        <w:rPr>
          <w:rFonts w:ascii="Times New Roman" w:eastAsia="Times New Roman" w:hAnsi="Times New Roman" w:cs="Times New Roman"/>
          <w:sz w:val="28"/>
          <w:szCs w:val="28"/>
        </w:rPr>
        <w:t>реализующему</w:t>
      </w:r>
      <w:r w:rsidRPr="00E261F9">
        <w:rPr>
          <w:rFonts w:ascii="Times New Roman" w:eastAsia="Times New Roman" w:hAnsi="Times New Roman" w:cs="Times New Roman"/>
          <w:sz w:val="28"/>
          <w:szCs w:val="28"/>
        </w:rPr>
        <w:t xml:space="preserve"> государственную политику в сфере охраны окружающей среды, аргументированные предложения по экологическим аспектам намечаемой хозяйственной и иной деятельности;</w:t>
      </w:r>
    </w:p>
    <w:p w14:paraId="0D4445C9" w14:textId="77777777" w:rsidR="002A000C" w:rsidRPr="00E261F9" w:rsidRDefault="002A000C"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 xml:space="preserve">3) получать от республиканского органа исполнительной власти, </w:t>
      </w:r>
      <w:r w:rsidR="00FF36DB" w:rsidRPr="00E261F9">
        <w:rPr>
          <w:rFonts w:ascii="Times New Roman" w:eastAsia="Times New Roman" w:hAnsi="Times New Roman" w:cs="Times New Roman"/>
          <w:sz w:val="28"/>
          <w:szCs w:val="28"/>
        </w:rPr>
        <w:t>реализующего</w:t>
      </w:r>
      <w:r w:rsidRPr="00E261F9">
        <w:rPr>
          <w:rFonts w:ascii="Times New Roman" w:eastAsia="Times New Roman" w:hAnsi="Times New Roman" w:cs="Times New Roman"/>
          <w:sz w:val="28"/>
          <w:szCs w:val="28"/>
        </w:rPr>
        <w:t xml:space="preserve"> государственную политику в сфере охраны окружающей среды, организующего проведение государственной экологической экспертизы конкретных объектов экологической экспертизы, информацию о результатах ее проведения</w:t>
      </w:r>
      <w:r w:rsidR="008B2F07" w:rsidRPr="00E261F9">
        <w:rPr>
          <w:rFonts w:ascii="Times New Roman" w:eastAsia="Times New Roman" w:hAnsi="Times New Roman" w:cs="Times New Roman"/>
          <w:sz w:val="28"/>
          <w:szCs w:val="28"/>
        </w:rPr>
        <w:t>,</w:t>
      </w:r>
      <w:r w:rsidR="00CC670C" w:rsidRPr="00E261F9">
        <w:rPr>
          <w:rFonts w:ascii="Times New Roman" w:eastAsia="Times New Roman" w:hAnsi="Times New Roman" w:cs="Times New Roman"/>
          <w:sz w:val="28"/>
          <w:szCs w:val="28"/>
        </w:rPr>
        <w:t xml:space="preserve"> за исключением объектов, </w:t>
      </w:r>
      <w:r w:rsidR="00E351C9" w:rsidRPr="00E261F9">
        <w:rPr>
          <w:rFonts w:ascii="Times New Roman" w:eastAsia="Times New Roman" w:hAnsi="Times New Roman" w:cs="Times New Roman"/>
          <w:sz w:val="28"/>
          <w:szCs w:val="28"/>
        </w:rPr>
        <w:t>сведения о которых составляют государственную тайну в с</w:t>
      </w:r>
      <w:r w:rsidR="00174B7A" w:rsidRPr="00E261F9">
        <w:rPr>
          <w:rFonts w:ascii="Times New Roman" w:eastAsia="Times New Roman" w:hAnsi="Times New Roman" w:cs="Times New Roman"/>
          <w:sz w:val="28"/>
          <w:szCs w:val="28"/>
        </w:rPr>
        <w:t xml:space="preserve">оответствии с Законом </w:t>
      </w:r>
      <w:r w:rsidR="00E351C9" w:rsidRPr="00E261F9">
        <w:rPr>
          <w:rFonts w:ascii="Times New Roman" w:eastAsia="Times New Roman" w:hAnsi="Times New Roman" w:cs="Times New Roman"/>
          <w:sz w:val="28"/>
          <w:szCs w:val="28"/>
        </w:rPr>
        <w:t>Донецкой Народной Республики «О государственной тайне»</w:t>
      </w:r>
      <w:r w:rsidR="00174B7A" w:rsidRPr="00E261F9">
        <w:rPr>
          <w:rFonts w:ascii="Times New Roman" w:eastAsia="Times New Roman" w:hAnsi="Times New Roman" w:cs="Times New Roman"/>
          <w:sz w:val="28"/>
          <w:szCs w:val="28"/>
        </w:rPr>
        <w:t>;</w:t>
      </w:r>
    </w:p>
    <w:p w14:paraId="0F35DD48" w14:textId="77777777" w:rsidR="005775F4" w:rsidRPr="00E261F9" w:rsidRDefault="002A000C"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4) осуществлять иные действия в сфере экологической экспертизы, не противоречащие законам</w:t>
      </w:r>
      <w:r w:rsidR="0086381D" w:rsidRPr="00E261F9">
        <w:rPr>
          <w:rFonts w:ascii="Times New Roman" w:eastAsia="Times New Roman" w:hAnsi="Times New Roman" w:cs="Times New Roman"/>
          <w:sz w:val="28"/>
          <w:szCs w:val="28"/>
        </w:rPr>
        <w:t xml:space="preserve"> Донецкой Народной Республики</w:t>
      </w:r>
      <w:r w:rsidRPr="00E261F9">
        <w:rPr>
          <w:rFonts w:ascii="Times New Roman" w:eastAsia="Times New Roman" w:hAnsi="Times New Roman" w:cs="Times New Roman"/>
          <w:sz w:val="28"/>
          <w:szCs w:val="28"/>
        </w:rPr>
        <w:t>.</w:t>
      </w:r>
      <w:bookmarkStart w:id="82" w:name="_Toc466449058"/>
      <w:bookmarkStart w:id="83" w:name="_Toc479930758"/>
      <w:bookmarkStart w:id="84" w:name="_Toc531780209"/>
    </w:p>
    <w:p w14:paraId="2076BB8B" w14:textId="7FEA0A17" w:rsidR="0092469D" w:rsidRPr="00E261F9" w:rsidRDefault="00FF36DB"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lastRenderedPageBreak/>
        <w:t>Глава </w:t>
      </w:r>
      <w:r w:rsidR="0035318C" w:rsidRPr="00E261F9">
        <w:rPr>
          <w:rFonts w:ascii="Times New Roman" w:eastAsia="Times New Roman" w:hAnsi="Times New Roman" w:cs="Times New Roman"/>
          <w:sz w:val="28"/>
          <w:szCs w:val="28"/>
        </w:rPr>
        <w:t>5. </w:t>
      </w:r>
      <w:r w:rsidR="000B3AC8" w:rsidRPr="00E261F9">
        <w:rPr>
          <w:rFonts w:ascii="Times New Roman" w:eastAsia="Times New Roman" w:hAnsi="Times New Roman" w:cs="Times New Roman"/>
          <w:b/>
          <w:sz w:val="28"/>
          <w:szCs w:val="28"/>
        </w:rPr>
        <w:t>Права и обязанности заказчик</w:t>
      </w:r>
      <w:r w:rsidR="00E91775" w:rsidRPr="00E261F9">
        <w:rPr>
          <w:rFonts w:ascii="Times New Roman" w:eastAsia="Times New Roman" w:hAnsi="Times New Roman" w:cs="Times New Roman"/>
          <w:b/>
          <w:sz w:val="28"/>
          <w:szCs w:val="28"/>
        </w:rPr>
        <w:t>а</w:t>
      </w:r>
      <w:r w:rsidR="000B3AC8" w:rsidRPr="00E261F9">
        <w:rPr>
          <w:rFonts w:ascii="Times New Roman" w:eastAsia="Times New Roman" w:hAnsi="Times New Roman" w:cs="Times New Roman"/>
          <w:b/>
          <w:sz w:val="28"/>
          <w:szCs w:val="28"/>
        </w:rPr>
        <w:t xml:space="preserve"> государственной экологической экспертиз</w:t>
      </w:r>
      <w:bookmarkEnd w:id="82"/>
      <w:bookmarkEnd w:id="83"/>
      <w:bookmarkEnd w:id="84"/>
      <w:r w:rsidR="006937A4" w:rsidRPr="00E261F9">
        <w:rPr>
          <w:rFonts w:ascii="Times New Roman" w:eastAsia="Times New Roman" w:hAnsi="Times New Roman" w:cs="Times New Roman"/>
          <w:b/>
          <w:sz w:val="28"/>
          <w:szCs w:val="28"/>
        </w:rPr>
        <w:t>ы</w:t>
      </w:r>
    </w:p>
    <w:p w14:paraId="060599AB" w14:textId="77777777" w:rsidR="009953A2" w:rsidRPr="00E261F9" w:rsidRDefault="00AA7527"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Статья</w:t>
      </w:r>
      <w:r w:rsidR="00F34EA8" w:rsidRPr="00E261F9">
        <w:rPr>
          <w:rFonts w:ascii="Times New Roman" w:eastAsia="Times New Roman" w:hAnsi="Times New Roman" w:cs="Times New Roman"/>
          <w:sz w:val="28"/>
          <w:szCs w:val="28"/>
        </w:rPr>
        <w:t> 19</w:t>
      </w:r>
      <w:r w:rsidRPr="00E261F9">
        <w:rPr>
          <w:rFonts w:ascii="Times New Roman" w:eastAsia="Times New Roman" w:hAnsi="Times New Roman" w:cs="Times New Roman"/>
          <w:sz w:val="28"/>
          <w:szCs w:val="28"/>
        </w:rPr>
        <w:t>.</w:t>
      </w:r>
      <w:r w:rsidR="00FF36DB" w:rsidRPr="00E261F9">
        <w:rPr>
          <w:rFonts w:ascii="Times New Roman" w:eastAsia="Times New Roman" w:hAnsi="Times New Roman" w:cs="Times New Roman"/>
          <w:sz w:val="28"/>
          <w:szCs w:val="28"/>
        </w:rPr>
        <w:t> </w:t>
      </w:r>
      <w:r w:rsidRPr="00E261F9">
        <w:rPr>
          <w:rFonts w:ascii="Times New Roman" w:eastAsia="Times New Roman" w:hAnsi="Times New Roman" w:cs="Times New Roman"/>
          <w:b/>
          <w:sz w:val="28"/>
          <w:szCs w:val="28"/>
        </w:rPr>
        <w:t>Права</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заказчик</w:t>
      </w:r>
      <w:r w:rsidR="00E91775" w:rsidRPr="00E261F9">
        <w:rPr>
          <w:rFonts w:ascii="Times New Roman" w:eastAsia="Times New Roman" w:hAnsi="Times New Roman" w:cs="Times New Roman"/>
          <w:b/>
          <w:sz w:val="28"/>
          <w:szCs w:val="28"/>
        </w:rPr>
        <w:t>а</w:t>
      </w:r>
      <w:r w:rsidR="009C4F06" w:rsidRPr="00E261F9">
        <w:rPr>
          <w:rFonts w:ascii="Times New Roman" w:eastAsia="Times New Roman" w:hAnsi="Times New Roman" w:cs="Times New Roman"/>
          <w:b/>
          <w:sz w:val="28"/>
          <w:szCs w:val="28"/>
        </w:rPr>
        <w:t xml:space="preserve"> </w:t>
      </w:r>
      <w:r w:rsidR="006937A4" w:rsidRPr="00E261F9">
        <w:rPr>
          <w:rFonts w:ascii="Times New Roman" w:eastAsia="Times New Roman" w:hAnsi="Times New Roman" w:cs="Times New Roman"/>
          <w:b/>
          <w:sz w:val="28"/>
          <w:szCs w:val="28"/>
        </w:rPr>
        <w:t xml:space="preserve">государственной </w:t>
      </w:r>
      <w:r w:rsidRPr="00E261F9">
        <w:rPr>
          <w:rFonts w:ascii="Times New Roman" w:eastAsia="Times New Roman" w:hAnsi="Times New Roman" w:cs="Times New Roman"/>
          <w:b/>
          <w:sz w:val="28"/>
          <w:szCs w:val="28"/>
        </w:rPr>
        <w:t>экологической</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экспертиз</w:t>
      </w:r>
      <w:r w:rsidR="006937A4" w:rsidRPr="00E261F9">
        <w:rPr>
          <w:rFonts w:ascii="Times New Roman" w:eastAsia="Times New Roman" w:hAnsi="Times New Roman" w:cs="Times New Roman"/>
          <w:b/>
          <w:sz w:val="28"/>
          <w:szCs w:val="28"/>
        </w:rPr>
        <w:t>ы</w:t>
      </w:r>
    </w:p>
    <w:p w14:paraId="1FE4E441" w14:textId="77777777" w:rsidR="000B3AC8" w:rsidRPr="00E261F9" w:rsidRDefault="000B3AC8"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Заказчик государственной экологической экспертизы имеет право:</w:t>
      </w:r>
    </w:p>
    <w:p w14:paraId="2B154EC2" w14:textId="77777777" w:rsidR="0086381D" w:rsidRPr="00E261F9" w:rsidRDefault="00A40DA3" w:rsidP="00E261F9">
      <w:pPr>
        <w:tabs>
          <w:tab w:val="left" w:pos="6120"/>
        </w:tabs>
        <w:spacing w:after="24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1</w:t>
      </w:r>
      <w:r w:rsidR="0035318C" w:rsidRPr="00E261F9">
        <w:rPr>
          <w:rFonts w:ascii="Times New Roman" w:eastAsia="Times New Roman" w:hAnsi="Times New Roman" w:cs="Times New Roman"/>
          <w:sz w:val="28"/>
          <w:szCs w:val="28"/>
        </w:rPr>
        <w:t>)</w:t>
      </w:r>
      <w:r w:rsidR="00F56ED9" w:rsidRPr="00E261F9">
        <w:rPr>
          <w:rFonts w:ascii="Times New Roman" w:eastAsia="Times New Roman" w:hAnsi="Times New Roman" w:cs="Times New Roman"/>
          <w:sz w:val="28"/>
          <w:szCs w:val="28"/>
        </w:rPr>
        <w:t> </w:t>
      </w:r>
      <w:r w:rsidR="0086381D" w:rsidRPr="00E261F9">
        <w:rPr>
          <w:rFonts w:ascii="Times New Roman" w:eastAsia="Times New Roman" w:hAnsi="Times New Roman" w:cs="Times New Roman"/>
          <w:sz w:val="28"/>
          <w:szCs w:val="28"/>
        </w:rPr>
        <w:t xml:space="preserve">получать от </w:t>
      </w:r>
      <w:r w:rsidR="00F56ED9" w:rsidRPr="00E261F9">
        <w:rPr>
          <w:rFonts w:ascii="Times New Roman" w:eastAsia="Times New Roman" w:hAnsi="Times New Roman" w:cs="Times New Roman"/>
          <w:sz w:val="28"/>
          <w:szCs w:val="28"/>
        </w:rPr>
        <w:t>республиканс</w:t>
      </w:r>
      <w:r w:rsidR="00503063" w:rsidRPr="00E261F9">
        <w:rPr>
          <w:rFonts w:ascii="Times New Roman" w:eastAsia="Times New Roman" w:hAnsi="Times New Roman" w:cs="Times New Roman"/>
          <w:sz w:val="28"/>
          <w:szCs w:val="28"/>
        </w:rPr>
        <w:t>к</w:t>
      </w:r>
      <w:r w:rsidR="00174B7A" w:rsidRPr="00E261F9">
        <w:rPr>
          <w:rFonts w:ascii="Times New Roman" w:eastAsia="Times New Roman" w:hAnsi="Times New Roman" w:cs="Times New Roman"/>
          <w:sz w:val="28"/>
          <w:szCs w:val="28"/>
        </w:rPr>
        <w:t>ого</w:t>
      </w:r>
      <w:r w:rsidR="00503063" w:rsidRPr="00E261F9">
        <w:rPr>
          <w:rFonts w:ascii="Times New Roman" w:eastAsia="Times New Roman" w:hAnsi="Times New Roman" w:cs="Times New Roman"/>
          <w:sz w:val="28"/>
          <w:szCs w:val="28"/>
        </w:rPr>
        <w:t xml:space="preserve"> орган</w:t>
      </w:r>
      <w:r w:rsidR="00174B7A" w:rsidRPr="00E261F9">
        <w:rPr>
          <w:rFonts w:ascii="Times New Roman" w:eastAsia="Times New Roman" w:hAnsi="Times New Roman" w:cs="Times New Roman"/>
          <w:sz w:val="28"/>
          <w:szCs w:val="28"/>
        </w:rPr>
        <w:t>а</w:t>
      </w:r>
      <w:r w:rsidR="00503063" w:rsidRPr="00E261F9">
        <w:rPr>
          <w:rFonts w:ascii="Times New Roman" w:eastAsia="Times New Roman" w:hAnsi="Times New Roman" w:cs="Times New Roman"/>
          <w:sz w:val="28"/>
          <w:szCs w:val="28"/>
        </w:rPr>
        <w:t xml:space="preserve"> исполнительной власти, реализующ</w:t>
      </w:r>
      <w:r w:rsidR="0086381D" w:rsidRPr="00E261F9">
        <w:rPr>
          <w:rFonts w:ascii="Times New Roman" w:eastAsia="Times New Roman" w:hAnsi="Times New Roman" w:cs="Times New Roman"/>
          <w:sz w:val="28"/>
          <w:szCs w:val="28"/>
        </w:rPr>
        <w:t xml:space="preserve">его </w:t>
      </w:r>
      <w:r w:rsidR="00503063" w:rsidRPr="00E261F9">
        <w:rPr>
          <w:rFonts w:ascii="Times New Roman" w:eastAsia="Times New Roman" w:hAnsi="Times New Roman" w:cs="Times New Roman"/>
          <w:sz w:val="28"/>
          <w:szCs w:val="28"/>
        </w:rPr>
        <w:t xml:space="preserve">государственную политику в сфере охраны окружающей </w:t>
      </w:r>
      <w:r w:rsidR="00174B7A" w:rsidRPr="00E261F9">
        <w:rPr>
          <w:rFonts w:ascii="Times New Roman" w:eastAsia="Times New Roman" w:hAnsi="Times New Roman" w:cs="Times New Roman"/>
          <w:sz w:val="28"/>
          <w:szCs w:val="28"/>
        </w:rPr>
        <w:t>среды, организующего</w:t>
      </w:r>
      <w:r w:rsidR="0086381D" w:rsidRPr="00E261F9">
        <w:rPr>
          <w:rFonts w:ascii="Times New Roman" w:eastAsia="Times New Roman" w:hAnsi="Times New Roman" w:cs="Times New Roman"/>
          <w:sz w:val="28"/>
          <w:szCs w:val="28"/>
        </w:rPr>
        <w:t xml:space="preserve"> проведение государственной экологической экспертизы, информацию о сроках проведения экологической экспертизы, затрагивающей интересы этого заказчика;</w:t>
      </w:r>
    </w:p>
    <w:p w14:paraId="6B7B2458" w14:textId="143ED87C" w:rsidR="00174B7A" w:rsidRPr="00E261F9" w:rsidRDefault="00174B7A"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 xml:space="preserve">2) получать от </w:t>
      </w:r>
      <w:r w:rsidRPr="00E261F9">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охраны окружающей среды</w:t>
      </w:r>
      <w:r w:rsidR="00A670A7" w:rsidRPr="00E261F9">
        <w:rPr>
          <w:rFonts w:ascii="Times New Roman" w:hAnsi="Times New Roman" w:cs="Times New Roman"/>
          <w:sz w:val="28"/>
          <w:szCs w:val="28"/>
        </w:rPr>
        <w:t>,</w:t>
      </w:r>
      <w:r w:rsidRPr="00E261F9" w:rsidDel="00324B58">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в целях ознакомления нормативно-технические и инструктивно-методические документы о проведении государственной экологической экспертизы</w:t>
      </w:r>
      <w:r w:rsidR="00A670A7" w:rsidRPr="00E261F9">
        <w:rPr>
          <w:rFonts w:ascii="Times New Roman" w:eastAsia="Times New Roman" w:hAnsi="Times New Roman" w:cs="Times New Roman"/>
          <w:sz w:val="28"/>
          <w:szCs w:val="28"/>
        </w:rPr>
        <w:t>;</w:t>
      </w:r>
    </w:p>
    <w:p w14:paraId="6E2E22D3" w14:textId="4A03DC2C" w:rsidR="00FB60FA" w:rsidRPr="00E261F9" w:rsidRDefault="00174B7A" w:rsidP="00F860D7">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3</w:t>
      </w:r>
      <w:r w:rsidR="0086381D" w:rsidRPr="00E261F9">
        <w:rPr>
          <w:rFonts w:ascii="Times New Roman" w:eastAsia="Times New Roman" w:hAnsi="Times New Roman" w:cs="Times New Roman"/>
          <w:sz w:val="28"/>
          <w:szCs w:val="28"/>
        </w:rPr>
        <w:t xml:space="preserve">) обращаться в республиканский орган исполнительной власти, реализующий государственную политику в сфере охраны окружающей среды, </w:t>
      </w:r>
      <w:r w:rsidR="00F56ED9" w:rsidRPr="00E261F9">
        <w:rPr>
          <w:rFonts w:ascii="Times New Roman" w:eastAsia="Times New Roman" w:hAnsi="Times New Roman" w:cs="Times New Roman"/>
          <w:sz w:val="28"/>
          <w:szCs w:val="28"/>
        </w:rPr>
        <w:t xml:space="preserve">с требованиями </w:t>
      </w:r>
      <w:r w:rsidR="00B71CF5" w:rsidRPr="00E261F9">
        <w:rPr>
          <w:rFonts w:ascii="Times New Roman" w:eastAsia="Times New Roman" w:hAnsi="Times New Roman" w:cs="Times New Roman"/>
          <w:sz w:val="28"/>
          <w:szCs w:val="28"/>
        </w:rPr>
        <w:t>об устранении</w:t>
      </w:r>
      <w:r w:rsidR="00F56ED9" w:rsidRPr="00E261F9">
        <w:rPr>
          <w:rFonts w:ascii="Times New Roman" w:eastAsia="Times New Roman" w:hAnsi="Times New Roman" w:cs="Times New Roman"/>
          <w:sz w:val="28"/>
          <w:szCs w:val="28"/>
        </w:rPr>
        <w:t xml:space="preserve"> нарушений </w:t>
      </w:r>
      <w:r w:rsidRPr="00E261F9">
        <w:rPr>
          <w:rFonts w:ascii="Times New Roman" w:eastAsia="Times New Roman" w:hAnsi="Times New Roman" w:cs="Times New Roman"/>
          <w:sz w:val="28"/>
          <w:szCs w:val="28"/>
        </w:rPr>
        <w:t>п</w:t>
      </w:r>
      <w:r w:rsidR="00F56ED9" w:rsidRPr="00E261F9">
        <w:rPr>
          <w:rFonts w:ascii="Times New Roman" w:eastAsia="Times New Roman" w:hAnsi="Times New Roman" w:cs="Times New Roman"/>
          <w:sz w:val="28"/>
          <w:szCs w:val="28"/>
        </w:rPr>
        <w:t>орядка проведения государственной экологической экспертизы;</w:t>
      </w:r>
    </w:p>
    <w:p w14:paraId="7AFAF75A" w14:textId="77777777" w:rsidR="00FF36DB" w:rsidRPr="00E261F9" w:rsidRDefault="00174B7A"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4</w:t>
      </w:r>
      <w:r w:rsidR="00FF36DB" w:rsidRPr="00E261F9">
        <w:rPr>
          <w:rFonts w:ascii="Times New Roman" w:eastAsia="Times New Roman" w:hAnsi="Times New Roman" w:cs="Times New Roman"/>
          <w:sz w:val="28"/>
          <w:szCs w:val="28"/>
        </w:rPr>
        <w:t>) </w:t>
      </w:r>
      <w:r w:rsidR="00A40DA3" w:rsidRPr="00E261F9">
        <w:rPr>
          <w:rFonts w:ascii="Times New Roman" w:eastAsia="Times New Roman" w:hAnsi="Times New Roman" w:cs="Times New Roman"/>
          <w:sz w:val="28"/>
          <w:szCs w:val="28"/>
        </w:rPr>
        <w:t>пред</w:t>
      </w:r>
      <w:r w:rsidR="005A36C7" w:rsidRPr="00E261F9">
        <w:rPr>
          <w:rFonts w:ascii="Times New Roman" w:eastAsia="Times New Roman" w:hAnsi="Times New Roman" w:cs="Times New Roman"/>
          <w:sz w:val="28"/>
          <w:szCs w:val="28"/>
        </w:rPr>
        <w:t>о</w:t>
      </w:r>
      <w:r w:rsidR="00A40DA3" w:rsidRPr="00E261F9">
        <w:rPr>
          <w:rFonts w:ascii="Times New Roman" w:eastAsia="Times New Roman" w:hAnsi="Times New Roman" w:cs="Times New Roman"/>
          <w:sz w:val="28"/>
          <w:szCs w:val="28"/>
        </w:rPr>
        <w:t>ставлять пояснения</w:t>
      </w:r>
      <w:r w:rsidR="00B71CF5" w:rsidRPr="00E261F9">
        <w:rPr>
          <w:rFonts w:ascii="Times New Roman" w:eastAsia="Times New Roman" w:hAnsi="Times New Roman" w:cs="Times New Roman"/>
          <w:sz w:val="28"/>
          <w:szCs w:val="28"/>
        </w:rPr>
        <w:t xml:space="preserve">, </w:t>
      </w:r>
      <w:r w:rsidR="00F56ED9" w:rsidRPr="00E261F9">
        <w:rPr>
          <w:rFonts w:ascii="Times New Roman" w:eastAsia="Times New Roman" w:hAnsi="Times New Roman" w:cs="Times New Roman"/>
          <w:sz w:val="28"/>
          <w:szCs w:val="28"/>
        </w:rPr>
        <w:t>предложения в письменной или ус</w:t>
      </w:r>
      <w:r w:rsidR="001A3431" w:rsidRPr="00E261F9">
        <w:rPr>
          <w:rFonts w:ascii="Times New Roman" w:eastAsia="Times New Roman" w:hAnsi="Times New Roman" w:cs="Times New Roman"/>
          <w:sz w:val="28"/>
          <w:szCs w:val="28"/>
        </w:rPr>
        <w:t>тной форме относительно объекта</w:t>
      </w:r>
      <w:r w:rsidR="00F56ED9" w:rsidRPr="00E261F9">
        <w:rPr>
          <w:rFonts w:ascii="Times New Roman" w:eastAsia="Times New Roman" w:hAnsi="Times New Roman" w:cs="Times New Roman"/>
          <w:sz w:val="28"/>
          <w:szCs w:val="28"/>
        </w:rPr>
        <w:t xml:space="preserve"> государственной экологической экспертизы;</w:t>
      </w:r>
    </w:p>
    <w:p w14:paraId="08F03DE5" w14:textId="77777777" w:rsidR="00F56ED9" w:rsidRPr="00E261F9" w:rsidRDefault="00A40DA3" w:rsidP="00F860D7">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5</w:t>
      </w:r>
      <w:r w:rsidR="0035318C" w:rsidRPr="00E261F9">
        <w:rPr>
          <w:rFonts w:ascii="Times New Roman" w:eastAsia="Times New Roman" w:hAnsi="Times New Roman" w:cs="Times New Roman"/>
          <w:sz w:val="28"/>
          <w:szCs w:val="28"/>
        </w:rPr>
        <w:t>) </w:t>
      </w:r>
      <w:r w:rsidR="00F56ED9" w:rsidRPr="00E261F9">
        <w:rPr>
          <w:rFonts w:ascii="Times New Roman" w:eastAsia="Times New Roman" w:hAnsi="Times New Roman" w:cs="Times New Roman"/>
          <w:sz w:val="28"/>
          <w:szCs w:val="28"/>
        </w:rPr>
        <w:t>оспаривать заключения</w:t>
      </w:r>
      <w:r w:rsidR="000B3AC8" w:rsidRPr="00E261F9">
        <w:rPr>
          <w:rFonts w:ascii="Times New Roman" w:eastAsia="Times New Roman" w:hAnsi="Times New Roman" w:cs="Times New Roman"/>
          <w:sz w:val="28"/>
          <w:szCs w:val="28"/>
        </w:rPr>
        <w:t xml:space="preserve"> государственной экологической экспертизы в судебном порядке</w:t>
      </w:r>
      <w:r w:rsidR="00402A29" w:rsidRPr="00E261F9">
        <w:rPr>
          <w:rFonts w:ascii="Times New Roman" w:eastAsia="Times New Roman" w:hAnsi="Times New Roman" w:cs="Times New Roman"/>
          <w:sz w:val="28"/>
          <w:szCs w:val="28"/>
        </w:rPr>
        <w:t>;</w:t>
      </w:r>
    </w:p>
    <w:p w14:paraId="038339F6" w14:textId="112256A2" w:rsidR="00FA7BB8" w:rsidRPr="00E261F9" w:rsidRDefault="00A40DA3"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6</w:t>
      </w:r>
      <w:r w:rsidR="00F56ED9" w:rsidRPr="00E261F9">
        <w:rPr>
          <w:rFonts w:ascii="Times New Roman" w:eastAsia="Times New Roman" w:hAnsi="Times New Roman" w:cs="Times New Roman"/>
          <w:sz w:val="28"/>
          <w:szCs w:val="28"/>
        </w:rPr>
        <w:t>) </w:t>
      </w:r>
      <w:r w:rsidR="00FB60FA" w:rsidRPr="00E261F9">
        <w:rPr>
          <w:rFonts w:ascii="Times New Roman" w:eastAsia="Times New Roman" w:hAnsi="Times New Roman" w:cs="Times New Roman"/>
          <w:sz w:val="28"/>
          <w:szCs w:val="28"/>
        </w:rPr>
        <w:t xml:space="preserve">предъявлять в суд иски о возмещении вреда, причиненного умышленным нарушением законодательства Донецкой Народной Республики </w:t>
      </w:r>
      <w:r w:rsidR="00F56ED9" w:rsidRPr="00E261F9">
        <w:rPr>
          <w:rFonts w:ascii="Times New Roman" w:eastAsia="Times New Roman" w:hAnsi="Times New Roman" w:cs="Times New Roman"/>
          <w:sz w:val="28"/>
          <w:szCs w:val="28"/>
        </w:rPr>
        <w:t>в сфере экологической экспертизы</w:t>
      </w:r>
      <w:r w:rsidR="00A670A7" w:rsidRPr="00E261F9">
        <w:rPr>
          <w:rFonts w:ascii="Times New Roman" w:eastAsia="Times New Roman" w:hAnsi="Times New Roman" w:cs="Times New Roman"/>
          <w:sz w:val="28"/>
          <w:szCs w:val="28"/>
        </w:rPr>
        <w:t>.</w:t>
      </w:r>
    </w:p>
    <w:p w14:paraId="5C533595" w14:textId="77777777" w:rsidR="009953A2" w:rsidRPr="00E261F9" w:rsidRDefault="00F34EA8"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Статья 20</w:t>
      </w:r>
      <w:r w:rsidR="00F56ED9" w:rsidRPr="00E261F9">
        <w:rPr>
          <w:rFonts w:ascii="Times New Roman" w:eastAsia="Times New Roman" w:hAnsi="Times New Roman" w:cs="Times New Roman"/>
          <w:sz w:val="28"/>
          <w:szCs w:val="28"/>
        </w:rPr>
        <w:t>. </w:t>
      </w:r>
      <w:r w:rsidR="00614DF8" w:rsidRPr="00E261F9">
        <w:rPr>
          <w:rFonts w:ascii="Times New Roman" w:eastAsia="Times New Roman" w:hAnsi="Times New Roman" w:cs="Times New Roman"/>
          <w:b/>
          <w:sz w:val="28"/>
          <w:szCs w:val="28"/>
        </w:rPr>
        <w:t>Обяз</w:t>
      </w:r>
      <w:r w:rsidR="00C017B7" w:rsidRPr="00E261F9">
        <w:rPr>
          <w:rFonts w:ascii="Times New Roman" w:eastAsia="Times New Roman" w:hAnsi="Times New Roman" w:cs="Times New Roman"/>
          <w:b/>
          <w:sz w:val="28"/>
          <w:szCs w:val="28"/>
        </w:rPr>
        <w:t>а</w:t>
      </w:r>
      <w:r w:rsidR="00614DF8" w:rsidRPr="00E261F9">
        <w:rPr>
          <w:rFonts w:ascii="Times New Roman" w:eastAsia="Times New Roman" w:hAnsi="Times New Roman" w:cs="Times New Roman"/>
          <w:b/>
          <w:sz w:val="28"/>
          <w:szCs w:val="28"/>
        </w:rPr>
        <w:t xml:space="preserve">нности </w:t>
      </w:r>
      <w:r w:rsidR="006937A4" w:rsidRPr="00E261F9">
        <w:rPr>
          <w:rFonts w:ascii="Times New Roman" w:eastAsia="Times New Roman" w:hAnsi="Times New Roman" w:cs="Times New Roman"/>
          <w:b/>
          <w:sz w:val="28"/>
          <w:szCs w:val="28"/>
        </w:rPr>
        <w:t>заказчик</w:t>
      </w:r>
      <w:r w:rsidR="00E91775" w:rsidRPr="00E261F9">
        <w:rPr>
          <w:rFonts w:ascii="Times New Roman" w:eastAsia="Times New Roman" w:hAnsi="Times New Roman" w:cs="Times New Roman"/>
          <w:b/>
          <w:sz w:val="28"/>
          <w:szCs w:val="28"/>
        </w:rPr>
        <w:t>а</w:t>
      </w:r>
      <w:r w:rsidR="006937A4" w:rsidRPr="00E261F9">
        <w:rPr>
          <w:rFonts w:ascii="Times New Roman" w:eastAsia="Times New Roman" w:hAnsi="Times New Roman" w:cs="Times New Roman"/>
          <w:b/>
          <w:sz w:val="28"/>
          <w:szCs w:val="28"/>
        </w:rPr>
        <w:t xml:space="preserve"> государственной экологической экспертизы</w:t>
      </w:r>
    </w:p>
    <w:p w14:paraId="7F3B7D33" w14:textId="77777777" w:rsidR="000B3AC8" w:rsidRPr="00E261F9" w:rsidRDefault="000B3AC8" w:rsidP="00E261F9">
      <w:pPr>
        <w:tabs>
          <w:tab w:val="left" w:pos="6120"/>
        </w:tabs>
        <w:spacing w:after="24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Заказчик государственной экологической экспертизы обязан:</w:t>
      </w:r>
    </w:p>
    <w:p w14:paraId="283F1932" w14:textId="07340791" w:rsidR="000B3AC8" w:rsidRPr="00E261F9" w:rsidRDefault="0035318C"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lastRenderedPageBreak/>
        <w:t>1) </w:t>
      </w:r>
      <w:r w:rsidR="000B3AC8" w:rsidRPr="00E261F9">
        <w:rPr>
          <w:rFonts w:ascii="Times New Roman" w:eastAsia="Times New Roman" w:hAnsi="Times New Roman" w:cs="Times New Roman"/>
          <w:sz w:val="28"/>
          <w:szCs w:val="28"/>
        </w:rPr>
        <w:t>пред</w:t>
      </w:r>
      <w:r w:rsidR="005A36C7" w:rsidRPr="00E261F9">
        <w:rPr>
          <w:rFonts w:ascii="Times New Roman" w:eastAsia="Times New Roman" w:hAnsi="Times New Roman" w:cs="Times New Roman"/>
          <w:sz w:val="28"/>
          <w:szCs w:val="28"/>
        </w:rPr>
        <w:t>о</w:t>
      </w:r>
      <w:r w:rsidR="000B3AC8" w:rsidRPr="00E261F9">
        <w:rPr>
          <w:rFonts w:ascii="Times New Roman" w:eastAsia="Times New Roman" w:hAnsi="Times New Roman" w:cs="Times New Roman"/>
          <w:sz w:val="28"/>
          <w:szCs w:val="28"/>
        </w:rPr>
        <w:t xml:space="preserve">ставлять на государственную экологическую экспертизу </w:t>
      </w:r>
      <w:r w:rsidR="001A3431" w:rsidRPr="00E261F9">
        <w:rPr>
          <w:rFonts w:ascii="Times New Roman" w:eastAsia="Times New Roman" w:hAnsi="Times New Roman" w:cs="Times New Roman"/>
          <w:sz w:val="28"/>
          <w:szCs w:val="28"/>
        </w:rPr>
        <w:t>документаци</w:t>
      </w:r>
      <w:r w:rsidR="00541DE4" w:rsidRPr="00E261F9">
        <w:rPr>
          <w:rFonts w:ascii="Times New Roman" w:eastAsia="Times New Roman" w:hAnsi="Times New Roman" w:cs="Times New Roman"/>
          <w:sz w:val="28"/>
          <w:szCs w:val="28"/>
        </w:rPr>
        <w:t>ю</w:t>
      </w:r>
      <w:r w:rsidR="001A3431" w:rsidRPr="00E261F9">
        <w:rPr>
          <w:rFonts w:ascii="Times New Roman" w:eastAsia="Times New Roman" w:hAnsi="Times New Roman" w:cs="Times New Roman"/>
          <w:sz w:val="28"/>
          <w:szCs w:val="28"/>
        </w:rPr>
        <w:t xml:space="preserve"> </w:t>
      </w:r>
      <w:r w:rsidR="00FB60FA" w:rsidRPr="00E261F9">
        <w:rPr>
          <w:rFonts w:ascii="Times New Roman" w:eastAsia="Times New Roman" w:hAnsi="Times New Roman" w:cs="Times New Roman"/>
          <w:sz w:val="28"/>
          <w:szCs w:val="28"/>
        </w:rPr>
        <w:t>в соответ</w:t>
      </w:r>
      <w:r w:rsidR="00141C5E" w:rsidRPr="00E261F9">
        <w:rPr>
          <w:rFonts w:ascii="Times New Roman" w:eastAsia="Times New Roman" w:hAnsi="Times New Roman" w:cs="Times New Roman"/>
          <w:sz w:val="28"/>
          <w:szCs w:val="28"/>
        </w:rPr>
        <w:t xml:space="preserve">ствии с требованиями статей 9, </w:t>
      </w:r>
      <w:r w:rsidR="00F34EA8" w:rsidRPr="00E261F9">
        <w:rPr>
          <w:rFonts w:ascii="Times New Roman" w:eastAsia="Times New Roman" w:hAnsi="Times New Roman" w:cs="Times New Roman"/>
          <w:sz w:val="28"/>
          <w:szCs w:val="28"/>
        </w:rPr>
        <w:t>10</w:t>
      </w:r>
      <w:r w:rsidR="00FB60FA" w:rsidRPr="00E261F9">
        <w:rPr>
          <w:rFonts w:ascii="Times New Roman" w:eastAsia="Times New Roman" w:hAnsi="Times New Roman" w:cs="Times New Roman"/>
          <w:sz w:val="28"/>
          <w:szCs w:val="28"/>
        </w:rPr>
        <w:t xml:space="preserve"> настоящего Закона, в том числе на повторное проведение государственной экологической экспертизы</w:t>
      </w:r>
      <w:r w:rsidR="00A47893" w:rsidRPr="00E261F9">
        <w:rPr>
          <w:rFonts w:ascii="Times New Roman" w:hAnsi="Times New Roman" w:cs="Times New Roman"/>
          <w:color w:val="000000"/>
          <w:sz w:val="28"/>
          <w:szCs w:val="28"/>
          <w:shd w:val="clear" w:color="auto" w:fill="FFFFFF"/>
        </w:rPr>
        <w:t xml:space="preserve"> </w:t>
      </w:r>
      <w:r w:rsidR="00F34EA8" w:rsidRPr="00E261F9">
        <w:rPr>
          <w:rFonts w:ascii="Times New Roman" w:eastAsia="Times New Roman" w:hAnsi="Times New Roman" w:cs="Times New Roman"/>
          <w:sz w:val="28"/>
          <w:szCs w:val="28"/>
        </w:rPr>
        <w:t xml:space="preserve">в соответствии с частью </w:t>
      </w:r>
      <w:r w:rsidR="0072654C" w:rsidRPr="00E261F9">
        <w:rPr>
          <w:rFonts w:ascii="Times New Roman" w:eastAsia="Times New Roman" w:hAnsi="Times New Roman" w:cs="Times New Roman"/>
          <w:sz w:val="28"/>
          <w:szCs w:val="28"/>
        </w:rPr>
        <w:t>7</w:t>
      </w:r>
      <w:r w:rsidR="00A47893" w:rsidRPr="00E261F9">
        <w:rPr>
          <w:rFonts w:ascii="Times New Roman" w:eastAsia="Times New Roman" w:hAnsi="Times New Roman" w:cs="Times New Roman"/>
          <w:sz w:val="28"/>
          <w:szCs w:val="28"/>
        </w:rPr>
        <w:t xml:space="preserve"> статьи 10 настоящего Закона</w:t>
      </w:r>
      <w:r w:rsidR="00FB60FA" w:rsidRPr="00E261F9">
        <w:rPr>
          <w:rFonts w:ascii="Times New Roman" w:eastAsia="Times New Roman" w:hAnsi="Times New Roman" w:cs="Times New Roman"/>
          <w:sz w:val="28"/>
          <w:szCs w:val="28"/>
        </w:rPr>
        <w:t>;</w:t>
      </w:r>
    </w:p>
    <w:p w14:paraId="17B65CD2" w14:textId="77777777" w:rsidR="00FB60FA" w:rsidRPr="00E261F9" w:rsidRDefault="0035318C"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2) </w:t>
      </w:r>
      <w:r w:rsidR="00FB60FA" w:rsidRPr="00E261F9">
        <w:rPr>
          <w:rFonts w:ascii="Times New Roman" w:eastAsia="Times New Roman" w:hAnsi="Times New Roman" w:cs="Times New Roman"/>
          <w:sz w:val="28"/>
          <w:szCs w:val="28"/>
        </w:rPr>
        <w:t>оплачивать проведение государственной экологической экспертизы;</w:t>
      </w:r>
    </w:p>
    <w:p w14:paraId="4A13ACF8" w14:textId="77777777" w:rsidR="00FB60FA" w:rsidRPr="00E261F9" w:rsidRDefault="00F56ED9"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3) </w:t>
      </w:r>
      <w:r w:rsidR="00FB60FA" w:rsidRPr="00E261F9">
        <w:rPr>
          <w:rFonts w:ascii="Times New Roman" w:eastAsia="Times New Roman" w:hAnsi="Times New Roman" w:cs="Times New Roman"/>
          <w:sz w:val="28"/>
          <w:szCs w:val="28"/>
        </w:rPr>
        <w:t xml:space="preserve">передавать республиканскому органу исполнительной власти, реализующему государственную политику в сфере охраны окружающей среды, необходимые материалы, сведения, расчеты, дополнительные </w:t>
      </w:r>
      <w:r w:rsidR="001A3431" w:rsidRPr="00E261F9">
        <w:rPr>
          <w:rFonts w:ascii="Times New Roman" w:eastAsia="Times New Roman" w:hAnsi="Times New Roman" w:cs="Times New Roman"/>
          <w:sz w:val="28"/>
          <w:szCs w:val="28"/>
        </w:rPr>
        <w:t>разработки относительно объекта</w:t>
      </w:r>
      <w:r w:rsidR="00FB60FA"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 xml:space="preserve">государственной </w:t>
      </w:r>
      <w:r w:rsidR="00FB60FA" w:rsidRPr="00E261F9">
        <w:rPr>
          <w:rFonts w:ascii="Times New Roman" w:eastAsia="Times New Roman" w:hAnsi="Times New Roman" w:cs="Times New Roman"/>
          <w:sz w:val="28"/>
          <w:szCs w:val="28"/>
        </w:rPr>
        <w:t>экологической экспертизы;</w:t>
      </w:r>
    </w:p>
    <w:p w14:paraId="6FDF8746" w14:textId="77777777" w:rsidR="000B3AC8" w:rsidRPr="00E261F9" w:rsidRDefault="0035318C"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4) </w:t>
      </w:r>
      <w:r w:rsidR="00FB60FA" w:rsidRPr="00E261F9">
        <w:rPr>
          <w:rFonts w:ascii="Times New Roman" w:eastAsia="Times New Roman" w:hAnsi="Times New Roman" w:cs="Times New Roman"/>
          <w:sz w:val="28"/>
          <w:szCs w:val="28"/>
        </w:rPr>
        <w:t>осуществлять намечаемую хозяйственную и иную деятельность в соответствии с документацией, получившей положительное заключение государст</w:t>
      </w:r>
      <w:r w:rsidR="00F56ED9" w:rsidRPr="00E261F9">
        <w:rPr>
          <w:rFonts w:ascii="Times New Roman" w:eastAsia="Times New Roman" w:hAnsi="Times New Roman" w:cs="Times New Roman"/>
          <w:sz w:val="28"/>
          <w:szCs w:val="28"/>
        </w:rPr>
        <w:t>венной экологической экспертизы.</w:t>
      </w:r>
    </w:p>
    <w:p w14:paraId="6D5578D2" w14:textId="77777777" w:rsidR="00AA7527" w:rsidRPr="00E261F9" w:rsidRDefault="00F56ED9" w:rsidP="00F860D7">
      <w:pPr>
        <w:tabs>
          <w:tab w:val="left" w:pos="6120"/>
        </w:tabs>
        <w:spacing w:after="32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Глава </w:t>
      </w:r>
      <w:r w:rsidR="0035318C" w:rsidRPr="00E261F9">
        <w:rPr>
          <w:rFonts w:ascii="Times New Roman" w:eastAsia="Times New Roman" w:hAnsi="Times New Roman" w:cs="Times New Roman"/>
          <w:sz w:val="28"/>
          <w:szCs w:val="28"/>
        </w:rPr>
        <w:t>6. </w:t>
      </w:r>
      <w:r w:rsidR="0092469D" w:rsidRPr="00E261F9">
        <w:rPr>
          <w:rFonts w:ascii="Times New Roman" w:eastAsia="Times New Roman" w:hAnsi="Times New Roman" w:cs="Times New Roman"/>
          <w:b/>
          <w:sz w:val="28"/>
          <w:szCs w:val="28"/>
        </w:rPr>
        <w:t>Финансовое обеспечение экологической экспертизы</w:t>
      </w:r>
      <w:r w:rsidR="0092469D" w:rsidRPr="00E261F9">
        <w:rPr>
          <w:rFonts w:ascii="Times New Roman" w:eastAsia="Times New Roman" w:hAnsi="Times New Roman" w:cs="Times New Roman"/>
          <w:sz w:val="28"/>
          <w:szCs w:val="28"/>
        </w:rPr>
        <w:t xml:space="preserve"> </w:t>
      </w:r>
    </w:p>
    <w:p w14:paraId="0308FBD1" w14:textId="77777777" w:rsidR="009953A2" w:rsidRPr="00E261F9" w:rsidRDefault="00AA7527" w:rsidP="00F860D7">
      <w:pPr>
        <w:tabs>
          <w:tab w:val="left" w:pos="6120"/>
        </w:tabs>
        <w:spacing w:after="32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Статья</w:t>
      </w:r>
      <w:r w:rsidR="00F34EA8" w:rsidRPr="00E261F9">
        <w:rPr>
          <w:rFonts w:ascii="Times New Roman" w:eastAsia="Times New Roman" w:hAnsi="Times New Roman" w:cs="Times New Roman"/>
          <w:sz w:val="28"/>
          <w:szCs w:val="28"/>
        </w:rPr>
        <w:t> 21</w:t>
      </w:r>
      <w:r w:rsidRPr="00E261F9">
        <w:rPr>
          <w:rFonts w:ascii="Times New Roman" w:eastAsia="Times New Roman" w:hAnsi="Times New Roman" w:cs="Times New Roman"/>
          <w:sz w:val="28"/>
          <w:szCs w:val="28"/>
        </w:rPr>
        <w:t>.</w:t>
      </w:r>
      <w:r w:rsidR="00F56ED9" w:rsidRPr="00E261F9">
        <w:rPr>
          <w:rFonts w:ascii="Times New Roman" w:eastAsia="Times New Roman" w:hAnsi="Times New Roman" w:cs="Times New Roman"/>
          <w:sz w:val="28"/>
          <w:szCs w:val="28"/>
        </w:rPr>
        <w:t> </w:t>
      </w:r>
      <w:r w:rsidRPr="00E261F9">
        <w:rPr>
          <w:rFonts w:ascii="Times New Roman" w:eastAsia="Times New Roman" w:hAnsi="Times New Roman" w:cs="Times New Roman"/>
          <w:b/>
          <w:sz w:val="28"/>
          <w:szCs w:val="28"/>
        </w:rPr>
        <w:t>Финансовое</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обеспечение</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государственной</w:t>
      </w:r>
      <w:r w:rsidR="00752765"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экологической</w:t>
      </w:r>
      <w:r w:rsidR="009C4F06" w:rsidRPr="00E261F9">
        <w:rPr>
          <w:rFonts w:ascii="Times New Roman" w:eastAsia="Times New Roman" w:hAnsi="Times New Roman" w:cs="Times New Roman"/>
          <w:b/>
          <w:sz w:val="28"/>
          <w:szCs w:val="28"/>
        </w:rPr>
        <w:t xml:space="preserve"> </w:t>
      </w:r>
      <w:r w:rsidRPr="00E261F9">
        <w:rPr>
          <w:rFonts w:ascii="Times New Roman" w:eastAsia="Times New Roman" w:hAnsi="Times New Roman" w:cs="Times New Roman"/>
          <w:b/>
          <w:sz w:val="28"/>
          <w:szCs w:val="28"/>
        </w:rPr>
        <w:t>экспертизы</w:t>
      </w:r>
    </w:p>
    <w:p w14:paraId="0AB12738" w14:textId="77777777" w:rsidR="00174B7A" w:rsidRPr="00E261F9" w:rsidRDefault="00174B7A"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1. Финансирование проведения государственной экологической экспертизы, необходимое для оплаты труда штатных сотрудников республиканского органа исполнительной власти, реализующего государственную политику в сфере охраны окружающей среды, участвующих в проведении государственной экологической экспертизы в качестве экспертов, производится из Республиканского бюджета Донецкой Народной Республики в соответствии с законодательством Донецкой Народной Республики.</w:t>
      </w:r>
    </w:p>
    <w:p w14:paraId="493A3BDA" w14:textId="77777777" w:rsidR="00174B7A" w:rsidRPr="00E261F9" w:rsidRDefault="00174B7A" w:rsidP="00F860D7">
      <w:pPr>
        <w:tabs>
          <w:tab w:val="left" w:pos="6120"/>
        </w:tabs>
        <w:spacing w:after="32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2. Финансирование проведения государственной экологической экспертизы, необходимое для оплаты труда внештатных экспертов государственной экологической экспертизы, производится в порядке оплаты труда внештатных экспертов государственной экологической экспертизы, утвержденном Правительством Донецкой Народной Республики.</w:t>
      </w:r>
    </w:p>
    <w:p w14:paraId="5A1706FB" w14:textId="0CD2BECE" w:rsidR="009953A2" w:rsidRPr="00E261F9" w:rsidRDefault="00F34EA8" w:rsidP="00F860D7">
      <w:pPr>
        <w:tabs>
          <w:tab w:val="left" w:pos="6120"/>
        </w:tabs>
        <w:spacing w:after="32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Статья 22</w:t>
      </w:r>
      <w:r w:rsidR="00F56ED9" w:rsidRPr="00E261F9">
        <w:rPr>
          <w:rFonts w:ascii="Times New Roman" w:eastAsia="Times New Roman" w:hAnsi="Times New Roman" w:cs="Times New Roman"/>
          <w:sz w:val="28"/>
          <w:szCs w:val="28"/>
        </w:rPr>
        <w:t>. </w:t>
      </w:r>
      <w:r w:rsidR="00752765" w:rsidRPr="00E261F9">
        <w:rPr>
          <w:rFonts w:ascii="Times New Roman" w:eastAsia="Times New Roman" w:hAnsi="Times New Roman" w:cs="Times New Roman"/>
          <w:b/>
          <w:sz w:val="28"/>
          <w:szCs w:val="28"/>
        </w:rPr>
        <w:t>Финансовое обеспечение общественной экологической экспертизы</w:t>
      </w:r>
    </w:p>
    <w:p w14:paraId="4073B236" w14:textId="77777777" w:rsidR="00304950" w:rsidRPr="00E261F9" w:rsidRDefault="00752765"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 xml:space="preserve">Финансирование общественной экологической экспертизы осуществляется за счет </w:t>
      </w:r>
      <w:r w:rsidR="00A90469" w:rsidRPr="00E261F9">
        <w:rPr>
          <w:rFonts w:ascii="Times New Roman" w:eastAsia="Times New Roman" w:hAnsi="Times New Roman" w:cs="Times New Roman"/>
          <w:sz w:val="28"/>
          <w:szCs w:val="28"/>
        </w:rPr>
        <w:t xml:space="preserve">собственных </w:t>
      </w:r>
      <w:r w:rsidRPr="00E261F9">
        <w:rPr>
          <w:rFonts w:ascii="Times New Roman" w:eastAsia="Times New Roman" w:hAnsi="Times New Roman" w:cs="Times New Roman"/>
          <w:sz w:val="28"/>
          <w:szCs w:val="28"/>
        </w:rPr>
        <w:t xml:space="preserve">средств </w:t>
      </w:r>
      <w:r w:rsidR="00F56ED9" w:rsidRPr="00E261F9">
        <w:rPr>
          <w:rFonts w:ascii="Times New Roman" w:eastAsia="Times New Roman" w:hAnsi="Times New Roman" w:cs="Times New Roman"/>
          <w:sz w:val="28"/>
          <w:szCs w:val="28"/>
        </w:rPr>
        <w:t>общественных</w:t>
      </w:r>
      <w:r w:rsidR="00A90469" w:rsidRPr="00E261F9">
        <w:rPr>
          <w:rFonts w:ascii="Times New Roman" w:eastAsia="Times New Roman" w:hAnsi="Times New Roman" w:cs="Times New Roman"/>
          <w:sz w:val="28"/>
          <w:szCs w:val="28"/>
        </w:rPr>
        <w:t xml:space="preserve"> </w:t>
      </w:r>
      <w:r w:rsidR="00F56ED9" w:rsidRPr="00E261F9">
        <w:rPr>
          <w:rFonts w:ascii="Times New Roman" w:eastAsia="Times New Roman" w:hAnsi="Times New Roman" w:cs="Times New Roman"/>
          <w:sz w:val="28"/>
          <w:szCs w:val="28"/>
        </w:rPr>
        <w:t>организаций, а</w:t>
      </w:r>
      <w:r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lastRenderedPageBreak/>
        <w:t xml:space="preserve">также целевых добровольных денежных взносов </w:t>
      </w:r>
      <w:r w:rsidR="00A90469" w:rsidRPr="00E261F9">
        <w:rPr>
          <w:rFonts w:ascii="Times New Roman" w:eastAsia="Times New Roman" w:hAnsi="Times New Roman" w:cs="Times New Roman"/>
          <w:sz w:val="28"/>
          <w:szCs w:val="28"/>
        </w:rPr>
        <w:t xml:space="preserve">физических и юридических лиц. </w:t>
      </w:r>
    </w:p>
    <w:p w14:paraId="31889217" w14:textId="77777777" w:rsidR="00737D1F" w:rsidRPr="00E261F9" w:rsidRDefault="00F56ED9"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Глава </w:t>
      </w:r>
      <w:r w:rsidR="0035318C" w:rsidRPr="00E261F9">
        <w:rPr>
          <w:rFonts w:ascii="Times New Roman" w:eastAsia="Times New Roman" w:hAnsi="Times New Roman" w:cs="Times New Roman"/>
          <w:sz w:val="28"/>
          <w:szCs w:val="28"/>
        </w:rPr>
        <w:t>7. </w:t>
      </w:r>
      <w:r w:rsidR="00737D1F" w:rsidRPr="00E261F9">
        <w:rPr>
          <w:rFonts w:ascii="Times New Roman" w:eastAsia="Times New Roman" w:hAnsi="Times New Roman" w:cs="Times New Roman"/>
          <w:b/>
          <w:sz w:val="28"/>
          <w:szCs w:val="28"/>
        </w:rPr>
        <w:t>Ответственность за нарушение законодательства в сфере экологической экспертизы</w:t>
      </w:r>
      <w:r w:rsidR="00737D1F" w:rsidRPr="00E261F9">
        <w:rPr>
          <w:rFonts w:ascii="Times New Roman" w:eastAsia="Times New Roman" w:hAnsi="Times New Roman" w:cs="Times New Roman"/>
          <w:sz w:val="28"/>
          <w:szCs w:val="28"/>
        </w:rPr>
        <w:t xml:space="preserve"> </w:t>
      </w:r>
    </w:p>
    <w:p w14:paraId="5F595957" w14:textId="77777777" w:rsidR="009953A2" w:rsidRPr="00E261F9" w:rsidRDefault="00F34EA8" w:rsidP="00E261F9">
      <w:pPr>
        <w:tabs>
          <w:tab w:val="left" w:pos="6120"/>
        </w:tabs>
        <w:spacing w:after="360"/>
        <w:ind w:firstLine="709"/>
        <w:jc w:val="both"/>
        <w:rPr>
          <w:rFonts w:ascii="Times New Roman" w:eastAsia="Times New Roman" w:hAnsi="Times New Roman" w:cs="Times New Roman"/>
          <w:b/>
          <w:sz w:val="28"/>
          <w:szCs w:val="28"/>
        </w:rPr>
      </w:pPr>
      <w:bookmarkStart w:id="85" w:name="_Toc466449074"/>
      <w:bookmarkStart w:id="86" w:name="_Toc479930773"/>
      <w:bookmarkStart w:id="87" w:name="_Toc531780224"/>
      <w:r w:rsidRPr="00E261F9">
        <w:rPr>
          <w:rFonts w:ascii="Times New Roman" w:eastAsia="Times New Roman" w:hAnsi="Times New Roman" w:cs="Times New Roman"/>
          <w:sz w:val="28"/>
          <w:szCs w:val="28"/>
        </w:rPr>
        <w:t>Статья 23</w:t>
      </w:r>
      <w:r w:rsidR="00F56ED9" w:rsidRPr="00E261F9">
        <w:rPr>
          <w:rFonts w:ascii="Times New Roman" w:eastAsia="Times New Roman" w:hAnsi="Times New Roman" w:cs="Times New Roman"/>
          <w:sz w:val="28"/>
          <w:szCs w:val="28"/>
        </w:rPr>
        <w:t>. </w:t>
      </w:r>
      <w:r w:rsidR="00B03C2C" w:rsidRPr="00E261F9">
        <w:rPr>
          <w:rFonts w:ascii="Times New Roman" w:eastAsia="Times New Roman" w:hAnsi="Times New Roman" w:cs="Times New Roman"/>
          <w:b/>
          <w:sz w:val="28"/>
          <w:szCs w:val="28"/>
        </w:rPr>
        <w:t>Ответственность за нарушени</w:t>
      </w:r>
      <w:r w:rsidR="00F56ED9" w:rsidRPr="00E261F9">
        <w:rPr>
          <w:rFonts w:ascii="Times New Roman" w:eastAsia="Times New Roman" w:hAnsi="Times New Roman" w:cs="Times New Roman"/>
          <w:b/>
          <w:sz w:val="28"/>
          <w:szCs w:val="28"/>
        </w:rPr>
        <w:t>я</w:t>
      </w:r>
      <w:r w:rsidR="00B03C2C" w:rsidRPr="00E261F9">
        <w:rPr>
          <w:rFonts w:ascii="Times New Roman" w:eastAsia="Times New Roman" w:hAnsi="Times New Roman" w:cs="Times New Roman"/>
          <w:b/>
          <w:sz w:val="28"/>
          <w:szCs w:val="28"/>
        </w:rPr>
        <w:t xml:space="preserve"> </w:t>
      </w:r>
      <w:r w:rsidR="00A90469" w:rsidRPr="00E261F9">
        <w:rPr>
          <w:rFonts w:ascii="Times New Roman" w:eastAsia="Times New Roman" w:hAnsi="Times New Roman" w:cs="Times New Roman"/>
          <w:b/>
          <w:sz w:val="28"/>
          <w:szCs w:val="28"/>
        </w:rPr>
        <w:t xml:space="preserve">законодательства </w:t>
      </w:r>
      <w:r w:rsidR="00B03C2C" w:rsidRPr="00E261F9">
        <w:rPr>
          <w:rFonts w:ascii="Times New Roman" w:eastAsia="Times New Roman" w:hAnsi="Times New Roman" w:cs="Times New Roman"/>
          <w:b/>
          <w:sz w:val="28"/>
          <w:szCs w:val="28"/>
        </w:rPr>
        <w:t>в сфере экологической экспертизы</w:t>
      </w:r>
      <w:bookmarkEnd w:id="85"/>
      <w:bookmarkEnd w:id="86"/>
      <w:bookmarkEnd w:id="87"/>
    </w:p>
    <w:p w14:paraId="01C54869" w14:textId="77777777" w:rsidR="00A90469" w:rsidRPr="00E261F9" w:rsidRDefault="00A90469"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 xml:space="preserve">Лица, виновные в нарушении законодательства </w:t>
      </w:r>
      <w:r w:rsidR="00A34F64" w:rsidRPr="00E261F9">
        <w:rPr>
          <w:rFonts w:ascii="Times New Roman" w:eastAsia="Times New Roman" w:hAnsi="Times New Roman" w:cs="Times New Roman"/>
          <w:sz w:val="28"/>
          <w:szCs w:val="28"/>
        </w:rPr>
        <w:t xml:space="preserve">Донецкой Народной Республики </w:t>
      </w:r>
      <w:r w:rsidRPr="00E261F9">
        <w:rPr>
          <w:rFonts w:ascii="Times New Roman" w:eastAsia="Times New Roman" w:hAnsi="Times New Roman" w:cs="Times New Roman"/>
          <w:sz w:val="28"/>
          <w:szCs w:val="28"/>
        </w:rPr>
        <w:t>в сфере экологической экспертизы, несут ответст</w:t>
      </w:r>
      <w:r w:rsidR="00760ADF" w:rsidRPr="00E261F9">
        <w:rPr>
          <w:rFonts w:ascii="Times New Roman" w:eastAsia="Times New Roman" w:hAnsi="Times New Roman" w:cs="Times New Roman"/>
          <w:sz w:val="28"/>
          <w:szCs w:val="28"/>
        </w:rPr>
        <w:t>венность в соответствии с закона</w:t>
      </w:r>
      <w:r w:rsidRPr="00E261F9">
        <w:rPr>
          <w:rFonts w:ascii="Times New Roman" w:eastAsia="Times New Roman" w:hAnsi="Times New Roman" w:cs="Times New Roman"/>
          <w:sz w:val="28"/>
          <w:szCs w:val="28"/>
        </w:rPr>
        <w:t>м</w:t>
      </w:r>
      <w:r w:rsidR="008C3BE8" w:rsidRPr="00E261F9">
        <w:rPr>
          <w:rFonts w:ascii="Times New Roman" w:eastAsia="Times New Roman" w:hAnsi="Times New Roman" w:cs="Times New Roman"/>
          <w:sz w:val="28"/>
          <w:szCs w:val="28"/>
        </w:rPr>
        <w:t>и</w:t>
      </w:r>
      <w:r w:rsidRPr="00E261F9">
        <w:rPr>
          <w:rFonts w:ascii="Times New Roman" w:eastAsia="Times New Roman" w:hAnsi="Times New Roman" w:cs="Times New Roman"/>
          <w:sz w:val="28"/>
          <w:szCs w:val="28"/>
        </w:rPr>
        <w:t xml:space="preserve">. </w:t>
      </w:r>
    </w:p>
    <w:p w14:paraId="0877838B" w14:textId="77777777" w:rsidR="00C439AF" w:rsidRPr="00E261F9" w:rsidRDefault="00316D11" w:rsidP="00E261F9">
      <w:pPr>
        <w:tabs>
          <w:tab w:val="left" w:pos="6120"/>
        </w:tabs>
        <w:spacing w:after="360"/>
        <w:ind w:firstLine="709"/>
        <w:jc w:val="both"/>
        <w:rPr>
          <w:rFonts w:ascii="Times New Roman" w:eastAsia="Times New Roman" w:hAnsi="Times New Roman" w:cs="Times New Roman"/>
          <w:sz w:val="28"/>
          <w:szCs w:val="28"/>
        </w:rPr>
      </w:pPr>
      <w:bookmarkStart w:id="88" w:name="_Toc466449070"/>
      <w:bookmarkStart w:id="89" w:name="_Toc479930770"/>
      <w:bookmarkStart w:id="90" w:name="_Toc531780221"/>
      <w:r w:rsidRPr="00E261F9">
        <w:rPr>
          <w:rFonts w:ascii="Times New Roman" w:eastAsia="Times New Roman" w:hAnsi="Times New Roman" w:cs="Times New Roman"/>
          <w:sz w:val="28"/>
          <w:szCs w:val="28"/>
        </w:rPr>
        <w:t>Глава 8. </w:t>
      </w:r>
      <w:r w:rsidR="00C439AF" w:rsidRPr="00E261F9">
        <w:rPr>
          <w:rFonts w:ascii="Times New Roman" w:eastAsia="Times New Roman" w:hAnsi="Times New Roman" w:cs="Times New Roman"/>
          <w:b/>
          <w:sz w:val="28"/>
          <w:szCs w:val="28"/>
        </w:rPr>
        <w:t>Международное сотрудничество в сфере экологической экспертизы</w:t>
      </w:r>
      <w:bookmarkEnd w:id="88"/>
      <w:bookmarkEnd w:id="89"/>
      <w:bookmarkEnd w:id="90"/>
    </w:p>
    <w:p w14:paraId="6BFE2318" w14:textId="77777777" w:rsidR="009953A2" w:rsidRPr="00E261F9" w:rsidRDefault="00F34EA8" w:rsidP="00E261F9">
      <w:pPr>
        <w:tabs>
          <w:tab w:val="left" w:pos="6120"/>
        </w:tabs>
        <w:spacing w:after="360"/>
        <w:ind w:firstLine="709"/>
        <w:jc w:val="both"/>
        <w:rPr>
          <w:rFonts w:ascii="Times New Roman" w:eastAsia="Times New Roman" w:hAnsi="Times New Roman" w:cs="Times New Roman"/>
          <w:sz w:val="28"/>
          <w:szCs w:val="28"/>
        </w:rPr>
      </w:pPr>
      <w:bookmarkStart w:id="91" w:name="_Toc466449071"/>
      <w:bookmarkStart w:id="92" w:name="_Toc479930771"/>
      <w:bookmarkStart w:id="93" w:name="_Toc531780222"/>
      <w:r w:rsidRPr="00E261F9">
        <w:rPr>
          <w:rFonts w:ascii="Times New Roman" w:eastAsia="Times New Roman" w:hAnsi="Times New Roman" w:cs="Times New Roman"/>
          <w:sz w:val="28"/>
          <w:szCs w:val="28"/>
        </w:rPr>
        <w:t>Статья 24</w:t>
      </w:r>
      <w:r w:rsidR="0035318C" w:rsidRPr="00E261F9">
        <w:rPr>
          <w:rFonts w:ascii="Times New Roman" w:eastAsia="Times New Roman" w:hAnsi="Times New Roman" w:cs="Times New Roman"/>
          <w:sz w:val="28"/>
          <w:szCs w:val="28"/>
        </w:rPr>
        <w:t>. </w:t>
      </w:r>
      <w:r w:rsidR="00C439AF" w:rsidRPr="00E261F9">
        <w:rPr>
          <w:rFonts w:ascii="Times New Roman" w:eastAsia="Times New Roman" w:hAnsi="Times New Roman" w:cs="Times New Roman"/>
          <w:b/>
          <w:sz w:val="28"/>
          <w:szCs w:val="28"/>
        </w:rPr>
        <w:t>Международное сотрудничество в сфере экологической экспертизы</w:t>
      </w:r>
      <w:bookmarkEnd w:id="91"/>
      <w:bookmarkEnd w:id="92"/>
      <w:bookmarkEnd w:id="93"/>
    </w:p>
    <w:p w14:paraId="0F953803" w14:textId="77777777" w:rsidR="00C439AF" w:rsidRPr="00E261F9" w:rsidRDefault="0035318C"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1. </w:t>
      </w:r>
      <w:r w:rsidR="00C439AF" w:rsidRPr="00E261F9">
        <w:rPr>
          <w:rFonts w:ascii="Times New Roman" w:eastAsia="Times New Roman" w:hAnsi="Times New Roman" w:cs="Times New Roman"/>
          <w:sz w:val="28"/>
          <w:szCs w:val="28"/>
        </w:rPr>
        <w:t>Международное сотрудничество в сфере экологической экспертизы осуществляется в соответствии с международными договорами Донецкой Народной Республики.</w:t>
      </w:r>
    </w:p>
    <w:p w14:paraId="6A928FCC" w14:textId="77777777" w:rsidR="005775F4" w:rsidRPr="00E261F9" w:rsidRDefault="0035318C"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2. </w:t>
      </w:r>
      <w:r w:rsidR="00C439AF" w:rsidRPr="00E261F9">
        <w:rPr>
          <w:rFonts w:ascii="Times New Roman" w:eastAsia="Times New Roman" w:hAnsi="Times New Roman" w:cs="Times New Roman"/>
          <w:sz w:val="28"/>
          <w:szCs w:val="28"/>
        </w:rPr>
        <w:t>Если международным договором</w:t>
      </w:r>
      <w:r w:rsidR="00A90469" w:rsidRPr="00E261F9">
        <w:rPr>
          <w:rFonts w:ascii="Times New Roman" w:eastAsia="Times New Roman" w:hAnsi="Times New Roman" w:cs="Times New Roman"/>
          <w:sz w:val="28"/>
          <w:szCs w:val="28"/>
        </w:rPr>
        <w:t xml:space="preserve"> Донецкой Народной Республики</w:t>
      </w:r>
      <w:r w:rsidR="00316D11" w:rsidRPr="00E261F9">
        <w:rPr>
          <w:rFonts w:ascii="Times New Roman" w:eastAsia="Times New Roman" w:hAnsi="Times New Roman" w:cs="Times New Roman"/>
          <w:sz w:val="28"/>
          <w:szCs w:val="28"/>
        </w:rPr>
        <w:t xml:space="preserve"> </w:t>
      </w:r>
      <w:r w:rsidR="00C439AF" w:rsidRPr="00E261F9">
        <w:rPr>
          <w:rFonts w:ascii="Times New Roman" w:eastAsia="Times New Roman" w:hAnsi="Times New Roman" w:cs="Times New Roman"/>
          <w:sz w:val="28"/>
          <w:szCs w:val="28"/>
        </w:rPr>
        <w:t>установлены иные правила</w:t>
      </w:r>
      <w:r w:rsidR="00316D11" w:rsidRPr="00E261F9">
        <w:rPr>
          <w:rFonts w:ascii="Times New Roman" w:eastAsia="Times New Roman" w:hAnsi="Times New Roman" w:cs="Times New Roman"/>
          <w:sz w:val="28"/>
          <w:szCs w:val="28"/>
        </w:rPr>
        <w:t xml:space="preserve"> в сфере экологической экспертизы</w:t>
      </w:r>
      <w:r w:rsidR="00C439AF" w:rsidRPr="00E261F9">
        <w:rPr>
          <w:rFonts w:ascii="Times New Roman" w:eastAsia="Times New Roman" w:hAnsi="Times New Roman" w:cs="Times New Roman"/>
          <w:sz w:val="28"/>
          <w:szCs w:val="28"/>
        </w:rPr>
        <w:t>, чем те, которые предусмотрены</w:t>
      </w:r>
      <w:r w:rsidR="00316D11" w:rsidRPr="00E261F9">
        <w:rPr>
          <w:rFonts w:ascii="Times New Roman" w:eastAsia="Times New Roman" w:hAnsi="Times New Roman" w:cs="Times New Roman"/>
          <w:sz w:val="28"/>
          <w:szCs w:val="28"/>
        </w:rPr>
        <w:t xml:space="preserve"> настоящим Законом,</w:t>
      </w:r>
      <w:r w:rsidR="00C439AF" w:rsidRPr="00E261F9">
        <w:rPr>
          <w:rFonts w:ascii="Times New Roman" w:eastAsia="Times New Roman" w:hAnsi="Times New Roman" w:cs="Times New Roman"/>
          <w:sz w:val="28"/>
          <w:szCs w:val="28"/>
        </w:rPr>
        <w:t xml:space="preserve"> применяются правила международного договора.</w:t>
      </w:r>
      <w:bookmarkStart w:id="94" w:name="_Toc466449072"/>
      <w:bookmarkStart w:id="95" w:name="_Toc479930772"/>
      <w:bookmarkStart w:id="96" w:name="_Toc531780223"/>
    </w:p>
    <w:p w14:paraId="39FB78F3" w14:textId="4E6640CC" w:rsidR="00F34EA8" w:rsidRPr="00E261F9" w:rsidRDefault="00316D11"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Глава </w:t>
      </w:r>
      <w:r w:rsidR="0035318C" w:rsidRPr="00E261F9">
        <w:rPr>
          <w:rFonts w:ascii="Times New Roman" w:eastAsia="Times New Roman" w:hAnsi="Times New Roman" w:cs="Times New Roman"/>
          <w:sz w:val="28"/>
          <w:szCs w:val="28"/>
        </w:rPr>
        <w:t>9. </w:t>
      </w:r>
      <w:r w:rsidR="007251B0" w:rsidRPr="00E261F9">
        <w:rPr>
          <w:rFonts w:ascii="Times New Roman" w:eastAsia="Times New Roman" w:hAnsi="Times New Roman" w:cs="Times New Roman"/>
          <w:b/>
          <w:sz w:val="28"/>
          <w:szCs w:val="28"/>
        </w:rPr>
        <w:t>Заключительные и переходные положения</w:t>
      </w:r>
      <w:bookmarkStart w:id="97" w:name="_Toc466449075"/>
      <w:bookmarkStart w:id="98" w:name="_Toc479930774"/>
      <w:bookmarkStart w:id="99" w:name="_Toc531780225"/>
      <w:bookmarkEnd w:id="94"/>
      <w:bookmarkEnd w:id="95"/>
      <w:bookmarkEnd w:id="96"/>
    </w:p>
    <w:p w14:paraId="7F5BC556" w14:textId="77777777" w:rsidR="005F5371" w:rsidRPr="00E261F9" w:rsidRDefault="005F5371"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Статья 2</w:t>
      </w:r>
      <w:r w:rsidR="00304950" w:rsidRPr="00E261F9">
        <w:rPr>
          <w:rFonts w:ascii="Times New Roman" w:eastAsia="Times New Roman" w:hAnsi="Times New Roman" w:cs="Times New Roman"/>
          <w:sz w:val="28"/>
          <w:szCs w:val="28"/>
        </w:rPr>
        <w:t>5</w:t>
      </w:r>
      <w:r w:rsidRPr="00E261F9">
        <w:rPr>
          <w:rFonts w:ascii="Times New Roman" w:eastAsia="Times New Roman" w:hAnsi="Times New Roman" w:cs="Times New Roman"/>
          <w:sz w:val="28"/>
          <w:szCs w:val="28"/>
        </w:rPr>
        <w:t>. </w:t>
      </w:r>
      <w:r w:rsidRPr="00E261F9">
        <w:rPr>
          <w:rFonts w:ascii="Times New Roman" w:eastAsia="Times New Roman" w:hAnsi="Times New Roman" w:cs="Times New Roman"/>
          <w:b/>
          <w:sz w:val="28"/>
          <w:szCs w:val="28"/>
        </w:rPr>
        <w:t>Приведение нормативных правовых актов в соответствие с настоящим Законом</w:t>
      </w:r>
    </w:p>
    <w:p w14:paraId="7EAE63E2" w14:textId="77777777" w:rsidR="005F5371" w:rsidRPr="00E261F9" w:rsidRDefault="005F5371"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 xml:space="preserve">1. Правительству Донецкой Народной Республики в течение шести месяцев со дня вступления в силу настоящего Закона: </w:t>
      </w:r>
    </w:p>
    <w:p w14:paraId="033AC7D2" w14:textId="77777777" w:rsidR="005F5371" w:rsidRPr="00E261F9" w:rsidRDefault="005F5371"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 xml:space="preserve">1) привести свои нормативные правовые акты в соответствие с настоящим Законом; </w:t>
      </w:r>
    </w:p>
    <w:p w14:paraId="01107A5E" w14:textId="77777777" w:rsidR="005F5371" w:rsidRPr="00E261F9" w:rsidRDefault="005F5371"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lastRenderedPageBreak/>
        <w:t>2) принять нормативные правовые акты, предусмотренные настоящим Законом;</w:t>
      </w:r>
    </w:p>
    <w:p w14:paraId="703308AB" w14:textId="77777777" w:rsidR="005F5371" w:rsidRPr="00E261F9" w:rsidRDefault="005F5371"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3) обеспечить приведение нормативных правовых актов республиканских органов исполнительной власти в соответствие с настоящим Законом;</w:t>
      </w:r>
    </w:p>
    <w:p w14:paraId="70E07283" w14:textId="77777777" w:rsidR="005F5371" w:rsidRPr="00E261F9" w:rsidRDefault="005F5371"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4) обеспечить принятие республиканскими органами исполнительной власти нормативных правовых актов, предусмотренных настоящим Законом.</w:t>
      </w:r>
    </w:p>
    <w:p w14:paraId="6D95F60F" w14:textId="77777777" w:rsidR="005F5371" w:rsidRPr="00E261F9" w:rsidRDefault="005F5371"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2. До приведения законов и иных нормативных правовых актов Донецкой Народной Республики</w:t>
      </w:r>
      <w:r w:rsidR="00304950" w:rsidRPr="00E261F9">
        <w:rPr>
          <w:rFonts w:ascii="Times New Roman" w:eastAsia="Times New Roman" w:hAnsi="Times New Roman" w:cs="Times New Roman"/>
          <w:sz w:val="28"/>
          <w:szCs w:val="28"/>
        </w:rPr>
        <w:t xml:space="preserve"> </w:t>
      </w:r>
      <w:r w:rsidRPr="00E261F9">
        <w:rPr>
          <w:rFonts w:ascii="Times New Roman" w:eastAsia="Times New Roman" w:hAnsi="Times New Roman" w:cs="Times New Roman"/>
          <w:sz w:val="28"/>
          <w:szCs w:val="28"/>
        </w:rPr>
        <w:t>в соответствие с настоящим Законом они применяются в части, не противоречащей настоящему Закону.</w:t>
      </w:r>
    </w:p>
    <w:p w14:paraId="2D0DA200" w14:textId="77777777" w:rsidR="00F34EA8" w:rsidRPr="00E261F9" w:rsidRDefault="00F34EA8"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Статья 2</w:t>
      </w:r>
      <w:r w:rsidR="00304950" w:rsidRPr="00E261F9">
        <w:rPr>
          <w:rFonts w:ascii="Times New Roman" w:eastAsia="Times New Roman" w:hAnsi="Times New Roman" w:cs="Times New Roman"/>
          <w:sz w:val="28"/>
          <w:szCs w:val="28"/>
        </w:rPr>
        <w:t>6</w:t>
      </w:r>
      <w:r w:rsidRPr="00E261F9">
        <w:rPr>
          <w:rFonts w:ascii="Times New Roman" w:eastAsia="Times New Roman" w:hAnsi="Times New Roman" w:cs="Times New Roman"/>
          <w:sz w:val="28"/>
          <w:szCs w:val="28"/>
        </w:rPr>
        <w:t>. </w:t>
      </w:r>
      <w:r w:rsidRPr="00E261F9">
        <w:rPr>
          <w:rFonts w:ascii="Times New Roman" w:eastAsia="Times New Roman" w:hAnsi="Times New Roman" w:cs="Times New Roman"/>
          <w:b/>
          <w:sz w:val="28"/>
          <w:szCs w:val="28"/>
        </w:rPr>
        <w:t>Заключительные положения</w:t>
      </w:r>
    </w:p>
    <w:p w14:paraId="7F0C99E9" w14:textId="77777777" w:rsidR="00F34EA8" w:rsidRPr="00E261F9" w:rsidRDefault="00F34EA8"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 xml:space="preserve">1. Заключения государственной экологической экспертизы, полученные до вступления в силу настоящего Закона, действительны до истечения срока их действия. </w:t>
      </w:r>
    </w:p>
    <w:p w14:paraId="21797D87" w14:textId="77777777" w:rsidR="009A5769" w:rsidRPr="00E261F9" w:rsidRDefault="00F34EA8"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2. </w:t>
      </w:r>
      <w:r w:rsidR="009A5769" w:rsidRPr="00E261F9">
        <w:rPr>
          <w:rFonts w:ascii="Times New Roman" w:eastAsia="Times New Roman" w:hAnsi="Times New Roman" w:cs="Times New Roman"/>
          <w:sz w:val="28"/>
          <w:szCs w:val="28"/>
        </w:rPr>
        <w:t>Положительное заключение государственной экологической экспертизы в составе строительной экспертизы, проводимой на территории Российской Федерации, проектной документации по ликвидации горных предприятий (в том числе по строительству защитных водоотливных комплексов), расположенных на территории Донецкой Народной Республики, представляется заказчиком проекта ликвидации (строительства), являющимся резидентом Донецкой Народной Республики, и принимается государственными органами Донецкой Народной Республики.</w:t>
      </w:r>
    </w:p>
    <w:p w14:paraId="4CD15D83" w14:textId="77777777" w:rsidR="00F34EA8" w:rsidRPr="00E261F9" w:rsidRDefault="00304950"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t>Статья 27</w:t>
      </w:r>
      <w:r w:rsidR="00F34EA8" w:rsidRPr="00E261F9">
        <w:rPr>
          <w:rFonts w:ascii="Times New Roman" w:eastAsia="Times New Roman" w:hAnsi="Times New Roman" w:cs="Times New Roman"/>
          <w:sz w:val="28"/>
          <w:szCs w:val="28"/>
        </w:rPr>
        <w:t>.</w:t>
      </w:r>
      <w:r w:rsidR="00F34EA8" w:rsidRPr="00E261F9">
        <w:rPr>
          <w:rFonts w:ascii="Times New Roman" w:eastAsia="Times New Roman" w:hAnsi="Times New Roman" w:cs="Times New Roman"/>
          <w:b/>
          <w:sz w:val="28"/>
          <w:szCs w:val="28"/>
        </w:rPr>
        <w:t> Переходные положения</w:t>
      </w:r>
    </w:p>
    <w:p w14:paraId="16FD50A5" w14:textId="77777777" w:rsidR="00F34EA8" w:rsidRPr="00E261F9" w:rsidRDefault="00F34EA8"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bCs/>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Законом, могут осуществляться местными администрациями в пределах полномочий, определенных Главой Донецкой Народной Республики.</w:t>
      </w:r>
    </w:p>
    <w:p w14:paraId="0C856CBC" w14:textId="77777777" w:rsidR="00E261F9" w:rsidRDefault="00E261F9" w:rsidP="00E261F9">
      <w:pPr>
        <w:tabs>
          <w:tab w:val="left" w:pos="6120"/>
        </w:tabs>
        <w:spacing w:after="360"/>
        <w:ind w:firstLine="709"/>
        <w:jc w:val="both"/>
        <w:rPr>
          <w:rFonts w:ascii="Times New Roman" w:eastAsia="Times New Roman" w:hAnsi="Times New Roman" w:cs="Times New Roman"/>
          <w:sz w:val="28"/>
          <w:szCs w:val="28"/>
        </w:rPr>
      </w:pPr>
    </w:p>
    <w:p w14:paraId="0F0B8C8E" w14:textId="5A33B3CC" w:rsidR="009953A2" w:rsidRPr="00E7605E" w:rsidRDefault="00304950" w:rsidP="00E261F9">
      <w:pPr>
        <w:tabs>
          <w:tab w:val="left" w:pos="6120"/>
        </w:tabs>
        <w:spacing w:after="360"/>
        <w:ind w:firstLine="709"/>
        <w:jc w:val="both"/>
        <w:rPr>
          <w:rFonts w:ascii="Times New Roman" w:eastAsia="Times New Roman" w:hAnsi="Times New Roman" w:cs="Times New Roman"/>
          <w:sz w:val="28"/>
          <w:szCs w:val="28"/>
        </w:rPr>
      </w:pPr>
      <w:r w:rsidRPr="00E261F9">
        <w:rPr>
          <w:rFonts w:ascii="Times New Roman" w:eastAsia="Times New Roman" w:hAnsi="Times New Roman" w:cs="Times New Roman"/>
          <w:sz w:val="28"/>
          <w:szCs w:val="28"/>
        </w:rPr>
        <w:lastRenderedPageBreak/>
        <w:t>Статья 28</w:t>
      </w:r>
      <w:r w:rsidR="0035318C" w:rsidRPr="00E261F9">
        <w:rPr>
          <w:rFonts w:ascii="Times New Roman" w:eastAsia="Times New Roman" w:hAnsi="Times New Roman" w:cs="Times New Roman"/>
          <w:sz w:val="28"/>
          <w:szCs w:val="28"/>
        </w:rPr>
        <w:t>. </w:t>
      </w:r>
      <w:bookmarkEnd w:id="97"/>
      <w:bookmarkEnd w:id="98"/>
      <w:bookmarkEnd w:id="99"/>
      <w:r w:rsidR="00F34EA8" w:rsidRPr="00E261F9">
        <w:rPr>
          <w:rFonts w:ascii="Times New Roman" w:eastAsia="Times New Roman" w:hAnsi="Times New Roman" w:cs="Times New Roman"/>
          <w:b/>
          <w:sz w:val="28"/>
          <w:szCs w:val="28"/>
        </w:rPr>
        <w:t>Признание утратившим силу Закона Донецкой Народной Республике «Об экологической экспертизе</w:t>
      </w:r>
      <w:r w:rsidR="00F34EA8" w:rsidRPr="00E7605E">
        <w:rPr>
          <w:rFonts w:ascii="Times New Roman" w:eastAsia="Times New Roman" w:hAnsi="Times New Roman" w:cs="Times New Roman"/>
          <w:b/>
          <w:sz w:val="28"/>
          <w:szCs w:val="28"/>
        </w:rPr>
        <w:t>»</w:t>
      </w:r>
    </w:p>
    <w:p w14:paraId="491BE96B" w14:textId="25D3EC46" w:rsidR="00316D11" w:rsidRPr="00E7605E" w:rsidRDefault="00E60004" w:rsidP="00E261F9">
      <w:pPr>
        <w:tabs>
          <w:tab w:val="left" w:pos="6120"/>
        </w:tabs>
        <w:spacing w:after="0"/>
        <w:ind w:firstLine="709"/>
        <w:jc w:val="both"/>
        <w:rPr>
          <w:rFonts w:ascii="Times New Roman" w:eastAsia="Times New Roman" w:hAnsi="Times New Roman" w:cs="Times New Roman"/>
          <w:sz w:val="28"/>
          <w:szCs w:val="28"/>
        </w:rPr>
      </w:pPr>
      <w:r w:rsidRPr="00E7605E">
        <w:rPr>
          <w:rFonts w:ascii="Times New Roman" w:eastAsia="Times New Roman" w:hAnsi="Times New Roman" w:cs="Times New Roman"/>
          <w:sz w:val="28"/>
          <w:szCs w:val="28"/>
        </w:rPr>
        <w:t>П</w:t>
      </w:r>
      <w:r w:rsidR="00A90469" w:rsidRPr="00E7605E">
        <w:rPr>
          <w:rFonts w:ascii="Times New Roman" w:eastAsia="Times New Roman" w:hAnsi="Times New Roman" w:cs="Times New Roman"/>
          <w:sz w:val="28"/>
          <w:szCs w:val="28"/>
        </w:rPr>
        <w:t xml:space="preserve">ризнать утратившим силу </w:t>
      </w:r>
      <w:hyperlink r:id="rId12" w:history="1">
        <w:r w:rsidR="007251B0" w:rsidRPr="006465CA">
          <w:rPr>
            <w:rStyle w:val="af1"/>
            <w:rFonts w:ascii="Times New Roman" w:eastAsia="Times New Roman" w:hAnsi="Times New Roman" w:cs="Times New Roman"/>
            <w:sz w:val="28"/>
            <w:szCs w:val="28"/>
          </w:rPr>
          <w:t>Закон Дон</w:t>
        </w:r>
        <w:r w:rsidR="00316D11" w:rsidRPr="006465CA">
          <w:rPr>
            <w:rStyle w:val="af1"/>
            <w:rFonts w:ascii="Times New Roman" w:eastAsia="Times New Roman" w:hAnsi="Times New Roman" w:cs="Times New Roman"/>
            <w:sz w:val="28"/>
            <w:szCs w:val="28"/>
          </w:rPr>
          <w:t xml:space="preserve">ецкой Народной Республики </w:t>
        </w:r>
        <w:r w:rsidR="00AB34FB" w:rsidRPr="006465CA">
          <w:rPr>
            <w:rStyle w:val="af1"/>
            <w:rFonts w:ascii="Times New Roman" w:eastAsia="Times New Roman" w:hAnsi="Times New Roman" w:cs="Times New Roman"/>
            <w:sz w:val="28"/>
            <w:szCs w:val="28"/>
          </w:rPr>
          <w:br/>
        </w:r>
        <w:r w:rsidR="00316D11" w:rsidRPr="006465CA">
          <w:rPr>
            <w:rStyle w:val="af1"/>
            <w:rFonts w:ascii="Times New Roman" w:eastAsia="Times New Roman" w:hAnsi="Times New Roman" w:cs="Times New Roman"/>
            <w:sz w:val="28"/>
            <w:szCs w:val="28"/>
          </w:rPr>
          <w:t xml:space="preserve">от </w:t>
        </w:r>
        <w:r w:rsidR="00EC072A" w:rsidRPr="006465CA">
          <w:rPr>
            <w:rStyle w:val="af1"/>
            <w:rFonts w:ascii="Times New Roman" w:eastAsia="Times New Roman" w:hAnsi="Times New Roman" w:cs="Times New Roman"/>
            <w:sz w:val="28"/>
            <w:szCs w:val="28"/>
          </w:rPr>
          <w:t>9</w:t>
        </w:r>
        <w:r w:rsidR="0072654C" w:rsidRPr="006465CA">
          <w:rPr>
            <w:rStyle w:val="af1"/>
            <w:rFonts w:ascii="Times New Roman" w:eastAsia="Times New Roman" w:hAnsi="Times New Roman" w:cs="Times New Roman"/>
            <w:sz w:val="28"/>
            <w:szCs w:val="28"/>
          </w:rPr>
          <w:t> </w:t>
        </w:r>
        <w:r w:rsidR="00316D11" w:rsidRPr="006465CA">
          <w:rPr>
            <w:rStyle w:val="af1"/>
            <w:rFonts w:ascii="Times New Roman" w:eastAsia="Times New Roman" w:hAnsi="Times New Roman" w:cs="Times New Roman"/>
            <w:sz w:val="28"/>
            <w:szCs w:val="28"/>
          </w:rPr>
          <w:t>октября 2015 года</w:t>
        </w:r>
        <w:r w:rsidR="007251B0" w:rsidRPr="006465CA">
          <w:rPr>
            <w:rStyle w:val="af1"/>
            <w:rFonts w:ascii="Times New Roman" w:eastAsia="Times New Roman" w:hAnsi="Times New Roman" w:cs="Times New Roman"/>
            <w:sz w:val="28"/>
            <w:szCs w:val="28"/>
          </w:rPr>
          <w:t xml:space="preserve"> № 81-IНС «Об экологической экспертизе»</w:t>
        </w:r>
      </w:hyperlink>
      <w:r w:rsidR="00EC072A" w:rsidRPr="00E7605E">
        <w:rPr>
          <w:rFonts w:ascii="Times New Roman" w:eastAsia="Times New Roman" w:hAnsi="Times New Roman" w:cs="Times New Roman"/>
          <w:sz w:val="28"/>
          <w:szCs w:val="28"/>
        </w:rPr>
        <w:t xml:space="preserve"> (опубликован на официальном сайте Народного Совета Донецкой Народной Республики</w:t>
      </w:r>
      <w:r w:rsidR="0096498B" w:rsidRPr="00E7605E">
        <w:rPr>
          <w:rFonts w:ascii="Times New Roman" w:eastAsia="Times New Roman" w:hAnsi="Times New Roman" w:cs="Times New Roman"/>
          <w:sz w:val="28"/>
          <w:szCs w:val="28"/>
        </w:rPr>
        <w:t xml:space="preserve"> </w:t>
      </w:r>
      <w:r w:rsidR="0072654C" w:rsidRPr="00E7605E">
        <w:rPr>
          <w:rFonts w:ascii="Times New Roman" w:eastAsia="Times New Roman" w:hAnsi="Times New Roman" w:cs="Times New Roman"/>
          <w:sz w:val="28"/>
          <w:szCs w:val="28"/>
        </w:rPr>
        <w:br/>
      </w:r>
      <w:r w:rsidR="0096498B" w:rsidRPr="00E7605E">
        <w:rPr>
          <w:rFonts w:ascii="Times New Roman" w:eastAsia="Times New Roman" w:hAnsi="Times New Roman" w:cs="Times New Roman"/>
          <w:sz w:val="28"/>
          <w:szCs w:val="28"/>
        </w:rPr>
        <w:t>29 октября 2015 года</w:t>
      </w:r>
      <w:r w:rsidR="00EC072A" w:rsidRPr="00E7605E">
        <w:rPr>
          <w:rFonts w:ascii="Times New Roman" w:eastAsia="Times New Roman" w:hAnsi="Times New Roman" w:cs="Times New Roman"/>
          <w:sz w:val="28"/>
          <w:szCs w:val="28"/>
        </w:rPr>
        <w:t>)</w:t>
      </w:r>
      <w:r w:rsidR="007251B0" w:rsidRPr="00E7605E">
        <w:rPr>
          <w:rFonts w:ascii="Times New Roman" w:eastAsia="Times New Roman" w:hAnsi="Times New Roman" w:cs="Times New Roman"/>
          <w:sz w:val="28"/>
          <w:szCs w:val="28"/>
        </w:rPr>
        <w:t>.</w:t>
      </w:r>
      <w:bookmarkStart w:id="100" w:name="_Toc466449077"/>
      <w:bookmarkStart w:id="101" w:name="_Toc479930776"/>
      <w:bookmarkStart w:id="102" w:name="_Toc531780227"/>
    </w:p>
    <w:bookmarkEnd w:id="100"/>
    <w:bookmarkEnd w:id="101"/>
    <w:bookmarkEnd w:id="102"/>
    <w:p w14:paraId="479EFC5B" w14:textId="77777777" w:rsidR="00E261F9" w:rsidRPr="00E261F9" w:rsidRDefault="00E261F9" w:rsidP="00E261F9">
      <w:pPr>
        <w:spacing w:after="0" w:line="240" w:lineRule="auto"/>
        <w:ind w:firstLine="709"/>
        <w:jc w:val="both"/>
        <w:rPr>
          <w:rFonts w:ascii="Times New Roman" w:eastAsia="Calibri" w:hAnsi="Times New Roman" w:cs="Times New Roman"/>
          <w:sz w:val="28"/>
          <w:szCs w:val="28"/>
        </w:rPr>
      </w:pPr>
    </w:p>
    <w:p w14:paraId="3944139D" w14:textId="77777777" w:rsidR="00E261F9" w:rsidRPr="00E261F9" w:rsidRDefault="00E261F9" w:rsidP="00E261F9">
      <w:pPr>
        <w:spacing w:after="0" w:line="240" w:lineRule="auto"/>
        <w:ind w:firstLine="709"/>
        <w:jc w:val="both"/>
        <w:rPr>
          <w:rFonts w:ascii="Times New Roman" w:eastAsia="Calibri" w:hAnsi="Times New Roman" w:cs="Times New Roman"/>
          <w:sz w:val="28"/>
          <w:szCs w:val="28"/>
        </w:rPr>
      </w:pPr>
    </w:p>
    <w:p w14:paraId="03B13EBD" w14:textId="6C36283D" w:rsidR="00E261F9" w:rsidRDefault="00E261F9" w:rsidP="00E261F9">
      <w:pPr>
        <w:spacing w:after="0" w:line="240" w:lineRule="auto"/>
        <w:ind w:firstLine="709"/>
        <w:jc w:val="both"/>
        <w:rPr>
          <w:rFonts w:ascii="Times New Roman" w:eastAsia="Calibri" w:hAnsi="Times New Roman" w:cs="Times New Roman"/>
          <w:sz w:val="28"/>
          <w:szCs w:val="28"/>
        </w:rPr>
      </w:pPr>
    </w:p>
    <w:p w14:paraId="74B298BA" w14:textId="77777777" w:rsidR="00F860D7" w:rsidRPr="00F01D04" w:rsidRDefault="00F860D7" w:rsidP="00E261F9">
      <w:pPr>
        <w:spacing w:after="0" w:line="240" w:lineRule="auto"/>
        <w:ind w:firstLine="709"/>
        <w:jc w:val="both"/>
        <w:rPr>
          <w:rFonts w:ascii="Times New Roman" w:eastAsia="Calibri" w:hAnsi="Times New Roman" w:cs="Times New Roman"/>
          <w:sz w:val="28"/>
          <w:szCs w:val="28"/>
        </w:rPr>
      </w:pPr>
    </w:p>
    <w:p w14:paraId="41C07DD3" w14:textId="77777777" w:rsidR="00E261F9" w:rsidRPr="00E261F9" w:rsidRDefault="00E261F9" w:rsidP="00E261F9">
      <w:pPr>
        <w:widowControl w:val="0"/>
        <w:suppressAutoHyphens/>
        <w:autoSpaceDN w:val="0"/>
        <w:spacing w:after="0" w:line="240" w:lineRule="auto"/>
        <w:ind w:right="-283"/>
        <w:jc w:val="both"/>
        <w:textAlignment w:val="baseline"/>
        <w:rPr>
          <w:rFonts w:ascii="Times New Roman" w:eastAsia="Calibri" w:hAnsi="Times New Roman" w:cs="Times New Roman"/>
          <w:kern w:val="3"/>
          <w:sz w:val="28"/>
          <w:szCs w:val="28"/>
          <w:lang w:eastAsia="zh-CN" w:bidi="hi-IN"/>
        </w:rPr>
      </w:pPr>
      <w:r w:rsidRPr="00E261F9">
        <w:rPr>
          <w:rFonts w:ascii="Times New Roman" w:eastAsia="Calibri" w:hAnsi="Times New Roman" w:cs="Times New Roman"/>
          <w:kern w:val="3"/>
          <w:sz w:val="28"/>
          <w:szCs w:val="28"/>
          <w:lang w:eastAsia="zh-CN" w:bidi="hi-IN"/>
        </w:rPr>
        <w:t xml:space="preserve">Глава </w:t>
      </w:r>
    </w:p>
    <w:p w14:paraId="10A7E517" w14:textId="77777777" w:rsidR="00E261F9" w:rsidRPr="00E261F9" w:rsidRDefault="00E261F9" w:rsidP="00E261F9">
      <w:pPr>
        <w:widowControl w:val="0"/>
        <w:suppressAutoHyphens/>
        <w:autoSpaceDN w:val="0"/>
        <w:spacing w:after="120" w:line="240" w:lineRule="auto"/>
        <w:ind w:right="-283"/>
        <w:jc w:val="both"/>
        <w:textAlignment w:val="baseline"/>
        <w:rPr>
          <w:rFonts w:ascii="Times New Roman" w:eastAsia="Calibri" w:hAnsi="Times New Roman" w:cs="Times New Roman"/>
          <w:kern w:val="3"/>
          <w:sz w:val="28"/>
          <w:szCs w:val="28"/>
          <w:lang w:eastAsia="zh-CN" w:bidi="hi-IN"/>
        </w:rPr>
      </w:pPr>
      <w:r w:rsidRPr="00E261F9">
        <w:rPr>
          <w:rFonts w:ascii="Times New Roman" w:eastAsia="Calibri" w:hAnsi="Times New Roman" w:cs="Times New Roman"/>
          <w:kern w:val="3"/>
          <w:sz w:val="28"/>
          <w:szCs w:val="28"/>
          <w:lang w:eastAsia="zh-CN" w:bidi="hi-IN"/>
        </w:rPr>
        <w:t>Донецкой Народной Республики</w:t>
      </w:r>
      <w:r w:rsidRPr="00E261F9">
        <w:rPr>
          <w:rFonts w:ascii="Times New Roman" w:eastAsia="Calibri" w:hAnsi="Times New Roman" w:cs="Times New Roman"/>
          <w:kern w:val="3"/>
          <w:sz w:val="28"/>
          <w:szCs w:val="28"/>
          <w:lang w:eastAsia="zh-CN" w:bidi="hi-IN"/>
        </w:rPr>
        <w:tab/>
      </w:r>
      <w:r w:rsidRPr="00E261F9">
        <w:rPr>
          <w:rFonts w:ascii="Times New Roman" w:eastAsia="Calibri" w:hAnsi="Times New Roman" w:cs="Times New Roman"/>
          <w:kern w:val="3"/>
          <w:sz w:val="28"/>
          <w:szCs w:val="28"/>
          <w:lang w:eastAsia="zh-CN" w:bidi="hi-IN"/>
        </w:rPr>
        <w:tab/>
      </w:r>
      <w:r w:rsidRPr="00E261F9">
        <w:rPr>
          <w:rFonts w:ascii="Times New Roman" w:eastAsia="Calibri" w:hAnsi="Times New Roman" w:cs="Times New Roman"/>
          <w:kern w:val="3"/>
          <w:sz w:val="28"/>
          <w:szCs w:val="28"/>
          <w:lang w:eastAsia="zh-CN" w:bidi="hi-IN"/>
        </w:rPr>
        <w:tab/>
      </w:r>
      <w:r w:rsidRPr="00E261F9">
        <w:rPr>
          <w:rFonts w:ascii="Times New Roman" w:eastAsia="Calibri" w:hAnsi="Times New Roman" w:cs="Times New Roman"/>
          <w:kern w:val="3"/>
          <w:sz w:val="28"/>
          <w:szCs w:val="28"/>
          <w:lang w:eastAsia="zh-CN" w:bidi="hi-IN"/>
        </w:rPr>
        <w:tab/>
      </w:r>
      <w:r w:rsidRPr="00E261F9">
        <w:rPr>
          <w:rFonts w:ascii="Times New Roman" w:eastAsia="Calibri" w:hAnsi="Times New Roman" w:cs="Times New Roman"/>
          <w:kern w:val="3"/>
          <w:sz w:val="28"/>
          <w:szCs w:val="28"/>
          <w:lang w:eastAsia="zh-CN" w:bidi="hi-IN"/>
        </w:rPr>
        <w:tab/>
        <w:t>Д.В. </w:t>
      </w:r>
      <w:proofErr w:type="spellStart"/>
      <w:r w:rsidRPr="00E261F9">
        <w:rPr>
          <w:rFonts w:ascii="Times New Roman" w:eastAsia="Calibri" w:hAnsi="Times New Roman" w:cs="Times New Roman"/>
          <w:kern w:val="3"/>
          <w:sz w:val="28"/>
          <w:szCs w:val="28"/>
          <w:lang w:eastAsia="zh-CN" w:bidi="hi-IN"/>
        </w:rPr>
        <w:t>Пушилин</w:t>
      </w:r>
      <w:proofErr w:type="spellEnd"/>
    </w:p>
    <w:p w14:paraId="140C6A3E" w14:textId="77777777" w:rsidR="00E261F9" w:rsidRPr="00E261F9" w:rsidRDefault="00E261F9" w:rsidP="00E261F9">
      <w:pPr>
        <w:widowControl w:val="0"/>
        <w:suppressAutoHyphens/>
        <w:autoSpaceDN w:val="0"/>
        <w:spacing w:after="120" w:line="240" w:lineRule="auto"/>
        <w:ind w:right="-1"/>
        <w:jc w:val="both"/>
        <w:textAlignment w:val="baseline"/>
        <w:rPr>
          <w:rFonts w:ascii="Times New Roman" w:eastAsia="Calibri" w:hAnsi="Times New Roman" w:cs="Times New Roman"/>
          <w:kern w:val="3"/>
          <w:sz w:val="28"/>
          <w:szCs w:val="28"/>
          <w:lang w:eastAsia="zh-CN" w:bidi="hi-IN"/>
        </w:rPr>
      </w:pPr>
      <w:r w:rsidRPr="00E261F9">
        <w:rPr>
          <w:rFonts w:ascii="Times New Roman" w:eastAsia="Calibri" w:hAnsi="Times New Roman" w:cs="Times New Roman"/>
          <w:kern w:val="3"/>
          <w:sz w:val="28"/>
          <w:szCs w:val="28"/>
          <w:lang w:eastAsia="zh-CN" w:bidi="hi-IN"/>
        </w:rPr>
        <w:t>г. Донецк</w:t>
      </w:r>
    </w:p>
    <w:p w14:paraId="3B54798E" w14:textId="0A969328" w:rsidR="00E261F9" w:rsidRPr="00E261F9" w:rsidRDefault="006465CA" w:rsidP="00E261F9">
      <w:pPr>
        <w:widowControl w:val="0"/>
        <w:suppressAutoHyphens/>
        <w:autoSpaceDN w:val="0"/>
        <w:spacing w:after="120" w:line="240" w:lineRule="auto"/>
        <w:ind w:right="-1"/>
        <w:jc w:val="both"/>
        <w:textAlignment w:val="baseline"/>
        <w:rPr>
          <w:rFonts w:ascii="Times New Roman" w:eastAsia="Calibri" w:hAnsi="Times New Roman" w:cs="Times New Roman"/>
          <w:kern w:val="3"/>
          <w:sz w:val="28"/>
          <w:szCs w:val="28"/>
          <w:lang w:eastAsia="zh-CN" w:bidi="hi-IN"/>
        </w:rPr>
      </w:pPr>
      <w:r>
        <w:rPr>
          <w:rFonts w:ascii="Times New Roman" w:eastAsia="Calibri" w:hAnsi="Times New Roman" w:cs="Times New Roman"/>
          <w:kern w:val="3"/>
          <w:sz w:val="28"/>
          <w:szCs w:val="28"/>
          <w:lang w:eastAsia="zh-CN" w:bidi="hi-IN"/>
        </w:rPr>
        <w:t>1</w:t>
      </w:r>
      <w:r w:rsidR="004354FD">
        <w:rPr>
          <w:rFonts w:ascii="Times New Roman" w:eastAsia="Calibri" w:hAnsi="Times New Roman" w:cs="Times New Roman"/>
          <w:kern w:val="3"/>
          <w:sz w:val="28"/>
          <w:szCs w:val="28"/>
          <w:lang w:eastAsia="zh-CN" w:bidi="hi-IN"/>
        </w:rPr>
        <w:t xml:space="preserve">6 </w:t>
      </w:r>
      <w:r>
        <w:rPr>
          <w:rFonts w:ascii="Times New Roman" w:eastAsia="Calibri" w:hAnsi="Times New Roman" w:cs="Times New Roman"/>
          <w:kern w:val="3"/>
          <w:sz w:val="28"/>
          <w:szCs w:val="28"/>
          <w:lang w:eastAsia="zh-CN" w:bidi="hi-IN"/>
        </w:rPr>
        <w:t>августа</w:t>
      </w:r>
      <w:r w:rsidR="00E261F9" w:rsidRPr="00E261F9">
        <w:rPr>
          <w:rFonts w:ascii="Times New Roman" w:eastAsia="Calibri" w:hAnsi="Times New Roman" w:cs="Times New Roman"/>
          <w:kern w:val="3"/>
          <w:sz w:val="28"/>
          <w:szCs w:val="28"/>
          <w:lang w:eastAsia="zh-CN" w:bidi="hi-IN"/>
        </w:rPr>
        <w:t xml:space="preserve"> 2021 года</w:t>
      </w:r>
    </w:p>
    <w:p w14:paraId="32C81CCC" w14:textId="31EF0298" w:rsidR="00E261F9" w:rsidRPr="00E261F9" w:rsidRDefault="00E261F9" w:rsidP="00E261F9">
      <w:pPr>
        <w:tabs>
          <w:tab w:val="left" w:pos="6810"/>
        </w:tabs>
        <w:spacing w:after="120" w:line="240" w:lineRule="auto"/>
        <w:rPr>
          <w:rFonts w:ascii="Times New Roman" w:eastAsia="Calibri" w:hAnsi="Times New Roman" w:cs="Times New Roman"/>
          <w:color w:val="000000"/>
          <w:sz w:val="28"/>
          <w:szCs w:val="28"/>
        </w:rPr>
      </w:pPr>
      <w:r w:rsidRPr="00E261F9">
        <w:rPr>
          <w:rFonts w:ascii="Times New Roman" w:eastAsia="Calibri" w:hAnsi="Times New Roman" w:cs="Times New Roman"/>
          <w:color w:val="111111"/>
          <w:kern w:val="3"/>
          <w:sz w:val="28"/>
          <w:szCs w:val="28"/>
          <w:lang w:eastAsia="zh-CN" w:bidi="hi-IN"/>
        </w:rPr>
        <w:t xml:space="preserve">№ </w:t>
      </w:r>
      <w:r w:rsidR="006465CA">
        <w:rPr>
          <w:rFonts w:ascii="Times New Roman" w:eastAsia="Calibri" w:hAnsi="Times New Roman" w:cs="Times New Roman"/>
          <w:color w:val="111111"/>
          <w:kern w:val="3"/>
          <w:sz w:val="28"/>
          <w:szCs w:val="28"/>
          <w:lang w:eastAsia="zh-CN" w:bidi="hi-IN"/>
        </w:rPr>
        <w:t>312-IIНС</w:t>
      </w:r>
    </w:p>
    <w:p w14:paraId="5E973FE1" w14:textId="0EF42793" w:rsidR="007251B0" w:rsidRPr="00D35952" w:rsidRDefault="007251B0" w:rsidP="00E261F9">
      <w:pPr>
        <w:tabs>
          <w:tab w:val="left" w:pos="6120"/>
        </w:tabs>
        <w:spacing w:after="0" w:line="240" w:lineRule="auto"/>
        <w:ind w:firstLine="709"/>
        <w:jc w:val="both"/>
        <w:rPr>
          <w:rFonts w:ascii="Times New Roman" w:hAnsi="Times New Roman"/>
          <w:sz w:val="28"/>
          <w:szCs w:val="28"/>
        </w:rPr>
      </w:pPr>
    </w:p>
    <w:sectPr w:rsidR="007251B0" w:rsidRPr="00D35952" w:rsidSect="00ED743A">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FF719" w14:textId="77777777" w:rsidR="001A6F25" w:rsidRDefault="001A6F25" w:rsidP="000C0060">
      <w:pPr>
        <w:spacing w:after="0" w:line="240" w:lineRule="auto"/>
      </w:pPr>
      <w:r>
        <w:separator/>
      </w:r>
    </w:p>
  </w:endnote>
  <w:endnote w:type="continuationSeparator" w:id="0">
    <w:p w14:paraId="693AB8EB" w14:textId="77777777" w:rsidR="001A6F25" w:rsidRDefault="001A6F25" w:rsidP="000C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6AE84" w14:textId="77777777" w:rsidR="001A6F25" w:rsidRDefault="001A6F25" w:rsidP="000C0060">
      <w:pPr>
        <w:spacing w:after="0" w:line="240" w:lineRule="auto"/>
      </w:pPr>
      <w:r>
        <w:separator/>
      </w:r>
    </w:p>
  </w:footnote>
  <w:footnote w:type="continuationSeparator" w:id="0">
    <w:p w14:paraId="62BC64D5" w14:textId="77777777" w:rsidR="001A6F25" w:rsidRDefault="001A6F25" w:rsidP="000C0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611811"/>
      <w:docPartObj>
        <w:docPartGallery w:val="Page Numbers (Top of Page)"/>
        <w:docPartUnique/>
      </w:docPartObj>
    </w:sdtPr>
    <w:sdtEndPr>
      <w:rPr>
        <w:rFonts w:ascii="Times New Roman" w:hAnsi="Times New Roman" w:cs="Times New Roman"/>
        <w:sz w:val="24"/>
        <w:szCs w:val="24"/>
      </w:rPr>
    </w:sdtEndPr>
    <w:sdtContent>
      <w:p w14:paraId="7EE87749" w14:textId="5D10CFC3" w:rsidR="007C17DB" w:rsidRPr="00AB34FB" w:rsidRDefault="00F94D28" w:rsidP="00AB34FB">
        <w:pPr>
          <w:pStyle w:val="ac"/>
          <w:jc w:val="center"/>
          <w:rPr>
            <w:rFonts w:ascii="Times New Roman" w:hAnsi="Times New Roman" w:cs="Times New Roman"/>
            <w:sz w:val="24"/>
            <w:szCs w:val="24"/>
          </w:rPr>
        </w:pPr>
        <w:r w:rsidRPr="00ED743A">
          <w:rPr>
            <w:rFonts w:ascii="Times New Roman" w:hAnsi="Times New Roman" w:cs="Times New Roman"/>
            <w:sz w:val="24"/>
            <w:szCs w:val="24"/>
          </w:rPr>
          <w:fldChar w:fldCharType="begin"/>
        </w:r>
        <w:r w:rsidR="007C17DB" w:rsidRPr="00ED743A">
          <w:rPr>
            <w:rFonts w:ascii="Times New Roman" w:hAnsi="Times New Roman" w:cs="Times New Roman"/>
            <w:sz w:val="24"/>
            <w:szCs w:val="24"/>
          </w:rPr>
          <w:instrText>PAGE   \* MERGEFORMAT</w:instrText>
        </w:r>
        <w:r w:rsidRPr="00ED743A">
          <w:rPr>
            <w:rFonts w:ascii="Times New Roman" w:hAnsi="Times New Roman" w:cs="Times New Roman"/>
            <w:sz w:val="24"/>
            <w:szCs w:val="24"/>
          </w:rPr>
          <w:fldChar w:fldCharType="separate"/>
        </w:r>
        <w:r w:rsidR="00E3234A">
          <w:rPr>
            <w:rFonts w:ascii="Times New Roman" w:hAnsi="Times New Roman" w:cs="Times New Roman"/>
            <w:noProof/>
            <w:sz w:val="24"/>
            <w:szCs w:val="24"/>
          </w:rPr>
          <w:t>21</w:t>
        </w:r>
        <w:r w:rsidRPr="00ED743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3EA1"/>
    <w:multiLevelType w:val="hybridMultilevel"/>
    <w:tmpl w:val="D7987330"/>
    <w:lvl w:ilvl="0" w:tplc="516E3F96">
      <w:start w:val="9"/>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225003"/>
    <w:multiLevelType w:val="hybridMultilevel"/>
    <w:tmpl w:val="609CD678"/>
    <w:lvl w:ilvl="0" w:tplc="16C298A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80F2726"/>
    <w:multiLevelType w:val="hybridMultilevel"/>
    <w:tmpl w:val="1D000E06"/>
    <w:lvl w:ilvl="0" w:tplc="744AB6BE">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21A0004"/>
    <w:multiLevelType w:val="hybridMultilevel"/>
    <w:tmpl w:val="5F769230"/>
    <w:lvl w:ilvl="0" w:tplc="1CF2DE00">
      <w:start w:val="1"/>
      <w:numFmt w:val="decimal"/>
      <w:suff w:val="space"/>
      <w:lvlText w:val="%1)"/>
      <w:lvlJc w:val="left"/>
      <w:pPr>
        <w:ind w:left="106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76091149"/>
    <w:multiLevelType w:val="hybridMultilevel"/>
    <w:tmpl w:val="7D0216CE"/>
    <w:lvl w:ilvl="0" w:tplc="AF9802E6">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27"/>
    <w:rsid w:val="00001AB0"/>
    <w:rsid w:val="0000250B"/>
    <w:rsid w:val="0000433E"/>
    <w:rsid w:val="000079A8"/>
    <w:rsid w:val="00011532"/>
    <w:rsid w:val="00013B48"/>
    <w:rsid w:val="00013C53"/>
    <w:rsid w:val="00020722"/>
    <w:rsid w:val="00025059"/>
    <w:rsid w:val="0002792D"/>
    <w:rsid w:val="00030D4F"/>
    <w:rsid w:val="000333B1"/>
    <w:rsid w:val="0003414A"/>
    <w:rsid w:val="00035FAB"/>
    <w:rsid w:val="00037D97"/>
    <w:rsid w:val="00041436"/>
    <w:rsid w:val="00042438"/>
    <w:rsid w:val="00042BF3"/>
    <w:rsid w:val="0004524D"/>
    <w:rsid w:val="00055A43"/>
    <w:rsid w:val="00057A20"/>
    <w:rsid w:val="00063CF1"/>
    <w:rsid w:val="0008048A"/>
    <w:rsid w:val="00080850"/>
    <w:rsid w:val="00081661"/>
    <w:rsid w:val="0008509A"/>
    <w:rsid w:val="00090846"/>
    <w:rsid w:val="000A05BB"/>
    <w:rsid w:val="000A1618"/>
    <w:rsid w:val="000A4424"/>
    <w:rsid w:val="000B2C8A"/>
    <w:rsid w:val="000B3AC8"/>
    <w:rsid w:val="000B47E5"/>
    <w:rsid w:val="000C0060"/>
    <w:rsid w:val="000C6579"/>
    <w:rsid w:val="000C7C4B"/>
    <w:rsid w:val="000D0D01"/>
    <w:rsid w:val="000E69B6"/>
    <w:rsid w:val="000F659D"/>
    <w:rsid w:val="000F7075"/>
    <w:rsid w:val="001005A6"/>
    <w:rsid w:val="001018F9"/>
    <w:rsid w:val="00105CDE"/>
    <w:rsid w:val="00105DB1"/>
    <w:rsid w:val="00114B42"/>
    <w:rsid w:val="00127FE5"/>
    <w:rsid w:val="00131824"/>
    <w:rsid w:val="00135EB0"/>
    <w:rsid w:val="00141C5E"/>
    <w:rsid w:val="00142BC4"/>
    <w:rsid w:val="00143491"/>
    <w:rsid w:val="00152772"/>
    <w:rsid w:val="0015694E"/>
    <w:rsid w:val="00163EF2"/>
    <w:rsid w:val="0017072C"/>
    <w:rsid w:val="0017358F"/>
    <w:rsid w:val="001738AC"/>
    <w:rsid w:val="00174B7A"/>
    <w:rsid w:val="00175FF3"/>
    <w:rsid w:val="00192016"/>
    <w:rsid w:val="00192A41"/>
    <w:rsid w:val="00194066"/>
    <w:rsid w:val="00194F85"/>
    <w:rsid w:val="00195236"/>
    <w:rsid w:val="001A04FA"/>
    <w:rsid w:val="001A3431"/>
    <w:rsid w:val="001A4293"/>
    <w:rsid w:val="001A6F25"/>
    <w:rsid w:val="001B370E"/>
    <w:rsid w:val="001C54A7"/>
    <w:rsid w:val="001C5686"/>
    <w:rsid w:val="001C574E"/>
    <w:rsid w:val="001C6B50"/>
    <w:rsid w:val="001D113F"/>
    <w:rsid w:val="001D29A7"/>
    <w:rsid w:val="001E6B27"/>
    <w:rsid w:val="001E70E5"/>
    <w:rsid w:val="001F57C1"/>
    <w:rsid w:val="002005C0"/>
    <w:rsid w:val="00200B88"/>
    <w:rsid w:val="00205123"/>
    <w:rsid w:val="00215202"/>
    <w:rsid w:val="00216C26"/>
    <w:rsid w:val="00217FEA"/>
    <w:rsid w:val="00220654"/>
    <w:rsid w:val="0023214B"/>
    <w:rsid w:val="002333FA"/>
    <w:rsid w:val="002454FC"/>
    <w:rsid w:val="00257035"/>
    <w:rsid w:val="00265D92"/>
    <w:rsid w:val="002700D9"/>
    <w:rsid w:val="00273C71"/>
    <w:rsid w:val="00276140"/>
    <w:rsid w:val="00276496"/>
    <w:rsid w:val="0027772E"/>
    <w:rsid w:val="00277814"/>
    <w:rsid w:val="00285900"/>
    <w:rsid w:val="0028691D"/>
    <w:rsid w:val="00287199"/>
    <w:rsid w:val="00293EB0"/>
    <w:rsid w:val="00295818"/>
    <w:rsid w:val="00295F0E"/>
    <w:rsid w:val="002A000C"/>
    <w:rsid w:val="002B1663"/>
    <w:rsid w:val="002B3006"/>
    <w:rsid w:val="002B4501"/>
    <w:rsid w:val="002C1981"/>
    <w:rsid w:val="002C70C5"/>
    <w:rsid w:val="002D3E75"/>
    <w:rsid w:val="002D51F2"/>
    <w:rsid w:val="002E0DC6"/>
    <w:rsid w:val="002E1D26"/>
    <w:rsid w:val="002E2D40"/>
    <w:rsid w:val="002E4FA9"/>
    <w:rsid w:val="002E507A"/>
    <w:rsid w:val="002E5EBB"/>
    <w:rsid w:val="002F1957"/>
    <w:rsid w:val="002F2A1C"/>
    <w:rsid w:val="002F2B67"/>
    <w:rsid w:val="002F31E4"/>
    <w:rsid w:val="002F3908"/>
    <w:rsid w:val="002F4731"/>
    <w:rsid w:val="002F47C5"/>
    <w:rsid w:val="002F5B83"/>
    <w:rsid w:val="002F61FA"/>
    <w:rsid w:val="00302B5D"/>
    <w:rsid w:val="00304950"/>
    <w:rsid w:val="0031134E"/>
    <w:rsid w:val="003146B0"/>
    <w:rsid w:val="00315CB1"/>
    <w:rsid w:val="00316A06"/>
    <w:rsid w:val="00316D11"/>
    <w:rsid w:val="00322543"/>
    <w:rsid w:val="00322DFA"/>
    <w:rsid w:val="00324B58"/>
    <w:rsid w:val="0033625B"/>
    <w:rsid w:val="003470EE"/>
    <w:rsid w:val="00350111"/>
    <w:rsid w:val="00352020"/>
    <w:rsid w:val="0035318C"/>
    <w:rsid w:val="003537A9"/>
    <w:rsid w:val="00354FE4"/>
    <w:rsid w:val="003562E9"/>
    <w:rsid w:val="003719A3"/>
    <w:rsid w:val="0038351F"/>
    <w:rsid w:val="003909B8"/>
    <w:rsid w:val="00394831"/>
    <w:rsid w:val="00396985"/>
    <w:rsid w:val="003A2AFB"/>
    <w:rsid w:val="003B010D"/>
    <w:rsid w:val="003B1DCF"/>
    <w:rsid w:val="003B5433"/>
    <w:rsid w:val="003B55BC"/>
    <w:rsid w:val="003C1FFA"/>
    <w:rsid w:val="003C291E"/>
    <w:rsid w:val="003E27F6"/>
    <w:rsid w:val="003E638B"/>
    <w:rsid w:val="003F2425"/>
    <w:rsid w:val="003F2438"/>
    <w:rsid w:val="003F2A78"/>
    <w:rsid w:val="003F6F39"/>
    <w:rsid w:val="003F6F75"/>
    <w:rsid w:val="004022EF"/>
    <w:rsid w:val="00402A29"/>
    <w:rsid w:val="00404C99"/>
    <w:rsid w:val="00414D14"/>
    <w:rsid w:val="004205A0"/>
    <w:rsid w:val="00423962"/>
    <w:rsid w:val="00423BC0"/>
    <w:rsid w:val="00424622"/>
    <w:rsid w:val="00426579"/>
    <w:rsid w:val="004315C3"/>
    <w:rsid w:val="00434727"/>
    <w:rsid w:val="00434E42"/>
    <w:rsid w:val="00435427"/>
    <w:rsid w:val="004354FD"/>
    <w:rsid w:val="004450EF"/>
    <w:rsid w:val="00445FAE"/>
    <w:rsid w:val="0045034F"/>
    <w:rsid w:val="00450E6A"/>
    <w:rsid w:val="00454A27"/>
    <w:rsid w:val="00454E91"/>
    <w:rsid w:val="00455568"/>
    <w:rsid w:val="0047094D"/>
    <w:rsid w:val="00472D7F"/>
    <w:rsid w:val="00476893"/>
    <w:rsid w:val="00476EF8"/>
    <w:rsid w:val="00480791"/>
    <w:rsid w:val="00483F4D"/>
    <w:rsid w:val="0048574E"/>
    <w:rsid w:val="00486B0E"/>
    <w:rsid w:val="00490385"/>
    <w:rsid w:val="00491FDC"/>
    <w:rsid w:val="0049255B"/>
    <w:rsid w:val="00493536"/>
    <w:rsid w:val="00495DA5"/>
    <w:rsid w:val="0049672C"/>
    <w:rsid w:val="00496D2B"/>
    <w:rsid w:val="004A02ED"/>
    <w:rsid w:val="004A03CD"/>
    <w:rsid w:val="004A43A7"/>
    <w:rsid w:val="004A4AE7"/>
    <w:rsid w:val="004B190D"/>
    <w:rsid w:val="004B1981"/>
    <w:rsid w:val="004B3D71"/>
    <w:rsid w:val="004B54C9"/>
    <w:rsid w:val="004C62E9"/>
    <w:rsid w:val="004E19E3"/>
    <w:rsid w:val="004E5A39"/>
    <w:rsid w:val="004E6596"/>
    <w:rsid w:val="00502ABD"/>
    <w:rsid w:val="00503063"/>
    <w:rsid w:val="00503C0A"/>
    <w:rsid w:val="00504880"/>
    <w:rsid w:val="00505AFE"/>
    <w:rsid w:val="00512644"/>
    <w:rsid w:val="005133E5"/>
    <w:rsid w:val="00521A79"/>
    <w:rsid w:val="00522988"/>
    <w:rsid w:val="0052557B"/>
    <w:rsid w:val="005257BF"/>
    <w:rsid w:val="005374DE"/>
    <w:rsid w:val="00541DE4"/>
    <w:rsid w:val="005600D6"/>
    <w:rsid w:val="005602D3"/>
    <w:rsid w:val="00574D52"/>
    <w:rsid w:val="005775F4"/>
    <w:rsid w:val="005801F0"/>
    <w:rsid w:val="0058563A"/>
    <w:rsid w:val="0058748C"/>
    <w:rsid w:val="00587D88"/>
    <w:rsid w:val="005913E2"/>
    <w:rsid w:val="00597929"/>
    <w:rsid w:val="005A0A00"/>
    <w:rsid w:val="005A36C7"/>
    <w:rsid w:val="005B1B5E"/>
    <w:rsid w:val="005C2295"/>
    <w:rsid w:val="005C3C21"/>
    <w:rsid w:val="005E1F7F"/>
    <w:rsid w:val="005F4288"/>
    <w:rsid w:val="005F5371"/>
    <w:rsid w:val="005F6060"/>
    <w:rsid w:val="005F70D9"/>
    <w:rsid w:val="00605FB8"/>
    <w:rsid w:val="00614DF8"/>
    <w:rsid w:val="0062183A"/>
    <w:rsid w:val="00626188"/>
    <w:rsid w:val="00632172"/>
    <w:rsid w:val="00632B44"/>
    <w:rsid w:val="00635FFB"/>
    <w:rsid w:val="00636CD1"/>
    <w:rsid w:val="00644994"/>
    <w:rsid w:val="006465CA"/>
    <w:rsid w:val="00652EB5"/>
    <w:rsid w:val="00657DBC"/>
    <w:rsid w:val="00661772"/>
    <w:rsid w:val="00672174"/>
    <w:rsid w:val="00672608"/>
    <w:rsid w:val="00672F52"/>
    <w:rsid w:val="00676A75"/>
    <w:rsid w:val="00677687"/>
    <w:rsid w:val="00681C28"/>
    <w:rsid w:val="00683C5C"/>
    <w:rsid w:val="00692E24"/>
    <w:rsid w:val="006937A4"/>
    <w:rsid w:val="006A0DC5"/>
    <w:rsid w:val="006A2E94"/>
    <w:rsid w:val="006A5078"/>
    <w:rsid w:val="006A5F40"/>
    <w:rsid w:val="006B0E98"/>
    <w:rsid w:val="006B32A5"/>
    <w:rsid w:val="006B55B6"/>
    <w:rsid w:val="006D6793"/>
    <w:rsid w:val="006D7FCC"/>
    <w:rsid w:val="006E58CD"/>
    <w:rsid w:val="006F0125"/>
    <w:rsid w:val="006F166D"/>
    <w:rsid w:val="006F50D5"/>
    <w:rsid w:val="007006E8"/>
    <w:rsid w:val="00704298"/>
    <w:rsid w:val="0070532A"/>
    <w:rsid w:val="00711DF3"/>
    <w:rsid w:val="00712366"/>
    <w:rsid w:val="00713990"/>
    <w:rsid w:val="00715977"/>
    <w:rsid w:val="00717EA4"/>
    <w:rsid w:val="0072056E"/>
    <w:rsid w:val="007221DC"/>
    <w:rsid w:val="007251B0"/>
    <w:rsid w:val="0072654C"/>
    <w:rsid w:val="00727F99"/>
    <w:rsid w:val="007324A8"/>
    <w:rsid w:val="00735EDA"/>
    <w:rsid w:val="00737D1F"/>
    <w:rsid w:val="00741D64"/>
    <w:rsid w:val="0074481F"/>
    <w:rsid w:val="00744DB1"/>
    <w:rsid w:val="00746E5E"/>
    <w:rsid w:val="00752765"/>
    <w:rsid w:val="0075282D"/>
    <w:rsid w:val="007529D4"/>
    <w:rsid w:val="00752A8E"/>
    <w:rsid w:val="00754FA1"/>
    <w:rsid w:val="00760ADF"/>
    <w:rsid w:val="00760CBA"/>
    <w:rsid w:val="007627C3"/>
    <w:rsid w:val="00762D94"/>
    <w:rsid w:val="0077087D"/>
    <w:rsid w:val="0078197B"/>
    <w:rsid w:val="0078776A"/>
    <w:rsid w:val="007A67C9"/>
    <w:rsid w:val="007B4596"/>
    <w:rsid w:val="007B54C2"/>
    <w:rsid w:val="007B5C93"/>
    <w:rsid w:val="007C17DB"/>
    <w:rsid w:val="007C18E1"/>
    <w:rsid w:val="007C1FD2"/>
    <w:rsid w:val="007C4D16"/>
    <w:rsid w:val="007C59FA"/>
    <w:rsid w:val="007D19F7"/>
    <w:rsid w:val="007D30B4"/>
    <w:rsid w:val="007D4DFD"/>
    <w:rsid w:val="007E0D52"/>
    <w:rsid w:val="007E37DB"/>
    <w:rsid w:val="007E6918"/>
    <w:rsid w:val="007F6085"/>
    <w:rsid w:val="008036EA"/>
    <w:rsid w:val="00807078"/>
    <w:rsid w:val="00810326"/>
    <w:rsid w:val="00810C7B"/>
    <w:rsid w:val="008131DE"/>
    <w:rsid w:val="00813D42"/>
    <w:rsid w:val="0081460D"/>
    <w:rsid w:val="00816AF1"/>
    <w:rsid w:val="00820210"/>
    <w:rsid w:val="00824A37"/>
    <w:rsid w:val="00826704"/>
    <w:rsid w:val="00831328"/>
    <w:rsid w:val="008320B0"/>
    <w:rsid w:val="00832D97"/>
    <w:rsid w:val="008348B9"/>
    <w:rsid w:val="00837C1B"/>
    <w:rsid w:val="00842414"/>
    <w:rsid w:val="00845174"/>
    <w:rsid w:val="00846199"/>
    <w:rsid w:val="00857386"/>
    <w:rsid w:val="0086148F"/>
    <w:rsid w:val="0086381D"/>
    <w:rsid w:val="00871C88"/>
    <w:rsid w:val="00872E7D"/>
    <w:rsid w:val="008968CB"/>
    <w:rsid w:val="008A4385"/>
    <w:rsid w:val="008A712F"/>
    <w:rsid w:val="008A7668"/>
    <w:rsid w:val="008A7713"/>
    <w:rsid w:val="008B0EFF"/>
    <w:rsid w:val="008B178D"/>
    <w:rsid w:val="008B2F07"/>
    <w:rsid w:val="008B3973"/>
    <w:rsid w:val="008B728E"/>
    <w:rsid w:val="008C113F"/>
    <w:rsid w:val="008C1334"/>
    <w:rsid w:val="008C1C92"/>
    <w:rsid w:val="008C3BE8"/>
    <w:rsid w:val="008C490E"/>
    <w:rsid w:val="008D71A5"/>
    <w:rsid w:val="008E0BAE"/>
    <w:rsid w:val="008E28B2"/>
    <w:rsid w:val="008E3623"/>
    <w:rsid w:val="008E6D6A"/>
    <w:rsid w:val="008F0049"/>
    <w:rsid w:val="008F3773"/>
    <w:rsid w:val="008F4A73"/>
    <w:rsid w:val="00901B3C"/>
    <w:rsid w:val="00912AF4"/>
    <w:rsid w:val="009143BA"/>
    <w:rsid w:val="0092469D"/>
    <w:rsid w:val="00931BBA"/>
    <w:rsid w:val="00935EDA"/>
    <w:rsid w:val="0094002E"/>
    <w:rsid w:val="00941101"/>
    <w:rsid w:val="00944C5B"/>
    <w:rsid w:val="009452F6"/>
    <w:rsid w:val="009462D8"/>
    <w:rsid w:val="009466D5"/>
    <w:rsid w:val="009551B0"/>
    <w:rsid w:val="00963154"/>
    <w:rsid w:val="00963A04"/>
    <w:rsid w:val="0096498B"/>
    <w:rsid w:val="009675A2"/>
    <w:rsid w:val="00972989"/>
    <w:rsid w:val="009735C4"/>
    <w:rsid w:val="00977ECE"/>
    <w:rsid w:val="009823F1"/>
    <w:rsid w:val="00982559"/>
    <w:rsid w:val="0098408F"/>
    <w:rsid w:val="009953A2"/>
    <w:rsid w:val="009A3576"/>
    <w:rsid w:val="009A5769"/>
    <w:rsid w:val="009A6D8C"/>
    <w:rsid w:val="009B69C4"/>
    <w:rsid w:val="009B7024"/>
    <w:rsid w:val="009C1CE7"/>
    <w:rsid w:val="009C3764"/>
    <w:rsid w:val="009C3940"/>
    <w:rsid w:val="009C4F06"/>
    <w:rsid w:val="009C59FB"/>
    <w:rsid w:val="009C65E6"/>
    <w:rsid w:val="009C6F4A"/>
    <w:rsid w:val="009D5E74"/>
    <w:rsid w:val="009D62F1"/>
    <w:rsid w:val="009D77FE"/>
    <w:rsid w:val="009D783E"/>
    <w:rsid w:val="009E290B"/>
    <w:rsid w:val="009E37BB"/>
    <w:rsid w:val="009E5579"/>
    <w:rsid w:val="009E7EA9"/>
    <w:rsid w:val="009F1008"/>
    <w:rsid w:val="009F27FF"/>
    <w:rsid w:val="00A03E0A"/>
    <w:rsid w:val="00A06465"/>
    <w:rsid w:val="00A066C2"/>
    <w:rsid w:val="00A1037C"/>
    <w:rsid w:val="00A17363"/>
    <w:rsid w:val="00A268E8"/>
    <w:rsid w:val="00A34F64"/>
    <w:rsid w:val="00A3783B"/>
    <w:rsid w:val="00A40DA3"/>
    <w:rsid w:val="00A47893"/>
    <w:rsid w:val="00A538BA"/>
    <w:rsid w:val="00A53CE8"/>
    <w:rsid w:val="00A5774C"/>
    <w:rsid w:val="00A670A7"/>
    <w:rsid w:val="00A90469"/>
    <w:rsid w:val="00A92076"/>
    <w:rsid w:val="00A9760A"/>
    <w:rsid w:val="00AA004B"/>
    <w:rsid w:val="00AA0552"/>
    <w:rsid w:val="00AA2798"/>
    <w:rsid w:val="00AA27E9"/>
    <w:rsid w:val="00AA6A12"/>
    <w:rsid w:val="00AA7527"/>
    <w:rsid w:val="00AB0699"/>
    <w:rsid w:val="00AB34FB"/>
    <w:rsid w:val="00AB3AE2"/>
    <w:rsid w:val="00AB7B3C"/>
    <w:rsid w:val="00AC3DCB"/>
    <w:rsid w:val="00AD1613"/>
    <w:rsid w:val="00AD5B29"/>
    <w:rsid w:val="00AE1D5F"/>
    <w:rsid w:val="00AE5FD1"/>
    <w:rsid w:val="00AF13A7"/>
    <w:rsid w:val="00AF692C"/>
    <w:rsid w:val="00B00D1C"/>
    <w:rsid w:val="00B03C2C"/>
    <w:rsid w:val="00B052DA"/>
    <w:rsid w:val="00B06C6D"/>
    <w:rsid w:val="00B12C4B"/>
    <w:rsid w:val="00B17E4B"/>
    <w:rsid w:val="00B207D4"/>
    <w:rsid w:val="00B37DB0"/>
    <w:rsid w:val="00B47B7E"/>
    <w:rsid w:val="00B50E2F"/>
    <w:rsid w:val="00B531A5"/>
    <w:rsid w:val="00B62DD9"/>
    <w:rsid w:val="00B64D41"/>
    <w:rsid w:val="00B71483"/>
    <w:rsid w:val="00B71CF5"/>
    <w:rsid w:val="00B72759"/>
    <w:rsid w:val="00B76D78"/>
    <w:rsid w:val="00B802E5"/>
    <w:rsid w:val="00B8130E"/>
    <w:rsid w:val="00B85107"/>
    <w:rsid w:val="00B8657D"/>
    <w:rsid w:val="00B878D1"/>
    <w:rsid w:val="00BA552E"/>
    <w:rsid w:val="00BB178B"/>
    <w:rsid w:val="00BB3FA5"/>
    <w:rsid w:val="00BB4128"/>
    <w:rsid w:val="00BB4928"/>
    <w:rsid w:val="00BC3AC7"/>
    <w:rsid w:val="00BD3CE2"/>
    <w:rsid w:val="00BD4F0F"/>
    <w:rsid w:val="00BE1E8D"/>
    <w:rsid w:val="00BE7FAA"/>
    <w:rsid w:val="00BF3E66"/>
    <w:rsid w:val="00BF7C80"/>
    <w:rsid w:val="00C017B7"/>
    <w:rsid w:val="00C02CD3"/>
    <w:rsid w:val="00C04C41"/>
    <w:rsid w:val="00C05350"/>
    <w:rsid w:val="00C115A2"/>
    <w:rsid w:val="00C11D2F"/>
    <w:rsid w:val="00C16FDE"/>
    <w:rsid w:val="00C2273F"/>
    <w:rsid w:val="00C237CF"/>
    <w:rsid w:val="00C375C0"/>
    <w:rsid w:val="00C439AF"/>
    <w:rsid w:val="00C51B41"/>
    <w:rsid w:val="00C527C0"/>
    <w:rsid w:val="00C642BD"/>
    <w:rsid w:val="00C65B5B"/>
    <w:rsid w:val="00C66667"/>
    <w:rsid w:val="00C720AF"/>
    <w:rsid w:val="00C724C2"/>
    <w:rsid w:val="00C747D7"/>
    <w:rsid w:val="00C75D54"/>
    <w:rsid w:val="00C76C1E"/>
    <w:rsid w:val="00C76DF8"/>
    <w:rsid w:val="00C80424"/>
    <w:rsid w:val="00C82BF0"/>
    <w:rsid w:val="00C8308D"/>
    <w:rsid w:val="00C86CD6"/>
    <w:rsid w:val="00C96C3A"/>
    <w:rsid w:val="00CA419F"/>
    <w:rsid w:val="00CA7E7C"/>
    <w:rsid w:val="00CB3CE1"/>
    <w:rsid w:val="00CB3E8F"/>
    <w:rsid w:val="00CB5249"/>
    <w:rsid w:val="00CB6163"/>
    <w:rsid w:val="00CB6773"/>
    <w:rsid w:val="00CC670C"/>
    <w:rsid w:val="00CC7D33"/>
    <w:rsid w:val="00CE7D8B"/>
    <w:rsid w:val="00CF123E"/>
    <w:rsid w:val="00CF27EE"/>
    <w:rsid w:val="00CF2E5A"/>
    <w:rsid w:val="00CF6A93"/>
    <w:rsid w:val="00CF785B"/>
    <w:rsid w:val="00D07FFD"/>
    <w:rsid w:val="00D10A75"/>
    <w:rsid w:val="00D11E1B"/>
    <w:rsid w:val="00D12E77"/>
    <w:rsid w:val="00D131C6"/>
    <w:rsid w:val="00D13B8D"/>
    <w:rsid w:val="00D163A4"/>
    <w:rsid w:val="00D20A15"/>
    <w:rsid w:val="00D32E5B"/>
    <w:rsid w:val="00D33957"/>
    <w:rsid w:val="00D35952"/>
    <w:rsid w:val="00D35D7D"/>
    <w:rsid w:val="00D3635B"/>
    <w:rsid w:val="00D4405F"/>
    <w:rsid w:val="00D60239"/>
    <w:rsid w:val="00D64EC7"/>
    <w:rsid w:val="00D65209"/>
    <w:rsid w:val="00D66D07"/>
    <w:rsid w:val="00D7223F"/>
    <w:rsid w:val="00D74269"/>
    <w:rsid w:val="00D747D2"/>
    <w:rsid w:val="00D76826"/>
    <w:rsid w:val="00D76D9C"/>
    <w:rsid w:val="00D80C23"/>
    <w:rsid w:val="00D84CB5"/>
    <w:rsid w:val="00D94DFD"/>
    <w:rsid w:val="00D963DF"/>
    <w:rsid w:val="00DA08F5"/>
    <w:rsid w:val="00DA339B"/>
    <w:rsid w:val="00DA437B"/>
    <w:rsid w:val="00DA443F"/>
    <w:rsid w:val="00DB364B"/>
    <w:rsid w:val="00DB6F7B"/>
    <w:rsid w:val="00DB7D8F"/>
    <w:rsid w:val="00DC6D8C"/>
    <w:rsid w:val="00DC705D"/>
    <w:rsid w:val="00DC77B6"/>
    <w:rsid w:val="00DD1BB5"/>
    <w:rsid w:val="00DD281A"/>
    <w:rsid w:val="00DE126B"/>
    <w:rsid w:val="00DE2B1B"/>
    <w:rsid w:val="00DF5C3F"/>
    <w:rsid w:val="00E02B64"/>
    <w:rsid w:val="00E1219E"/>
    <w:rsid w:val="00E12D29"/>
    <w:rsid w:val="00E16B93"/>
    <w:rsid w:val="00E24518"/>
    <w:rsid w:val="00E261F9"/>
    <w:rsid w:val="00E32103"/>
    <w:rsid w:val="00E3234A"/>
    <w:rsid w:val="00E323CB"/>
    <w:rsid w:val="00E32426"/>
    <w:rsid w:val="00E351C9"/>
    <w:rsid w:val="00E50AA2"/>
    <w:rsid w:val="00E510EE"/>
    <w:rsid w:val="00E60004"/>
    <w:rsid w:val="00E61FC2"/>
    <w:rsid w:val="00E625A7"/>
    <w:rsid w:val="00E72351"/>
    <w:rsid w:val="00E7605E"/>
    <w:rsid w:val="00E830B2"/>
    <w:rsid w:val="00E84898"/>
    <w:rsid w:val="00E848D1"/>
    <w:rsid w:val="00E85C29"/>
    <w:rsid w:val="00E91775"/>
    <w:rsid w:val="00E97186"/>
    <w:rsid w:val="00E97F1A"/>
    <w:rsid w:val="00EA2632"/>
    <w:rsid w:val="00EB0DC2"/>
    <w:rsid w:val="00EB1BEE"/>
    <w:rsid w:val="00EB47F4"/>
    <w:rsid w:val="00EB4B2E"/>
    <w:rsid w:val="00EB4FAA"/>
    <w:rsid w:val="00EC072A"/>
    <w:rsid w:val="00ED1D25"/>
    <w:rsid w:val="00ED3BA7"/>
    <w:rsid w:val="00ED4F93"/>
    <w:rsid w:val="00ED551B"/>
    <w:rsid w:val="00ED57AA"/>
    <w:rsid w:val="00ED743A"/>
    <w:rsid w:val="00EE79C3"/>
    <w:rsid w:val="00EF212D"/>
    <w:rsid w:val="00EF66F1"/>
    <w:rsid w:val="00F01D04"/>
    <w:rsid w:val="00F05344"/>
    <w:rsid w:val="00F10BB5"/>
    <w:rsid w:val="00F13DC7"/>
    <w:rsid w:val="00F176AF"/>
    <w:rsid w:val="00F2281D"/>
    <w:rsid w:val="00F263FA"/>
    <w:rsid w:val="00F275B6"/>
    <w:rsid w:val="00F34EA8"/>
    <w:rsid w:val="00F36E5E"/>
    <w:rsid w:val="00F41C00"/>
    <w:rsid w:val="00F43A74"/>
    <w:rsid w:val="00F46391"/>
    <w:rsid w:val="00F466DF"/>
    <w:rsid w:val="00F4767E"/>
    <w:rsid w:val="00F5046C"/>
    <w:rsid w:val="00F5415F"/>
    <w:rsid w:val="00F55691"/>
    <w:rsid w:val="00F5671C"/>
    <w:rsid w:val="00F56ED9"/>
    <w:rsid w:val="00F66403"/>
    <w:rsid w:val="00F6647E"/>
    <w:rsid w:val="00F73331"/>
    <w:rsid w:val="00F74FC9"/>
    <w:rsid w:val="00F75ED3"/>
    <w:rsid w:val="00F76649"/>
    <w:rsid w:val="00F7688E"/>
    <w:rsid w:val="00F81EC9"/>
    <w:rsid w:val="00F82D5F"/>
    <w:rsid w:val="00F82F21"/>
    <w:rsid w:val="00F84321"/>
    <w:rsid w:val="00F8549C"/>
    <w:rsid w:val="00F860D7"/>
    <w:rsid w:val="00F87CF8"/>
    <w:rsid w:val="00F94D28"/>
    <w:rsid w:val="00FA1928"/>
    <w:rsid w:val="00FA7BB8"/>
    <w:rsid w:val="00FB60FA"/>
    <w:rsid w:val="00FC015F"/>
    <w:rsid w:val="00FC03F2"/>
    <w:rsid w:val="00FC2F24"/>
    <w:rsid w:val="00FC3A2B"/>
    <w:rsid w:val="00FD7E96"/>
    <w:rsid w:val="00FE25E9"/>
    <w:rsid w:val="00FF1262"/>
    <w:rsid w:val="00FF27F2"/>
    <w:rsid w:val="00FF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40C5"/>
  <w15:docId w15:val="{17C209AA-1916-4C9A-A823-962B6B9F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28"/>
  </w:style>
  <w:style w:type="paragraph" w:styleId="1">
    <w:name w:val="heading 1"/>
    <w:basedOn w:val="a"/>
    <w:next w:val="a"/>
    <w:link w:val="10"/>
    <w:uiPriority w:val="99"/>
    <w:qFormat/>
    <w:rsid w:val="00521A79"/>
    <w:pPr>
      <w:keepNext/>
      <w:keepLines/>
      <w:spacing w:before="480" w:after="360" w:line="240" w:lineRule="auto"/>
      <w:ind w:left="709"/>
      <w:jc w:val="both"/>
      <w:outlineLvl w:val="0"/>
    </w:pPr>
    <w:rPr>
      <w:rFonts w:ascii="Times New Roman" w:eastAsia="Calibri" w:hAnsi="Times New Roman" w:cs="Times New Roman"/>
      <w:b/>
      <w:bCs/>
      <w:color w:val="000000"/>
      <w:sz w:val="30"/>
      <w:szCs w:val="28"/>
    </w:rPr>
  </w:style>
  <w:style w:type="paragraph" w:styleId="2">
    <w:name w:val="heading 2"/>
    <w:basedOn w:val="a"/>
    <w:next w:val="a"/>
    <w:link w:val="20"/>
    <w:uiPriority w:val="9"/>
    <w:semiHidden/>
    <w:unhideWhenUsed/>
    <w:qFormat/>
    <w:rsid w:val="00A066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7527"/>
  </w:style>
  <w:style w:type="paragraph" w:styleId="a3">
    <w:name w:val="List Paragraph"/>
    <w:basedOn w:val="a"/>
    <w:uiPriority w:val="34"/>
    <w:qFormat/>
    <w:rsid w:val="00F10BB5"/>
    <w:pPr>
      <w:ind w:left="720"/>
      <w:contextualSpacing/>
    </w:pPr>
  </w:style>
  <w:style w:type="character" w:customStyle="1" w:styleId="10">
    <w:name w:val="Заголовок 1 Знак"/>
    <w:basedOn w:val="a0"/>
    <w:link w:val="1"/>
    <w:uiPriority w:val="99"/>
    <w:rsid w:val="00521A79"/>
    <w:rPr>
      <w:rFonts w:ascii="Times New Roman" w:eastAsia="Calibri" w:hAnsi="Times New Roman" w:cs="Times New Roman"/>
      <w:b/>
      <w:bCs/>
      <w:color w:val="000000"/>
      <w:sz w:val="30"/>
      <w:szCs w:val="28"/>
      <w:lang w:eastAsia="ru-RU"/>
    </w:rPr>
  </w:style>
  <w:style w:type="paragraph" w:styleId="a4">
    <w:name w:val="No Spacing"/>
    <w:uiPriority w:val="99"/>
    <w:qFormat/>
    <w:rsid w:val="008320B0"/>
    <w:pPr>
      <w:spacing w:after="0" w:line="240" w:lineRule="auto"/>
      <w:ind w:firstLine="709"/>
      <w:jc w:val="both"/>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066C2"/>
    <w:rPr>
      <w:rFonts w:asciiTheme="majorHAnsi" w:eastAsiaTheme="majorEastAsia" w:hAnsiTheme="majorHAnsi" w:cstheme="majorBidi"/>
      <w:b/>
      <w:bCs/>
      <w:color w:val="4F81BD" w:themeColor="accent1"/>
      <w:sz w:val="26"/>
      <w:szCs w:val="26"/>
    </w:rPr>
  </w:style>
  <w:style w:type="paragraph" w:customStyle="1" w:styleId="ConsPlusNormal">
    <w:name w:val="ConsPlusNormal"/>
    <w:uiPriority w:val="99"/>
    <w:rsid w:val="0019523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g1">
    <w:name w:val="mg1"/>
    <w:basedOn w:val="a"/>
    <w:rsid w:val="00B7275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C115A2"/>
    <w:rPr>
      <w:sz w:val="16"/>
      <w:szCs w:val="16"/>
    </w:rPr>
  </w:style>
  <w:style w:type="paragraph" w:styleId="a6">
    <w:name w:val="annotation text"/>
    <w:basedOn w:val="a"/>
    <w:link w:val="a7"/>
    <w:uiPriority w:val="99"/>
    <w:semiHidden/>
    <w:unhideWhenUsed/>
    <w:rsid w:val="00C115A2"/>
    <w:pPr>
      <w:spacing w:line="240" w:lineRule="auto"/>
    </w:pPr>
    <w:rPr>
      <w:sz w:val="20"/>
      <w:szCs w:val="20"/>
    </w:rPr>
  </w:style>
  <w:style w:type="character" w:customStyle="1" w:styleId="a7">
    <w:name w:val="Текст примечания Знак"/>
    <w:basedOn w:val="a0"/>
    <w:link w:val="a6"/>
    <w:uiPriority w:val="99"/>
    <w:semiHidden/>
    <w:rsid w:val="00C115A2"/>
    <w:rPr>
      <w:sz w:val="20"/>
      <w:szCs w:val="20"/>
    </w:rPr>
  </w:style>
  <w:style w:type="paragraph" w:styleId="a8">
    <w:name w:val="annotation subject"/>
    <w:basedOn w:val="a6"/>
    <w:next w:val="a6"/>
    <w:link w:val="a9"/>
    <w:uiPriority w:val="99"/>
    <w:semiHidden/>
    <w:unhideWhenUsed/>
    <w:rsid w:val="00C115A2"/>
    <w:rPr>
      <w:b/>
      <w:bCs/>
    </w:rPr>
  </w:style>
  <w:style w:type="character" w:customStyle="1" w:styleId="a9">
    <w:name w:val="Тема примечания Знак"/>
    <w:basedOn w:val="a7"/>
    <w:link w:val="a8"/>
    <w:uiPriority w:val="99"/>
    <w:semiHidden/>
    <w:rsid w:val="00C115A2"/>
    <w:rPr>
      <w:b/>
      <w:bCs/>
      <w:sz w:val="20"/>
      <w:szCs w:val="20"/>
    </w:rPr>
  </w:style>
  <w:style w:type="paragraph" w:styleId="aa">
    <w:name w:val="Balloon Text"/>
    <w:basedOn w:val="a"/>
    <w:link w:val="ab"/>
    <w:uiPriority w:val="99"/>
    <w:semiHidden/>
    <w:unhideWhenUsed/>
    <w:rsid w:val="00C115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15A2"/>
    <w:rPr>
      <w:rFonts w:ascii="Tahoma" w:hAnsi="Tahoma" w:cs="Tahoma"/>
      <w:sz w:val="16"/>
      <w:szCs w:val="16"/>
    </w:rPr>
  </w:style>
  <w:style w:type="paragraph" w:styleId="ac">
    <w:name w:val="header"/>
    <w:basedOn w:val="a"/>
    <w:link w:val="ad"/>
    <w:uiPriority w:val="99"/>
    <w:unhideWhenUsed/>
    <w:rsid w:val="000C006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C0060"/>
  </w:style>
  <w:style w:type="paragraph" w:styleId="ae">
    <w:name w:val="footer"/>
    <w:basedOn w:val="a"/>
    <w:link w:val="af"/>
    <w:uiPriority w:val="99"/>
    <w:unhideWhenUsed/>
    <w:rsid w:val="000C006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C0060"/>
  </w:style>
  <w:style w:type="paragraph" w:styleId="af0">
    <w:name w:val="Revision"/>
    <w:hidden/>
    <w:uiPriority w:val="99"/>
    <w:semiHidden/>
    <w:rsid w:val="003909B8"/>
    <w:pPr>
      <w:spacing w:after="0" w:line="240" w:lineRule="auto"/>
    </w:pPr>
  </w:style>
  <w:style w:type="character" w:customStyle="1" w:styleId="21">
    <w:name w:val="Основной текст (2)_"/>
    <w:basedOn w:val="a0"/>
    <w:link w:val="22"/>
    <w:rsid w:val="008F377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F3773"/>
    <w:pPr>
      <w:widowControl w:val="0"/>
      <w:shd w:val="clear" w:color="auto" w:fill="FFFFFF"/>
      <w:spacing w:after="300" w:line="326" w:lineRule="exact"/>
    </w:pPr>
    <w:rPr>
      <w:rFonts w:ascii="Times New Roman" w:eastAsia="Times New Roman" w:hAnsi="Times New Roman" w:cs="Times New Roman"/>
      <w:sz w:val="28"/>
      <w:szCs w:val="28"/>
    </w:rPr>
  </w:style>
  <w:style w:type="character" w:customStyle="1" w:styleId="blk">
    <w:name w:val="blk"/>
    <w:basedOn w:val="a0"/>
    <w:rsid w:val="00832D97"/>
  </w:style>
  <w:style w:type="character" w:styleId="af1">
    <w:name w:val="Hyperlink"/>
    <w:basedOn w:val="a0"/>
    <w:uiPriority w:val="99"/>
    <w:unhideWhenUsed/>
    <w:rsid w:val="00832D97"/>
    <w:rPr>
      <w:color w:val="0000FF"/>
      <w:u w:val="single"/>
    </w:rPr>
  </w:style>
  <w:style w:type="character" w:customStyle="1" w:styleId="UnresolvedMention">
    <w:name w:val="Unresolved Mention"/>
    <w:basedOn w:val="a0"/>
    <w:uiPriority w:val="99"/>
    <w:semiHidden/>
    <w:unhideWhenUsed/>
    <w:rsid w:val="00646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3858">
      <w:bodyDiv w:val="1"/>
      <w:marLeft w:val="0"/>
      <w:marRight w:val="0"/>
      <w:marTop w:val="0"/>
      <w:marBottom w:val="0"/>
      <w:divBdr>
        <w:top w:val="none" w:sz="0" w:space="0" w:color="auto"/>
        <w:left w:val="none" w:sz="0" w:space="0" w:color="auto"/>
        <w:bottom w:val="none" w:sz="0" w:space="0" w:color="auto"/>
        <w:right w:val="none" w:sz="0" w:space="0" w:color="auto"/>
      </w:divBdr>
    </w:div>
    <w:div w:id="142737627">
      <w:bodyDiv w:val="1"/>
      <w:marLeft w:val="0"/>
      <w:marRight w:val="0"/>
      <w:marTop w:val="0"/>
      <w:marBottom w:val="0"/>
      <w:divBdr>
        <w:top w:val="none" w:sz="0" w:space="0" w:color="auto"/>
        <w:left w:val="none" w:sz="0" w:space="0" w:color="auto"/>
        <w:bottom w:val="none" w:sz="0" w:space="0" w:color="auto"/>
        <w:right w:val="none" w:sz="0" w:space="0" w:color="auto"/>
      </w:divBdr>
    </w:div>
    <w:div w:id="149519505">
      <w:bodyDiv w:val="1"/>
      <w:marLeft w:val="0"/>
      <w:marRight w:val="0"/>
      <w:marTop w:val="0"/>
      <w:marBottom w:val="0"/>
      <w:divBdr>
        <w:top w:val="none" w:sz="0" w:space="0" w:color="auto"/>
        <w:left w:val="none" w:sz="0" w:space="0" w:color="auto"/>
        <w:bottom w:val="none" w:sz="0" w:space="0" w:color="auto"/>
        <w:right w:val="none" w:sz="0" w:space="0" w:color="auto"/>
      </w:divBdr>
    </w:div>
    <w:div w:id="280691114">
      <w:bodyDiv w:val="1"/>
      <w:marLeft w:val="0"/>
      <w:marRight w:val="0"/>
      <w:marTop w:val="0"/>
      <w:marBottom w:val="0"/>
      <w:divBdr>
        <w:top w:val="none" w:sz="0" w:space="0" w:color="auto"/>
        <w:left w:val="none" w:sz="0" w:space="0" w:color="auto"/>
        <w:bottom w:val="none" w:sz="0" w:space="0" w:color="auto"/>
        <w:right w:val="none" w:sz="0" w:space="0" w:color="auto"/>
      </w:divBdr>
    </w:div>
    <w:div w:id="349330962">
      <w:bodyDiv w:val="1"/>
      <w:marLeft w:val="0"/>
      <w:marRight w:val="0"/>
      <w:marTop w:val="0"/>
      <w:marBottom w:val="0"/>
      <w:divBdr>
        <w:top w:val="none" w:sz="0" w:space="0" w:color="auto"/>
        <w:left w:val="none" w:sz="0" w:space="0" w:color="auto"/>
        <w:bottom w:val="none" w:sz="0" w:space="0" w:color="auto"/>
        <w:right w:val="none" w:sz="0" w:space="0" w:color="auto"/>
      </w:divBdr>
    </w:div>
    <w:div w:id="448013288">
      <w:bodyDiv w:val="1"/>
      <w:marLeft w:val="0"/>
      <w:marRight w:val="0"/>
      <w:marTop w:val="0"/>
      <w:marBottom w:val="0"/>
      <w:divBdr>
        <w:top w:val="none" w:sz="0" w:space="0" w:color="auto"/>
        <w:left w:val="none" w:sz="0" w:space="0" w:color="auto"/>
        <w:bottom w:val="none" w:sz="0" w:space="0" w:color="auto"/>
        <w:right w:val="none" w:sz="0" w:space="0" w:color="auto"/>
      </w:divBdr>
    </w:div>
    <w:div w:id="475533229">
      <w:bodyDiv w:val="1"/>
      <w:marLeft w:val="0"/>
      <w:marRight w:val="0"/>
      <w:marTop w:val="0"/>
      <w:marBottom w:val="0"/>
      <w:divBdr>
        <w:top w:val="none" w:sz="0" w:space="0" w:color="auto"/>
        <w:left w:val="none" w:sz="0" w:space="0" w:color="auto"/>
        <w:bottom w:val="none" w:sz="0" w:space="0" w:color="auto"/>
        <w:right w:val="none" w:sz="0" w:space="0" w:color="auto"/>
      </w:divBdr>
    </w:div>
    <w:div w:id="481383924">
      <w:bodyDiv w:val="1"/>
      <w:marLeft w:val="0"/>
      <w:marRight w:val="0"/>
      <w:marTop w:val="0"/>
      <w:marBottom w:val="0"/>
      <w:divBdr>
        <w:top w:val="none" w:sz="0" w:space="0" w:color="auto"/>
        <w:left w:val="none" w:sz="0" w:space="0" w:color="auto"/>
        <w:bottom w:val="none" w:sz="0" w:space="0" w:color="auto"/>
        <w:right w:val="none" w:sz="0" w:space="0" w:color="auto"/>
      </w:divBdr>
    </w:div>
    <w:div w:id="528374772">
      <w:bodyDiv w:val="1"/>
      <w:marLeft w:val="0"/>
      <w:marRight w:val="0"/>
      <w:marTop w:val="0"/>
      <w:marBottom w:val="0"/>
      <w:divBdr>
        <w:top w:val="none" w:sz="0" w:space="0" w:color="auto"/>
        <w:left w:val="none" w:sz="0" w:space="0" w:color="auto"/>
        <w:bottom w:val="none" w:sz="0" w:space="0" w:color="auto"/>
        <w:right w:val="none" w:sz="0" w:space="0" w:color="auto"/>
      </w:divBdr>
    </w:div>
    <w:div w:id="544173406">
      <w:bodyDiv w:val="1"/>
      <w:marLeft w:val="0"/>
      <w:marRight w:val="0"/>
      <w:marTop w:val="0"/>
      <w:marBottom w:val="0"/>
      <w:divBdr>
        <w:top w:val="none" w:sz="0" w:space="0" w:color="auto"/>
        <w:left w:val="none" w:sz="0" w:space="0" w:color="auto"/>
        <w:bottom w:val="none" w:sz="0" w:space="0" w:color="auto"/>
        <w:right w:val="none" w:sz="0" w:space="0" w:color="auto"/>
      </w:divBdr>
    </w:div>
    <w:div w:id="565073997">
      <w:bodyDiv w:val="1"/>
      <w:marLeft w:val="0"/>
      <w:marRight w:val="0"/>
      <w:marTop w:val="0"/>
      <w:marBottom w:val="0"/>
      <w:divBdr>
        <w:top w:val="none" w:sz="0" w:space="0" w:color="auto"/>
        <w:left w:val="none" w:sz="0" w:space="0" w:color="auto"/>
        <w:bottom w:val="none" w:sz="0" w:space="0" w:color="auto"/>
        <w:right w:val="none" w:sz="0" w:space="0" w:color="auto"/>
      </w:divBdr>
    </w:div>
    <w:div w:id="597980094">
      <w:bodyDiv w:val="1"/>
      <w:marLeft w:val="0"/>
      <w:marRight w:val="0"/>
      <w:marTop w:val="0"/>
      <w:marBottom w:val="0"/>
      <w:divBdr>
        <w:top w:val="none" w:sz="0" w:space="0" w:color="auto"/>
        <w:left w:val="none" w:sz="0" w:space="0" w:color="auto"/>
        <w:bottom w:val="none" w:sz="0" w:space="0" w:color="auto"/>
        <w:right w:val="none" w:sz="0" w:space="0" w:color="auto"/>
      </w:divBdr>
    </w:div>
    <w:div w:id="618949302">
      <w:bodyDiv w:val="1"/>
      <w:marLeft w:val="0"/>
      <w:marRight w:val="0"/>
      <w:marTop w:val="0"/>
      <w:marBottom w:val="0"/>
      <w:divBdr>
        <w:top w:val="none" w:sz="0" w:space="0" w:color="auto"/>
        <w:left w:val="none" w:sz="0" w:space="0" w:color="auto"/>
        <w:bottom w:val="none" w:sz="0" w:space="0" w:color="auto"/>
        <w:right w:val="none" w:sz="0" w:space="0" w:color="auto"/>
      </w:divBdr>
    </w:div>
    <w:div w:id="619722418">
      <w:bodyDiv w:val="1"/>
      <w:marLeft w:val="0"/>
      <w:marRight w:val="0"/>
      <w:marTop w:val="0"/>
      <w:marBottom w:val="0"/>
      <w:divBdr>
        <w:top w:val="none" w:sz="0" w:space="0" w:color="auto"/>
        <w:left w:val="none" w:sz="0" w:space="0" w:color="auto"/>
        <w:bottom w:val="none" w:sz="0" w:space="0" w:color="auto"/>
        <w:right w:val="none" w:sz="0" w:space="0" w:color="auto"/>
      </w:divBdr>
    </w:div>
    <w:div w:id="679888270">
      <w:bodyDiv w:val="1"/>
      <w:marLeft w:val="0"/>
      <w:marRight w:val="0"/>
      <w:marTop w:val="0"/>
      <w:marBottom w:val="0"/>
      <w:divBdr>
        <w:top w:val="none" w:sz="0" w:space="0" w:color="auto"/>
        <w:left w:val="none" w:sz="0" w:space="0" w:color="auto"/>
        <w:bottom w:val="none" w:sz="0" w:space="0" w:color="auto"/>
        <w:right w:val="none" w:sz="0" w:space="0" w:color="auto"/>
      </w:divBdr>
      <w:divsChild>
        <w:div w:id="1671055483">
          <w:marLeft w:val="0"/>
          <w:marRight w:val="0"/>
          <w:marTop w:val="0"/>
          <w:marBottom w:val="0"/>
          <w:divBdr>
            <w:top w:val="none" w:sz="0" w:space="0" w:color="auto"/>
            <w:left w:val="none" w:sz="0" w:space="0" w:color="auto"/>
            <w:bottom w:val="none" w:sz="0" w:space="0" w:color="auto"/>
            <w:right w:val="none" w:sz="0" w:space="0" w:color="auto"/>
          </w:divBdr>
        </w:div>
      </w:divsChild>
    </w:div>
    <w:div w:id="699009851">
      <w:bodyDiv w:val="1"/>
      <w:marLeft w:val="0"/>
      <w:marRight w:val="0"/>
      <w:marTop w:val="0"/>
      <w:marBottom w:val="0"/>
      <w:divBdr>
        <w:top w:val="none" w:sz="0" w:space="0" w:color="auto"/>
        <w:left w:val="none" w:sz="0" w:space="0" w:color="auto"/>
        <w:bottom w:val="none" w:sz="0" w:space="0" w:color="auto"/>
        <w:right w:val="none" w:sz="0" w:space="0" w:color="auto"/>
      </w:divBdr>
      <w:divsChild>
        <w:div w:id="358165862">
          <w:marLeft w:val="0"/>
          <w:marRight w:val="0"/>
          <w:marTop w:val="192"/>
          <w:marBottom w:val="0"/>
          <w:divBdr>
            <w:top w:val="none" w:sz="0" w:space="0" w:color="auto"/>
            <w:left w:val="none" w:sz="0" w:space="0" w:color="auto"/>
            <w:bottom w:val="none" w:sz="0" w:space="0" w:color="auto"/>
            <w:right w:val="none" w:sz="0" w:space="0" w:color="auto"/>
          </w:divBdr>
        </w:div>
        <w:div w:id="118106385">
          <w:marLeft w:val="0"/>
          <w:marRight w:val="0"/>
          <w:marTop w:val="0"/>
          <w:marBottom w:val="0"/>
          <w:divBdr>
            <w:top w:val="none" w:sz="0" w:space="0" w:color="auto"/>
            <w:left w:val="none" w:sz="0" w:space="0" w:color="auto"/>
            <w:bottom w:val="none" w:sz="0" w:space="0" w:color="auto"/>
            <w:right w:val="none" w:sz="0" w:space="0" w:color="auto"/>
          </w:divBdr>
          <w:divsChild>
            <w:div w:id="921644202">
              <w:marLeft w:val="0"/>
              <w:marRight w:val="0"/>
              <w:marTop w:val="192"/>
              <w:marBottom w:val="0"/>
              <w:divBdr>
                <w:top w:val="none" w:sz="0" w:space="0" w:color="auto"/>
                <w:left w:val="none" w:sz="0" w:space="0" w:color="auto"/>
                <w:bottom w:val="none" w:sz="0" w:space="0" w:color="auto"/>
                <w:right w:val="none" w:sz="0" w:space="0" w:color="auto"/>
              </w:divBdr>
            </w:div>
          </w:divsChild>
        </w:div>
        <w:div w:id="2062972823">
          <w:marLeft w:val="0"/>
          <w:marRight w:val="0"/>
          <w:marTop w:val="0"/>
          <w:marBottom w:val="0"/>
          <w:divBdr>
            <w:top w:val="none" w:sz="0" w:space="0" w:color="auto"/>
            <w:left w:val="none" w:sz="0" w:space="0" w:color="auto"/>
            <w:bottom w:val="none" w:sz="0" w:space="0" w:color="auto"/>
            <w:right w:val="none" w:sz="0" w:space="0" w:color="auto"/>
          </w:divBdr>
        </w:div>
        <w:div w:id="236670098">
          <w:marLeft w:val="0"/>
          <w:marRight w:val="0"/>
          <w:marTop w:val="192"/>
          <w:marBottom w:val="0"/>
          <w:divBdr>
            <w:top w:val="none" w:sz="0" w:space="0" w:color="auto"/>
            <w:left w:val="none" w:sz="0" w:space="0" w:color="auto"/>
            <w:bottom w:val="none" w:sz="0" w:space="0" w:color="auto"/>
            <w:right w:val="none" w:sz="0" w:space="0" w:color="auto"/>
          </w:divBdr>
        </w:div>
        <w:div w:id="2093431917">
          <w:marLeft w:val="0"/>
          <w:marRight w:val="0"/>
          <w:marTop w:val="0"/>
          <w:marBottom w:val="0"/>
          <w:divBdr>
            <w:top w:val="none" w:sz="0" w:space="0" w:color="auto"/>
            <w:left w:val="none" w:sz="0" w:space="0" w:color="auto"/>
            <w:bottom w:val="none" w:sz="0" w:space="0" w:color="auto"/>
            <w:right w:val="none" w:sz="0" w:space="0" w:color="auto"/>
          </w:divBdr>
          <w:divsChild>
            <w:div w:id="384916346">
              <w:marLeft w:val="0"/>
              <w:marRight w:val="0"/>
              <w:marTop w:val="192"/>
              <w:marBottom w:val="0"/>
              <w:divBdr>
                <w:top w:val="none" w:sz="0" w:space="0" w:color="auto"/>
                <w:left w:val="none" w:sz="0" w:space="0" w:color="auto"/>
                <w:bottom w:val="none" w:sz="0" w:space="0" w:color="auto"/>
                <w:right w:val="none" w:sz="0" w:space="0" w:color="auto"/>
              </w:divBdr>
            </w:div>
          </w:divsChild>
        </w:div>
        <w:div w:id="1125805259">
          <w:marLeft w:val="0"/>
          <w:marRight w:val="0"/>
          <w:marTop w:val="0"/>
          <w:marBottom w:val="0"/>
          <w:divBdr>
            <w:top w:val="none" w:sz="0" w:space="0" w:color="auto"/>
            <w:left w:val="none" w:sz="0" w:space="0" w:color="auto"/>
            <w:bottom w:val="none" w:sz="0" w:space="0" w:color="auto"/>
            <w:right w:val="none" w:sz="0" w:space="0" w:color="auto"/>
          </w:divBdr>
        </w:div>
        <w:div w:id="1481269100">
          <w:marLeft w:val="0"/>
          <w:marRight w:val="0"/>
          <w:marTop w:val="192"/>
          <w:marBottom w:val="0"/>
          <w:divBdr>
            <w:top w:val="none" w:sz="0" w:space="0" w:color="auto"/>
            <w:left w:val="none" w:sz="0" w:space="0" w:color="auto"/>
            <w:bottom w:val="none" w:sz="0" w:space="0" w:color="auto"/>
            <w:right w:val="none" w:sz="0" w:space="0" w:color="auto"/>
          </w:divBdr>
        </w:div>
        <w:div w:id="36053326">
          <w:marLeft w:val="0"/>
          <w:marRight w:val="0"/>
          <w:marTop w:val="0"/>
          <w:marBottom w:val="0"/>
          <w:divBdr>
            <w:top w:val="none" w:sz="0" w:space="0" w:color="auto"/>
            <w:left w:val="none" w:sz="0" w:space="0" w:color="auto"/>
            <w:bottom w:val="none" w:sz="0" w:space="0" w:color="auto"/>
            <w:right w:val="none" w:sz="0" w:space="0" w:color="auto"/>
          </w:divBdr>
          <w:divsChild>
            <w:div w:id="1155300898">
              <w:marLeft w:val="0"/>
              <w:marRight w:val="0"/>
              <w:marTop w:val="192"/>
              <w:marBottom w:val="0"/>
              <w:divBdr>
                <w:top w:val="none" w:sz="0" w:space="0" w:color="auto"/>
                <w:left w:val="none" w:sz="0" w:space="0" w:color="auto"/>
                <w:bottom w:val="none" w:sz="0" w:space="0" w:color="auto"/>
                <w:right w:val="none" w:sz="0" w:space="0" w:color="auto"/>
              </w:divBdr>
            </w:div>
          </w:divsChild>
        </w:div>
        <w:div w:id="1082069830">
          <w:marLeft w:val="0"/>
          <w:marRight w:val="0"/>
          <w:marTop w:val="0"/>
          <w:marBottom w:val="0"/>
          <w:divBdr>
            <w:top w:val="none" w:sz="0" w:space="0" w:color="auto"/>
            <w:left w:val="none" w:sz="0" w:space="0" w:color="auto"/>
            <w:bottom w:val="none" w:sz="0" w:space="0" w:color="auto"/>
            <w:right w:val="none" w:sz="0" w:space="0" w:color="auto"/>
          </w:divBdr>
        </w:div>
        <w:div w:id="1929462719">
          <w:marLeft w:val="0"/>
          <w:marRight w:val="0"/>
          <w:marTop w:val="192"/>
          <w:marBottom w:val="0"/>
          <w:divBdr>
            <w:top w:val="none" w:sz="0" w:space="0" w:color="auto"/>
            <w:left w:val="none" w:sz="0" w:space="0" w:color="auto"/>
            <w:bottom w:val="none" w:sz="0" w:space="0" w:color="auto"/>
            <w:right w:val="none" w:sz="0" w:space="0" w:color="auto"/>
          </w:divBdr>
        </w:div>
        <w:div w:id="467868080">
          <w:marLeft w:val="0"/>
          <w:marRight w:val="0"/>
          <w:marTop w:val="192"/>
          <w:marBottom w:val="0"/>
          <w:divBdr>
            <w:top w:val="none" w:sz="0" w:space="0" w:color="auto"/>
            <w:left w:val="none" w:sz="0" w:space="0" w:color="auto"/>
            <w:bottom w:val="none" w:sz="0" w:space="0" w:color="auto"/>
            <w:right w:val="none" w:sz="0" w:space="0" w:color="auto"/>
          </w:divBdr>
        </w:div>
        <w:div w:id="32116637">
          <w:marLeft w:val="0"/>
          <w:marRight w:val="0"/>
          <w:marTop w:val="192"/>
          <w:marBottom w:val="0"/>
          <w:divBdr>
            <w:top w:val="none" w:sz="0" w:space="0" w:color="auto"/>
            <w:left w:val="none" w:sz="0" w:space="0" w:color="auto"/>
            <w:bottom w:val="none" w:sz="0" w:space="0" w:color="auto"/>
            <w:right w:val="none" w:sz="0" w:space="0" w:color="auto"/>
          </w:divBdr>
        </w:div>
        <w:div w:id="1661692714">
          <w:marLeft w:val="0"/>
          <w:marRight w:val="0"/>
          <w:marTop w:val="0"/>
          <w:marBottom w:val="0"/>
          <w:divBdr>
            <w:top w:val="none" w:sz="0" w:space="0" w:color="auto"/>
            <w:left w:val="none" w:sz="0" w:space="0" w:color="auto"/>
            <w:bottom w:val="none" w:sz="0" w:space="0" w:color="auto"/>
            <w:right w:val="none" w:sz="0" w:space="0" w:color="auto"/>
          </w:divBdr>
          <w:divsChild>
            <w:div w:id="243733725">
              <w:marLeft w:val="0"/>
              <w:marRight w:val="0"/>
              <w:marTop w:val="192"/>
              <w:marBottom w:val="0"/>
              <w:divBdr>
                <w:top w:val="none" w:sz="0" w:space="0" w:color="auto"/>
                <w:left w:val="none" w:sz="0" w:space="0" w:color="auto"/>
                <w:bottom w:val="none" w:sz="0" w:space="0" w:color="auto"/>
                <w:right w:val="none" w:sz="0" w:space="0" w:color="auto"/>
              </w:divBdr>
            </w:div>
          </w:divsChild>
        </w:div>
        <w:div w:id="1396048985">
          <w:marLeft w:val="0"/>
          <w:marRight w:val="0"/>
          <w:marTop w:val="192"/>
          <w:marBottom w:val="0"/>
          <w:divBdr>
            <w:top w:val="none" w:sz="0" w:space="0" w:color="auto"/>
            <w:left w:val="none" w:sz="0" w:space="0" w:color="auto"/>
            <w:bottom w:val="none" w:sz="0" w:space="0" w:color="auto"/>
            <w:right w:val="none" w:sz="0" w:space="0" w:color="auto"/>
          </w:divBdr>
        </w:div>
        <w:div w:id="853154878">
          <w:marLeft w:val="0"/>
          <w:marRight w:val="0"/>
          <w:marTop w:val="0"/>
          <w:marBottom w:val="0"/>
          <w:divBdr>
            <w:top w:val="none" w:sz="0" w:space="0" w:color="auto"/>
            <w:left w:val="none" w:sz="0" w:space="0" w:color="auto"/>
            <w:bottom w:val="none" w:sz="0" w:space="0" w:color="auto"/>
            <w:right w:val="none" w:sz="0" w:space="0" w:color="auto"/>
          </w:divBdr>
          <w:divsChild>
            <w:div w:id="1701471167">
              <w:marLeft w:val="0"/>
              <w:marRight w:val="0"/>
              <w:marTop w:val="192"/>
              <w:marBottom w:val="0"/>
              <w:divBdr>
                <w:top w:val="none" w:sz="0" w:space="0" w:color="auto"/>
                <w:left w:val="none" w:sz="0" w:space="0" w:color="auto"/>
                <w:bottom w:val="none" w:sz="0" w:space="0" w:color="auto"/>
                <w:right w:val="none" w:sz="0" w:space="0" w:color="auto"/>
              </w:divBdr>
            </w:div>
          </w:divsChild>
        </w:div>
        <w:div w:id="422341123">
          <w:marLeft w:val="0"/>
          <w:marRight w:val="0"/>
          <w:marTop w:val="0"/>
          <w:marBottom w:val="0"/>
          <w:divBdr>
            <w:top w:val="none" w:sz="0" w:space="0" w:color="auto"/>
            <w:left w:val="none" w:sz="0" w:space="0" w:color="auto"/>
            <w:bottom w:val="none" w:sz="0" w:space="0" w:color="auto"/>
            <w:right w:val="none" w:sz="0" w:space="0" w:color="auto"/>
          </w:divBdr>
        </w:div>
        <w:div w:id="366224276">
          <w:marLeft w:val="0"/>
          <w:marRight w:val="0"/>
          <w:marTop w:val="192"/>
          <w:marBottom w:val="0"/>
          <w:divBdr>
            <w:top w:val="none" w:sz="0" w:space="0" w:color="auto"/>
            <w:left w:val="none" w:sz="0" w:space="0" w:color="auto"/>
            <w:bottom w:val="none" w:sz="0" w:space="0" w:color="auto"/>
            <w:right w:val="none" w:sz="0" w:space="0" w:color="auto"/>
          </w:divBdr>
        </w:div>
        <w:div w:id="399255234">
          <w:marLeft w:val="0"/>
          <w:marRight w:val="0"/>
          <w:marTop w:val="0"/>
          <w:marBottom w:val="0"/>
          <w:divBdr>
            <w:top w:val="none" w:sz="0" w:space="0" w:color="auto"/>
            <w:left w:val="none" w:sz="0" w:space="0" w:color="auto"/>
            <w:bottom w:val="none" w:sz="0" w:space="0" w:color="auto"/>
            <w:right w:val="none" w:sz="0" w:space="0" w:color="auto"/>
          </w:divBdr>
          <w:divsChild>
            <w:div w:id="2070958513">
              <w:marLeft w:val="0"/>
              <w:marRight w:val="0"/>
              <w:marTop w:val="192"/>
              <w:marBottom w:val="0"/>
              <w:divBdr>
                <w:top w:val="none" w:sz="0" w:space="0" w:color="auto"/>
                <w:left w:val="none" w:sz="0" w:space="0" w:color="auto"/>
                <w:bottom w:val="none" w:sz="0" w:space="0" w:color="auto"/>
                <w:right w:val="none" w:sz="0" w:space="0" w:color="auto"/>
              </w:divBdr>
            </w:div>
          </w:divsChild>
        </w:div>
        <w:div w:id="2091390437">
          <w:marLeft w:val="0"/>
          <w:marRight w:val="0"/>
          <w:marTop w:val="0"/>
          <w:marBottom w:val="0"/>
          <w:divBdr>
            <w:top w:val="none" w:sz="0" w:space="0" w:color="auto"/>
            <w:left w:val="none" w:sz="0" w:space="0" w:color="auto"/>
            <w:bottom w:val="none" w:sz="0" w:space="0" w:color="auto"/>
            <w:right w:val="none" w:sz="0" w:space="0" w:color="auto"/>
          </w:divBdr>
        </w:div>
        <w:div w:id="118694726">
          <w:marLeft w:val="0"/>
          <w:marRight w:val="0"/>
          <w:marTop w:val="192"/>
          <w:marBottom w:val="0"/>
          <w:divBdr>
            <w:top w:val="none" w:sz="0" w:space="0" w:color="auto"/>
            <w:left w:val="none" w:sz="0" w:space="0" w:color="auto"/>
            <w:bottom w:val="none" w:sz="0" w:space="0" w:color="auto"/>
            <w:right w:val="none" w:sz="0" w:space="0" w:color="auto"/>
          </w:divBdr>
        </w:div>
        <w:div w:id="2060857157">
          <w:marLeft w:val="0"/>
          <w:marRight w:val="0"/>
          <w:marTop w:val="0"/>
          <w:marBottom w:val="0"/>
          <w:divBdr>
            <w:top w:val="none" w:sz="0" w:space="0" w:color="auto"/>
            <w:left w:val="none" w:sz="0" w:space="0" w:color="auto"/>
            <w:bottom w:val="none" w:sz="0" w:space="0" w:color="auto"/>
            <w:right w:val="none" w:sz="0" w:space="0" w:color="auto"/>
          </w:divBdr>
          <w:divsChild>
            <w:div w:id="1221089252">
              <w:marLeft w:val="0"/>
              <w:marRight w:val="0"/>
              <w:marTop w:val="192"/>
              <w:marBottom w:val="0"/>
              <w:divBdr>
                <w:top w:val="none" w:sz="0" w:space="0" w:color="auto"/>
                <w:left w:val="none" w:sz="0" w:space="0" w:color="auto"/>
                <w:bottom w:val="none" w:sz="0" w:space="0" w:color="auto"/>
                <w:right w:val="none" w:sz="0" w:space="0" w:color="auto"/>
              </w:divBdr>
            </w:div>
          </w:divsChild>
        </w:div>
        <w:div w:id="210071810">
          <w:marLeft w:val="0"/>
          <w:marRight w:val="0"/>
          <w:marTop w:val="192"/>
          <w:marBottom w:val="0"/>
          <w:divBdr>
            <w:top w:val="none" w:sz="0" w:space="0" w:color="auto"/>
            <w:left w:val="none" w:sz="0" w:space="0" w:color="auto"/>
            <w:bottom w:val="none" w:sz="0" w:space="0" w:color="auto"/>
            <w:right w:val="none" w:sz="0" w:space="0" w:color="auto"/>
          </w:divBdr>
        </w:div>
        <w:div w:id="344524585">
          <w:marLeft w:val="0"/>
          <w:marRight w:val="0"/>
          <w:marTop w:val="192"/>
          <w:marBottom w:val="0"/>
          <w:divBdr>
            <w:top w:val="none" w:sz="0" w:space="0" w:color="auto"/>
            <w:left w:val="none" w:sz="0" w:space="0" w:color="auto"/>
            <w:bottom w:val="none" w:sz="0" w:space="0" w:color="auto"/>
            <w:right w:val="none" w:sz="0" w:space="0" w:color="auto"/>
          </w:divBdr>
        </w:div>
        <w:div w:id="656492966">
          <w:marLeft w:val="0"/>
          <w:marRight w:val="0"/>
          <w:marTop w:val="192"/>
          <w:marBottom w:val="0"/>
          <w:divBdr>
            <w:top w:val="none" w:sz="0" w:space="0" w:color="auto"/>
            <w:left w:val="none" w:sz="0" w:space="0" w:color="auto"/>
            <w:bottom w:val="none" w:sz="0" w:space="0" w:color="auto"/>
            <w:right w:val="none" w:sz="0" w:space="0" w:color="auto"/>
          </w:divBdr>
        </w:div>
        <w:div w:id="140856090">
          <w:marLeft w:val="0"/>
          <w:marRight w:val="0"/>
          <w:marTop w:val="0"/>
          <w:marBottom w:val="0"/>
          <w:divBdr>
            <w:top w:val="none" w:sz="0" w:space="0" w:color="auto"/>
            <w:left w:val="none" w:sz="0" w:space="0" w:color="auto"/>
            <w:bottom w:val="none" w:sz="0" w:space="0" w:color="auto"/>
            <w:right w:val="none" w:sz="0" w:space="0" w:color="auto"/>
          </w:divBdr>
          <w:divsChild>
            <w:div w:id="2054694314">
              <w:marLeft w:val="0"/>
              <w:marRight w:val="0"/>
              <w:marTop w:val="192"/>
              <w:marBottom w:val="0"/>
              <w:divBdr>
                <w:top w:val="none" w:sz="0" w:space="0" w:color="auto"/>
                <w:left w:val="none" w:sz="0" w:space="0" w:color="auto"/>
                <w:bottom w:val="none" w:sz="0" w:space="0" w:color="auto"/>
                <w:right w:val="none" w:sz="0" w:space="0" w:color="auto"/>
              </w:divBdr>
            </w:div>
          </w:divsChild>
        </w:div>
        <w:div w:id="1112289279">
          <w:marLeft w:val="0"/>
          <w:marRight w:val="0"/>
          <w:marTop w:val="0"/>
          <w:marBottom w:val="0"/>
          <w:divBdr>
            <w:top w:val="none" w:sz="0" w:space="0" w:color="auto"/>
            <w:left w:val="none" w:sz="0" w:space="0" w:color="auto"/>
            <w:bottom w:val="none" w:sz="0" w:space="0" w:color="auto"/>
            <w:right w:val="none" w:sz="0" w:space="0" w:color="auto"/>
          </w:divBdr>
        </w:div>
        <w:div w:id="1743674452">
          <w:marLeft w:val="0"/>
          <w:marRight w:val="0"/>
          <w:marTop w:val="192"/>
          <w:marBottom w:val="0"/>
          <w:divBdr>
            <w:top w:val="none" w:sz="0" w:space="0" w:color="auto"/>
            <w:left w:val="none" w:sz="0" w:space="0" w:color="auto"/>
            <w:bottom w:val="none" w:sz="0" w:space="0" w:color="auto"/>
            <w:right w:val="none" w:sz="0" w:space="0" w:color="auto"/>
          </w:divBdr>
        </w:div>
      </w:divsChild>
    </w:div>
    <w:div w:id="718363780">
      <w:bodyDiv w:val="1"/>
      <w:marLeft w:val="0"/>
      <w:marRight w:val="0"/>
      <w:marTop w:val="0"/>
      <w:marBottom w:val="0"/>
      <w:divBdr>
        <w:top w:val="none" w:sz="0" w:space="0" w:color="auto"/>
        <w:left w:val="none" w:sz="0" w:space="0" w:color="auto"/>
        <w:bottom w:val="none" w:sz="0" w:space="0" w:color="auto"/>
        <w:right w:val="none" w:sz="0" w:space="0" w:color="auto"/>
      </w:divBdr>
      <w:divsChild>
        <w:div w:id="1630358783">
          <w:marLeft w:val="0"/>
          <w:marRight w:val="0"/>
          <w:marTop w:val="0"/>
          <w:marBottom w:val="0"/>
          <w:divBdr>
            <w:top w:val="none" w:sz="0" w:space="0" w:color="auto"/>
            <w:left w:val="none" w:sz="0" w:space="0" w:color="auto"/>
            <w:bottom w:val="none" w:sz="0" w:space="0" w:color="auto"/>
            <w:right w:val="none" w:sz="0" w:space="0" w:color="auto"/>
          </w:divBdr>
        </w:div>
        <w:div w:id="1747417488">
          <w:marLeft w:val="0"/>
          <w:marRight w:val="0"/>
          <w:marTop w:val="0"/>
          <w:marBottom w:val="0"/>
          <w:divBdr>
            <w:top w:val="none" w:sz="0" w:space="0" w:color="auto"/>
            <w:left w:val="none" w:sz="0" w:space="0" w:color="auto"/>
            <w:bottom w:val="none" w:sz="0" w:space="0" w:color="auto"/>
            <w:right w:val="none" w:sz="0" w:space="0" w:color="auto"/>
          </w:divBdr>
        </w:div>
      </w:divsChild>
    </w:div>
    <w:div w:id="724065473">
      <w:bodyDiv w:val="1"/>
      <w:marLeft w:val="0"/>
      <w:marRight w:val="0"/>
      <w:marTop w:val="0"/>
      <w:marBottom w:val="0"/>
      <w:divBdr>
        <w:top w:val="none" w:sz="0" w:space="0" w:color="auto"/>
        <w:left w:val="none" w:sz="0" w:space="0" w:color="auto"/>
        <w:bottom w:val="none" w:sz="0" w:space="0" w:color="auto"/>
        <w:right w:val="none" w:sz="0" w:space="0" w:color="auto"/>
      </w:divBdr>
    </w:div>
    <w:div w:id="732393139">
      <w:bodyDiv w:val="1"/>
      <w:marLeft w:val="0"/>
      <w:marRight w:val="0"/>
      <w:marTop w:val="0"/>
      <w:marBottom w:val="0"/>
      <w:divBdr>
        <w:top w:val="none" w:sz="0" w:space="0" w:color="auto"/>
        <w:left w:val="none" w:sz="0" w:space="0" w:color="auto"/>
        <w:bottom w:val="none" w:sz="0" w:space="0" w:color="auto"/>
        <w:right w:val="none" w:sz="0" w:space="0" w:color="auto"/>
      </w:divBdr>
    </w:div>
    <w:div w:id="742072020">
      <w:bodyDiv w:val="1"/>
      <w:marLeft w:val="0"/>
      <w:marRight w:val="0"/>
      <w:marTop w:val="0"/>
      <w:marBottom w:val="0"/>
      <w:divBdr>
        <w:top w:val="none" w:sz="0" w:space="0" w:color="auto"/>
        <w:left w:val="none" w:sz="0" w:space="0" w:color="auto"/>
        <w:bottom w:val="none" w:sz="0" w:space="0" w:color="auto"/>
        <w:right w:val="none" w:sz="0" w:space="0" w:color="auto"/>
      </w:divBdr>
    </w:div>
    <w:div w:id="742140390">
      <w:bodyDiv w:val="1"/>
      <w:marLeft w:val="0"/>
      <w:marRight w:val="0"/>
      <w:marTop w:val="0"/>
      <w:marBottom w:val="0"/>
      <w:divBdr>
        <w:top w:val="none" w:sz="0" w:space="0" w:color="auto"/>
        <w:left w:val="none" w:sz="0" w:space="0" w:color="auto"/>
        <w:bottom w:val="none" w:sz="0" w:space="0" w:color="auto"/>
        <w:right w:val="none" w:sz="0" w:space="0" w:color="auto"/>
      </w:divBdr>
    </w:div>
    <w:div w:id="742871178">
      <w:bodyDiv w:val="1"/>
      <w:marLeft w:val="0"/>
      <w:marRight w:val="0"/>
      <w:marTop w:val="0"/>
      <w:marBottom w:val="0"/>
      <w:divBdr>
        <w:top w:val="none" w:sz="0" w:space="0" w:color="auto"/>
        <w:left w:val="none" w:sz="0" w:space="0" w:color="auto"/>
        <w:bottom w:val="none" w:sz="0" w:space="0" w:color="auto"/>
        <w:right w:val="none" w:sz="0" w:space="0" w:color="auto"/>
      </w:divBdr>
    </w:div>
    <w:div w:id="765728533">
      <w:bodyDiv w:val="1"/>
      <w:marLeft w:val="0"/>
      <w:marRight w:val="0"/>
      <w:marTop w:val="0"/>
      <w:marBottom w:val="0"/>
      <w:divBdr>
        <w:top w:val="none" w:sz="0" w:space="0" w:color="auto"/>
        <w:left w:val="none" w:sz="0" w:space="0" w:color="auto"/>
        <w:bottom w:val="none" w:sz="0" w:space="0" w:color="auto"/>
        <w:right w:val="none" w:sz="0" w:space="0" w:color="auto"/>
      </w:divBdr>
    </w:div>
    <w:div w:id="783425373">
      <w:bodyDiv w:val="1"/>
      <w:marLeft w:val="0"/>
      <w:marRight w:val="0"/>
      <w:marTop w:val="0"/>
      <w:marBottom w:val="0"/>
      <w:divBdr>
        <w:top w:val="none" w:sz="0" w:space="0" w:color="auto"/>
        <w:left w:val="none" w:sz="0" w:space="0" w:color="auto"/>
        <w:bottom w:val="none" w:sz="0" w:space="0" w:color="auto"/>
        <w:right w:val="none" w:sz="0" w:space="0" w:color="auto"/>
      </w:divBdr>
    </w:div>
    <w:div w:id="813303334">
      <w:bodyDiv w:val="1"/>
      <w:marLeft w:val="0"/>
      <w:marRight w:val="0"/>
      <w:marTop w:val="0"/>
      <w:marBottom w:val="0"/>
      <w:divBdr>
        <w:top w:val="none" w:sz="0" w:space="0" w:color="auto"/>
        <w:left w:val="none" w:sz="0" w:space="0" w:color="auto"/>
        <w:bottom w:val="none" w:sz="0" w:space="0" w:color="auto"/>
        <w:right w:val="none" w:sz="0" w:space="0" w:color="auto"/>
      </w:divBdr>
    </w:div>
    <w:div w:id="817965393">
      <w:bodyDiv w:val="1"/>
      <w:marLeft w:val="0"/>
      <w:marRight w:val="0"/>
      <w:marTop w:val="0"/>
      <w:marBottom w:val="0"/>
      <w:divBdr>
        <w:top w:val="none" w:sz="0" w:space="0" w:color="auto"/>
        <w:left w:val="none" w:sz="0" w:space="0" w:color="auto"/>
        <w:bottom w:val="none" w:sz="0" w:space="0" w:color="auto"/>
        <w:right w:val="none" w:sz="0" w:space="0" w:color="auto"/>
      </w:divBdr>
    </w:div>
    <w:div w:id="842890160">
      <w:bodyDiv w:val="1"/>
      <w:marLeft w:val="0"/>
      <w:marRight w:val="0"/>
      <w:marTop w:val="0"/>
      <w:marBottom w:val="0"/>
      <w:divBdr>
        <w:top w:val="none" w:sz="0" w:space="0" w:color="auto"/>
        <w:left w:val="none" w:sz="0" w:space="0" w:color="auto"/>
        <w:bottom w:val="none" w:sz="0" w:space="0" w:color="auto"/>
        <w:right w:val="none" w:sz="0" w:space="0" w:color="auto"/>
      </w:divBdr>
    </w:div>
    <w:div w:id="844587783">
      <w:bodyDiv w:val="1"/>
      <w:marLeft w:val="0"/>
      <w:marRight w:val="0"/>
      <w:marTop w:val="0"/>
      <w:marBottom w:val="0"/>
      <w:divBdr>
        <w:top w:val="none" w:sz="0" w:space="0" w:color="auto"/>
        <w:left w:val="none" w:sz="0" w:space="0" w:color="auto"/>
        <w:bottom w:val="none" w:sz="0" w:space="0" w:color="auto"/>
        <w:right w:val="none" w:sz="0" w:space="0" w:color="auto"/>
      </w:divBdr>
    </w:div>
    <w:div w:id="872957136">
      <w:bodyDiv w:val="1"/>
      <w:marLeft w:val="0"/>
      <w:marRight w:val="0"/>
      <w:marTop w:val="0"/>
      <w:marBottom w:val="0"/>
      <w:divBdr>
        <w:top w:val="none" w:sz="0" w:space="0" w:color="auto"/>
        <w:left w:val="none" w:sz="0" w:space="0" w:color="auto"/>
        <w:bottom w:val="none" w:sz="0" w:space="0" w:color="auto"/>
        <w:right w:val="none" w:sz="0" w:space="0" w:color="auto"/>
      </w:divBdr>
    </w:div>
    <w:div w:id="924610065">
      <w:bodyDiv w:val="1"/>
      <w:marLeft w:val="0"/>
      <w:marRight w:val="0"/>
      <w:marTop w:val="0"/>
      <w:marBottom w:val="0"/>
      <w:divBdr>
        <w:top w:val="none" w:sz="0" w:space="0" w:color="auto"/>
        <w:left w:val="none" w:sz="0" w:space="0" w:color="auto"/>
        <w:bottom w:val="none" w:sz="0" w:space="0" w:color="auto"/>
        <w:right w:val="none" w:sz="0" w:space="0" w:color="auto"/>
      </w:divBdr>
    </w:div>
    <w:div w:id="930746733">
      <w:bodyDiv w:val="1"/>
      <w:marLeft w:val="0"/>
      <w:marRight w:val="0"/>
      <w:marTop w:val="0"/>
      <w:marBottom w:val="0"/>
      <w:divBdr>
        <w:top w:val="none" w:sz="0" w:space="0" w:color="auto"/>
        <w:left w:val="none" w:sz="0" w:space="0" w:color="auto"/>
        <w:bottom w:val="none" w:sz="0" w:space="0" w:color="auto"/>
        <w:right w:val="none" w:sz="0" w:space="0" w:color="auto"/>
      </w:divBdr>
    </w:div>
    <w:div w:id="940069335">
      <w:bodyDiv w:val="1"/>
      <w:marLeft w:val="0"/>
      <w:marRight w:val="0"/>
      <w:marTop w:val="0"/>
      <w:marBottom w:val="0"/>
      <w:divBdr>
        <w:top w:val="none" w:sz="0" w:space="0" w:color="auto"/>
        <w:left w:val="none" w:sz="0" w:space="0" w:color="auto"/>
        <w:bottom w:val="none" w:sz="0" w:space="0" w:color="auto"/>
        <w:right w:val="none" w:sz="0" w:space="0" w:color="auto"/>
      </w:divBdr>
    </w:div>
    <w:div w:id="953368448">
      <w:bodyDiv w:val="1"/>
      <w:marLeft w:val="0"/>
      <w:marRight w:val="0"/>
      <w:marTop w:val="0"/>
      <w:marBottom w:val="0"/>
      <w:divBdr>
        <w:top w:val="none" w:sz="0" w:space="0" w:color="auto"/>
        <w:left w:val="none" w:sz="0" w:space="0" w:color="auto"/>
        <w:bottom w:val="none" w:sz="0" w:space="0" w:color="auto"/>
        <w:right w:val="none" w:sz="0" w:space="0" w:color="auto"/>
      </w:divBdr>
    </w:div>
    <w:div w:id="1015301048">
      <w:bodyDiv w:val="1"/>
      <w:marLeft w:val="0"/>
      <w:marRight w:val="0"/>
      <w:marTop w:val="0"/>
      <w:marBottom w:val="0"/>
      <w:divBdr>
        <w:top w:val="none" w:sz="0" w:space="0" w:color="auto"/>
        <w:left w:val="none" w:sz="0" w:space="0" w:color="auto"/>
        <w:bottom w:val="none" w:sz="0" w:space="0" w:color="auto"/>
        <w:right w:val="none" w:sz="0" w:space="0" w:color="auto"/>
      </w:divBdr>
    </w:div>
    <w:div w:id="1028290141">
      <w:bodyDiv w:val="1"/>
      <w:marLeft w:val="0"/>
      <w:marRight w:val="0"/>
      <w:marTop w:val="0"/>
      <w:marBottom w:val="0"/>
      <w:divBdr>
        <w:top w:val="none" w:sz="0" w:space="0" w:color="auto"/>
        <w:left w:val="none" w:sz="0" w:space="0" w:color="auto"/>
        <w:bottom w:val="none" w:sz="0" w:space="0" w:color="auto"/>
        <w:right w:val="none" w:sz="0" w:space="0" w:color="auto"/>
      </w:divBdr>
    </w:div>
    <w:div w:id="1038775656">
      <w:bodyDiv w:val="1"/>
      <w:marLeft w:val="0"/>
      <w:marRight w:val="0"/>
      <w:marTop w:val="0"/>
      <w:marBottom w:val="0"/>
      <w:divBdr>
        <w:top w:val="none" w:sz="0" w:space="0" w:color="auto"/>
        <w:left w:val="none" w:sz="0" w:space="0" w:color="auto"/>
        <w:bottom w:val="none" w:sz="0" w:space="0" w:color="auto"/>
        <w:right w:val="none" w:sz="0" w:space="0" w:color="auto"/>
      </w:divBdr>
      <w:divsChild>
        <w:div w:id="1435828959">
          <w:marLeft w:val="0"/>
          <w:marRight w:val="0"/>
          <w:marTop w:val="0"/>
          <w:marBottom w:val="0"/>
          <w:divBdr>
            <w:top w:val="none" w:sz="0" w:space="0" w:color="auto"/>
            <w:left w:val="none" w:sz="0" w:space="0" w:color="auto"/>
            <w:bottom w:val="none" w:sz="0" w:space="0" w:color="auto"/>
            <w:right w:val="none" w:sz="0" w:space="0" w:color="auto"/>
          </w:divBdr>
        </w:div>
      </w:divsChild>
    </w:div>
    <w:div w:id="1169440576">
      <w:bodyDiv w:val="1"/>
      <w:marLeft w:val="0"/>
      <w:marRight w:val="0"/>
      <w:marTop w:val="0"/>
      <w:marBottom w:val="0"/>
      <w:divBdr>
        <w:top w:val="none" w:sz="0" w:space="0" w:color="auto"/>
        <w:left w:val="none" w:sz="0" w:space="0" w:color="auto"/>
        <w:bottom w:val="none" w:sz="0" w:space="0" w:color="auto"/>
        <w:right w:val="none" w:sz="0" w:space="0" w:color="auto"/>
      </w:divBdr>
    </w:div>
    <w:div w:id="1241284107">
      <w:bodyDiv w:val="1"/>
      <w:marLeft w:val="0"/>
      <w:marRight w:val="0"/>
      <w:marTop w:val="0"/>
      <w:marBottom w:val="0"/>
      <w:divBdr>
        <w:top w:val="none" w:sz="0" w:space="0" w:color="auto"/>
        <w:left w:val="none" w:sz="0" w:space="0" w:color="auto"/>
        <w:bottom w:val="none" w:sz="0" w:space="0" w:color="auto"/>
        <w:right w:val="none" w:sz="0" w:space="0" w:color="auto"/>
      </w:divBdr>
    </w:div>
    <w:div w:id="1252082024">
      <w:bodyDiv w:val="1"/>
      <w:marLeft w:val="0"/>
      <w:marRight w:val="0"/>
      <w:marTop w:val="0"/>
      <w:marBottom w:val="0"/>
      <w:divBdr>
        <w:top w:val="none" w:sz="0" w:space="0" w:color="auto"/>
        <w:left w:val="none" w:sz="0" w:space="0" w:color="auto"/>
        <w:bottom w:val="none" w:sz="0" w:space="0" w:color="auto"/>
        <w:right w:val="none" w:sz="0" w:space="0" w:color="auto"/>
      </w:divBdr>
    </w:div>
    <w:div w:id="1301571144">
      <w:bodyDiv w:val="1"/>
      <w:marLeft w:val="0"/>
      <w:marRight w:val="0"/>
      <w:marTop w:val="0"/>
      <w:marBottom w:val="0"/>
      <w:divBdr>
        <w:top w:val="none" w:sz="0" w:space="0" w:color="auto"/>
        <w:left w:val="none" w:sz="0" w:space="0" w:color="auto"/>
        <w:bottom w:val="none" w:sz="0" w:space="0" w:color="auto"/>
        <w:right w:val="none" w:sz="0" w:space="0" w:color="auto"/>
      </w:divBdr>
    </w:div>
    <w:div w:id="1322537572">
      <w:bodyDiv w:val="1"/>
      <w:marLeft w:val="0"/>
      <w:marRight w:val="0"/>
      <w:marTop w:val="0"/>
      <w:marBottom w:val="0"/>
      <w:divBdr>
        <w:top w:val="none" w:sz="0" w:space="0" w:color="auto"/>
        <w:left w:val="none" w:sz="0" w:space="0" w:color="auto"/>
        <w:bottom w:val="none" w:sz="0" w:space="0" w:color="auto"/>
        <w:right w:val="none" w:sz="0" w:space="0" w:color="auto"/>
      </w:divBdr>
    </w:div>
    <w:div w:id="1337996854">
      <w:bodyDiv w:val="1"/>
      <w:marLeft w:val="0"/>
      <w:marRight w:val="0"/>
      <w:marTop w:val="0"/>
      <w:marBottom w:val="0"/>
      <w:divBdr>
        <w:top w:val="none" w:sz="0" w:space="0" w:color="auto"/>
        <w:left w:val="none" w:sz="0" w:space="0" w:color="auto"/>
        <w:bottom w:val="none" w:sz="0" w:space="0" w:color="auto"/>
        <w:right w:val="none" w:sz="0" w:space="0" w:color="auto"/>
      </w:divBdr>
    </w:div>
    <w:div w:id="1367102748">
      <w:bodyDiv w:val="1"/>
      <w:marLeft w:val="0"/>
      <w:marRight w:val="0"/>
      <w:marTop w:val="0"/>
      <w:marBottom w:val="0"/>
      <w:divBdr>
        <w:top w:val="none" w:sz="0" w:space="0" w:color="auto"/>
        <w:left w:val="none" w:sz="0" w:space="0" w:color="auto"/>
        <w:bottom w:val="none" w:sz="0" w:space="0" w:color="auto"/>
        <w:right w:val="none" w:sz="0" w:space="0" w:color="auto"/>
      </w:divBdr>
    </w:div>
    <w:div w:id="1480611567">
      <w:bodyDiv w:val="1"/>
      <w:marLeft w:val="0"/>
      <w:marRight w:val="0"/>
      <w:marTop w:val="0"/>
      <w:marBottom w:val="0"/>
      <w:divBdr>
        <w:top w:val="none" w:sz="0" w:space="0" w:color="auto"/>
        <w:left w:val="none" w:sz="0" w:space="0" w:color="auto"/>
        <w:bottom w:val="none" w:sz="0" w:space="0" w:color="auto"/>
        <w:right w:val="none" w:sz="0" w:space="0" w:color="auto"/>
      </w:divBdr>
    </w:div>
    <w:div w:id="1519924232">
      <w:bodyDiv w:val="1"/>
      <w:marLeft w:val="0"/>
      <w:marRight w:val="0"/>
      <w:marTop w:val="0"/>
      <w:marBottom w:val="0"/>
      <w:divBdr>
        <w:top w:val="none" w:sz="0" w:space="0" w:color="auto"/>
        <w:left w:val="none" w:sz="0" w:space="0" w:color="auto"/>
        <w:bottom w:val="none" w:sz="0" w:space="0" w:color="auto"/>
        <w:right w:val="none" w:sz="0" w:space="0" w:color="auto"/>
      </w:divBdr>
    </w:div>
    <w:div w:id="1546985355">
      <w:bodyDiv w:val="1"/>
      <w:marLeft w:val="0"/>
      <w:marRight w:val="0"/>
      <w:marTop w:val="0"/>
      <w:marBottom w:val="0"/>
      <w:divBdr>
        <w:top w:val="none" w:sz="0" w:space="0" w:color="auto"/>
        <w:left w:val="none" w:sz="0" w:space="0" w:color="auto"/>
        <w:bottom w:val="none" w:sz="0" w:space="0" w:color="auto"/>
        <w:right w:val="none" w:sz="0" w:space="0" w:color="auto"/>
      </w:divBdr>
    </w:div>
    <w:div w:id="1589148894">
      <w:bodyDiv w:val="1"/>
      <w:marLeft w:val="0"/>
      <w:marRight w:val="0"/>
      <w:marTop w:val="0"/>
      <w:marBottom w:val="0"/>
      <w:divBdr>
        <w:top w:val="none" w:sz="0" w:space="0" w:color="auto"/>
        <w:left w:val="none" w:sz="0" w:space="0" w:color="auto"/>
        <w:bottom w:val="none" w:sz="0" w:space="0" w:color="auto"/>
        <w:right w:val="none" w:sz="0" w:space="0" w:color="auto"/>
      </w:divBdr>
    </w:div>
    <w:div w:id="1606183754">
      <w:bodyDiv w:val="1"/>
      <w:marLeft w:val="0"/>
      <w:marRight w:val="0"/>
      <w:marTop w:val="0"/>
      <w:marBottom w:val="0"/>
      <w:divBdr>
        <w:top w:val="none" w:sz="0" w:space="0" w:color="auto"/>
        <w:left w:val="none" w:sz="0" w:space="0" w:color="auto"/>
        <w:bottom w:val="none" w:sz="0" w:space="0" w:color="auto"/>
        <w:right w:val="none" w:sz="0" w:space="0" w:color="auto"/>
      </w:divBdr>
    </w:div>
    <w:div w:id="1624070914">
      <w:bodyDiv w:val="1"/>
      <w:marLeft w:val="0"/>
      <w:marRight w:val="0"/>
      <w:marTop w:val="0"/>
      <w:marBottom w:val="0"/>
      <w:divBdr>
        <w:top w:val="none" w:sz="0" w:space="0" w:color="auto"/>
        <w:left w:val="none" w:sz="0" w:space="0" w:color="auto"/>
        <w:bottom w:val="none" w:sz="0" w:space="0" w:color="auto"/>
        <w:right w:val="none" w:sz="0" w:space="0" w:color="auto"/>
      </w:divBdr>
    </w:div>
    <w:div w:id="1816290994">
      <w:bodyDiv w:val="1"/>
      <w:marLeft w:val="0"/>
      <w:marRight w:val="0"/>
      <w:marTop w:val="0"/>
      <w:marBottom w:val="0"/>
      <w:divBdr>
        <w:top w:val="none" w:sz="0" w:space="0" w:color="auto"/>
        <w:left w:val="none" w:sz="0" w:space="0" w:color="auto"/>
        <w:bottom w:val="none" w:sz="0" w:space="0" w:color="auto"/>
        <w:right w:val="none" w:sz="0" w:space="0" w:color="auto"/>
      </w:divBdr>
    </w:div>
    <w:div w:id="1823622774">
      <w:bodyDiv w:val="1"/>
      <w:marLeft w:val="0"/>
      <w:marRight w:val="0"/>
      <w:marTop w:val="0"/>
      <w:marBottom w:val="0"/>
      <w:divBdr>
        <w:top w:val="none" w:sz="0" w:space="0" w:color="auto"/>
        <w:left w:val="none" w:sz="0" w:space="0" w:color="auto"/>
        <w:bottom w:val="none" w:sz="0" w:space="0" w:color="auto"/>
        <w:right w:val="none" w:sz="0" w:space="0" w:color="auto"/>
      </w:divBdr>
      <w:divsChild>
        <w:div w:id="176585349">
          <w:marLeft w:val="0"/>
          <w:marRight w:val="0"/>
          <w:marTop w:val="0"/>
          <w:marBottom w:val="0"/>
          <w:divBdr>
            <w:top w:val="none" w:sz="0" w:space="0" w:color="auto"/>
            <w:left w:val="none" w:sz="0" w:space="0" w:color="auto"/>
            <w:bottom w:val="none" w:sz="0" w:space="0" w:color="auto"/>
            <w:right w:val="none" w:sz="0" w:space="0" w:color="auto"/>
          </w:divBdr>
        </w:div>
        <w:div w:id="181283890">
          <w:marLeft w:val="0"/>
          <w:marRight w:val="0"/>
          <w:marTop w:val="0"/>
          <w:marBottom w:val="0"/>
          <w:divBdr>
            <w:top w:val="none" w:sz="0" w:space="0" w:color="auto"/>
            <w:left w:val="none" w:sz="0" w:space="0" w:color="auto"/>
            <w:bottom w:val="none" w:sz="0" w:space="0" w:color="auto"/>
            <w:right w:val="none" w:sz="0" w:space="0" w:color="auto"/>
          </w:divBdr>
        </w:div>
        <w:div w:id="575282602">
          <w:marLeft w:val="0"/>
          <w:marRight w:val="0"/>
          <w:marTop w:val="0"/>
          <w:marBottom w:val="0"/>
          <w:divBdr>
            <w:top w:val="none" w:sz="0" w:space="0" w:color="auto"/>
            <w:left w:val="none" w:sz="0" w:space="0" w:color="auto"/>
            <w:bottom w:val="none" w:sz="0" w:space="0" w:color="auto"/>
            <w:right w:val="none" w:sz="0" w:space="0" w:color="auto"/>
          </w:divBdr>
        </w:div>
        <w:div w:id="608244021">
          <w:marLeft w:val="0"/>
          <w:marRight w:val="0"/>
          <w:marTop w:val="0"/>
          <w:marBottom w:val="0"/>
          <w:divBdr>
            <w:top w:val="none" w:sz="0" w:space="0" w:color="auto"/>
            <w:left w:val="none" w:sz="0" w:space="0" w:color="auto"/>
            <w:bottom w:val="none" w:sz="0" w:space="0" w:color="auto"/>
            <w:right w:val="none" w:sz="0" w:space="0" w:color="auto"/>
          </w:divBdr>
        </w:div>
      </w:divsChild>
    </w:div>
    <w:div w:id="1892421796">
      <w:bodyDiv w:val="1"/>
      <w:marLeft w:val="0"/>
      <w:marRight w:val="0"/>
      <w:marTop w:val="0"/>
      <w:marBottom w:val="0"/>
      <w:divBdr>
        <w:top w:val="none" w:sz="0" w:space="0" w:color="auto"/>
        <w:left w:val="none" w:sz="0" w:space="0" w:color="auto"/>
        <w:bottom w:val="none" w:sz="0" w:space="0" w:color="auto"/>
        <w:right w:val="none" w:sz="0" w:space="0" w:color="auto"/>
      </w:divBdr>
    </w:div>
    <w:div w:id="1899390294">
      <w:bodyDiv w:val="1"/>
      <w:marLeft w:val="0"/>
      <w:marRight w:val="0"/>
      <w:marTop w:val="0"/>
      <w:marBottom w:val="0"/>
      <w:divBdr>
        <w:top w:val="none" w:sz="0" w:space="0" w:color="auto"/>
        <w:left w:val="none" w:sz="0" w:space="0" w:color="auto"/>
        <w:bottom w:val="none" w:sz="0" w:space="0" w:color="auto"/>
        <w:right w:val="none" w:sz="0" w:space="0" w:color="auto"/>
      </w:divBdr>
    </w:div>
    <w:div w:id="1962296567">
      <w:bodyDiv w:val="1"/>
      <w:marLeft w:val="0"/>
      <w:marRight w:val="0"/>
      <w:marTop w:val="0"/>
      <w:marBottom w:val="0"/>
      <w:divBdr>
        <w:top w:val="none" w:sz="0" w:space="0" w:color="auto"/>
        <w:left w:val="none" w:sz="0" w:space="0" w:color="auto"/>
        <w:bottom w:val="none" w:sz="0" w:space="0" w:color="auto"/>
        <w:right w:val="none" w:sz="0" w:space="0" w:color="auto"/>
      </w:divBdr>
    </w:div>
    <w:div w:id="1980256932">
      <w:bodyDiv w:val="1"/>
      <w:marLeft w:val="0"/>
      <w:marRight w:val="0"/>
      <w:marTop w:val="0"/>
      <w:marBottom w:val="0"/>
      <w:divBdr>
        <w:top w:val="none" w:sz="0" w:space="0" w:color="auto"/>
        <w:left w:val="none" w:sz="0" w:space="0" w:color="auto"/>
        <w:bottom w:val="none" w:sz="0" w:space="0" w:color="auto"/>
        <w:right w:val="none" w:sz="0" w:space="0" w:color="auto"/>
      </w:divBdr>
    </w:div>
    <w:div w:id="2012484822">
      <w:bodyDiv w:val="1"/>
      <w:marLeft w:val="0"/>
      <w:marRight w:val="0"/>
      <w:marTop w:val="0"/>
      <w:marBottom w:val="0"/>
      <w:divBdr>
        <w:top w:val="none" w:sz="0" w:space="0" w:color="auto"/>
        <w:left w:val="none" w:sz="0" w:space="0" w:color="auto"/>
        <w:bottom w:val="none" w:sz="0" w:space="0" w:color="auto"/>
        <w:right w:val="none" w:sz="0" w:space="0" w:color="auto"/>
      </w:divBdr>
    </w:div>
    <w:div w:id="2015110101">
      <w:bodyDiv w:val="1"/>
      <w:marLeft w:val="0"/>
      <w:marRight w:val="0"/>
      <w:marTop w:val="0"/>
      <w:marBottom w:val="0"/>
      <w:divBdr>
        <w:top w:val="none" w:sz="0" w:space="0" w:color="auto"/>
        <w:left w:val="none" w:sz="0" w:space="0" w:color="auto"/>
        <w:bottom w:val="none" w:sz="0" w:space="0" w:color="auto"/>
        <w:right w:val="none" w:sz="0" w:space="0" w:color="auto"/>
      </w:divBdr>
    </w:div>
    <w:div w:id="2039357287">
      <w:bodyDiv w:val="1"/>
      <w:marLeft w:val="0"/>
      <w:marRight w:val="0"/>
      <w:marTop w:val="0"/>
      <w:marBottom w:val="0"/>
      <w:divBdr>
        <w:top w:val="none" w:sz="0" w:space="0" w:color="auto"/>
        <w:left w:val="none" w:sz="0" w:space="0" w:color="auto"/>
        <w:bottom w:val="none" w:sz="0" w:space="0" w:color="auto"/>
        <w:right w:val="none" w:sz="0" w:space="0" w:color="auto"/>
      </w:divBdr>
    </w:div>
    <w:div w:id="2054380003">
      <w:bodyDiv w:val="1"/>
      <w:marLeft w:val="0"/>
      <w:marRight w:val="0"/>
      <w:marTop w:val="0"/>
      <w:marBottom w:val="0"/>
      <w:divBdr>
        <w:top w:val="none" w:sz="0" w:space="0" w:color="auto"/>
        <w:left w:val="none" w:sz="0" w:space="0" w:color="auto"/>
        <w:bottom w:val="none" w:sz="0" w:space="0" w:color="auto"/>
        <w:right w:val="none" w:sz="0" w:space="0" w:color="auto"/>
      </w:divBdr>
      <w:divsChild>
        <w:div w:id="1488745622">
          <w:marLeft w:val="0"/>
          <w:marRight w:val="0"/>
          <w:marTop w:val="192"/>
          <w:marBottom w:val="0"/>
          <w:divBdr>
            <w:top w:val="none" w:sz="0" w:space="0" w:color="auto"/>
            <w:left w:val="none" w:sz="0" w:space="0" w:color="auto"/>
            <w:bottom w:val="none" w:sz="0" w:space="0" w:color="auto"/>
            <w:right w:val="none" w:sz="0" w:space="0" w:color="auto"/>
          </w:divBdr>
        </w:div>
        <w:div w:id="1048148403">
          <w:marLeft w:val="0"/>
          <w:marRight w:val="0"/>
          <w:marTop w:val="192"/>
          <w:marBottom w:val="0"/>
          <w:divBdr>
            <w:top w:val="none" w:sz="0" w:space="0" w:color="auto"/>
            <w:left w:val="none" w:sz="0" w:space="0" w:color="auto"/>
            <w:bottom w:val="none" w:sz="0" w:space="0" w:color="auto"/>
            <w:right w:val="none" w:sz="0" w:space="0" w:color="auto"/>
          </w:divBdr>
        </w:div>
        <w:div w:id="2110418897">
          <w:marLeft w:val="0"/>
          <w:marRight w:val="0"/>
          <w:marTop w:val="192"/>
          <w:marBottom w:val="0"/>
          <w:divBdr>
            <w:top w:val="none" w:sz="0" w:space="0" w:color="auto"/>
            <w:left w:val="none" w:sz="0" w:space="0" w:color="auto"/>
            <w:bottom w:val="none" w:sz="0" w:space="0" w:color="auto"/>
            <w:right w:val="none" w:sz="0" w:space="0" w:color="auto"/>
          </w:divBdr>
        </w:div>
        <w:div w:id="1333951115">
          <w:marLeft w:val="0"/>
          <w:marRight w:val="0"/>
          <w:marTop w:val="192"/>
          <w:marBottom w:val="0"/>
          <w:divBdr>
            <w:top w:val="none" w:sz="0" w:space="0" w:color="auto"/>
            <w:left w:val="none" w:sz="0" w:space="0" w:color="auto"/>
            <w:bottom w:val="none" w:sz="0" w:space="0" w:color="auto"/>
            <w:right w:val="none" w:sz="0" w:space="0" w:color="auto"/>
          </w:divBdr>
        </w:div>
        <w:div w:id="1581401636">
          <w:marLeft w:val="0"/>
          <w:marRight w:val="0"/>
          <w:marTop w:val="0"/>
          <w:marBottom w:val="0"/>
          <w:divBdr>
            <w:top w:val="none" w:sz="0" w:space="0" w:color="auto"/>
            <w:left w:val="none" w:sz="0" w:space="0" w:color="auto"/>
            <w:bottom w:val="none" w:sz="0" w:space="0" w:color="auto"/>
            <w:right w:val="none" w:sz="0" w:space="0" w:color="auto"/>
          </w:divBdr>
          <w:divsChild>
            <w:div w:id="1318026421">
              <w:marLeft w:val="0"/>
              <w:marRight w:val="0"/>
              <w:marTop w:val="192"/>
              <w:marBottom w:val="0"/>
              <w:divBdr>
                <w:top w:val="none" w:sz="0" w:space="0" w:color="auto"/>
                <w:left w:val="none" w:sz="0" w:space="0" w:color="auto"/>
                <w:bottom w:val="none" w:sz="0" w:space="0" w:color="auto"/>
                <w:right w:val="none" w:sz="0" w:space="0" w:color="auto"/>
              </w:divBdr>
            </w:div>
          </w:divsChild>
        </w:div>
        <w:div w:id="2087458760">
          <w:marLeft w:val="0"/>
          <w:marRight w:val="0"/>
          <w:marTop w:val="0"/>
          <w:marBottom w:val="0"/>
          <w:divBdr>
            <w:top w:val="none" w:sz="0" w:space="0" w:color="auto"/>
            <w:left w:val="none" w:sz="0" w:space="0" w:color="auto"/>
            <w:bottom w:val="none" w:sz="0" w:space="0" w:color="auto"/>
            <w:right w:val="none" w:sz="0" w:space="0" w:color="auto"/>
          </w:divBdr>
        </w:div>
        <w:div w:id="1776369019">
          <w:marLeft w:val="0"/>
          <w:marRight w:val="0"/>
          <w:marTop w:val="192"/>
          <w:marBottom w:val="0"/>
          <w:divBdr>
            <w:top w:val="none" w:sz="0" w:space="0" w:color="auto"/>
            <w:left w:val="none" w:sz="0" w:space="0" w:color="auto"/>
            <w:bottom w:val="none" w:sz="0" w:space="0" w:color="auto"/>
            <w:right w:val="none" w:sz="0" w:space="0" w:color="auto"/>
          </w:divBdr>
        </w:div>
        <w:div w:id="888225628">
          <w:marLeft w:val="0"/>
          <w:marRight w:val="0"/>
          <w:marTop w:val="192"/>
          <w:marBottom w:val="0"/>
          <w:divBdr>
            <w:top w:val="none" w:sz="0" w:space="0" w:color="auto"/>
            <w:left w:val="none" w:sz="0" w:space="0" w:color="auto"/>
            <w:bottom w:val="none" w:sz="0" w:space="0" w:color="auto"/>
            <w:right w:val="none" w:sz="0" w:space="0" w:color="auto"/>
          </w:divBdr>
        </w:div>
        <w:div w:id="642658958">
          <w:marLeft w:val="0"/>
          <w:marRight w:val="0"/>
          <w:marTop w:val="0"/>
          <w:marBottom w:val="0"/>
          <w:divBdr>
            <w:top w:val="none" w:sz="0" w:space="0" w:color="auto"/>
            <w:left w:val="none" w:sz="0" w:space="0" w:color="auto"/>
            <w:bottom w:val="none" w:sz="0" w:space="0" w:color="auto"/>
            <w:right w:val="none" w:sz="0" w:space="0" w:color="auto"/>
          </w:divBdr>
          <w:divsChild>
            <w:div w:id="1110121612">
              <w:marLeft w:val="0"/>
              <w:marRight w:val="0"/>
              <w:marTop w:val="192"/>
              <w:marBottom w:val="0"/>
              <w:divBdr>
                <w:top w:val="none" w:sz="0" w:space="0" w:color="auto"/>
                <w:left w:val="none" w:sz="0" w:space="0" w:color="auto"/>
                <w:bottom w:val="none" w:sz="0" w:space="0" w:color="auto"/>
                <w:right w:val="none" w:sz="0" w:space="0" w:color="auto"/>
              </w:divBdr>
            </w:div>
          </w:divsChild>
        </w:div>
        <w:div w:id="2095205491">
          <w:marLeft w:val="0"/>
          <w:marRight w:val="0"/>
          <w:marTop w:val="0"/>
          <w:marBottom w:val="0"/>
          <w:divBdr>
            <w:top w:val="none" w:sz="0" w:space="0" w:color="auto"/>
            <w:left w:val="none" w:sz="0" w:space="0" w:color="auto"/>
            <w:bottom w:val="none" w:sz="0" w:space="0" w:color="auto"/>
            <w:right w:val="none" w:sz="0" w:space="0" w:color="auto"/>
          </w:divBdr>
        </w:div>
        <w:div w:id="161434283">
          <w:marLeft w:val="0"/>
          <w:marRight w:val="0"/>
          <w:marTop w:val="192"/>
          <w:marBottom w:val="0"/>
          <w:divBdr>
            <w:top w:val="none" w:sz="0" w:space="0" w:color="auto"/>
            <w:left w:val="none" w:sz="0" w:space="0" w:color="auto"/>
            <w:bottom w:val="none" w:sz="0" w:space="0" w:color="auto"/>
            <w:right w:val="none" w:sz="0" w:space="0" w:color="auto"/>
          </w:divBdr>
        </w:div>
        <w:div w:id="748039718">
          <w:marLeft w:val="0"/>
          <w:marRight w:val="0"/>
          <w:marTop w:val="0"/>
          <w:marBottom w:val="0"/>
          <w:divBdr>
            <w:top w:val="none" w:sz="0" w:space="0" w:color="auto"/>
            <w:left w:val="none" w:sz="0" w:space="0" w:color="auto"/>
            <w:bottom w:val="none" w:sz="0" w:space="0" w:color="auto"/>
            <w:right w:val="none" w:sz="0" w:space="0" w:color="auto"/>
          </w:divBdr>
        </w:div>
        <w:div w:id="239876961">
          <w:marLeft w:val="0"/>
          <w:marRight w:val="0"/>
          <w:marTop w:val="192"/>
          <w:marBottom w:val="0"/>
          <w:divBdr>
            <w:top w:val="none" w:sz="0" w:space="0" w:color="auto"/>
            <w:left w:val="none" w:sz="0" w:space="0" w:color="auto"/>
            <w:bottom w:val="none" w:sz="0" w:space="0" w:color="auto"/>
            <w:right w:val="none" w:sz="0" w:space="0" w:color="auto"/>
          </w:divBdr>
        </w:div>
        <w:div w:id="278922128">
          <w:marLeft w:val="0"/>
          <w:marRight w:val="0"/>
          <w:marTop w:val="192"/>
          <w:marBottom w:val="0"/>
          <w:divBdr>
            <w:top w:val="none" w:sz="0" w:space="0" w:color="auto"/>
            <w:left w:val="none" w:sz="0" w:space="0" w:color="auto"/>
            <w:bottom w:val="none" w:sz="0" w:space="0" w:color="auto"/>
            <w:right w:val="none" w:sz="0" w:space="0" w:color="auto"/>
          </w:divBdr>
        </w:div>
        <w:div w:id="938871587">
          <w:marLeft w:val="0"/>
          <w:marRight w:val="0"/>
          <w:marTop w:val="192"/>
          <w:marBottom w:val="0"/>
          <w:divBdr>
            <w:top w:val="none" w:sz="0" w:space="0" w:color="auto"/>
            <w:left w:val="none" w:sz="0" w:space="0" w:color="auto"/>
            <w:bottom w:val="none" w:sz="0" w:space="0" w:color="auto"/>
            <w:right w:val="none" w:sz="0" w:space="0" w:color="auto"/>
          </w:divBdr>
        </w:div>
        <w:div w:id="1032613290">
          <w:marLeft w:val="0"/>
          <w:marRight w:val="0"/>
          <w:marTop w:val="192"/>
          <w:marBottom w:val="0"/>
          <w:divBdr>
            <w:top w:val="none" w:sz="0" w:space="0" w:color="auto"/>
            <w:left w:val="none" w:sz="0" w:space="0" w:color="auto"/>
            <w:bottom w:val="none" w:sz="0" w:space="0" w:color="auto"/>
            <w:right w:val="none" w:sz="0" w:space="0" w:color="auto"/>
          </w:divBdr>
        </w:div>
        <w:div w:id="1292709852">
          <w:marLeft w:val="0"/>
          <w:marRight w:val="0"/>
          <w:marTop w:val="0"/>
          <w:marBottom w:val="0"/>
          <w:divBdr>
            <w:top w:val="none" w:sz="0" w:space="0" w:color="auto"/>
            <w:left w:val="none" w:sz="0" w:space="0" w:color="auto"/>
            <w:bottom w:val="none" w:sz="0" w:space="0" w:color="auto"/>
            <w:right w:val="none" w:sz="0" w:space="0" w:color="auto"/>
          </w:divBdr>
          <w:divsChild>
            <w:div w:id="765150158">
              <w:marLeft w:val="0"/>
              <w:marRight w:val="0"/>
              <w:marTop w:val="192"/>
              <w:marBottom w:val="0"/>
              <w:divBdr>
                <w:top w:val="none" w:sz="0" w:space="0" w:color="auto"/>
                <w:left w:val="none" w:sz="0" w:space="0" w:color="auto"/>
                <w:bottom w:val="none" w:sz="0" w:space="0" w:color="auto"/>
                <w:right w:val="none" w:sz="0" w:space="0" w:color="auto"/>
              </w:divBdr>
            </w:div>
          </w:divsChild>
        </w:div>
        <w:div w:id="840894696">
          <w:marLeft w:val="0"/>
          <w:marRight w:val="0"/>
          <w:marTop w:val="0"/>
          <w:marBottom w:val="0"/>
          <w:divBdr>
            <w:top w:val="none" w:sz="0" w:space="0" w:color="auto"/>
            <w:left w:val="none" w:sz="0" w:space="0" w:color="auto"/>
            <w:bottom w:val="none" w:sz="0" w:space="0" w:color="auto"/>
            <w:right w:val="none" w:sz="0" w:space="0" w:color="auto"/>
          </w:divBdr>
        </w:div>
        <w:div w:id="1046173724">
          <w:marLeft w:val="0"/>
          <w:marRight w:val="0"/>
          <w:marTop w:val="192"/>
          <w:marBottom w:val="0"/>
          <w:divBdr>
            <w:top w:val="none" w:sz="0" w:space="0" w:color="auto"/>
            <w:left w:val="none" w:sz="0" w:space="0" w:color="auto"/>
            <w:bottom w:val="none" w:sz="0" w:space="0" w:color="auto"/>
            <w:right w:val="none" w:sz="0" w:space="0" w:color="auto"/>
          </w:divBdr>
        </w:div>
        <w:div w:id="165677615">
          <w:marLeft w:val="0"/>
          <w:marRight w:val="0"/>
          <w:marTop w:val="0"/>
          <w:marBottom w:val="0"/>
          <w:divBdr>
            <w:top w:val="none" w:sz="0" w:space="0" w:color="auto"/>
            <w:left w:val="none" w:sz="0" w:space="0" w:color="auto"/>
            <w:bottom w:val="none" w:sz="0" w:space="0" w:color="auto"/>
            <w:right w:val="none" w:sz="0" w:space="0" w:color="auto"/>
          </w:divBdr>
          <w:divsChild>
            <w:div w:id="1274097607">
              <w:marLeft w:val="0"/>
              <w:marRight w:val="0"/>
              <w:marTop w:val="192"/>
              <w:marBottom w:val="0"/>
              <w:divBdr>
                <w:top w:val="none" w:sz="0" w:space="0" w:color="auto"/>
                <w:left w:val="none" w:sz="0" w:space="0" w:color="auto"/>
                <w:bottom w:val="none" w:sz="0" w:space="0" w:color="auto"/>
                <w:right w:val="none" w:sz="0" w:space="0" w:color="auto"/>
              </w:divBdr>
            </w:div>
          </w:divsChild>
        </w:div>
        <w:div w:id="1014065776">
          <w:marLeft w:val="0"/>
          <w:marRight w:val="0"/>
          <w:marTop w:val="0"/>
          <w:marBottom w:val="0"/>
          <w:divBdr>
            <w:top w:val="none" w:sz="0" w:space="0" w:color="auto"/>
            <w:left w:val="none" w:sz="0" w:space="0" w:color="auto"/>
            <w:bottom w:val="none" w:sz="0" w:space="0" w:color="auto"/>
            <w:right w:val="none" w:sz="0" w:space="0" w:color="auto"/>
          </w:divBdr>
        </w:div>
        <w:div w:id="2044597497">
          <w:marLeft w:val="0"/>
          <w:marRight w:val="0"/>
          <w:marTop w:val="192"/>
          <w:marBottom w:val="0"/>
          <w:divBdr>
            <w:top w:val="none" w:sz="0" w:space="0" w:color="auto"/>
            <w:left w:val="none" w:sz="0" w:space="0" w:color="auto"/>
            <w:bottom w:val="none" w:sz="0" w:space="0" w:color="auto"/>
            <w:right w:val="none" w:sz="0" w:space="0" w:color="auto"/>
          </w:divBdr>
        </w:div>
        <w:div w:id="602034983">
          <w:marLeft w:val="0"/>
          <w:marRight w:val="0"/>
          <w:marTop w:val="0"/>
          <w:marBottom w:val="0"/>
          <w:divBdr>
            <w:top w:val="none" w:sz="0" w:space="0" w:color="auto"/>
            <w:left w:val="none" w:sz="0" w:space="0" w:color="auto"/>
            <w:bottom w:val="none" w:sz="0" w:space="0" w:color="auto"/>
            <w:right w:val="none" w:sz="0" w:space="0" w:color="auto"/>
          </w:divBdr>
          <w:divsChild>
            <w:div w:id="663359190">
              <w:marLeft w:val="0"/>
              <w:marRight w:val="0"/>
              <w:marTop w:val="192"/>
              <w:marBottom w:val="0"/>
              <w:divBdr>
                <w:top w:val="none" w:sz="0" w:space="0" w:color="auto"/>
                <w:left w:val="none" w:sz="0" w:space="0" w:color="auto"/>
                <w:bottom w:val="none" w:sz="0" w:space="0" w:color="auto"/>
                <w:right w:val="none" w:sz="0" w:space="0" w:color="auto"/>
              </w:divBdr>
            </w:div>
          </w:divsChild>
        </w:div>
        <w:div w:id="658047007">
          <w:marLeft w:val="0"/>
          <w:marRight w:val="0"/>
          <w:marTop w:val="192"/>
          <w:marBottom w:val="0"/>
          <w:divBdr>
            <w:top w:val="none" w:sz="0" w:space="0" w:color="auto"/>
            <w:left w:val="none" w:sz="0" w:space="0" w:color="auto"/>
            <w:bottom w:val="none" w:sz="0" w:space="0" w:color="auto"/>
            <w:right w:val="none" w:sz="0" w:space="0" w:color="auto"/>
          </w:divBdr>
        </w:div>
        <w:div w:id="1456486864">
          <w:marLeft w:val="0"/>
          <w:marRight w:val="0"/>
          <w:marTop w:val="0"/>
          <w:marBottom w:val="0"/>
          <w:divBdr>
            <w:top w:val="none" w:sz="0" w:space="0" w:color="auto"/>
            <w:left w:val="none" w:sz="0" w:space="0" w:color="auto"/>
            <w:bottom w:val="none" w:sz="0" w:space="0" w:color="auto"/>
            <w:right w:val="none" w:sz="0" w:space="0" w:color="auto"/>
          </w:divBdr>
          <w:divsChild>
            <w:div w:id="1010449831">
              <w:marLeft w:val="0"/>
              <w:marRight w:val="0"/>
              <w:marTop w:val="192"/>
              <w:marBottom w:val="0"/>
              <w:divBdr>
                <w:top w:val="none" w:sz="0" w:space="0" w:color="auto"/>
                <w:left w:val="none" w:sz="0" w:space="0" w:color="auto"/>
                <w:bottom w:val="none" w:sz="0" w:space="0" w:color="auto"/>
                <w:right w:val="none" w:sz="0" w:space="0" w:color="auto"/>
              </w:divBdr>
            </w:div>
          </w:divsChild>
        </w:div>
        <w:div w:id="111705152">
          <w:marLeft w:val="0"/>
          <w:marRight w:val="0"/>
          <w:marTop w:val="192"/>
          <w:marBottom w:val="0"/>
          <w:divBdr>
            <w:top w:val="none" w:sz="0" w:space="0" w:color="auto"/>
            <w:left w:val="none" w:sz="0" w:space="0" w:color="auto"/>
            <w:bottom w:val="none" w:sz="0" w:space="0" w:color="auto"/>
            <w:right w:val="none" w:sz="0" w:space="0" w:color="auto"/>
          </w:divBdr>
        </w:div>
        <w:div w:id="899051141">
          <w:marLeft w:val="0"/>
          <w:marRight w:val="0"/>
          <w:marTop w:val="0"/>
          <w:marBottom w:val="0"/>
          <w:divBdr>
            <w:top w:val="none" w:sz="0" w:space="0" w:color="auto"/>
            <w:left w:val="none" w:sz="0" w:space="0" w:color="auto"/>
            <w:bottom w:val="none" w:sz="0" w:space="0" w:color="auto"/>
            <w:right w:val="none" w:sz="0" w:space="0" w:color="auto"/>
          </w:divBdr>
          <w:divsChild>
            <w:div w:id="1332568529">
              <w:marLeft w:val="0"/>
              <w:marRight w:val="0"/>
              <w:marTop w:val="192"/>
              <w:marBottom w:val="0"/>
              <w:divBdr>
                <w:top w:val="none" w:sz="0" w:space="0" w:color="auto"/>
                <w:left w:val="none" w:sz="0" w:space="0" w:color="auto"/>
                <w:bottom w:val="none" w:sz="0" w:space="0" w:color="auto"/>
                <w:right w:val="none" w:sz="0" w:space="0" w:color="auto"/>
              </w:divBdr>
            </w:div>
          </w:divsChild>
        </w:div>
        <w:div w:id="150949286">
          <w:marLeft w:val="0"/>
          <w:marRight w:val="0"/>
          <w:marTop w:val="0"/>
          <w:marBottom w:val="0"/>
          <w:divBdr>
            <w:top w:val="none" w:sz="0" w:space="0" w:color="auto"/>
            <w:left w:val="none" w:sz="0" w:space="0" w:color="auto"/>
            <w:bottom w:val="none" w:sz="0" w:space="0" w:color="auto"/>
            <w:right w:val="none" w:sz="0" w:space="0" w:color="auto"/>
          </w:divBdr>
        </w:div>
        <w:div w:id="2120637677">
          <w:marLeft w:val="0"/>
          <w:marRight w:val="0"/>
          <w:marTop w:val="192"/>
          <w:marBottom w:val="0"/>
          <w:divBdr>
            <w:top w:val="none" w:sz="0" w:space="0" w:color="auto"/>
            <w:left w:val="none" w:sz="0" w:space="0" w:color="auto"/>
            <w:bottom w:val="none" w:sz="0" w:space="0" w:color="auto"/>
            <w:right w:val="none" w:sz="0" w:space="0" w:color="auto"/>
          </w:divBdr>
        </w:div>
        <w:div w:id="455679991">
          <w:marLeft w:val="0"/>
          <w:marRight w:val="0"/>
          <w:marTop w:val="0"/>
          <w:marBottom w:val="0"/>
          <w:divBdr>
            <w:top w:val="none" w:sz="0" w:space="0" w:color="auto"/>
            <w:left w:val="none" w:sz="0" w:space="0" w:color="auto"/>
            <w:bottom w:val="none" w:sz="0" w:space="0" w:color="auto"/>
            <w:right w:val="none" w:sz="0" w:space="0" w:color="auto"/>
          </w:divBdr>
        </w:div>
        <w:div w:id="1796437449">
          <w:marLeft w:val="0"/>
          <w:marRight w:val="0"/>
          <w:marTop w:val="192"/>
          <w:marBottom w:val="0"/>
          <w:divBdr>
            <w:top w:val="none" w:sz="0" w:space="0" w:color="auto"/>
            <w:left w:val="none" w:sz="0" w:space="0" w:color="auto"/>
            <w:bottom w:val="none" w:sz="0" w:space="0" w:color="auto"/>
            <w:right w:val="none" w:sz="0" w:space="0" w:color="auto"/>
          </w:divBdr>
        </w:div>
        <w:div w:id="101456107">
          <w:marLeft w:val="0"/>
          <w:marRight w:val="0"/>
          <w:marTop w:val="0"/>
          <w:marBottom w:val="192"/>
          <w:divBdr>
            <w:top w:val="none" w:sz="0" w:space="0" w:color="auto"/>
            <w:left w:val="none" w:sz="0" w:space="0" w:color="auto"/>
            <w:bottom w:val="none" w:sz="0" w:space="0" w:color="auto"/>
            <w:right w:val="none" w:sz="0" w:space="0" w:color="auto"/>
          </w:divBdr>
          <w:divsChild>
            <w:div w:id="1572035757">
              <w:marLeft w:val="0"/>
              <w:marRight w:val="0"/>
              <w:marTop w:val="192"/>
              <w:marBottom w:val="0"/>
              <w:divBdr>
                <w:top w:val="none" w:sz="0" w:space="0" w:color="auto"/>
                <w:left w:val="none" w:sz="0" w:space="0" w:color="auto"/>
                <w:bottom w:val="none" w:sz="0" w:space="0" w:color="auto"/>
                <w:right w:val="none" w:sz="0" w:space="0" w:color="auto"/>
              </w:divBdr>
            </w:div>
          </w:divsChild>
        </w:div>
        <w:div w:id="242952398">
          <w:marLeft w:val="0"/>
          <w:marRight w:val="0"/>
          <w:marTop w:val="120"/>
          <w:marBottom w:val="96"/>
          <w:divBdr>
            <w:top w:val="none" w:sz="0" w:space="0" w:color="auto"/>
            <w:left w:val="single" w:sz="24" w:space="0" w:color="CED3F1"/>
            <w:bottom w:val="none" w:sz="0" w:space="0" w:color="auto"/>
            <w:right w:val="none" w:sz="0" w:space="0" w:color="auto"/>
          </w:divBdr>
        </w:div>
        <w:div w:id="205801905">
          <w:marLeft w:val="0"/>
          <w:marRight w:val="0"/>
          <w:marTop w:val="192"/>
          <w:marBottom w:val="0"/>
          <w:divBdr>
            <w:top w:val="none" w:sz="0" w:space="0" w:color="auto"/>
            <w:left w:val="none" w:sz="0" w:space="0" w:color="auto"/>
            <w:bottom w:val="none" w:sz="0" w:space="0" w:color="auto"/>
            <w:right w:val="none" w:sz="0" w:space="0" w:color="auto"/>
          </w:divBdr>
        </w:div>
        <w:div w:id="134028462">
          <w:marLeft w:val="0"/>
          <w:marRight w:val="0"/>
          <w:marTop w:val="0"/>
          <w:marBottom w:val="0"/>
          <w:divBdr>
            <w:top w:val="none" w:sz="0" w:space="0" w:color="auto"/>
            <w:left w:val="none" w:sz="0" w:space="0" w:color="auto"/>
            <w:bottom w:val="none" w:sz="0" w:space="0" w:color="auto"/>
            <w:right w:val="none" w:sz="0" w:space="0" w:color="auto"/>
          </w:divBdr>
          <w:divsChild>
            <w:div w:id="798766347">
              <w:marLeft w:val="0"/>
              <w:marRight w:val="0"/>
              <w:marTop w:val="192"/>
              <w:marBottom w:val="0"/>
              <w:divBdr>
                <w:top w:val="none" w:sz="0" w:space="0" w:color="auto"/>
                <w:left w:val="none" w:sz="0" w:space="0" w:color="auto"/>
                <w:bottom w:val="none" w:sz="0" w:space="0" w:color="auto"/>
                <w:right w:val="none" w:sz="0" w:space="0" w:color="auto"/>
              </w:divBdr>
            </w:div>
          </w:divsChild>
        </w:div>
        <w:div w:id="1145397272">
          <w:marLeft w:val="0"/>
          <w:marRight w:val="0"/>
          <w:marTop w:val="192"/>
          <w:marBottom w:val="0"/>
          <w:divBdr>
            <w:top w:val="none" w:sz="0" w:space="0" w:color="auto"/>
            <w:left w:val="none" w:sz="0" w:space="0" w:color="auto"/>
            <w:bottom w:val="none" w:sz="0" w:space="0" w:color="auto"/>
            <w:right w:val="none" w:sz="0" w:space="0" w:color="auto"/>
          </w:divBdr>
        </w:div>
        <w:div w:id="1338390578">
          <w:marLeft w:val="0"/>
          <w:marRight w:val="0"/>
          <w:marTop w:val="0"/>
          <w:marBottom w:val="0"/>
          <w:divBdr>
            <w:top w:val="none" w:sz="0" w:space="0" w:color="auto"/>
            <w:left w:val="none" w:sz="0" w:space="0" w:color="auto"/>
            <w:bottom w:val="none" w:sz="0" w:space="0" w:color="auto"/>
            <w:right w:val="none" w:sz="0" w:space="0" w:color="auto"/>
          </w:divBdr>
          <w:divsChild>
            <w:div w:id="803424897">
              <w:marLeft w:val="0"/>
              <w:marRight w:val="0"/>
              <w:marTop w:val="192"/>
              <w:marBottom w:val="0"/>
              <w:divBdr>
                <w:top w:val="none" w:sz="0" w:space="0" w:color="auto"/>
                <w:left w:val="none" w:sz="0" w:space="0" w:color="auto"/>
                <w:bottom w:val="none" w:sz="0" w:space="0" w:color="auto"/>
                <w:right w:val="none" w:sz="0" w:space="0" w:color="auto"/>
              </w:divBdr>
            </w:div>
          </w:divsChild>
        </w:div>
        <w:div w:id="1599604520">
          <w:marLeft w:val="0"/>
          <w:marRight w:val="0"/>
          <w:marTop w:val="192"/>
          <w:marBottom w:val="0"/>
          <w:divBdr>
            <w:top w:val="none" w:sz="0" w:space="0" w:color="auto"/>
            <w:left w:val="none" w:sz="0" w:space="0" w:color="auto"/>
            <w:bottom w:val="none" w:sz="0" w:space="0" w:color="auto"/>
            <w:right w:val="none" w:sz="0" w:space="0" w:color="auto"/>
          </w:divBdr>
        </w:div>
        <w:div w:id="1742874410">
          <w:marLeft w:val="0"/>
          <w:marRight w:val="0"/>
          <w:marTop w:val="0"/>
          <w:marBottom w:val="0"/>
          <w:divBdr>
            <w:top w:val="none" w:sz="0" w:space="0" w:color="auto"/>
            <w:left w:val="none" w:sz="0" w:space="0" w:color="auto"/>
            <w:bottom w:val="none" w:sz="0" w:space="0" w:color="auto"/>
            <w:right w:val="none" w:sz="0" w:space="0" w:color="auto"/>
          </w:divBdr>
          <w:divsChild>
            <w:div w:id="31854055">
              <w:marLeft w:val="0"/>
              <w:marRight w:val="0"/>
              <w:marTop w:val="192"/>
              <w:marBottom w:val="0"/>
              <w:divBdr>
                <w:top w:val="none" w:sz="0" w:space="0" w:color="auto"/>
                <w:left w:val="none" w:sz="0" w:space="0" w:color="auto"/>
                <w:bottom w:val="none" w:sz="0" w:space="0" w:color="auto"/>
                <w:right w:val="none" w:sz="0" w:space="0" w:color="auto"/>
              </w:divBdr>
            </w:div>
          </w:divsChild>
        </w:div>
        <w:div w:id="2008435151">
          <w:marLeft w:val="0"/>
          <w:marRight w:val="0"/>
          <w:marTop w:val="192"/>
          <w:marBottom w:val="0"/>
          <w:divBdr>
            <w:top w:val="none" w:sz="0" w:space="0" w:color="auto"/>
            <w:left w:val="none" w:sz="0" w:space="0" w:color="auto"/>
            <w:bottom w:val="none" w:sz="0" w:space="0" w:color="auto"/>
            <w:right w:val="none" w:sz="0" w:space="0" w:color="auto"/>
          </w:divBdr>
        </w:div>
        <w:div w:id="629285385">
          <w:marLeft w:val="0"/>
          <w:marRight w:val="0"/>
          <w:marTop w:val="192"/>
          <w:marBottom w:val="0"/>
          <w:divBdr>
            <w:top w:val="none" w:sz="0" w:space="0" w:color="auto"/>
            <w:left w:val="none" w:sz="0" w:space="0" w:color="auto"/>
            <w:bottom w:val="none" w:sz="0" w:space="0" w:color="auto"/>
            <w:right w:val="none" w:sz="0" w:space="0" w:color="auto"/>
          </w:divBdr>
        </w:div>
        <w:div w:id="1309700353">
          <w:marLeft w:val="0"/>
          <w:marRight w:val="0"/>
          <w:marTop w:val="192"/>
          <w:marBottom w:val="0"/>
          <w:divBdr>
            <w:top w:val="none" w:sz="0" w:space="0" w:color="auto"/>
            <w:left w:val="none" w:sz="0" w:space="0" w:color="auto"/>
            <w:bottom w:val="none" w:sz="0" w:space="0" w:color="auto"/>
            <w:right w:val="none" w:sz="0" w:space="0" w:color="auto"/>
          </w:divBdr>
        </w:div>
        <w:div w:id="1295520233">
          <w:marLeft w:val="0"/>
          <w:marRight w:val="0"/>
          <w:marTop w:val="0"/>
          <w:marBottom w:val="0"/>
          <w:divBdr>
            <w:top w:val="none" w:sz="0" w:space="0" w:color="auto"/>
            <w:left w:val="none" w:sz="0" w:space="0" w:color="auto"/>
            <w:bottom w:val="none" w:sz="0" w:space="0" w:color="auto"/>
            <w:right w:val="none" w:sz="0" w:space="0" w:color="auto"/>
          </w:divBdr>
          <w:divsChild>
            <w:div w:id="1703240726">
              <w:marLeft w:val="0"/>
              <w:marRight w:val="0"/>
              <w:marTop w:val="192"/>
              <w:marBottom w:val="0"/>
              <w:divBdr>
                <w:top w:val="none" w:sz="0" w:space="0" w:color="auto"/>
                <w:left w:val="none" w:sz="0" w:space="0" w:color="auto"/>
                <w:bottom w:val="none" w:sz="0" w:space="0" w:color="auto"/>
                <w:right w:val="none" w:sz="0" w:space="0" w:color="auto"/>
              </w:divBdr>
            </w:div>
          </w:divsChild>
        </w:div>
        <w:div w:id="550457890">
          <w:marLeft w:val="0"/>
          <w:marRight w:val="0"/>
          <w:marTop w:val="0"/>
          <w:marBottom w:val="0"/>
          <w:divBdr>
            <w:top w:val="none" w:sz="0" w:space="0" w:color="auto"/>
            <w:left w:val="none" w:sz="0" w:space="0" w:color="auto"/>
            <w:bottom w:val="none" w:sz="0" w:space="0" w:color="auto"/>
            <w:right w:val="none" w:sz="0" w:space="0" w:color="auto"/>
          </w:divBdr>
        </w:div>
        <w:div w:id="2114016085">
          <w:marLeft w:val="0"/>
          <w:marRight w:val="0"/>
          <w:marTop w:val="192"/>
          <w:marBottom w:val="0"/>
          <w:divBdr>
            <w:top w:val="none" w:sz="0" w:space="0" w:color="auto"/>
            <w:left w:val="none" w:sz="0" w:space="0" w:color="auto"/>
            <w:bottom w:val="none" w:sz="0" w:space="0" w:color="auto"/>
            <w:right w:val="none" w:sz="0" w:space="0" w:color="auto"/>
          </w:divBdr>
        </w:div>
        <w:div w:id="2141651594">
          <w:marLeft w:val="0"/>
          <w:marRight w:val="0"/>
          <w:marTop w:val="192"/>
          <w:marBottom w:val="0"/>
          <w:divBdr>
            <w:top w:val="none" w:sz="0" w:space="0" w:color="auto"/>
            <w:left w:val="none" w:sz="0" w:space="0" w:color="auto"/>
            <w:bottom w:val="none" w:sz="0" w:space="0" w:color="auto"/>
            <w:right w:val="none" w:sz="0" w:space="0" w:color="auto"/>
          </w:divBdr>
        </w:div>
      </w:divsChild>
    </w:div>
    <w:div w:id="2129157816">
      <w:bodyDiv w:val="1"/>
      <w:marLeft w:val="0"/>
      <w:marRight w:val="0"/>
      <w:marTop w:val="0"/>
      <w:marBottom w:val="0"/>
      <w:divBdr>
        <w:top w:val="none" w:sz="0" w:space="0" w:color="auto"/>
        <w:left w:val="none" w:sz="0" w:space="0" w:color="auto"/>
        <w:bottom w:val="none" w:sz="0" w:space="0" w:color="auto"/>
        <w:right w:val="none" w:sz="0" w:space="0" w:color="auto"/>
      </w:divBdr>
    </w:div>
    <w:div w:id="213077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pa.dnronline.su/2015-11-04/81-ihc-ob-ekologicheskoj-ekspertiz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5-06-03/38-ihc-ob-ohrane-okruzhayushhej-sredy-dejstvuyushhaya-redaktsiya-po-sostoyaniyu-na-30-04-2021-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pa.dnronline.su/2020-07-07/konstitutsiya-donetskoj-narodnoj-respubliki.html" TargetMode="External"/><Relationship Id="rId4" Type="http://schemas.openxmlformats.org/officeDocument/2006/relationships/settings" Target="settings.xml"/><Relationship Id="rId9" Type="http://schemas.openxmlformats.org/officeDocument/2006/relationships/hyperlink" Target="http://npa.dnronline.su/2015-06-03/38-ihc-ob-ohrane-okruzhayushhej-sredy-dejstvuyushhaya-redaktsiya-po-sostoyaniyu-na-30-04-2021-g.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2FC12-861F-4569-9C27-88D287FC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5455</Words>
  <Characters>31100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НС ДНР</dc:creator>
  <cp:lastModifiedBy>VAD</cp:lastModifiedBy>
  <cp:revision>5</cp:revision>
  <cp:lastPrinted>2021-08-18T10:42:00Z</cp:lastPrinted>
  <dcterms:created xsi:type="dcterms:W3CDTF">2021-08-18T10:29:00Z</dcterms:created>
  <dcterms:modified xsi:type="dcterms:W3CDTF">2021-08-18T10:49:00Z</dcterms:modified>
</cp:coreProperties>
</file>