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925B" w14:textId="77777777" w:rsidR="00CA2E29" w:rsidRPr="00F147B4" w:rsidRDefault="00CA2E29" w:rsidP="00CA2E29">
      <w:pPr>
        <w:widowControl w:val="0"/>
        <w:tabs>
          <w:tab w:val="left" w:pos="4111"/>
        </w:tabs>
        <w:suppressAutoHyphens/>
        <w:autoSpaceDN w:val="0"/>
        <w:spacing w:line="240" w:lineRule="auto"/>
        <w:ind w:right="-1"/>
        <w:jc w:val="center"/>
        <w:textAlignment w:val="baseline"/>
        <w:rPr>
          <w:rFonts w:ascii="Times New Roman" w:eastAsia="Times New Roman" w:hAnsi="Times New Roman"/>
          <w:i/>
          <w:color w:val="000000"/>
          <w:kern w:val="3"/>
          <w:sz w:val="20"/>
          <w:szCs w:val="24"/>
          <w:shd w:val="clear" w:color="auto" w:fill="FFFFFF"/>
          <w:lang w:eastAsia="zh-CN" w:bidi="hi-IN"/>
        </w:rPr>
      </w:pPr>
      <w:bookmarkStart w:id="0" w:name="_Hlk67479667"/>
      <w:r w:rsidRPr="00F147B4">
        <w:rPr>
          <w:rFonts w:ascii="Times New Roman" w:eastAsia="Times New Roman" w:hAnsi="Times New Roman"/>
          <w:i/>
          <w:noProof/>
          <w:color w:val="000000"/>
          <w:kern w:val="3"/>
          <w:sz w:val="20"/>
          <w:szCs w:val="24"/>
          <w:shd w:val="clear" w:color="auto" w:fill="FFFFFF"/>
        </w:rPr>
        <w:drawing>
          <wp:inline distT="0" distB="0" distL="0" distR="0" wp14:anchorId="45773A4C" wp14:editId="0A044C74">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C4E701F" w14:textId="77777777" w:rsidR="00CA2E29" w:rsidRPr="00F147B4" w:rsidRDefault="00CA2E29" w:rsidP="00CA2E29">
      <w:pPr>
        <w:widowControl w:val="0"/>
        <w:suppressAutoHyphens/>
        <w:autoSpaceDN w:val="0"/>
        <w:spacing w:after="0" w:line="360" w:lineRule="auto"/>
        <w:ind w:right="-1"/>
        <w:jc w:val="center"/>
        <w:textAlignment w:val="baseline"/>
        <w:rPr>
          <w:rFonts w:ascii="Times New Roman" w:eastAsia="Times New Roman" w:hAnsi="Times New Roman"/>
          <w:caps/>
          <w:color w:val="000000"/>
          <w:kern w:val="3"/>
          <w:sz w:val="32"/>
          <w:szCs w:val="32"/>
          <w:shd w:val="clear" w:color="auto" w:fill="FFFFFF"/>
          <w:lang w:eastAsia="zh-CN" w:bidi="hi-IN"/>
        </w:rPr>
      </w:pPr>
      <w:r w:rsidRPr="00F147B4">
        <w:rPr>
          <w:rFonts w:ascii="Times New Roman" w:eastAsia="Times New Roman" w:hAnsi="Times New Roman"/>
          <w:caps/>
          <w:color w:val="000000"/>
          <w:kern w:val="3"/>
          <w:sz w:val="32"/>
          <w:szCs w:val="32"/>
          <w:shd w:val="clear" w:color="auto" w:fill="FFFFFF"/>
          <w:lang w:eastAsia="zh-CN" w:bidi="hi-IN"/>
        </w:rPr>
        <w:t>ДонецкАЯ НароднАЯ РеспубликА</w:t>
      </w:r>
    </w:p>
    <w:p w14:paraId="38301E8B" w14:textId="77777777" w:rsidR="00CA2E29" w:rsidRPr="00F147B4" w:rsidRDefault="00CA2E29" w:rsidP="00343E6C">
      <w:pPr>
        <w:shd w:val="clear" w:color="auto" w:fill="FFFFFF"/>
        <w:spacing w:after="0"/>
        <w:jc w:val="center"/>
        <w:rPr>
          <w:rFonts w:ascii="Times New Roman" w:eastAsia="Times New Roman" w:hAnsi="Times New Roman"/>
          <w:b/>
          <w:spacing w:val="80"/>
          <w:kern w:val="2"/>
          <w:sz w:val="28"/>
          <w:szCs w:val="28"/>
          <w:lang w:eastAsia="zh-CN" w:bidi="hi-IN"/>
        </w:rPr>
      </w:pPr>
      <w:r w:rsidRPr="00F147B4">
        <w:rPr>
          <w:rFonts w:ascii="Times New Roman" w:eastAsia="Times New Roman" w:hAnsi="Times New Roman"/>
          <w:b/>
          <w:spacing w:val="80"/>
          <w:kern w:val="2"/>
          <w:sz w:val="44"/>
          <w:szCs w:val="44"/>
          <w:lang w:eastAsia="zh-CN" w:bidi="hi-IN"/>
        </w:rPr>
        <w:t>ЗАКОН</w:t>
      </w:r>
    </w:p>
    <w:p w14:paraId="291086B3" w14:textId="77777777" w:rsidR="00CA2E29" w:rsidRPr="00F147B4" w:rsidRDefault="00CA2E29" w:rsidP="00CA2E29">
      <w:pPr>
        <w:spacing w:after="0" w:line="240" w:lineRule="auto"/>
        <w:jc w:val="center"/>
        <w:rPr>
          <w:rFonts w:ascii="Times New Roman" w:eastAsia="Times New Roman" w:hAnsi="Times New Roman"/>
          <w:sz w:val="28"/>
          <w:szCs w:val="28"/>
        </w:rPr>
      </w:pPr>
    </w:p>
    <w:bookmarkEnd w:id="0"/>
    <w:p w14:paraId="7A0C5073" w14:textId="77777777" w:rsidR="00CA2E29" w:rsidRPr="00F147B4" w:rsidRDefault="00CA2E29" w:rsidP="00CA2E29">
      <w:pPr>
        <w:spacing w:after="0" w:line="240" w:lineRule="auto"/>
        <w:jc w:val="center"/>
        <w:rPr>
          <w:rFonts w:ascii="Times New Roman" w:eastAsia="Times New Roman" w:hAnsi="Times New Roman"/>
          <w:sz w:val="28"/>
          <w:szCs w:val="28"/>
        </w:rPr>
      </w:pPr>
    </w:p>
    <w:p w14:paraId="1079A34B" w14:textId="77777777" w:rsidR="00F87022" w:rsidRPr="00703E3C" w:rsidRDefault="005011E1" w:rsidP="00D71FBC">
      <w:pPr>
        <w:spacing w:after="0" w:line="240" w:lineRule="auto"/>
        <w:jc w:val="center"/>
        <w:rPr>
          <w:rFonts w:ascii="Times New Roman" w:hAnsi="Times New Roman" w:cs="Times New Roman"/>
          <w:b/>
          <w:sz w:val="28"/>
          <w:szCs w:val="28"/>
        </w:rPr>
      </w:pPr>
      <w:r w:rsidRPr="005011E1">
        <w:rPr>
          <w:rFonts w:ascii="Times New Roman" w:hAnsi="Times New Roman" w:cs="Times New Roman"/>
          <w:b/>
          <w:sz w:val="28"/>
          <w:szCs w:val="28"/>
        </w:rPr>
        <w:t>О ВНЕСЕНИИ ИЗМЕНЕНИ</w:t>
      </w:r>
      <w:r w:rsidR="000F74CD">
        <w:rPr>
          <w:rFonts w:ascii="Times New Roman" w:hAnsi="Times New Roman" w:cs="Times New Roman"/>
          <w:b/>
          <w:sz w:val="28"/>
          <w:szCs w:val="28"/>
        </w:rPr>
        <w:t>Й</w:t>
      </w:r>
      <w:r w:rsidRPr="005011E1">
        <w:rPr>
          <w:rFonts w:ascii="Times New Roman" w:hAnsi="Times New Roman" w:cs="Times New Roman"/>
          <w:b/>
          <w:sz w:val="28"/>
          <w:szCs w:val="28"/>
        </w:rPr>
        <w:t xml:space="preserve"> В </w:t>
      </w:r>
      <w:r w:rsidR="00AA667A">
        <w:rPr>
          <w:rFonts w:ascii="Times New Roman" w:hAnsi="Times New Roman" w:cs="Times New Roman"/>
          <w:b/>
          <w:sz w:val="28"/>
          <w:szCs w:val="28"/>
        </w:rPr>
        <w:t>ЗАКОН</w:t>
      </w:r>
      <w:r w:rsidRPr="005011E1">
        <w:rPr>
          <w:rFonts w:ascii="Times New Roman" w:hAnsi="Times New Roman" w:cs="Times New Roman"/>
          <w:b/>
          <w:sz w:val="28"/>
          <w:szCs w:val="28"/>
        </w:rPr>
        <w:t xml:space="preserve"> ДОНЕЦКОЙ НАРОДНОЙ РЕСПУБЛИКИ</w:t>
      </w:r>
      <w:r>
        <w:rPr>
          <w:rFonts w:ascii="Times New Roman" w:hAnsi="Times New Roman" w:cs="Times New Roman"/>
          <w:b/>
          <w:sz w:val="28"/>
          <w:szCs w:val="28"/>
        </w:rPr>
        <w:t xml:space="preserve"> </w:t>
      </w:r>
      <w:r w:rsidRPr="005011E1">
        <w:rPr>
          <w:rFonts w:ascii="Times New Roman" w:hAnsi="Times New Roman" w:cs="Times New Roman"/>
          <w:b/>
          <w:sz w:val="28"/>
          <w:szCs w:val="28"/>
        </w:rPr>
        <w:t>«О</w:t>
      </w:r>
      <w:r w:rsidR="00AA667A">
        <w:rPr>
          <w:rFonts w:ascii="Times New Roman" w:hAnsi="Times New Roman" w:cs="Times New Roman"/>
          <w:b/>
          <w:sz w:val="28"/>
          <w:szCs w:val="28"/>
        </w:rPr>
        <w:t>Б АДВОКАТУРЕ И АДВОКАТСКОЙ ДЕЯТЕЛЬНОСТИ</w:t>
      </w:r>
      <w:r w:rsidRPr="005011E1">
        <w:rPr>
          <w:rFonts w:ascii="Times New Roman" w:hAnsi="Times New Roman" w:cs="Times New Roman"/>
          <w:b/>
          <w:sz w:val="28"/>
          <w:szCs w:val="28"/>
        </w:rPr>
        <w:t>»</w:t>
      </w:r>
    </w:p>
    <w:p w14:paraId="77CDAF9D" w14:textId="77777777" w:rsidR="00CA2E29" w:rsidRPr="00F147B4" w:rsidRDefault="00CA2E29" w:rsidP="00CA2E29">
      <w:pPr>
        <w:spacing w:after="0" w:line="240" w:lineRule="auto"/>
        <w:rPr>
          <w:rFonts w:ascii="Times New Roman" w:eastAsia="Times New Roman" w:hAnsi="Times New Roman"/>
          <w:sz w:val="28"/>
          <w:szCs w:val="28"/>
        </w:rPr>
      </w:pPr>
    </w:p>
    <w:p w14:paraId="28D7154B" w14:textId="77777777" w:rsidR="00CA2E29" w:rsidRPr="00F147B4" w:rsidRDefault="00CA2E29" w:rsidP="00CA2E29">
      <w:pPr>
        <w:spacing w:after="0" w:line="240" w:lineRule="auto"/>
        <w:rPr>
          <w:rFonts w:ascii="Times New Roman" w:eastAsia="Times New Roman" w:hAnsi="Times New Roman"/>
          <w:sz w:val="28"/>
          <w:szCs w:val="28"/>
        </w:rPr>
      </w:pPr>
    </w:p>
    <w:p w14:paraId="5E58B071" w14:textId="77777777" w:rsidR="00CA2E29" w:rsidRPr="00F147B4" w:rsidRDefault="00CA2E29" w:rsidP="00CA2E29">
      <w:pPr>
        <w:spacing w:after="0" w:line="240" w:lineRule="auto"/>
        <w:jc w:val="center"/>
        <w:rPr>
          <w:rFonts w:ascii="Times New Roman" w:eastAsia="Times New Roman" w:hAnsi="Times New Roman"/>
          <w:b/>
          <w:bCs/>
          <w:sz w:val="28"/>
          <w:szCs w:val="28"/>
        </w:rPr>
      </w:pPr>
      <w:r w:rsidRPr="00F147B4">
        <w:rPr>
          <w:rFonts w:ascii="Times New Roman" w:eastAsia="Times New Roman" w:hAnsi="Times New Roman"/>
          <w:b/>
          <w:bCs/>
          <w:sz w:val="28"/>
          <w:szCs w:val="28"/>
        </w:rPr>
        <w:t xml:space="preserve">Принят Постановлением Народного Совета </w:t>
      </w:r>
      <w:r>
        <w:rPr>
          <w:rFonts w:ascii="Times New Roman" w:eastAsia="Times New Roman" w:hAnsi="Times New Roman"/>
          <w:b/>
          <w:bCs/>
          <w:sz w:val="28"/>
          <w:szCs w:val="28"/>
        </w:rPr>
        <w:t>17 сентября</w:t>
      </w:r>
      <w:r w:rsidRPr="00F147B4">
        <w:rPr>
          <w:rFonts w:ascii="Times New Roman" w:eastAsia="Times New Roman" w:hAnsi="Times New Roman"/>
          <w:b/>
          <w:bCs/>
          <w:sz w:val="28"/>
          <w:szCs w:val="28"/>
        </w:rPr>
        <w:t xml:space="preserve"> 2021 года</w:t>
      </w:r>
    </w:p>
    <w:p w14:paraId="0B75C2DC" w14:textId="77777777" w:rsidR="00CA2E29" w:rsidRPr="00F147B4" w:rsidRDefault="00CA2E29" w:rsidP="00CA2E29">
      <w:pPr>
        <w:spacing w:after="0" w:line="240" w:lineRule="auto"/>
        <w:rPr>
          <w:rFonts w:ascii="Times New Roman" w:eastAsia="Times New Roman" w:hAnsi="Times New Roman"/>
          <w:sz w:val="28"/>
          <w:szCs w:val="28"/>
        </w:rPr>
      </w:pPr>
    </w:p>
    <w:p w14:paraId="3FC1234D" w14:textId="77777777" w:rsidR="00CA2E29" w:rsidRPr="00F147B4" w:rsidRDefault="00CA2E29" w:rsidP="00CA2E29">
      <w:pPr>
        <w:spacing w:after="0" w:line="240" w:lineRule="auto"/>
        <w:rPr>
          <w:rFonts w:ascii="Times New Roman" w:eastAsia="Times New Roman" w:hAnsi="Times New Roman"/>
          <w:sz w:val="28"/>
          <w:szCs w:val="28"/>
        </w:rPr>
      </w:pPr>
    </w:p>
    <w:p w14:paraId="78A1533E" w14:textId="77777777" w:rsidR="00F87022" w:rsidRDefault="00421D3B" w:rsidP="002C02B6">
      <w:pPr>
        <w:shd w:val="clear" w:color="auto" w:fill="FFFFFF"/>
        <w:spacing w:after="360"/>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w:t>
      </w:r>
      <w:r w:rsidRPr="00471A81">
        <w:rPr>
          <w:rFonts w:ascii="Times New Roman" w:eastAsia="Times New Roman" w:hAnsi="Times New Roman" w:cs="Times New Roman"/>
          <w:b/>
          <w:sz w:val="28"/>
          <w:szCs w:val="28"/>
        </w:rPr>
        <w:t xml:space="preserve"> </w:t>
      </w:r>
      <w:r w:rsidR="00F87022" w:rsidRPr="00B62CA5">
        <w:rPr>
          <w:rFonts w:ascii="Times New Roman" w:eastAsia="Times New Roman" w:hAnsi="Times New Roman" w:cs="Times New Roman"/>
          <w:b/>
          <w:sz w:val="28"/>
          <w:szCs w:val="28"/>
        </w:rPr>
        <w:t>1</w:t>
      </w:r>
    </w:p>
    <w:p w14:paraId="600360F1" w14:textId="6DB8F334" w:rsidR="003A59EA" w:rsidRPr="00B256E5" w:rsidRDefault="00AA667A" w:rsidP="002C02B6">
      <w:pPr>
        <w:shd w:val="clear" w:color="auto" w:fill="FFFFFF"/>
        <w:spacing w:after="360"/>
        <w:ind w:firstLine="709"/>
        <w:jc w:val="both"/>
        <w:textAlignment w:val="baseline"/>
        <w:rPr>
          <w:rFonts w:ascii="Times New Roman" w:hAnsi="Times New Roman" w:cs="Times New Roman"/>
          <w:sz w:val="28"/>
          <w:szCs w:val="28"/>
        </w:rPr>
      </w:pPr>
      <w:r w:rsidRPr="00B256E5">
        <w:rPr>
          <w:rFonts w:ascii="Times New Roman" w:hAnsi="Times New Roman" w:cs="Times New Roman"/>
          <w:sz w:val="28"/>
          <w:szCs w:val="28"/>
        </w:rPr>
        <w:t xml:space="preserve">Внести в </w:t>
      </w:r>
      <w:hyperlink r:id="rId8" w:history="1">
        <w:r w:rsidRPr="00A24A1C">
          <w:rPr>
            <w:rStyle w:val="a5"/>
            <w:rFonts w:ascii="Times New Roman" w:hAnsi="Times New Roman" w:cs="Times New Roman"/>
            <w:sz w:val="28"/>
            <w:szCs w:val="28"/>
          </w:rPr>
          <w:t xml:space="preserve">Закон Донецкой Народной Республики от </w:t>
        </w:r>
        <w:r w:rsidR="003B3D07" w:rsidRPr="00A24A1C">
          <w:rPr>
            <w:rStyle w:val="a5"/>
            <w:rFonts w:ascii="Times New Roman" w:hAnsi="Times New Roman" w:cs="Times New Roman"/>
            <w:sz w:val="28"/>
            <w:szCs w:val="28"/>
          </w:rPr>
          <w:t>24</w:t>
        </w:r>
        <w:r w:rsidRPr="00A24A1C">
          <w:rPr>
            <w:rStyle w:val="a5"/>
            <w:rFonts w:ascii="Times New Roman" w:hAnsi="Times New Roman" w:cs="Times New Roman"/>
            <w:sz w:val="28"/>
            <w:szCs w:val="28"/>
          </w:rPr>
          <w:t xml:space="preserve"> </w:t>
        </w:r>
        <w:r w:rsidR="003B3D07" w:rsidRPr="00A24A1C">
          <w:rPr>
            <w:rStyle w:val="a5"/>
            <w:rFonts w:ascii="Times New Roman" w:hAnsi="Times New Roman" w:cs="Times New Roman"/>
            <w:sz w:val="28"/>
            <w:szCs w:val="28"/>
          </w:rPr>
          <w:t>сентября 2020</w:t>
        </w:r>
        <w:r w:rsidRPr="00A24A1C">
          <w:rPr>
            <w:rStyle w:val="a5"/>
            <w:rFonts w:ascii="Times New Roman" w:hAnsi="Times New Roman" w:cs="Times New Roman"/>
            <w:sz w:val="28"/>
            <w:szCs w:val="28"/>
          </w:rPr>
          <w:t xml:space="preserve"> года №</w:t>
        </w:r>
        <w:r w:rsidR="003F2A61" w:rsidRPr="00A24A1C">
          <w:rPr>
            <w:rStyle w:val="a5"/>
            <w:rFonts w:ascii="Times New Roman" w:hAnsi="Times New Roman" w:cs="Times New Roman"/>
            <w:sz w:val="28"/>
            <w:szCs w:val="28"/>
          </w:rPr>
          <w:t> </w:t>
        </w:r>
        <w:r w:rsidR="003B3D07" w:rsidRPr="00A24A1C">
          <w:rPr>
            <w:rStyle w:val="a5"/>
            <w:rFonts w:ascii="Times New Roman" w:hAnsi="Times New Roman" w:cs="Times New Roman"/>
            <w:sz w:val="28"/>
            <w:szCs w:val="28"/>
          </w:rPr>
          <w:t>199</w:t>
        </w:r>
        <w:r w:rsidRPr="00A24A1C">
          <w:rPr>
            <w:rStyle w:val="a5"/>
            <w:rFonts w:ascii="Times New Roman" w:hAnsi="Times New Roman" w:cs="Times New Roman"/>
            <w:sz w:val="28"/>
            <w:szCs w:val="28"/>
          </w:rPr>
          <w:t>-I</w:t>
        </w:r>
        <w:r w:rsidR="003B3D07" w:rsidRPr="00A24A1C">
          <w:rPr>
            <w:rStyle w:val="a5"/>
            <w:rFonts w:ascii="Times New Roman" w:hAnsi="Times New Roman" w:cs="Times New Roman"/>
            <w:sz w:val="28"/>
            <w:szCs w:val="28"/>
          </w:rPr>
          <w:t>I</w:t>
        </w:r>
        <w:r w:rsidRPr="00A24A1C">
          <w:rPr>
            <w:rStyle w:val="a5"/>
            <w:rFonts w:ascii="Times New Roman" w:hAnsi="Times New Roman" w:cs="Times New Roman"/>
            <w:sz w:val="28"/>
            <w:szCs w:val="28"/>
          </w:rPr>
          <w:t xml:space="preserve">НС «Об </w:t>
        </w:r>
        <w:r w:rsidR="007001DD" w:rsidRPr="00A24A1C">
          <w:rPr>
            <w:rStyle w:val="a5"/>
            <w:rFonts w:ascii="Times New Roman" w:hAnsi="Times New Roman" w:cs="Times New Roman"/>
            <w:sz w:val="28"/>
            <w:szCs w:val="28"/>
          </w:rPr>
          <w:t>адвокатуре и адвокатской деятельности</w:t>
        </w:r>
        <w:r w:rsidRPr="00A24A1C">
          <w:rPr>
            <w:rStyle w:val="a5"/>
            <w:rFonts w:ascii="Times New Roman" w:hAnsi="Times New Roman" w:cs="Times New Roman"/>
            <w:sz w:val="28"/>
            <w:szCs w:val="28"/>
          </w:rPr>
          <w:t>»</w:t>
        </w:r>
      </w:hyperlink>
      <w:bookmarkStart w:id="1" w:name="_GoBack"/>
      <w:bookmarkEnd w:id="1"/>
      <w:r w:rsidRPr="00B256E5">
        <w:rPr>
          <w:rFonts w:ascii="Times New Roman" w:hAnsi="Times New Roman" w:cs="Times New Roman"/>
          <w:color w:val="000000"/>
          <w:sz w:val="28"/>
          <w:szCs w:val="28"/>
        </w:rPr>
        <w:t xml:space="preserve"> (опубликован на официальном сайте Народного Совета Донецкой Народной Республики </w:t>
      </w:r>
      <w:r w:rsidR="007001DD" w:rsidRPr="00B256E5">
        <w:rPr>
          <w:rFonts w:ascii="Times New Roman" w:hAnsi="Times New Roman" w:cs="Times New Roman"/>
          <w:color w:val="000000"/>
          <w:sz w:val="28"/>
          <w:szCs w:val="28"/>
        </w:rPr>
        <w:t>5</w:t>
      </w:r>
      <w:r w:rsidR="000E2D9A">
        <w:rPr>
          <w:rFonts w:ascii="Times New Roman" w:hAnsi="Times New Roman" w:cs="Times New Roman"/>
          <w:color w:val="000000"/>
          <w:sz w:val="28"/>
          <w:szCs w:val="28"/>
        </w:rPr>
        <w:t> </w:t>
      </w:r>
      <w:r w:rsidR="007001DD" w:rsidRPr="00B256E5">
        <w:rPr>
          <w:rFonts w:ascii="Times New Roman" w:hAnsi="Times New Roman" w:cs="Times New Roman"/>
          <w:color w:val="000000"/>
          <w:sz w:val="28"/>
          <w:szCs w:val="28"/>
        </w:rPr>
        <w:t>октября 2020</w:t>
      </w:r>
      <w:r w:rsidRPr="00B256E5">
        <w:rPr>
          <w:rFonts w:ascii="Times New Roman" w:hAnsi="Times New Roman" w:cs="Times New Roman"/>
          <w:color w:val="000000"/>
          <w:sz w:val="28"/>
          <w:szCs w:val="28"/>
        </w:rPr>
        <w:t xml:space="preserve"> года) </w:t>
      </w:r>
      <w:r w:rsidRPr="00B256E5">
        <w:rPr>
          <w:rFonts w:ascii="Times New Roman" w:hAnsi="Times New Roman" w:cs="Times New Roman"/>
          <w:sz w:val="28"/>
          <w:szCs w:val="28"/>
        </w:rPr>
        <w:t>следующие изменения:</w:t>
      </w:r>
    </w:p>
    <w:p w14:paraId="7CAADB48" w14:textId="06500938" w:rsidR="00AD4654" w:rsidRPr="002C02B6" w:rsidRDefault="002C02B6" w:rsidP="002C02B6">
      <w:pPr>
        <w:tabs>
          <w:tab w:val="num" w:pos="709"/>
        </w:tabs>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F64970" w:rsidRPr="002C02B6">
        <w:rPr>
          <w:rFonts w:ascii="Times New Roman" w:hAnsi="Times New Roman" w:cs="Times New Roman"/>
          <w:sz w:val="28"/>
          <w:szCs w:val="28"/>
        </w:rPr>
        <w:t>в абзаце первом части 1 статьи 11 слов</w:t>
      </w:r>
      <w:r w:rsidR="005C01DF" w:rsidRPr="002C02B6">
        <w:rPr>
          <w:rFonts w:ascii="Times New Roman" w:hAnsi="Times New Roman" w:cs="Times New Roman"/>
          <w:sz w:val="28"/>
          <w:szCs w:val="28"/>
        </w:rPr>
        <w:t>а</w:t>
      </w:r>
      <w:r w:rsidR="00F64970" w:rsidRPr="002C02B6">
        <w:rPr>
          <w:rFonts w:ascii="Times New Roman" w:hAnsi="Times New Roman" w:cs="Times New Roman"/>
          <w:sz w:val="28"/>
          <w:szCs w:val="28"/>
        </w:rPr>
        <w:t xml:space="preserve"> </w:t>
      </w:r>
      <w:r w:rsidR="005C01DF" w:rsidRPr="002C02B6">
        <w:rPr>
          <w:rFonts w:ascii="Times New Roman" w:hAnsi="Times New Roman" w:cs="Times New Roman"/>
          <w:color w:val="000000"/>
          <w:sz w:val="28"/>
          <w:szCs w:val="28"/>
        </w:rPr>
        <w:t>«Специалист, «Магистр»</w:t>
      </w:r>
      <w:r w:rsidR="00F64970" w:rsidRPr="002C02B6">
        <w:rPr>
          <w:rFonts w:ascii="Times New Roman" w:hAnsi="Times New Roman" w:cs="Times New Roman"/>
          <w:sz w:val="28"/>
          <w:szCs w:val="28"/>
        </w:rPr>
        <w:t xml:space="preserve"> заменить слов</w:t>
      </w:r>
      <w:r w:rsidR="008B657F" w:rsidRPr="002C02B6">
        <w:rPr>
          <w:rFonts w:ascii="Times New Roman" w:hAnsi="Times New Roman" w:cs="Times New Roman"/>
          <w:sz w:val="28"/>
          <w:szCs w:val="28"/>
        </w:rPr>
        <w:t xml:space="preserve">ами </w:t>
      </w:r>
      <w:r w:rsidR="00F64970" w:rsidRPr="002C02B6">
        <w:rPr>
          <w:rFonts w:ascii="Times New Roman" w:hAnsi="Times New Roman" w:cs="Times New Roman"/>
          <w:sz w:val="28"/>
          <w:szCs w:val="28"/>
        </w:rPr>
        <w:t>«</w:t>
      </w:r>
      <w:r w:rsidR="00DC7038" w:rsidRPr="002C02B6">
        <w:rPr>
          <w:rFonts w:ascii="Times New Roman" w:hAnsi="Times New Roman" w:cs="Times New Roman"/>
          <w:sz w:val="28"/>
          <w:szCs w:val="28"/>
        </w:rPr>
        <w:t>Специалист»</w:t>
      </w:r>
      <w:r w:rsidR="008B657F" w:rsidRPr="002C02B6">
        <w:rPr>
          <w:rFonts w:ascii="Times New Roman" w:hAnsi="Times New Roman" w:cs="Times New Roman"/>
          <w:color w:val="000000"/>
          <w:sz w:val="28"/>
          <w:szCs w:val="28"/>
        </w:rPr>
        <w:t>, «Магистр»</w:t>
      </w:r>
      <w:r w:rsidR="00DC7038" w:rsidRPr="002C02B6">
        <w:rPr>
          <w:rFonts w:ascii="Times New Roman" w:hAnsi="Times New Roman" w:cs="Times New Roman"/>
          <w:sz w:val="28"/>
          <w:szCs w:val="28"/>
        </w:rPr>
        <w:t>;</w:t>
      </w:r>
    </w:p>
    <w:p w14:paraId="41AB6246" w14:textId="162C8007" w:rsidR="003A59EA" w:rsidRPr="002C02B6" w:rsidRDefault="002C02B6" w:rsidP="002C02B6">
      <w:pPr>
        <w:tabs>
          <w:tab w:val="num" w:pos="709"/>
        </w:tabs>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5115B3" w:rsidRPr="002C02B6">
        <w:rPr>
          <w:rFonts w:ascii="Times New Roman" w:hAnsi="Times New Roman" w:cs="Times New Roman"/>
          <w:sz w:val="28"/>
          <w:szCs w:val="28"/>
        </w:rPr>
        <w:t>в абзаце первом части 1 статьи 14 слова «Квалификационно-</w:t>
      </w:r>
      <w:proofErr w:type="spellStart"/>
      <w:r w:rsidR="005115B3" w:rsidRPr="002C02B6">
        <w:rPr>
          <w:rFonts w:ascii="Times New Roman" w:hAnsi="Times New Roman" w:cs="Times New Roman"/>
          <w:sz w:val="28"/>
          <w:szCs w:val="28"/>
        </w:rPr>
        <w:t>дисциплинарую</w:t>
      </w:r>
      <w:proofErr w:type="spellEnd"/>
      <w:r w:rsidR="003F2A61" w:rsidRPr="002C02B6">
        <w:rPr>
          <w:rFonts w:ascii="Times New Roman" w:hAnsi="Times New Roman" w:cs="Times New Roman"/>
          <w:sz w:val="28"/>
          <w:szCs w:val="28"/>
        </w:rPr>
        <w:t xml:space="preserve"> комиссию</w:t>
      </w:r>
      <w:r w:rsidR="005115B3" w:rsidRPr="002C02B6">
        <w:rPr>
          <w:rFonts w:ascii="Times New Roman" w:hAnsi="Times New Roman" w:cs="Times New Roman"/>
          <w:sz w:val="28"/>
          <w:szCs w:val="28"/>
        </w:rPr>
        <w:t>» заменить словами «Квалификационно-дисциплинар</w:t>
      </w:r>
      <w:r w:rsidR="007E3BA3" w:rsidRPr="002C02B6">
        <w:rPr>
          <w:rFonts w:ascii="Times New Roman" w:hAnsi="Times New Roman" w:cs="Times New Roman"/>
          <w:sz w:val="28"/>
          <w:szCs w:val="28"/>
        </w:rPr>
        <w:t>н</w:t>
      </w:r>
      <w:r w:rsidR="005115B3" w:rsidRPr="002C02B6">
        <w:rPr>
          <w:rFonts w:ascii="Times New Roman" w:hAnsi="Times New Roman" w:cs="Times New Roman"/>
          <w:sz w:val="28"/>
          <w:szCs w:val="28"/>
        </w:rPr>
        <w:t>ую</w:t>
      </w:r>
      <w:r w:rsidR="003F2A61" w:rsidRPr="002C02B6">
        <w:rPr>
          <w:rFonts w:ascii="Times New Roman" w:hAnsi="Times New Roman" w:cs="Times New Roman"/>
          <w:sz w:val="28"/>
          <w:szCs w:val="28"/>
        </w:rPr>
        <w:t xml:space="preserve"> комиссию</w:t>
      </w:r>
      <w:r w:rsidR="005115B3" w:rsidRPr="002C02B6">
        <w:rPr>
          <w:rFonts w:ascii="Times New Roman" w:hAnsi="Times New Roman" w:cs="Times New Roman"/>
          <w:sz w:val="28"/>
          <w:szCs w:val="28"/>
        </w:rPr>
        <w:t>»;</w:t>
      </w:r>
    </w:p>
    <w:p w14:paraId="66E600DA" w14:textId="6F95CC4B" w:rsidR="00DC7038" w:rsidRPr="00397A18" w:rsidRDefault="002C02B6" w:rsidP="002C02B6">
      <w:pPr>
        <w:shd w:val="clear" w:color="auto" w:fill="FFFFFF"/>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w:t>
      </w:r>
      <w:r w:rsidR="00DC7038">
        <w:rPr>
          <w:rFonts w:ascii="Times New Roman" w:hAnsi="Times New Roman" w:cs="Times New Roman"/>
          <w:sz w:val="28"/>
          <w:szCs w:val="28"/>
        </w:rPr>
        <w:t>в стать</w:t>
      </w:r>
      <w:r w:rsidR="00562934">
        <w:rPr>
          <w:rFonts w:ascii="Times New Roman" w:hAnsi="Times New Roman" w:cs="Times New Roman"/>
          <w:sz w:val="28"/>
          <w:szCs w:val="28"/>
        </w:rPr>
        <w:t>е</w:t>
      </w:r>
      <w:r w:rsidR="00DC7038">
        <w:rPr>
          <w:rFonts w:ascii="Times New Roman" w:hAnsi="Times New Roman" w:cs="Times New Roman"/>
          <w:sz w:val="28"/>
          <w:szCs w:val="28"/>
        </w:rPr>
        <w:t xml:space="preserve"> 29:</w:t>
      </w:r>
    </w:p>
    <w:p w14:paraId="20BB9AD7" w14:textId="77777777" w:rsidR="00562934" w:rsidRPr="00D2274B" w:rsidRDefault="00B37F52" w:rsidP="002C02B6">
      <w:pPr>
        <w:shd w:val="clear" w:color="auto" w:fill="FFFFFF"/>
        <w:spacing w:after="360"/>
        <w:ind w:firstLine="709"/>
        <w:jc w:val="both"/>
        <w:textAlignment w:val="baseline"/>
        <w:rPr>
          <w:rFonts w:ascii="Times New Roman" w:hAnsi="Times New Roman" w:cs="Times New Roman"/>
          <w:sz w:val="28"/>
          <w:szCs w:val="28"/>
        </w:rPr>
      </w:pPr>
      <w:r w:rsidRPr="00D2274B">
        <w:rPr>
          <w:rFonts w:ascii="Times New Roman" w:hAnsi="Times New Roman" w:cs="Times New Roman"/>
          <w:sz w:val="28"/>
          <w:szCs w:val="28"/>
        </w:rPr>
        <w:t>а) </w:t>
      </w:r>
      <w:r w:rsidR="007E3BA3" w:rsidRPr="00D2274B">
        <w:rPr>
          <w:rFonts w:ascii="Times New Roman" w:hAnsi="Times New Roman" w:cs="Times New Roman"/>
          <w:sz w:val="28"/>
          <w:szCs w:val="28"/>
        </w:rPr>
        <w:t xml:space="preserve">в части 2 слово «определяющего» заменить </w:t>
      </w:r>
      <w:r w:rsidR="006810E5" w:rsidRPr="00D2274B">
        <w:rPr>
          <w:rFonts w:ascii="Times New Roman" w:hAnsi="Times New Roman" w:cs="Times New Roman"/>
          <w:sz w:val="28"/>
          <w:szCs w:val="28"/>
        </w:rPr>
        <w:t>словом</w:t>
      </w:r>
      <w:r w:rsidR="007E3BA3" w:rsidRPr="00D2274B">
        <w:rPr>
          <w:rFonts w:ascii="Times New Roman" w:hAnsi="Times New Roman" w:cs="Times New Roman"/>
          <w:sz w:val="28"/>
          <w:szCs w:val="28"/>
        </w:rPr>
        <w:t xml:space="preserve"> «определяющим»;</w:t>
      </w:r>
    </w:p>
    <w:p w14:paraId="582FF64E" w14:textId="77777777" w:rsidR="00136C5F" w:rsidRPr="00D2274B" w:rsidRDefault="00B37F52" w:rsidP="002C02B6">
      <w:pPr>
        <w:shd w:val="clear" w:color="auto" w:fill="FFFFFF"/>
        <w:spacing w:after="360"/>
        <w:ind w:firstLine="709"/>
        <w:jc w:val="both"/>
        <w:textAlignment w:val="baseline"/>
        <w:rPr>
          <w:rFonts w:ascii="Times New Roman" w:hAnsi="Times New Roman" w:cs="Times New Roman"/>
          <w:sz w:val="28"/>
          <w:szCs w:val="28"/>
        </w:rPr>
      </w:pPr>
      <w:r w:rsidRPr="00D2274B">
        <w:rPr>
          <w:rFonts w:ascii="Times New Roman" w:hAnsi="Times New Roman" w:cs="Times New Roman"/>
          <w:sz w:val="28"/>
          <w:szCs w:val="28"/>
        </w:rPr>
        <w:t>б) </w:t>
      </w:r>
      <w:r w:rsidR="006171E3" w:rsidRPr="00D2274B">
        <w:rPr>
          <w:rFonts w:ascii="Times New Roman" w:hAnsi="Times New Roman" w:cs="Times New Roman"/>
          <w:sz w:val="28"/>
          <w:szCs w:val="28"/>
        </w:rPr>
        <w:t>дополнить частью 6 следующего содержания:</w:t>
      </w:r>
    </w:p>
    <w:p w14:paraId="7FF4A45C" w14:textId="26CDB207" w:rsidR="00B53392" w:rsidRPr="00B53392" w:rsidRDefault="006171E3" w:rsidP="002C02B6">
      <w:pPr>
        <w:spacing w:after="360"/>
        <w:ind w:firstLine="709"/>
        <w:jc w:val="both"/>
        <w:rPr>
          <w:rFonts w:ascii="Times New Roman" w:eastAsiaTheme="minorHAnsi" w:hAnsi="Times New Roman" w:cs="Times New Roman"/>
          <w:sz w:val="28"/>
          <w:szCs w:val="28"/>
          <w:lang w:eastAsia="en-US"/>
        </w:rPr>
      </w:pPr>
      <w:r w:rsidRPr="00136C5F">
        <w:rPr>
          <w:rFonts w:ascii="Times New Roman" w:hAnsi="Times New Roman" w:cs="Times New Roman"/>
          <w:sz w:val="28"/>
          <w:szCs w:val="28"/>
        </w:rPr>
        <w:t>«</w:t>
      </w:r>
      <w:r w:rsidR="00B37F52">
        <w:rPr>
          <w:rFonts w:ascii="Times New Roman" w:hAnsi="Times New Roman" w:cs="Times New Roman"/>
          <w:sz w:val="28"/>
          <w:szCs w:val="28"/>
        </w:rPr>
        <w:t>6</w:t>
      </w:r>
      <w:r w:rsidR="00B53392" w:rsidRPr="00B53392">
        <w:rPr>
          <w:rFonts w:ascii="Times New Roman" w:eastAsiaTheme="minorHAnsi" w:hAnsi="Times New Roman" w:cs="Times New Roman"/>
          <w:sz w:val="28"/>
          <w:szCs w:val="28"/>
          <w:lang w:eastAsia="en-US"/>
        </w:rPr>
        <w:t xml:space="preserve">. Республиканский орган исполнительной власти, реализующий государственную политику в сфере юстиции, осуществляет контроль выполнения юридической консультацией требований </w:t>
      </w:r>
      <w:r w:rsidR="00B53392" w:rsidRPr="00276F8D">
        <w:rPr>
          <w:rFonts w:ascii="Times New Roman" w:eastAsiaTheme="minorHAnsi" w:hAnsi="Times New Roman" w:cs="Times New Roman"/>
          <w:bCs/>
          <w:sz w:val="28"/>
          <w:szCs w:val="28"/>
          <w:lang w:eastAsia="en-US"/>
        </w:rPr>
        <w:t>органов</w:t>
      </w:r>
      <w:r w:rsidR="00B53392" w:rsidRPr="00276F8D">
        <w:rPr>
          <w:rFonts w:ascii="Times New Roman" w:hAnsi="Times New Roman" w:cs="Times New Roman"/>
          <w:i/>
          <w:iCs/>
          <w:color w:val="FF0000"/>
          <w:sz w:val="28"/>
          <w:szCs w:val="28"/>
        </w:rPr>
        <w:t xml:space="preserve"> </w:t>
      </w:r>
      <w:r w:rsidR="00B53392" w:rsidRPr="00276F8D">
        <w:rPr>
          <w:rFonts w:ascii="Times New Roman" w:eastAsiaTheme="minorHAnsi" w:hAnsi="Times New Roman" w:cs="Times New Roman"/>
          <w:bCs/>
          <w:sz w:val="28"/>
          <w:szCs w:val="28"/>
          <w:lang w:eastAsia="en-US"/>
        </w:rPr>
        <w:t xml:space="preserve">дознания, органов </w:t>
      </w:r>
      <w:r w:rsidR="00B53392" w:rsidRPr="00276F8D">
        <w:rPr>
          <w:rFonts w:ascii="Times New Roman" w:eastAsiaTheme="minorHAnsi" w:hAnsi="Times New Roman" w:cs="Times New Roman"/>
          <w:bCs/>
          <w:sz w:val="28"/>
          <w:szCs w:val="28"/>
          <w:lang w:eastAsia="en-US"/>
        </w:rPr>
        <w:lastRenderedPageBreak/>
        <w:t>предварительного следствия, суда</w:t>
      </w:r>
      <w:r w:rsidR="00B53392" w:rsidRPr="00B53392">
        <w:rPr>
          <w:rFonts w:ascii="Times New Roman" w:eastAsiaTheme="minorHAnsi" w:hAnsi="Times New Roman" w:cs="Times New Roman"/>
          <w:bCs/>
          <w:sz w:val="28"/>
          <w:szCs w:val="28"/>
          <w:lang w:eastAsia="en-US"/>
        </w:rPr>
        <w:t xml:space="preserve"> по уголовным делам</w:t>
      </w:r>
      <w:r w:rsidR="00B53392" w:rsidRPr="00B53392">
        <w:rPr>
          <w:rFonts w:ascii="Times New Roman" w:eastAsiaTheme="minorHAnsi" w:hAnsi="Times New Roman" w:cs="Times New Roman"/>
          <w:sz w:val="28"/>
          <w:szCs w:val="28"/>
          <w:lang w:eastAsia="en-US"/>
        </w:rPr>
        <w:t xml:space="preserve"> в части предоставления бесплатной юридической помощи.»</w:t>
      </w:r>
      <w:r w:rsidR="008F53AE">
        <w:rPr>
          <w:rFonts w:ascii="Times New Roman" w:eastAsiaTheme="minorHAnsi" w:hAnsi="Times New Roman" w:cs="Times New Roman"/>
          <w:sz w:val="28"/>
          <w:szCs w:val="28"/>
          <w:lang w:eastAsia="en-US"/>
        </w:rPr>
        <w:t>;</w:t>
      </w:r>
    </w:p>
    <w:p w14:paraId="4BF007C8" w14:textId="2FC4A9FB" w:rsidR="00B249E0" w:rsidRPr="002C02B6" w:rsidRDefault="002C02B6" w:rsidP="002C02B6">
      <w:pPr>
        <w:shd w:val="clear" w:color="auto" w:fill="FFFFFF"/>
        <w:tabs>
          <w:tab w:val="num" w:pos="709"/>
        </w:tabs>
        <w:spacing w:after="360"/>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 </w:t>
      </w:r>
      <w:r w:rsidR="00B256E5" w:rsidRPr="002C02B6">
        <w:rPr>
          <w:rFonts w:ascii="Times New Roman" w:hAnsi="Times New Roman" w:cs="Times New Roman"/>
          <w:color w:val="000000"/>
          <w:sz w:val="28"/>
          <w:szCs w:val="28"/>
        </w:rPr>
        <w:t>в статье 34:</w:t>
      </w:r>
    </w:p>
    <w:p w14:paraId="52675A6C" w14:textId="1A629340" w:rsidR="00B249E0" w:rsidRPr="002C02B6" w:rsidRDefault="002C02B6" w:rsidP="002C02B6">
      <w:pPr>
        <w:shd w:val="clear" w:color="auto" w:fill="FFFFFF"/>
        <w:tabs>
          <w:tab w:val="num" w:pos="709"/>
        </w:tabs>
        <w:spacing w:after="360"/>
        <w:ind w:firstLine="709"/>
        <w:jc w:val="both"/>
        <w:textAlignment w:val="baseline"/>
        <w:rPr>
          <w:rFonts w:ascii="Times New Roman" w:hAnsi="Times New Roman"/>
          <w:sz w:val="28"/>
          <w:szCs w:val="28"/>
        </w:rPr>
      </w:pPr>
      <w:r>
        <w:rPr>
          <w:rFonts w:ascii="Times New Roman" w:hAnsi="Times New Roman"/>
          <w:sz w:val="28"/>
          <w:szCs w:val="28"/>
        </w:rPr>
        <w:t>а) </w:t>
      </w:r>
      <w:r w:rsidR="00B93013" w:rsidRPr="002C02B6">
        <w:rPr>
          <w:rFonts w:ascii="Times New Roman" w:hAnsi="Times New Roman"/>
          <w:sz w:val="28"/>
          <w:szCs w:val="28"/>
        </w:rPr>
        <w:t>в абзаце третьем части 1 слова «(делегатов конференции)» исключить;</w:t>
      </w:r>
    </w:p>
    <w:p w14:paraId="6204C81C" w14:textId="766C173A" w:rsidR="00B249E0" w:rsidRPr="002C02B6" w:rsidRDefault="002C02B6" w:rsidP="002C02B6">
      <w:pPr>
        <w:shd w:val="clear" w:color="auto" w:fill="FFFFFF"/>
        <w:tabs>
          <w:tab w:val="num" w:pos="709"/>
        </w:tabs>
        <w:spacing w:after="360"/>
        <w:ind w:firstLine="709"/>
        <w:jc w:val="both"/>
        <w:textAlignment w:val="baseline"/>
        <w:rPr>
          <w:rFonts w:ascii="Times New Roman" w:hAnsi="Times New Roman"/>
          <w:sz w:val="28"/>
          <w:szCs w:val="28"/>
        </w:rPr>
      </w:pPr>
      <w:r>
        <w:rPr>
          <w:rFonts w:ascii="Times New Roman" w:hAnsi="Times New Roman"/>
          <w:sz w:val="28"/>
          <w:szCs w:val="28"/>
        </w:rPr>
        <w:t>б) </w:t>
      </w:r>
      <w:r w:rsidR="00B93013" w:rsidRPr="002C02B6">
        <w:rPr>
          <w:rFonts w:ascii="Times New Roman" w:hAnsi="Times New Roman"/>
          <w:sz w:val="28"/>
          <w:szCs w:val="28"/>
        </w:rPr>
        <w:t>в пункте 2 части 2 слова «подлежащих замене</w:t>
      </w:r>
      <w:r w:rsidR="003F2A61" w:rsidRPr="002C02B6">
        <w:rPr>
          <w:rFonts w:ascii="Times New Roman" w:hAnsi="Times New Roman"/>
          <w:sz w:val="28"/>
          <w:szCs w:val="28"/>
        </w:rPr>
        <w:t>,</w:t>
      </w:r>
      <w:r w:rsidR="00B93013" w:rsidRPr="002C02B6">
        <w:rPr>
          <w:rFonts w:ascii="Times New Roman" w:hAnsi="Times New Roman"/>
          <w:sz w:val="28"/>
          <w:szCs w:val="28"/>
        </w:rPr>
        <w:t>» исключить;</w:t>
      </w:r>
    </w:p>
    <w:p w14:paraId="6C7DC312" w14:textId="29311F81" w:rsidR="00B249E0" w:rsidRPr="002C02B6" w:rsidRDefault="002C02B6" w:rsidP="002C02B6">
      <w:pPr>
        <w:shd w:val="clear" w:color="auto" w:fill="FFFFFF"/>
        <w:tabs>
          <w:tab w:val="num" w:pos="709"/>
        </w:tabs>
        <w:spacing w:after="360"/>
        <w:ind w:firstLine="709"/>
        <w:jc w:val="both"/>
        <w:textAlignment w:val="baseline"/>
        <w:rPr>
          <w:rFonts w:ascii="Times New Roman" w:hAnsi="Times New Roman" w:cs="Times New Roman"/>
          <w:sz w:val="28"/>
          <w:szCs w:val="28"/>
        </w:rPr>
      </w:pPr>
      <w:r>
        <w:rPr>
          <w:rFonts w:ascii="Times New Roman" w:hAnsi="Times New Roman"/>
          <w:sz w:val="28"/>
          <w:szCs w:val="28"/>
        </w:rPr>
        <w:t>в) </w:t>
      </w:r>
      <w:r w:rsidR="007B72AF" w:rsidRPr="002C02B6">
        <w:rPr>
          <w:rFonts w:ascii="Times New Roman" w:hAnsi="Times New Roman"/>
          <w:sz w:val="28"/>
          <w:szCs w:val="28"/>
        </w:rPr>
        <w:t xml:space="preserve">пункт 3 части 2 после слов «Квалификационно-дисциплинарной комиссии» </w:t>
      </w:r>
      <w:r w:rsidR="007B72AF" w:rsidRPr="002C02B6">
        <w:rPr>
          <w:rFonts w:ascii="Times New Roman" w:hAnsi="Times New Roman" w:cs="Times New Roman"/>
          <w:sz w:val="28"/>
          <w:szCs w:val="28"/>
        </w:rPr>
        <w:t>дополнить словами «, избрание членов Комиссии по организации стажировки и контролю</w:t>
      </w:r>
      <w:r w:rsidR="00B53392" w:rsidRPr="002C02B6">
        <w:rPr>
          <w:rFonts w:ascii="Times New Roman" w:hAnsi="Times New Roman" w:cs="Times New Roman"/>
          <w:sz w:val="28"/>
          <w:szCs w:val="28"/>
        </w:rPr>
        <w:t xml:space="preserve"> ее проведени</w:t>
      </w:r>
      <w:r w:rsidR="007B6043" w:rsidRPr="002C02B6">
        <w:rPr>
          <w:rFonts w:ascii="Times New Roman" w:hAnsi="Times New Roman" w:cs="Times New Roman"/>
          <w:sz w:val="28"/>
          <w:szCs w:val="28"/>
        </w:rPr>
        <w:t>я</w:t>
      </w:r>
      <w:r w:rsidR="007B72AF" w:rsidRPr="002C02B6">
        <w:rPr>
          <w:rFonts w:ascii="Times New Roman" w:hAnsi="Times New Roman" w:cs="Times New Roman"/>
          <w:sz w:val="28"/>
          <w:szCs w:val="28"/>
        </w:rPr>
        <w:t>»;</w:t>
      </w:r>
    </w:p>
    <w:p w14:paraId="2FB16EC5" w14:textId="17D63461" w:rsidR="00B249E0" w:rsidRPr="002C02B6" w:rsidRDefault="002C02B6" w:rsidP="002C02B6">
      <w:pPr>
        <w:shd w:val="clear" w:color="auto" w:fill="FFFFFF"/>
        <w:tabs>
          <w:tab w:val="num" w:pos="709"/>
        </w:tabs>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г) </w:t>
      </w:r>
      <w:r w:rsidR="005A4D95" w:rsidRPr="002C02B6">
        <w:rPr>
          <w:rFonts w:ascii="Times New Roman" w:hAnsi="Times New Roman" w:cs="Times New Roman"/>
          <w:sz w:val="28"/>
          <w:szCs w:val="28"/>
        </w:rPr>
        <w:t>в части 3 слово «делегатов» исключить;</w:t>
      </w:r>
    </w:p>
    <w:p w14:paraId="44F33E54" w14:textId="01233CE3" w:rsidR="000A561C" w:rsidRPr="002C02B6" w:rsidRDefault="002C02B6" w:rsidP="002C02B6">
      <w:pPr>
        <w:shd w:val="clear" w:color="auto" w:fill="FFFFFF"/>
        <w:tabs>
          <w:tab w:val="num" w:pos="709"/>
        </w:tabs>
        <w:spacing w:after="36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д) </w:t>
      </w:r>
      <w:r w:rsidR="008A0B1A" w:rsidRPr="002C02B6">
        <w:rPr>
          <w:rFonts w:ascii="Times New Roman" w:hAnsi="Times New Roman" w:cs="Times New Roman"/>
          <w:sz w:val="28"/>
          <w:szCs w:val="28"/>
        </w:rPr>
        <w:t xml:space="preserve">абзац первый </w:t>
      </w:r>
      <w:r w:rsidR="00270206" w:rsidRPr="002C02B6">
        <w:rPr>
          <w:rFonts w:ascii="Times New Roman" w:hAnsi="Times New Roman" w:cs="Times New Roman"/>
          <w:sz w:val="28"/>
          <w:szCs w:val="28"/>
        </w:rPr>
        <w:t>част</w:t>
      </w:r>
      <w:r w:rsidR="008A0B1A" w:rsidRPr="002C02B6">
        <w:rPr>
          <w:rFonts w:ascii="Times New Roman" w:hAnsi="Times New Roman" w:cs="Times New Roman"/>
          <w:sz w:val="28"/>
          <w:szCs w:val="28"/>
        </w:rPr>
        <w:t>и</w:t>
      </w:r>
      <w:r w:rsidR="00270206" w:rsidRPr="002C02B6">
        <w:rPr>
          <w:rFonts w:ascii="Times New Roman" w:hAnsi="Times New Roman" w:cs="Times New Roman"/>
          <w:sz w:val="28"/>
          <w:szCs w:val="28"/>
        </w:rPr>
        <w:t xml:space="preserve"> 4 </w:t>
      </w:r>
      <w:r w:rsidR="000A561C" w:rsidRPr="002C02B6">
        <w:rPr>
          <w:rFonts w:ascii="Times New Roman" w:hAnsi="Times New Roman" w:cs="Times New Roman"/>
          <w:sz w:val="28"/>
          <w:szCs w:val="28"/>
        </w:rPr>
        <w:t>изложить в следующей редакции:</w:t>
      </w:r>
    </w:p>
    <w:p w14:paraId="447D555E" w14:textId="6CE89BF3" w:rsidR="00B53392" w:rsidRPr="00B53392" w:rsidRDefault="00270206" w:rsidP="002C02B6">
      <w:pPr>
        <w:spacing w:after="360"/>
        <w:ind w:firstLine="709"/>
        <w:jc w:val="both"/>
        <w:rPr>
          <w:rFonts w:ascii="Times New Roman" w:eastAsiaTheme="minorHAnsi" w:hAnsi="Times New Roman" w:cs="Times New Roman"/>
          <w:sz w:val="28"/>
          <w:szCs w:val="28"/>
          <w:lang w:eastAsia="en-US"/>
        </w:rPr>
      </w:pPr>
      <w:r w:rsidRPr="00B53392">
        <w:rPr>
          <w:rFonts w:ascii="Times New Roman" w:hAnsi="Times New Roman" w:cs="Times New Roman"/>
          <w:sz w:val="28"/>
          <w:szCs w:val="28"/>
        </w:rPr>
        <w:t>«</w:t>
      </w:r>
      <w:r w:rsidR="00B37F52" w:rsidRPr="00B53392">
        <w:rPr>
          <w:rFonts w:ascii="Times New Roman" w:hAnsi="Times New Roman" w:cs="Times New Roman"/>
          <w:sz w:val="28"/>
          <w:szCs w:val="28"/>
        </w:rPr>
        <w:t>4. </w:t>
      </w:r>
      <w:r w:rsidR="00B53392" w:rsidRPr="00B53392">
        <w:rPr>
          <w:rFonts w:ascii="Times New Roman" w:eastAsiaTheme="minorHAnsi" w:hAnsi="Times New Roman" w:cs="Times New Roman"/>
          <w:sz w:val="28"/>
          <w:szCs w:val="28"/>
          <w:lang w:eastAsia="en-US"/>
        </w:rPr>
        <w:t xml:space="preserve">В случае истечения срока полномочий Президента и членов Совета Адвокатской палаты, определенного абзацем первым части 2 статьи 35 настоящего Закона, и </w:t>
      </w:r>
      <w:proofErr w:type="spellStart"/>
      <w:r w:rsidR="00B53392" w:rsidRPr="00B53392">
        <w:rPr>
          <w:rFonts w:ascii="Times New Roman" w:eastAsiaTheme="minorHAnsi" w:hAnsi="Times New Roman" w:cs="Times New Roman"/>
          <w:sz w:val="28"/>
          <w:szCs w:val="28"/>
          <w:lang w:eastAsia="en-US"/>
        </w:rPr>
        <w:t>непроведения</w:t>
      </w:r>
      <w:proofErr w:type="spellEnd"/>
      <w:r w:rsidR="00B53392" w:rsidRPr="00B53392">
        <w:rPr>
          <w:rFonts w:ascii="Times New Roman" w:eastAsiaTheme="minorHAnsi" w:hAnsi="Times New Roman" w:cs="Times New Roman"/>
          <w:sz w:val="28"/>
          <w:szCs w:val="28"/>
          <w:lang w:eastAsia="en-US"/>
        </w:rPr>
        <w:t xml:space="preserve"> собрания (конференции) адвокатов в целях избрания Президента и членов Совета Адвокатской палаты в течение двух месяцев со дня истечения срока их полномочий республиканский орган исполнительной власти, реализующий государственную политику в сфере юстиции, созывает адвокатов и организовывает проведение собрания (конференции) адвокатов для избрания Президента и членов Совета Адвокатской палаты. При этом порядок выдвижения и избрания кандидатов на должности Президента и членов Совета Адвокатской палаты определяется республиканским органом исполнительной власти, реализующим государственную политику в сфере юстиции. В таком случае собрание (конференция) адвокатов считается правомочным, если в его работе принимают участие </w:t>
      </w:r>
      <w:r w:rsidR="00B53392" w:rsidRPr="00D3377A">
        <w:rPr>
          <w:rFonts w:ascii="Times New Roman" w:eastAsiaTheme="minorHAnsi" w:hAnsi="Times New Roman" w:cs="Times New Roman"/>
          <w:sz w:val="28"/>
          <w:szCs w:val="28"/>
          <w:lang w:eastAsia="en-US"/>
        </w:rPr>
        <w:t>не менее одной пятой членов</w:t>
      </w:r>
      <w:r w:rsidR="00B53392" w:rsidRPr="00B53392">
        <w:rPr>
          <w:rFonts w:ascii="Times New Roman" w:eastAsiaTheme="minorHAnsi" w:hAnsi="Times New Roman" w:cs="Times New Roman"/>
          <w:sz w:val="28"/>
          <w:szCs w:val="28"/>
          <w:lang w:eastAsia="en-US"/>
        </w:rPr>
        <w:t xml:space="preserve"> Адвокатской палаты.»;</w:t>
      </w:r>
    </w:p>
    <w:p w14:paraId="32D0FD35" w14:textId="23D0FC97" w:rsidR="002C32AC" w:rsidRPr="002C02B6" w:rsidRDefault="002C02B6"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cs="Times New Roman"/>
          <w:color w:val="000000"/>
          <w:sz w:val="28"/>
          <w:szCs w:val="28"/>
        </w:rPr>
        <w:t>5) </w:t>
      </w:r>
      <w:r w:rsidR="009C2185" w:rsidRPr="002C02B6">
        <w:rPr>
          <w:rFonts w:ascii="Times New Roman" w:hAnsi="Times New Roman" w:cs="Times New Roman"/>
          <w:color w:val="000000"/>
          <w:sz w:val="28"/>
          <w:szCs w:val="28"/>
        </w:rPr>
        <w:t>в статье 35</w:t>
      </w:r>
      <w:r w:rsidR="002C32AC" w:rsidRPr="002C02B6">
        <w:rPr>
          <w:rFonts w:ascii="Times New Roman" w:hAnsi="Times New Roman" w:cs="Times New Roman"/>
          <w:color w:val="000000"/>
          <w:sz w:val="28"/>
          <w:szCs w:val="28"/>
        </w:rPr>
        <w:t>:</w:t>
      </w:r>
    </w:p>
    <w:p w14:paraId="168EA82F" w14:textId="423463CF" w:rsidR="006810E5" w:rsidRPr="002C02B6" w:rsidRDefault="002C02B6"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sz w:val="28"/>
          <w:szCs w:val="28"/>
        </w:rPr>
        <w:t>а) </w:t>
      </w:r>
      <w:r w:rsidR="00A1196F" w:rsidRPr="002C02B6">
        <w:rPr>
          <w:rFonts w:ascii="Times New Roman" w:hAnsi="Times New Roman"/>
          <w:sz w:val="28"/>
          <w:szCs w:val="28"/>
        </w:rPr>
        <w:t xml:space="preserve">часть 3 дополнить пунктом </w:t>
      </w:r>
      <w:r w:rsidR="00C10838" w:rsidRPr="002C02B6">
        <w:rPr>
          <w:rFonts w:ascii="Times New Roman" w:hAnsi="Times New Roman"/>
          <w:sz w:val="28"/>
          <w:szCs w:val="28"/>
        </w:rPr>
        <w:t>2</w:t>
      </w:r>
      <w:r w:rsidR="00C73783" w:rsidRPr="002C02B6">
        <w:rPr>
          <w:rFonts w:ascii="Times New Roman" w:hAnsi="Times New Roman"/>
          <w:sz w:val="28"/>
          <w:szCs w:val="28"/>
          <w:vertAlign w:val="superscript"/>
        </w:rPr>
        <w:t>1</w:t>
      </w:r>
      <w:r w:rsidR="00A1196F" w:rsidRPr="002C02B6">
        <w:rPr>
          <w:rFonts w:ascii="Times New Roman" w:hAnsi="Times New Roman"/>
          <w:sz w:val="28"/>
          <w:szCs w:val="28"/>
        </w:rPr>
        <w:t xml:space="preserve"> следующего содержания: </w:t>
      </w:r>
    </w:p>
    <w:p w14:paraId="6A2D2FBD" w14:textId="77777777" w:rsidR="009A5E14" w:rsidRDefault="009A5E14" w:rsidP="002C02B6">
      <w:pPr>
        <w:spacing w:after="360"/>
        <w:ind w:firstLine="709"/>
        <w:jc w:val="both"/>
        <w:rPr>
          <w:rFonts w:ascii="Times New Roman" w:hAnsi="Times New Roman"/>
          <w:sz w:val="28"/>
          <w:szCs w:val="28"/>
        </w:rPr>
      </w:pPr>
      <w:r>
        <w:rPr>
          <w:rFonts w:ascii="Times New Roman" w:hAnsi="Times New Roman"/>
          <w:sz w:val="28"/>
          <w:szCs w:val="28"/>
        </w:rPr>
        <w:br w:type="page"/>
      </w:r>
    </w:p>
    <w:p w14:paraId="79D6C2F3" w14:textId="36509630" w:rsidR="00C10838" w:rsidRPr="00397A18" w:rsidRDefault="00A1196F" w:rsidP="002C02B6">
      <w:pPr>
        <w:pStyle w:val="aa"/>
        <w:shd w:val="clear" w:color="auto" w:fill="FFFFFF"/>
        <w:spacing w:after="360"/>
        <w:ind w:left="0" w:firstLine="709"/>
        <w:contextualSpacing w:val="0"/>
        <w:jc w:val="both"/>
        <w:textAlignment w:val="baseline"/>
        <w:rPr>
          <w:rFonts w:ascii="Times New Roman" w:hAnsi="Times New Roman"/>
          <w:sz w:val="28"/>
          <w:szCs w:val="28"/>
        </w:rPr>
      </w:pPr>
      <w:r>
        <w:rPr>
          <w:rFonts w:ascii="Times New Roman" w:hAnsi="Times New Roman"/>
          <w:sz w:val="28"/>
          <w:szCs w:val="28"/>
        </w:rPr>
        <w:lastRenderedPageBreak/>
        <w:t>«</w:t>
      </w:r>
      <w:r w:rsidR="00C10838">
        <w:rPr>
          <w:rFonts w:ascii="Times New Roman" w:hAnsi="Times New Roman"/>
          <w:sz w:val="28"/>
          <w:szCs w:val="28"/>
        </w:rPr>
        <w:t>2</w:t>
      </w:r>
      <w:r w:rsidR="00C73783" w:rsidRPr="00C73783">
        <w:rPr>
          <w:rFonts w:ascii="Times New Roman" w:hAnsi="Times New Roman"/>
          <w:sz w:val="28"/>
          <w:szCs w:val="28"/>
          <w:vertAlign w:val="superscript"/>
        </w:rPr>
        <w:t>1</w:t>
      </w:r>
      <w:r>
        <w:rPr>
          <w:rFonts w:ascii="Times New Roman" w:hAnsi="Times New Roman"/>
          <w:sz w:val="28"/>
          <w:szCs w:val="28"/>
        </w:rPr>
        <w:t xml:space="preserve">) организует оказание юридической помощи адвокатами, участвующими в качестве защитников в уголовном судопроизводстве по назначению органов дознания, </w:t>
      </w:r>
      <w:r w:rsidR="005B3D44">
        <w:rPr>
          <w:rFonts w:ascii="Times New Roman" w:hAnsi="Times New Roman"/>
          <w:sz w:val="28"/>
          <w:szCs w:val="28"/>
        </w:rPr>
        <w:t>органов предварительного следствия или суда</w:t>
      </w:r>
      <w:r w:rsidR="007B6043">
        <w:rPr>
          <w:rFonts w:ascii="Times New Roman" w:hAnsi="Times New Roman"/>
          <w:sz w:val="28"/>
          <w:szCs w:val="28"/>
        </w:rPr>
        <w:t>,</w:t>
      </w:r>
      <w:r w:rsidR="002C32AC">
        <w:rPr>
          <w:rFonts w:ascii="Times New Roman" w:hAnsi="Times New Roman"/>
          <w:sz w:val="28"/>
          <w:szCs w:val="28"/>
        </w:rPr>
        <w:t xml:space="preserve"> в соответствии с законо</w:t>
      </w:r>
      <w:r w:rsidR="001155B1">
        <w:rPr>
          <w:rFonts w:ascii="Times New Roman" w:hAnsi="Times New Roman"/>
          <w:sz w:val="28"/>
          <w:szCs w:val="28"/>
        </w:rPr>
        <w:t>дательством</w:t>
      </w:r>
      <w:r w:rsidR="005B3D44">
        <w:rPr>
          <w:rFonts w:ascii="Times New Roman" w:hAnsi="Times New Roman"/>
          <w:sz w:val="28"/>
          <w:szCs w:val="28"/>
        </w:rPr>
        <w:t>;»;</w:t>
      </w:r>
    </w:p>
    <w:p w14:paraId="3F01E71A" w14:textId="74288C0E" w:rsidR="00C10838" w:rsidRPr="002C02B6" w:rsidRDefault="002C02B6"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sz w:val="28"/>
          <w:szCs w:val="28"/>
        </w:rPr>
        <w:t>б) </w:t>
      </w:r>
      <w:r w:rsidR="00C10838" w:rsidRPr="002C02B6">
        <w:rPr>
          <w:rFonts w:ascii="Times New Roman" w:hAnsi="Times New Roman"/>
          <w:sz w:val="28"/>
          <w:szCs w:val="28"/>
        </w:rPr>
        <w:t>часть 3 дополнить пунктом 2</w:t>
      </w:r>
      <w:r w:rsidR="00C10838" w:rsidRPr="002C02B6">
        <w:rPr>
          <w:rFonts w:ascii="Times New Roman" w:hAnsi="Times New Roman"/>
          <w:sz w:val="28"/>
          <w:szCs w:val="28"/>
          <w:vertAlign w:val="superscript"/>
        </w:rPr>
        <w:t>2</w:t>
      </w:r>
      <w:r w:rsidR="00C10838" w:rsidRPr="002C02B6">
        <w:rPr>
          <w:rFonts w:ascii="Times New Roman" w:hAnsi="Times New Roman"/>
          <w:sz w:val="28"/>
          <w:szCs w:val="28"/>
        </w:rPr>
        <w:t xml:space="preserve"> следующего содержания: </w:t>
      </w:r>
    </w:p>
    <w:p w14:paraId="470BAFFB" w14:textId="77777777" w:rsidR="00E33D9C" w:rsidRDefault="00C10838"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sz w:val="28"/>
          <w:szCs w:val="28"/>
        </w:rPr>
        <w:t>«2</w:t>
      </w:r>
      <w:r>
        <w:rPr>
          <w:rFonts w:ascii="Times New Roman" w:hAnsi="Times New Roman"/>
          <w:sz w:val="28"/>
          <w:szCs w:val="28"/>
          <w:vertAlign w:val="superscript"/>
        </w:rPr>
        <w:t>2</w:t>
      </w:r>
      <w:r w:rsidR="00E33D9C" w:rsidRPr="00E33D9C">
        <w:rPr>
          <w:rFonts w:ascii="Times New Roman" w:hAnsi="Times New Roman"/>
          <w:sz w:val="28"/>
          <w:szCs w:val="28"/>
        </w:rPr>
        <w:t>)</w:t>
      </w:r>
      <w:r w:rsidR="00E33D9C">
        <w:rPr>
          <w:rFonts w:ascii="Times New Roman" w:hAnsi="Times New Roman"/>
          <w:sz w:val="28"/>
          <w:szCs w:val="28"/>
        </w:rPr>
        <w:t xml:space="preserve"> обеспечивает доступность юридической помощи на всей территории Донецкой Народной Республики;»;</w:t>
      </w:r>
    </w:p>
    <w:p w14:paraId="266AFA5D" w14:textId="476FF02D" w:rsidR="00BB3033" w:rsidRPr="002C02B6" w:rsidRDefault="002C02B6"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sz w:val="28"/>
          <w:szCs w:val="28"/>
        </w:rPr>
        <w:t>в) </w:t>
      </w:r>
      <w:r w:rsidR="00E33D9C" w:rsidRPr="002C02B6">
        <w:rPr>
          <w:rFonts w:ascii="Times New Roman" w:hAnsi="Times New Roman"/>
          <w:sz w:val="28"/>
          <w:szCs w:val="28"/>
        </w:rPr>
        <w:t xml:space="preserve">часть </w:t>
      </w:r>
      <w:r w:rsidR="00014178" w:rsidRPr="002C02B6">
        <w:rPr>
          <w:rFonts w:ascii="Times New Roman" w:hAnsi="Times New Roman"/>
          <w:sz w:val="28"/>
          <w:szCs w:val="28"/>
        </w:rPr>
        <w:t>4 изложить в следующей редакции:</w:t>
      </w:r>
    </w:p>
    <w:p w14:paraId="2DCFE871" w14:textId="234745E3" w:rsidR="00B53392" w:rsidRPr="00944E7B" w:rsidRDefault="007A09B0" w:rsidP="002C02B6">
      <w:pPr>
        <w:spacing w:after="360"/>
        <w:ind w:firstLine="709"/>
        <w:jc w:val="both"/>
        <w:rPr>
          <w:rFonts w:ascii="Times New Roman" w:eastAsiaTheme="minorHAnsi" w:hAnsi="Times New Roman" w:cs="Times New Roman"/>
          <w:sz w:val="28"/>
          <w:szCs w:val="28"/>
          <w:lang w:eastAsia="en-US"/>
        </w:rPr>
      </w:pPr>
      <w:r w:rsidRPr="00944E7B">
        <w:rPr>
          <w:rFonts w:ascii="Times New Roman" w:hAnsi="Times New Roman" w:cs="Times New Roman"/>
          <w:sz w:val="28"/>
          <w:szCs w:val="28"/>
        </w:rPr>
        <w:t>«</w:t>
      </w:r>
      <w:r w:rsidR="00D7084D" w:rsidRPr="00944E7B">
        <w:rPr>
          <w:rFonts w:ascii="Times New Roman" w:hAnsi="Times New Roman" w:cs="Times New Roman"/>
          <w:sz w:val="28"/>
          <w:szCs w:val="28"/>
        </w:rPr>
        <w:t xml:space="preserve">4. </w:t>
      </w:r>
      <w:r w:rsidR="00B53392" w:rsidRPr="00944E7B">
        <w:rPr>
          <w:rFonts w:ascii="Times New Roman" w:eastAsiaTheme="minorHAnsi" w:hAnsi="Times New Roman" w:cs="Times New Roman"/>
          <w:sz w:val="28"/>
          <w:szCs w:val="28"/>
          <w:lang w:eastAsia="en-US"/>
        </w:rPr>
        <w:t xml:space="preserve">В случае неисполнения </w:t>
      </w:r>
      <w:r w:rsidR="00B53392" w:rsidRPr="00944E7B">
        <w:rPr>
          <w:rFonts w:ascii="Times New Roman" w:eastAsiaTheme="minorHAnsi" w:hAnsi="Times New Roman" w:cs="Times New Roman"/>
          <w:bCs/>
          <w:sz w:val="28"/>
          <w:szCs w:val="28"/>
          <w:lang w:eastAsia="en-US"/>
        </w:rPr>
        <w:t>Президентом Адвокатской палаты и (или) Советом Адвокатской палаты</w:t>
      </w:r>
      <w:r w:rsidR="00B53392" w:rsidRPr="00944E7B">
        <w:rPr>
          <w:rFonts w:ascii="Times New Roman" w:eastAsiaTheme="minorHAnsi" w:hAnsi="Times New Roman" w:cs="Times New Roman"/>
          <w:sz w:val="28"/>
          <w:szCs w:val="28"/>
          <w:lang w:eastAsia="en-US"/>
        </w:rPr>
        <w:t xml:space="preserve"> требований </w:t>
      </w:r>
      <w:bookmarkStart w:id="2" w:name="_Hlk73699182"/>
      <w:r w:rsidR="00B53392" w:rsidRPr="00944E7B">
        <w:rPr>
          <w:rFonts w:ascii="Times New Roman" w:eastAsiaTheme="minorHAnsi" w:hAnsi="Times New Roman" w:cs="Times New Roman"/>
          <w:bCs/>
          <w:sz w:val="28"/>
          <w:szCs w:val="28"/>
          <w:lang w:eastAsia="en-US"/>
        </w:rPr>
        <w:t>законодательства Донецкой Народной Республики</w:t>
      </w:r>
      <w:bookmarkEnd w:id="2"/>
      <w:r w:rsidR="00B53392" w:rsidRPr="00944E7B">
        <w:rPr>
          <w:rFonts w:ascii="Times New Roman" w:eastAsiaTheme="minorHAnsi" w:hAnsi="Times New Roman" w:cs="Times New Roman"/>
          <w:bCs/>
          <w:sz w:val="28"/>
          <w:szCs w:val="28"/>
          <w:lang w:eastAsia="en-US"/>
        </w:rPr>
        <w:t>,</w:t>
      </w:r>
      <w:r w:rsidR="00B53392" w:rsidRPr="00944E7B">
        <w:rPr>
          <w:rFonts w:ascii="Times New Roman" w:eastAsiaTheme="minorHAnsi" w:hAnsi="Times New Roman" w:cs="Times New Roman"/>
          <w:sz w:val="28"/>
          <w:szCs w:val="28"/>
          <w:lang w:eastAsia="en-US"/>
        </w:rPr>
        <w:t xml:space="preserve"> в том числе в случае принятия решения, противоречащего требованиям, установленным законодательством, республиканский орган исполнительной власти, реализующий государственную политику в сфере юстиции, по представлению не менее одной трети членов Адвокатской палаты или по собственной инициативе направляет </w:t>
      </w:r>
      <w:r w:rsidR="00B53392" w:rsidRPr="00944E7B">
        <w:rPr>
          <w:rFonts w:ascii="Times New Roman" w:eastAsiaTheme="minorHAnsi" w:hAnsi="Times New Roman" w:cs="Times New Roman"/>
          <w:bCs/>
          <w:sz w:val="28"/>
          <w:szCs w:val="28"/>
          <w:lang w:eastAsia="en-US"/>
        </w:rPr>
        <w:t>Президенту Адвокатской палаты</w:t>
      </w:r>
      <w:r w:rsidR="00B53392" w:rsidRPr="00944E7B">
        <w:rPr>
          <w:rFonts w:ascii="Times New Roman" w:eastAsiaTheme="minorHAnsi" w:hAnsi="Times New Roman" w:cs="Times New Roman"/>
          <w:sz w:val="28"/>
          <w:szCs w:val="28"/>
          <w:lang w:eastAsia="en-US"/>
        </w:rPr>
        <w:t xml:space="preserve"> </w:t>
      </w:r>
      <w:r w:rsidR="00604B1E" w:rsidRPr="00944E7B">
        <w:rPr>
          <w:rFonts w:ascii="Times New Roman" w:eastAsiaTheme="minorHAnsi" w:hAnsi="Times New Roman" w:cs="Times New Roman"/>
          <w:bCs/>
          <w:sz w:val="28"/>
          <w:szCs w:val="28"/>
          <w:lang w:eastAsia="en-US"/>
        </w:rPr>
        <w:t>и (или) Совет</w:t>
      </w:r>
      <w:r w:rsidR="00604B1E">
        <w:rPr>
          <w:rFonts w:ascii="Times New Roman" w:eastAsiaTheme="minorHAnsi" w:hAnsi="Times New Roman" w:cs="Times New Roman"/>
          <w:bCs/>
          <w:sz w:val="28"/>
          <w:szCs w:val="28"/>
          <w:lang w:eastAsia="en-US"/>
        </w:rPr>
        <w:t>у</w:t>
      </w:r>
      <w:r w:rsidR="00604B1E" w:rsidRPr="00944E7B">
        <w:rPr>
          <w:rFonts w:ascii="Times New Roman" w:eastAsiaTheme="minorHAnsi" w:hAnsi="Times New Roman" w:cs="Times New Roman"/>
          <w:bCs/>
          <w:sz w:val="28"/>
          <w:szCs w:val="28"/>
          <w:lang w:eastAsia="en-US"/>
        </w:rPr>
        <w:t xml:space="preserve"> Адвокатской палаты</w:t>
      </w:r>
      <w:r w:rsidR="00604B1E" w:rsidRPr="00944E7B">
        <w:rPr>
          <w:rFonts w:ascii="Times New Roman" w:eastAsiaTheme="minorHAnsi" w:hAnsi="Times New Roman" w:cs="Times New Roman"/>
          <w:sz w:val="28"/>
          <w:szCs w:val="28"/>
          <w:lang w:eastAsia="en-US"/>
        </w:rPr>
        <w:t xml:space="preserve"> </w:t>
      </w:r>
      <w:r w:rsidR="00B53392" w:rsidRPr="00944E7B">
        <w:rPr>
          <w:rFonts w:ascii="Times New Roman" w:eastAsiaTheme="minorHAnsi" w:hAnsi="Times New Roman" w:cs="Times New Roman"/>
          <w:sz w:val="28"/>
          <w:szCs w:val="28"/>
          <w:lang w:eastAsia="en-US"/>
        </w:rPr>
        <w:t xml:space="preserve">предписание об отмене решения, противоречащего </w:t>
      </w:r>
      <w:r w:rsidR="007B6043">
        <w:rPr>
          <w:rFonts w:ascii="Times New Roman" w:eastAsiaTheme="minorHAnsi" w:hAnsi="Times New Roman" w:cs="Times New Roman"/>
          <w:sz w:val="28"/>
          <w:szCs w:val="28"/>
          <w:lang w:eastAsia="en-US"/>
        </w:rPr>
        <w:t xml:space="preserve">законодательству </w:t>
      </w:r>
      <w:r w:rsidR="00B53392" w:rsidRPr="00944E7B">
        <w:rPr>
          <w:rFonts w:ascii="Times New Roman" w:eastAsiaTheme="minorHAnsi" w:hAnsi="Times New Roman" w:cs="Times New Roman"/>
          <w:sz w:val="28"/>
          <w:szCs w:val="28"/>
          <w:lang w:eastAsia="en-US"/>
        </w:rPr>
        <w:t>или нарушающего требования законодательства, либо об исполнении установленных законодательством требований.</w:t>
      </w:r>
    </w:p>
    <w:p w14:paraId="1C150DE5" w14:textId="0050C98B" w:rsidR="00B53392" w:rsidRPr="00944E7B" w:rsidRDefault="00B53392" w:rsidP="002C02B6">
      <w:pPr>
        <w:spacing w:after="360"/>
        <w:ind w:firstLine="709"/>
        <w:jc w:val="both"/>
        <w:rPr>
          <w:rFonts w:ascii="Times New Roman" w:eastAsiaTheme="minorHAnsi" w:hAnsi="Times New Roman" w:cs="Times New Roman"/>
          <w:lang w:eastAsia="en-US"/>
        </w:rPr>
      </w:pPr>
      <w:r w:rsidRPr="00944E7B">
        <w:rPr>
          <w:rFonts w:ascii="Times New Roman" w:eastAsiaTheme="minorHAnsi" w:hAnsi="Times New Roman" w:cs="Times New Roman"/>
          <w:sz w:val="28"/>
          <w:szCs w:val="28"/>
          <w:lang w:eastAsia="en-US"/>
        </w:rPr>
        <w:t xml:space="preserve">В случае неисполнения в течение двух месяцев </w:t>
      </w:r>
      <w:r w:rsidRPr="00944E7B">
        <w:rPr>
          <w:rFonts w:ascii="Times New Roman" w:eastAsiaTheme="minorHAnsi" w:hAnsi="Times New Roman" w:cs="Times New Roman"/>
          <w:bCs/>
          <w:sz w:val="28"/>
          <w:szCs w:val="28"/>
          <w:lang w:eastAsia="en-US"/>
        </w:rPr>
        <w:t>Президентом Адвокатской палаты и (или) Советом Адвокатской палаты</w:t>
      </w:r>
      <w:r w:rsidRPr="00944E7B">
        <w:rPr>
          <w:rFonts w:ascii="Times New Roman" w:eastAsiaTheme="minorHAnsi" w:hAnsi="Times New Roman" w:cs="Times New Roman"/>
          <w:sz w:val="28"/>
          <w:szCs w:val="28"/>
          <w:lang w:eastAsia="en-US"/>
        </w:rPr>
        <w:t xml:space="preserve"> предписания об отмене решения, противоречащего </w:t>
      </w:r>
      <w:r w:rsidR="007B6043">
        <w:rPr>
          <w:rFonts w:ascii="Times New Roman" w:eastAsiaTheme="minorHAnsi" w:hAnsi="Times New Roman" w:cs="Times New Roman"/>
          <w:sz w:val="28"/>
          <w:szCs w:val="28"/>
          <w:lang w:eastAsia="en-US"/>
        </w:rPr>
        <w:t xml:space="preserve">законодательству </w:t>
      </w:r>
      <w:r w:rsidRPr="00944E7B">
        <w:rPr>
          <w:rFonts w:ascii="Times New Roman" w:eastAsiaTheme="minorHAnsi" w:hAnsi="Times New Roman" w:cs="Times New Roman"/>
          <w:sz w:val="28"/>
          <w:szCs w:val="28"/>
          <w:lang w:eastAsia="en-US"/>
        </w:rPr>
        <w:t xml:space="preserve">или нарушающего требования законодательства, либо об исполнении установленных законодательством требований полномочия </w:t>
      </w:r>
      <w:r w:rsidRPr="00D3377A">
        <w:rPr>
          <w:rFonts w:ascii="Times New Roman" w:eastAsiaTheme="minorHAnsi" w:hAnsi="Times New Roman" w:cs="Times New Roman"/>
          <w:sz w:val="28"/>
          <w:szCs w:val="28"/>
          <w:lang w:eastAsia="en-US"/>
        </w:rPr>
        <w:t>Президента Адвокатской палаты и (или) Совета Адвокатской палаты</w:t>
      </w:r>
      <w:r w:rsidRPr="00944E7B">
        <w:rPr>
          <w:rFonts w:ascii="Times New Roman" w:eastAsiaTheme="minorHAnsi" w:hAnsi="Times New Roman" w:cs="Times New Roman"/>
          <w:sz w:val="28"/>
          <w:szCs w:val="28"/>
          <w:lang w:eastAsia="en-US"/>
        </w:rPr>
        <w:t xml:space="preserve"> могут быть прекращены досрочно на собрании (конференции) адвокатов. Внеочередное собрание (конференция) адвокатов созывается Советом Адвокатской палаты по требованию не менее одной трети членов Адвокатской палаты или по требованию республиканского органа исполнительной власти, реализующего государственную политику в сфере юстиции.»;</w:t>
      </w:r>
    </w:p>
    <w:p w14:paraId="0FBDA358" w14:textId="10EB8B31" w:rsidR="006810E5" w:rsidRPr="002C02B6" w:rsidRDefault="002C02B6" w:rsidP="002C02B6">
      <w:pPr>
        <w:shd w:val="clear" w:color="auto" w:fill="FFFFFF"/>
        <w:spacing w:after="360"/>
        <w:ind w:firstLine="709"/>
        <w:jc w:val="both"/>
        <w:textAlignment w:val="baseline"/>
        <w:rPr>
          <w:rFonts w:ascii="Times New Roman" w:hAnsi="Times New Roman"/>
          <w:sz w:val="28"/>
          <w:szCs w:val="28"/>
        </w:rPr>
      </w:pPr>
      <w:r>
        <w:rPr>
          <w:rFonts w:ascii="Times New Roman" w:hAnsi="Times New Roman"/>
          <w:sz w:val="28"/>
          <w:szCs w:val="28"/>
        </w:rPr>
        <w:t>6) </w:t>
      </w:r>
      <w:r w:rsidR="00B124B0" w:rsidRPr="002C02B6">
        <w:rPr>
          <w:rFonts w:ascii="Times New Roman" w:hAnsi="Times New Roman"/>
          <w:sz w:val="28"/>
          <w:szCs w:val="28"/>
        </w:rPr>
        <w:t>в абзаце первом части 4 статьи 38</w:t>
      </w:r>
      <w:r w:rsidR="00F01B23" w:rsidRPr="002C02B6">
        <w:rPr>
          <w:rFonts w:ascii="Times New Roman" w:hAnsi="Times New Roman"/>
          <w:sz w:val="28"/>
          <w:szCs w:val="28"/>
        </w:rPr>
        <w:t xml:space="preserve"> слов</w:t>
      </w:r>
      <w:r w:rsidR="009C2185" w:rsidRPr="002C02B6">
        <w:rPr>
          <w:rFonts w:ascii="Times New Roman" w:hAnsi="Times New Roman"/>
          <w:sz w:val="28"/>
          <w:szCs w:val="28"/>
        </w:rPr>
        <w:t>а</w:t>
      </w:r>
      <w:r w:rsidR="00F01B23" w:rsidRPr="002C02B6">
        <w:rPr>
          <w:rFonts w:ascii="Times New Roman" w:hAnsi="Times New Roman"/>
          <w:sz w:val="28"/>
          <w:szCs w:val="28"/>
        </w:rPr>
        <w:t xml:space="preserve"> «одного</w:t>
      </w:r>
      <w:r w:rsidR="009C2185" w:rsidRPr="002C02B6">
        <w:rPr>
          <w:rFonts w:ascii="Times New Roman" w:hAnsi="Times New Roman"/>
          <w:sz w:val="28"/>
          <w:szCs w:val="28"/>
        </w:rPr>
        <w:t xml:space="preserve"> месяца</w:t>
      </w:r>
      <w:r w:rsidR="00F01B23" w:rsidRPr="002C02B6">
        <w:rPr>
          <w:rFonts w:ascii="Times New Roman" w:hAnsi="Times New Roman"/>
          <w:sz w:val="28"/>
          <w:szCs w:val="28"/>
        </w:rPr>
        <w:t>» заменить слов</w:t>
      </w:r>
      <w:r w:rsidR="009C2185" w:rsidRPr="002C02B6">
        <w:rPr>
          <w:rFonts w:ascii="Times New Roman" w:hAnsi="Times New Roman"/>
          <w:sz w:val="28"/>
          <w:szCs w:val="28"/>
        </w:rPr>
        <w:t xml:space="preserve">ами </w:t>
      </w:r>
      <w:r w:rsidR="00F01B23" w:rsidRPr="002C02B6">
        <w:rPr>
          <w:rFonts w:ascii="Times New Roman" w:hAnsi="Times New Roman"/>
          <w:sz w:val="28"/>
          <w:szCs w:val="28"/>
        </w:rPr>
        <w:t>«двух</w:t>
      </w:r>
      <w:r w:rsidR="009C2185" w:rsidRPr="002C02B6">
        <w:rPr>
          <w:rFonts w:ascii="Times New Roman" w:hAnsi="Times New Roman"/>
          <w:sz w:val="28"/>
          <w:szCs w:val="28"/>
        </w:rPr>
        <w:t xml:space="preserve"> месяцев</w:t>
      </w:r>
      <w:r w:rsidR="00F01B23" w:rsidRPr="002C02B6">
        <w:rPr>
          <w:rFonts w:ascii="Times New Roman" w:hAnsi="Times New Roman"/>
          <w:sz w:val="28"/>
          <w:szCs w:val="28"/>
        </w:rPr>
        <w:t>»;</w:t>
      </w:r>
    </w:p>
    <w:p w14:paraId="79301379" w14:textId="3814FBC6" w:rsidR="00AE2A93" w:rsidRPr="002C02B6" w:rsidRDefault="002C02B6" w:rsidP="00CA2E29">
      <w:pPr>
        <w:tabs>
          <w:tab w:val="num"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6810E5" w:rsidRPr="002C02B6">
        <w:rPr>
          <w:rFonts w:ascii="Times New Roman" w:hAnsi="Times New Roman" w:cs="Times New Roman"/>
          <w:sz w:val="28"/>
          <w:szCs w:val="28"/>
        </w:rPr>
        <w:t>в абзаце первом части 2 статьи 43 слов</w:t>
      </w:r>
      <w:r w:rsidR="003F4AA4" w:rsidRPr="002C02B6">
        <w:rPr>
          <w:rFonts w:ascii="Times New Roman" w:hAnsi="Times New Roman" w:cs="Times New Roman"/>
          <w:sz w:val="28"/>
          <w:szCs w:val="28"/>
        </w:rPr>
        <w:t>о</w:t>
      </w:r>
      <w:r w:rsidR="006810E5" w:rsidRPr="002C02B6">
        <w:rPr>
          <w:rFonts w:ascii="Times New Roman" w:hAnsi="Times New Roman" w:cs="Times New Roman"/>
          <w:sz w:val="28"/>
          <w:szCs w:val="28"/>
        </w:rPr>
        <w:t xml:space="preserve"> «данных» заменить словом «сведений».</w:t>
      </w:r>
    </w:p>
    <w:p w14:paraId="541A9B90" w14:textId="77777777" w:rsidR="00CA2E29" w:rsidRPr="001A4FCF" w:rsidRDefault="00CA2E29" w:rsidP="001A4FCF">
      <w:pPr>
        <w:tabs>
          <w:tab w:val="num" w:pos="709"/>
        </w:tabs>
        <w:spacing w:after="0"/>
        <w:jc w:val="both"/>
        <w:rPr>
          <w:rFonts w:ascii="Times New Roman" w:hAnsi="Times New Roman" w:cs="Times New Roman"/>
          <w:sz w:val="28"/>
          <w:szCs w:val="28"/>
        </w:rPr>
      </w:pPr>
    </w:p>
    <w:p w14:paraId="5AD55BE0" w14:textId="77777777" w:rsidR="00DA4CA4" w:rsidRDefault="00DA4CA4" w:rsidP="00DA4CA4">
      <w:pPr>
        <w:spacing w:after="0" w:line="240" w:lineRule="auto"/>
        <w:ind w:firstLine="709"/>
        <w:jc w:val="both"/>
        <w:rPr>
          <w:rFonts w:ascii="Times New Roman" w:hAnsi="Times New Roman"/>
          <w:sz w:val="28"/>
          <w:szCs w:val="28"/>
        </w:rPr>
      </w:pPr>
    </w:p>
    <w:p w14:paraId="4632824E" w14:textId="77777777" w:rsidR="00DA4CA4" w:rsidRDefault="00DA4CA4" w:rsidP="00DA4CA4">
      <w:pPr>
        <w:spacing w:after="0" w:line="240" w:lineRule="auto"/>
        <w:ind w:firstLine="709"/>
        <w:jc w:val="both"/>
        <w:rPr>
          <w:rFonts w:ascii="Times New Roman" w:hAnsi="Times New Roman"/>
          <w:sz w:val="28"/>
          <w:szCs w:val="28"/>
        </w:rPr>
      </w:pPr>
    </w:p>
    <w:p w14:paraId="1ABDD3B0" w14:textId="77777777" w:rsidR="00DA4CA4" w:rsidRDefault="00DA4CA4" w:rsidP="00DA4CA4">
      <w:pPr>
        <w:spacing w:after="0" w:line="240" w:lineRule="auto"/>
        <w:ind w:firstLine="709"/>
        <w:jc w:val="both"/>
        <w:rPr>
          <w:rFonts w:ascii="Times New Roman" w:hAnsi="Times New Roman"/>
          <w:sz w:val="28"/>
          <w:szCs w:val="28"/>
        </w:rPr>
      </w:pPr>
    </w:p>
    <w:p w14:paraId="7F6EC93F" w14:textId="77777777" w:rsidR="00DA4CA4" w:rsidRDefault="00DA4CA4" w:rsidP="00DA4CA4">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Глава </w:t>
      </w:r>
    </w:p>
    <w:p w14:paraId="582B6C92" w14:textId="77777777" w:rsidR="00DA4CA4" w:rsidRDefault="00DA4CA4" w:rsidP="00DA4CA4">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Донецкой Народной Республики</w:t>
      </w:r>
      <w:r>
        <w:rPr>
          <w:rFonts w:ascii="Times New Roman" w:hAnsi="Times New Roman"/>
          <w:kern w:val="3"/>
          <w:sz w:val="28"/>
          <w:szCs w:val="28"/>
          <w:lang w:eastAsia="zh-CN" w:bidi="hi-IN"/>
        </w:rPr>
        <w:tab/>
      </w:r>
      <w:r>
        <w:rPr>
          <w:rFonts w:ascii="Times New Roman" w:hAnsi="Times New Roman"/>
          <w:kern w:val="3"/>
          <w:sz w:val="28"/>
          <w:szCs w:val="28"/>
          <w:lang w:eastAsia="zh-CN" w:bidi="hi-IN"/>
        </w:rPr>
        <w:tab/>
      </w:r>
      <w:r>
        <w:rPr>
          <w:rFonts w:ascii="Times New Roman" w:hAnsi="Times New Roman"/>
          <w:kern w:val="3"/>
          <w:sz w:val="28"/>
          <w:szCs w:val="28"/>
          <w:lang w:eastAsia="zh-CN" w:bidi="hi-IN"/>
        </w:rPr>
        <w:tab/>
      </w:r>
      <w:r>
        <w:rPr>
          <w:rFonts w:ascii="Times New Roman" w:hAnsi="Times New Roman"/>
          <w:kern w:val="3"/>
          <w:sz w:val="28"/>
          <w:szCs w:val="28"/>
          <w:lang w:eastAsia="zh-CN" w:bidi="hi-IN"/>
        </w:rPr>
        <w:tab/>
      </w:r>
      <w:r>
        <w:rPr>
          <w:rFonts w:ascii="Times New Roman" w:hAnsi="Times New Roman"/>
          <w:kern w:val="3"/>
          <w:sz w:val="28"/>
          <w:szCs w:val="28"/>
          <w:lang w:eastAsia="zh-CN" w:bidi="hi-IN"/>
        </w:rPr>
        <w:tab/>
        <w:t>Д.В. </w:t>
      </w:r>
      <w:proofErr w:type="spellStart"/>
      <w:r>
        <w:rPr>
          <w:rFonts w:ascii="Times New Roman" w:hAnsi="Times New Roman"/>
          <w:kern w:val="3"/>
          <w:sz w:val="28"/>
          <w:szCs w:val="28"/>
          <w:lang w:eastAsia="zh-CN" w:bidi="hi-IN"/>
        </w:rPr>
        <w:t>Пушилин</w:t>
      </w:r>
      <w:proofErr w:type="spellEnd"/>
    </w:p>
    <w:p w14:paraId="14F11274" w14:textId="77777777" w:rsidR="00DA4CA4" w:rsidRDefault="00DA4CA4" w:rsidP="00DA4CA4">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г. Донецк</w:t>
      </w:r>
    </w:p>
    <w:p w14:paraId="7F5DB7D1" w14:textId="36B7C9BF" w:rsidR="00DA4CA4" w:rsidRDefault="00A50E30" w:rsidP="00DA4CA4">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22</w:t>
      </w:r>
      <w:r w:rsidR="00A24A1C">
        <w:rPr>
          <w:rFonts w:ascii="Times New Roman" w:hAnsi="Times New Roman"/>
          <w:kern w:val="3"/>
          <w:sz w:val="28"/>
          <w:szCs w:val="28"/>
          <w:lang w:eastAsia="zh-CN" w:bidi="hi-IN"/>
        </w:rPr>
        <w:t xml:space="preserve"> сентября</w:t>
      </w:r>
      <w:r w:rsidR="00DA4CA4">
        <w:rPr>
          <w:rFonts w:ascii="Times New Roman" w:hAnsi="Times New Roman"/>
          <w:kern w:val="3"/>
          <w:sz w:val="28"/>
          <w:szCs w:val="28"/>
          <w:lang w:eastAsia="zh-CN" w:bidi="hi-IN"/>
        </w:rPr>
        <w:t xml:space="preserve"> 2021 года</w:t>
      </w:r>
    </w:p>
    <w:p w14:paraId="4961B84C" w14:textId="6130B998" w:rsidR="00DA4CA4" w:rsidRDefault="00DA4CA4" w:rsidP="00DA4CA4">
      <w:pPr>
        <w:tabs>
          <w:tab w:val="left" w:pos="6810"/>
        </w:tabs>
        <w:spacing w:after="120" w:line="240" w:lineRule="auto"/>
        <w:rPr>
          <w:rFonts w:ascii="Times New Roman" w:hAnsi="Times New Roman"/>
          <w:color w:val="000000"/>
          <w:sz w:val="28"/>
          <w:szCs w:val="28"/>
        </w:rPr>
      </w:pPr>
      <w:r>
        <w:rPr>
          <w:rFonts w:ascii="Times New Roman" w:hAnsi="Times New Roman"/>
          <w:color w:val="111111"/>
          <w:kern w:val="3"/>
          <w:sz w:val="28"/>
          <w:szCs w:val="28"/>
          <w:lang w:eastAsia="zh-CN" w:bidi="hi-IN"/>
        </w:rPr>
        <w:t xml:space="preserve">№ </w:t>
      </w:r>
      <w:r w:rsidR="00A24A1C">
        <w:rPr>
          <w:rFonts w:ascii="Times New Roman" w:hAnsi="Times New Roman"/>
          <w:color w:val="111111"/>
          <w:kern w:val="3"/>
          <w:sz w:val="28"/>
          <w:szCs w:val="28"/>
          <w:lang w:eastAsia="zh-CN" w:bidi="hi-IN"/>
        </w:rPr>
        <w:t>316-IIНС</w:t>
      </w:r>
    </w:p>
    <w:p w14:paraId="21BFF7D1" w14:textId="77777777" w:rsidR="000F5EC6" w:rsidRPr="00811AA5" w:rsidRDefault="000F5EC6" w:rsidP="00811AA5">
      <w:pPr>
        <w:jc w:val="center"/>
        <w:rPr>
          <w:rFonts w:ascii="Times New Roman" w:hAnsi="Times New Roman" w:cs="Times New Roman"/>
          <w:sz w:val="28"/>
          <w:szCs w:val="28"/>
        </w:rPr>
      </w:pPr>
    </w:p>
    <w:sectPr w:rsidR="000F5EC6" w:rsidRPr="00811AA5" w:rsidSect="00CA2E29">
      <w:headerReference w:type="default" r:id="rId9"/>
      <w:headerReference w:type="first" r:id="rId10"/>
      <w:pgSz w:w="11906" w:h="16838" w:code="9"/>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8F77" w14:textId="77777777" w:rsidR="003521B6" w:rsidRDefault="003521B6" w:rsidP="00DA2522">
      <w:pPr>
        <w:spacing w:after="0" w:line="240" w:lineRule="auto"/>
      </w:pPr>
      <w:r>
        <w:separator/>
      </w:r>
    </w:p>
  </w:endnote>
  <w:endnote w:type="continuationSeparator" w:id="0">
    <w:p w14:paraId="7BB02C6F" w14:textId="77777777" w:rsidR="003521B6" w:rsidRDefault="003521B6" w:rsidP="00DA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F350" w14:textId="77777777" w:rsidR="003521B6" w:rsidRDefault="003521B6" w:rsidP="00DA2522">
      <w:pPr>
        <w:spacing w:after="0" w:line="240" w:lineRule="auto"/>
      </w:pPr>
      <w:r>
        <w:separator/>
      </w:r>
    </w:p>
  </w:footnote>
  <w:footnote w:type="continuationSeparator" w:id="0">
    <w:p w14:paraId="523CBDB1" w14:textId="77777777" w:rsidR="003521B6" w:rsidRDefault="003521B6" w:rsidP="00DA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3727"/>
      <w:docPartObj>
        <w:docPartGallery w:val="Page Numbers (Top of Page)"/>
        <w:docPartUnique/>
      </w:docPartObj>
    </w:sdtPr>
    <w:sdtEndPr>
      <w:rPr>
        <w:rFonts w:ascii="Times New Roman" w:hAnsi="Times New Roman" w:cs="Times New Roman"/>
        <w:sz w:val="24"/>
        <w:szCs w:val="24"/>
      </w:rPr>
    </w:sdtEndPr>
    <w:sdtContent>
      <w:p w14:paraId="36AE1D1A" w14:textId="02B8DF3F" w:rsidR="00104F31" w:rsidRPr="007A1117" w:rsidRDefault="00957896">
        <w:pPr>
          <w:pStyle w:val="a3"/>
          <w:jc w:val="center"/>
          <w:rPr>
            <w:rFonts w:ascii="Times New Roman" w:hAnsi="Times New Roman" w:cs="Times New Roman"/>
            <w:sz w:val="24"/>
            <w:szCs w:val="24"/>
          </w:rPr>
        </w:pPr>
        <w:r w:rsidRPr="007A1117">
          <w:rPr>
            <w:rFonts w:ascii="Times New Roman" w:hAnsi="Times New Roman" w:cs="Times New Roman"/>
            <w:sz w:val="24"/>
            <w:szCs w:val="24"/>
          </w:rPr>
          <w:fldChar w:fldCharType="begin"/>
        </w:r>
        <w:r w:rsidR="00104F31" w:rsidRPr="007A1117">
          <w:rPr>
            <w:rFonts w:ascii="Times New Roman" w:hAnsi="Times New Roman" w:cs="Times New Roman"/>
            <w:sz w:val="24"/>
            <w:szCs w:val="24"/>
          </w:rPr>
          <w:instrText>PAGE   \* MERGEFORMAT</w:instrText>
        </w:r>
        <w:r w:rsidRPr="007A1117">
          <w:rPr>
            <w:rFonts w:ascii="Times New Roman" w:hAnsi="Times New Roman" w:cs="Times New Roman"/>
            <w:sz w:val="24"/>
            <w:szCs w:val="24"/>
          </w:rPr>
          <w:fldChar w:fldCharType="separate"/>
        </w:r>
        <w:r w:rsidR="00B87C81">
          <w:rPr>
            <w:rFonts w:ascii="Times New Roman" w:hAnsi="Times New Roman" w:cs="Times New Roman"/>
            <w:noProof/>
            <w:sz w:val="24"/>
            <w:szCs w:val="24"/>
          </w:rPr>
          <w:t>4</w:t>
        </w:r>
        <w:r w:rsidRPr="007A111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107A" w14:textId="77777777" w:rsidR="00104F31" w:rsidRPr="000A1AFB" w:rsidRDefault="00104F31" w:rsidP="00D24902">
    <w:pPr>
      <w:tabs>
        <w:tab w:val="left" w:pos="426"/>
        <w:tab w:val="left" w:pos="2552"/>
        <w:tab w:val="left" w:pos="6663"/>
        <w:tab w:val="left" w:pos="8505"/>
      </w:tabs>
      <w:spacing w:after="0" w:line="23" w:lineRule="atLeast"/>
      <w:ind w:right="-1" w:firstLine="709"/>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p>
  <w:p w14:paraId="154EC38F" w14:textId="77777777" w:rsidR="00104F31" w:rsidRDefault="00104F31" w:rsidP="00D24902">
    <w:pPr>
      <w:tabs>
        <w:tab w:val="left" w:pos="-7230"/>
        <w:tab w:val="left" w:pos="-6804"/>
        <w:tab w:val="left" w:pos="-6663"/>
        <w:tab w:val="left" w:pos="-5670"/>
        <w:tab w:val="left" w:pos="4111"/>
      </w:tabs>
      <w:spacing w:after="0" w:line="23" w:lineRule="atLeast"/>
      <w:ind w:right="-1" w:firstLine="709"/>
      <w:rPr>
        <w:rFonts w:ascii="Times New Roman" w:eastAsia="Calibri" w:hAnsi="Times New Roman" w:cs="Times New Roman"/>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45F"/>
    <w:multiLevelType w:val="hybridMultilevel"/>
    <w:tmpl w:val="904C4EF4"/>
    <w:lvl w:ilvl="0" w:tplc="D674DF5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266659A7"/>
    <w:multiLevelType w:val="hybridMultilevel"/>
    <w:tmpl w:val="5D3E6618"/>
    <w:lvl w:ilvl="0" w:tplc="6726A28E">
      <w:start w:val="1"/>
      <w:numFmt w:val="russianLower"/>
      <w:suff w:val="space"/>
      <w:lvlText w:val="%1)"/>
      <w:lvlJc w:val="left"/>
      <w:pPr>
        <w:ind w:left="214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1E2354"/>
    <w:multiLevelType w:val="hybridMultilevel"/>
    <w:tmpl w:val="0076E70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5DFC511C"/>
    <w:multiLevelType w:val="hybridMultilevel"/>
    <w:tmpl w:val="904C4EF4"/>
    <w:lvl w:ilvl="0" w:tplc="D674DF5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86242BA"/>
    <w:multiLevelType w:val="hybridMultilevel"/>
    <w:tmpl w:val="50BCC454"/>
    <w:lvl w:ilvl="0" w:tplc="D3249CBA">
      <w:start w:val="1"/>
      <w:numFmt w:val="decimal"/>
      <w:suff w:val="space"/>
      <w:lvlText w:val="%1)"/>
      <w:lvlJc w:val="left"/>
      <w:pPr>
        <w:ind w:left="1779" w:hanging="360"/>
      </w:pPr>
      <w:rPr>
        <w:rFonts w:hint="default"/>
      </w:rPr>
    </w:lvl>
    <w:lvl w:ilvl="1" w:tplc="6726A28E">
      <w:start w:val="1"/>
      <w:numFmt w:val="russianLower"/>
      <w:suff w:val="space"/>
      <w:lvlText w:val="%2)"/>
      <w:lvlJc w:val="left"/>
      <w:pPr>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704B4132"/>
    <w:multiLevelType w:val="hybridMultilevel"/>
    <w:tmpl w:val="904C4EF4"/>
    <w:lvl w:ilvl="0" w:tplc="D674DF5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72364FDC"/>
    <w:multiLevelType w:val="hybridMultilevel"/>
    <w:tmpl w:val="BE16D9E8"/>
    <w:lvl w:ilvl="0" w:tplc="6726A28E">
      <w:start w:val="1"/>
      <w:numFmt w:val="russianLower"/>
      <w:suff w:val="space"/>
      <w:lvlText w:val="%1)"/>
      <w:lvlJc w:val="left"/>
      <w:pPr>
        <w:ind w:left="249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22"/>
    <w:rsid w:val="00014178"/>
    <w:rsid w:val="00016780"/>
    <w:rsid w:val="00050175"/>
    <w:rsid w:val="00056888"/>
    <w:rsid w:val="0005768E"/>
    <w:rsid w:val="00060513"/>
    <w:rsid w:val="00067070"/>
    <w:rsid w:val="00075860"/>
    <w:rsid w:val="00097226"/>
    <w:rsid w:val="000A1AFB"/>
    <w:rsid w:val="000A2B88"/>
    <w:rsid w:val="000A561C"/>
    <w:rsid w:val="000C3C4B"/>
    <w:rsid w:val="000C4F9D"/>
    <w:rsid w:val="000C77B0"/>
    <w:rsid w:val="000D327D"/>
    <w:rsid w:val="000D582D"/>
    <w:rsid w:val="000E0090"/>
    <w:rsid w:val="000E2D9A"/>
    <w:rsid w:val="000E36FA"/>
    <w:rsid w:val="000E6377"/>
    <w:rsid w:val="000E7521"/>
    <w:rsid w:val="000F5EC6"/>
    <w:rsid w:val="000F74CD"/>
    <w:rsid w:val="00101434"/>
    <w:rsid w:val="00104F31"/>
    <w:rsid w:val="001135A5"/>
    <w:rsid w:val="001155B1"/>
    <w:rsid w:val="00136C5F"/>
    <w:rsid w:val="00172121"/>
    <w:rsid w:val="001A4FCF"/>
    <w:rsid w:val="001C373C"/>
    <w:rsid w:val="001F6E9A"/>
    <w:rsid w:val="00233B6B"/>
    <w:rsid w:val="0023591F"/>
    <w:rsid w:val="00236592"/>
    <w:rsid w:val="00243136"/>
    <w:rsid w:val="00270206"/>
    <w:rsid w:val="00270439"/>
    <w:rsid w:val="00276F8D"/>
    <w:rsid w:val="002C02B6"/>
    <w:rsid w:val="002C1767"/>
    <w:rsid w:val="002C32AC"/>
    <w:rsid w:val="002F19CF"/>
    <w:rsid w:val="002F1F5D"/>
    <w:rsid w:val="002F6475"/>
    <w:rsid w:val="00343E6C"/>
    <w:rsid w:val="003521B6"/>
    <w:rsid w:val="003541B1"/>
    <w:rsid w:val="00355DB6"/>
    <w:rsid w:val="003716C2"/>
    <w:rsid w:val="00375113"/>
    <w:rsid w:val="00393CE0"/>
    <w:rsid w:val="00397A18"/>
    <w:rsid w:val="003A59EA"/>
    <w:rsid w:val="003B3D07"/>
    <w:rsid w:val="003D31BE"/>
    <w:rsid w:val="003F2A61"/>
    <w:rsid w:val="003F4AA4"/>
    <w:rsid w:val="00421D3B"/>
    <w:rsid w:val="00440914"/>
    <w:rsid w:val="00444A1C"/>
    <w:rsid w:val="00471A81"/>
    <w:rsid w:val="00477FF7"/>
    <w:rsid w:val="0048777C"/>
    <w:rsid w:val="004F59D3"/>
    <w:rsid w:val="005011E1"/>
    <w:rsid w:val="005115B3"/>
    <w:rsid w:val="00516B4A"/>
    <w:rsid w:val="005208FF"/>
    <w:rsid w:val="00525009"/>
    <w:rsid w:val="00536ABF"/>
    <w:rsid w:val="00562934"/>
    <w:rsid w:val="005A0F93"/>
    <w:rsid w:val="005A4D95"/>
    <w:rsid w:val="005B3D44"/>
    <w:rsid w:val="005C01DF"/>
    <w:rsid w:val="005C33EC"/>
    <w:rsid w:val="005E03A3"/>
    <w:rsid w:val="00604B1E"/>
    <w:rsid w:val="00605F50"/>
    <w:rsid w:val="00607721"/>
    <w:rsid w:val="006171E3"/>
    <w:rsid w:val="00621EA9"/>
    <w:rsid w:val="00641E0D"/>
    <w:rsid w:val="0065139E"/>
    <w:rsid w:val="006810E5"/>
    <w:rsid w:val="0068273D"/>
    <w:rsid w:val="006E7F3E"/>
    <w:rsid w:val="007001DD"/>
    <w:rsid w:val="00703E3C"/>
    <w:rsid w:val="00707704"/>
    <w:rsid w:val="0073126D"/>
    <w:rsid w:val="00735116"/>
    <w:rsid w:val="00756881"/>
    <w:rsid w:val="007A09B0"/>
    <w:rsid w:val="007A552D"/>
    <w:rsid w:val="007B6043"/>
    <w:rsid w:val="007B72AF"/>
    <w:rsid w:val="007C5B5F"/>
    <w:rsid w:val="007D703A"/>
    <w:rsid w:val="007D7E27"/>
    <w:rsid w:val="007E3BA3"/>
    <w:rsid w:val="007E58B7"/>
    <w:rsid w:val="007F46A4"/>
    <w:rsid w:val="00811AA5"/>
    <w:rsid w:val="0081631D"/>
    <w:rsid w:val="00825BDF"/>
    <w:rsid w:val="00860C30"/>
    <w:rsid w:val="00866238"/>
    <w:rsid w:val="0086689E"/>
    <w:rsid w:val="00884D6E"/>
    <w:rsid w:val="008A0B1A"/>
    <w:rsid w:val="008B657F"/>
    <w:rsid w:val="008E410E"/>
    <w:rsid w:val="008E7B1A"/>
    <w:rsid w:val="008F53AE"/>
    <w:rsid w:val="009035AE"/>
    <w:rsid w:val="00910111"/>
    <w:rsid w:val="00914BF6"/>
    <w:rsid w:val="009258BB"/>
    <w:rsid w:val="00942B37"/>
    <w:rsid w:val="00944E7B"/>
    <w:rsid w:val="00957896"/>
    <w:rsid w:val="0097459C"/>
    <w:rsid w:val="009A5E14"/>
    <w:rsid w:val="009B1269"/>
    <w:rsid w:val="009C2185"/>
    <w:rsid w:val="009F2836"/>
    <w:rsid w:val="00A1196F"/>
    <w:rsid w:val="00A179B5"/>
    <w:rsid w:val="00A21CF2"/>
    <w:rsid w:val="00A24A1C"/>
    <w:rsid w:val="00A50E30"/>
    <w:rsid w:val="00A800B4"/>
    <w:rsid w:val="00A86FF7"/>
    <w:rsid w:val="00AA667A"/>
    <w:rsid w:val="00AC649D"/>
    <w:rsid w:val="00AD4654"/>
    <w:rsid w:val="00AE2A93"/>
    <w:rsid w:val="00AE4048"/>
    <w:rsid w:val="00AE7109"/>
    <w:rsid w:val="00B002CD"/>
    <w:rsid w:val="00B124B0"/>
    <w:rsid w:val="00B14DCE"/>
    <w:rsid w:val="00B249E0"/>
    <w:rsid w:val="00B256E5"/>
    <w:rsid w:val="00B37F52"/>
    <w:rsid w:val="00B53392"/>
    <w:rsid w:val="00B66CE9"/>
    <w:rsid w:val="00B73360"/>
    <w:rsid w:val="00B83062"/>
    <w:rsid w:val="00B87C81"/>
    <w:rsid w:val="00B93013"/>
    <w:rsid w:val="00BB3033"/>
    <w:rsid w:val="00BB6F26"/>
    <w:rsid w:val="00BC6634"/>
    <w:rsid w:val="00BE3A12"/>
    <w:rsid w:val="00BE5147"/>
    <w:rsid w:val="00C10838"/>
    <w:rsid w:val="00C27C73"/>
    <w:rsid w:val="00C44864"/>
    <w:rsid w:val="00C56F82"/>
    <w:rsid w:val="00C73783"/>
    <w:rsid w:val="00CA2E29"/>
    <w:rsid w:val="00CC50D8"/>
    <w:rsid w:val="00D01FDB"/>
    <w:rsid w:val="00D100A4"/>
    <w:rsid w:val="00D2274B"/>
    <w:rsid w:val="00D24902"/>
    <w:rsid w:val="00D26CBD"/>
    <w:rsid w:val="00D3377A"/>
    <w:rsid w:val="00D42854"/>
    <w:rsid w:val="00D7084D"/>
    <w:rsid w:val="00D71FBC"/>
    <w:rsid w:val="00DA2522"/>
    <w:rsid w:val="00DA4CA4"/>
    <w:rsid w:val="00DC7038"/>
    <w:rsid w:val="00DF14B4"/>
    <w:rsid w:val="00E01DAA"/>
    <w:rsid w:val="00E14A30"/>
    <w:rsid w:val="00E27AFE"/>
    <w:rsid w:val="00E33920"/>
    <w:rsid w:val="00E33D9C"/>
    <w:rsid w:val="00E3439A"/>
    <w:rsid w:val="00E56FAC"/>
    <w:rsid w:val="00E87D62"/>
    <w:rsid w:val="00E95A83"/>
    <w:rsid w:val="00EA1588"/>
    <w:rsid w:val="00EA54FC"/>
    <w:rsid w:val="00EC0788"/>
    <w:rsid w:val="00EC1254"/>
    <w:rsid w:val="00ED3E4F"/>
    <w:rsid w:val="00EE30A2"/>
    <w:rsid w:val="00EF06F8"/>
    <w:rsid w:val="00EF3886"/>
    <w:rsid w:val="00F01B23"/>
    <w:rsid w:val="00F0470A"/>
    <w:rsid w:val="00F5783B"/>
    <w:rsid w:val="00F63013"/>
    <w:rsid w:val="00F645E3"/>
    <w:rsid w:val="00F64970"/>
    <w:rsid w:val="00F75EF6"/>
    <w:rsid w:val="00F87022"/>
    <w:rsid w:val="00F876B6"/>
    <w:rsid w:val="00F96976"/>
    <w:rsid w:val="00F9733C"/>
    <w:rsid w:val="00FA481C"/>
    <w:rsid w:val="00FA56FF"/>
    <w:rsid w:val="00FB2831"/>
    <w:rsid w:val="00FC1698"/>
    <w:rsid w:val="00FF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39A7"/>
  <w15:docId w15:val="{4B8CB422-3486-4891-A3BD-99BC444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022"/>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87022"/>
    <w:rPr>
      <w:rFonts w:eastAsiaTheme="minorHAnsi"/>
      <w:lang w:eastAsia="en-US"/>
    </w:rPr>
  </w:style>
  <w:style w:type="paragraph" w:styleId="HTML">
    <w:name w:val="HTML Preformatted"/>
    <w:basedOn w:val="a"/>
    <w:link w:val="HTML0"/>
    <w:uiPriority w:val="99"/>
    <w:unhideWhenUsed/>
    <w:rsid w:val="00F8702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87022"/>
    <w:rPr>
      <w:rFonts w:ascii="Consolas" w:hAnsi="Consolas" w:cs="Consolas"/>
      <w:sz w:val="20"/>
      <w:szCs w:val="20"/>
    </w:rPr>
  </w:style>
  <w:style w:type="character" w:styleId="a5">
    <w:name w:val="Hyperlink"/>
    <w:basedOn w:val="a0"/>
    <w:uiPriority w:val="99"/>
    <w:unhideWhenUsed/>
    <w:rsid w:val="00F87022"/>
    <w:rPr>
      <w:color w:val="0000FF" w:themeColor="hyperlink"/>
      <w:u w:val="single"/>
    </w:rPr>
  </w:style>
  <w:style w:type="paragraph" w:styleId="a6">
    <w:name w:val="Balloon Text"/>
    <w:basedOn w:val="a"/>
    <w:link w:val="a7"/>
    <w:uiPriority w:val="99"/>
    <w:semiHidden/>
    <w:unhideWhenUsed/>
    <w:rsid w:val="00F870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7022"/>
    <w:rPr>
      <w:rFonts w:ascii="Tahoma" w:hAnsi="Tahoma" w:cs="Tahoma"/>
      <w:sz w:val="16"/>
      <w:szCs w:val="16"/>
    </w:rPr>
  </w:style>
  <w:style w:type="paragraph" w:styleId="a8">
    <w:name w:val="footer"/>
    <w:basedOn w:val="a"/>
    <w:link w:val="a9"/>
    <w:uiPriority w:val="99"/>
    <w:unhideWhenUsed/>
    <w:rsid w:val="000A1A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AFB"/>
  </w:style>
  <w:style w:type="paragraph" w:styleId="aa">
    <w:name w:val="List Paragraph"/>
    <w:basedOn w:val="a"/>
    <w:uiPriority w:val="34"/>
    <w:qFormat/>
    <w:rsid w:val="005115B3"/>
    <w:pPr>
      <w:ind w:left="720"/>
      <w:contextualSpacing/>
    </w:pPr>
  </w:style>
  <w:style w:type="character" w:styleId="ab">
    <w:name w:val="annotation reference"/>
    <w:basedOn w:val="a0"/>
    <w:uiPriority w:val="99"/>
    <w:semiHidden/>
    <w:unhideWhenUsed/>
    <w:rsid w:val="003F2A61"/>
    <w:rPr>
      <w:sz w:val="16"/>
      <w:szCs w:val="16"/>
    </w:rPr>
  </w:style>
  <w:style w:type="paragraph" w:styleId="ac">
    <w:name w:val="annotation text"/>
    <w:basedOn w:val="a"/>
    <w:link w:val="ad"/>
    <w:uiPriority w:val="99"/>
    <w:semiHidden/>
    <w:unhideWhenUsed/>
    <w:rsid w:val="003F2A61"/>
    <w:pPr>
      <w:spacing w:line="240" w:lineRule="auto"/>
    </w:pPr>
    <w:rPr>
      <w:sz w:val="20"/>
      <w:szCs w:val="20"/>
    </w:rPr>
  </w:style>
  <w:style w:type="character" w:customStyle="1" w:styleId="ad">
    <w:name w:val="Текст примечания Знак"/>
    <w:basedOn w:val="a0"/>
    <w:link w:val="ac"/>
    <w:uiPriority w:val="99"/>
    <w:semiHidden/>
    <w:rsid w:val="003F2A61"/>
    <w:rPr>
      <w:sz w:val="20"/>
      <w:szCs w:val="20"/>
    </w:rPr>
  </w:style>
  <w:style w:type="paragraph" w:styleId="ae">
    <w:name w:val="annotation subject"/>
    <w:basedOn w:val="ac"/>
    <w:next w:val="ac"/>
    <w:link w:val="af"/>
    <w:uiPriority w:val="99"/>
    <w:semiHidden/>
    <w:unhideWhenUsed/>
    <w:rsid w:val="003F2A61"/>
    <w:rPr>
      <w:b/>
      <w:bCs/>
    </w:rPr>
  </w:style>
  <w:style w:type="character" w:customStyle="1" w:styleId="af">
    <w:name w:val="Тема примечания Знак"/>
    <w:basedOn w:val="ad"/>
    <w:link w:val="ae"/>
    <w:uiPriority w:val="99"/>
    <w:semiHidden/>
    <w:rsid w:val="003F2A61"/>
    <w:rPr>
      <w:b/>
      <w:bCs/>
      <w:sz w:val="20"/>
      <w:szCs w:val="20"/>
    </w:rPr>
  </w:style>
  <w:style w:type="character" w:customStyle="1" w:styleId="UnresolvedMention">
    <w:name w:val="Unresolved Mention"/>
    <w:basedOn w:val="a0"/>
    <w:uiPriority w:val="99"/>
    <w:semiHidden/>
    <w:unhideWhenUsed/>
    <w:rsid w:val="00A2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7894">
      <w:bodyDiv w:val="1"/>
      <w:marLeft w:val="0"/>
      <w:marRight w:val="0"/>
      <w:marTop w:val="0"/>
      <w:marBottom w:val="0"/>
      <w:divBdr>
        <w:top w:val="none" w:sz="0" w:space="0" w:color="auto"/>
        <w:left w:val="none" w:sz="0" w:space="0" w:color="auto"/>
        <w:bottom w:val="none" w:sz="0" w:space="0" w:color="auto"/>
        <w:right w:val="none" w:sz="0" w:space="0" w:color="auto"/>
      </w:divBdr>
    </w:div>
    <w:div w:id="1722172883">
      <w:bodyDiv w:val="1"/>
      <w:marLeft w:val="0"/>
      <w:marRight w:val="0"/>
      <w:marTop w:val="0"/>
      <w:marBottom w:val="0"/>
      <w:divBdr>
        <w:top w:val="none" w:sz="0" w:space="0" w:color="auto"/>
        <w:left w:val="none" w:sz="0" w:space="0" w:color="auto"/>
        <w:bottom w:val="none" w:sz="0" w:space="0" w:color="auto"/>
        <w:right w:val="none" w:sz="0" w:space="0" w:color="auto"/>
      </w:divBdr>
    </w:div>
    <w:div w:id="20104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10-05/zakon-donetskoj-narodnoj-respubliki-199-iins-ob-advokature-i-advokatskoj-deyatelnost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2021-03-29T11:04:00Z</cp:lastPrinted>
  <dcterms:created xsi:type="dcterms:W3CDTF">2021-09-23T08:31:00Z</dcterms:created>
  <dcterms:modified xsi:type="dcterms:W3CDTF">2021-09-23T08:37:00Z</dcterms:modified>
</cp:coreProperties>
</file>