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60" w:type="dxa"/>
        <w:tblLayout w:type="fixed"/>
        <w:tblLook w:val="04A0" w:firstRow="1" w:lastRow="0" w:firstColumn="1" w:lastColumn="0" w:noHBand="0" w:noVBand="1"/>
      </w:tblPr>
      <w:tblGrid>
        <w:gridCol w:w="1169"/>
        <w:gridCol w:w="635"/>
        <w:gridCol w:w="223"/>
        <w:gridCol w:w="240"/>
        <w:gridCol w:w="101"/>
        <w:gridCol w:w="75"/>
        <w:gridCol w:w="388"/>
        <w:gridCol w:w="430"/>
        <w:gridCol w:w="230"/>
        <w:gridCol w:w="564"/>
        <w:gridCol w:w="446"/>
        <w:gridCol w:w="61"/>
        <w:gridCol w:w="22"/>
        <w:gridCol w:w="194"/>
        <w:gridCol w:w="235"/>
        <w:gridCol w:w="508"/>
        <w:gridCol w:w="126"/>
        <w:gridCol w:w="838"/>
        <w:gridCol w:w="142"/>
        <w:gridCol w:w="238"/>
        <w:gridCol w:w="126"/>
        <w:gridCol w:w="203"/>
        <w:gridCol w:w="138"/>
        <w:gridCol w:w="75"/>
        <w:gridCol w:w="70"/>
        <w:gridCol w:w="284"/>
        <w:gridCol w:w="128"/>
        <w:gridCol w:w="75"/>
        <w:gridCol w:w="364"/>
        <w:gridCol w:w="41"/>
        <w:gridCol w:w="481"/>
        <w:gridCol w:w="675"/>
        <w:gridCol w:w="208"/>
        <w:gridCol w:w="227"/>
      </w:tblGrid>
      <w:tr w:rsidR="009319E8" w:rsidTr="008A6792">
        <w:trPr>
          <w:gridAfter w:val="1"/>
          <w:wAfter w:w="227" w:type="dxa"/>
          <w:trHeight w:val="18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9319E8" w:rsidTr="009319E8">
        <w:trPr>
          <w:gridAfter w:val="1"/>
          <w:wAfter w:w="227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186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RPr="00C11D46" w:rsidTr="00C11D46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Pr="00C11D46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Pr="00C11D46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Pr="00C11D46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2"/>
          <w:wAfter w:w="435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right="-108"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8A6792">
        <w:trPr>
          <w:gridAfter w:val="6"/>
          <w:wAfter w:w="1996" w:type="dxa"/>
          <w:trHeight w:val="23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60"/>
                <w:sz w:val="20"/>
                <w:szCs w:val="20"/>
                <w:lang w:eastAsia="ru-RU"/>
              </w:rPr>
              <w:t>АКТ №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323"/>
        </w:trPr>
        <w:tc>
          <w:tcPr>
            <w:tcW w:w="833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3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30"/>
                <w:sz w:val="18"/>
                <w:szCs w:val="18"/>
                <w:lang w:eastAsia="ru-RU"/>
              </w:rPr>
              <w:t>ПРИЕМА-СДАЧИ ОТРЕМОНТИРОВАННЫХ, РЕКОНСТРУИРОВАННЫХ 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276"/>
        </w:trPr>
        <w:tc>
          <w:tcPr>
            <w:tcW w:w="833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36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36"/>
                <w:sz w:val="18"/>
                <w:szCs w:val="18"/>
                <w:lang w:eastAsia="ru-RU"/>
              </w:rPr>
              <w:t xml:space="preserve">МОДЕРНИЗИРОВАННЫХ ОБЪЕКТОВ ОСНОВНЫХ СРЕДСТВ 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319E8" w:rsidTr="009319E8">
        <w:trPr>
          <w:gridAfter w:val="1"/>
          <w:wAfter w:w="227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319E8" w:rsidRDefault="009319E8">
            <w:pPr>
              <w:ind w:right="-39"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0504103</w:t>
            </w:r>
          </w:p>
        </w:tc>
      </w:tr>
      <w:tr w:rsidR="009319E8" w:rsidTr="009319E8">
        <w:trPr>
          <w:gridAfter w:val="1"/>
          <w:wAfter w:w="227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202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Балансодержатель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13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7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13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Исполнитель работ</w:t>
            </w:r>
          </w:p>
        </w:tc>
        <w:tc>
          <w:tcPr>
            <w:tcW w:w="2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ИКЮЛ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9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7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7" w:type="dxa"/>
          <w:trHeight w:val="128"/>
        </w:trPr>
        <w:tc>
          <w:tcPr>
            <w:tcW w:w="4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 w:rsidP="008A679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  <w:r w:rsidR="008A679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9319E8" w:rsidRPr="008A6792" w:rsidRDefault="009319E8" w:rsidP="008A6792">
      <w:pPr>
        <w:ind w:firstLine="0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A679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Комиссия, назначенная приказом (распоряжением) от «_____»  _______________ 20__ г. </w:t>
      </w:r>
    </w:p>
    <w:p w:rsidR="009319E8" w:rsidRPr="008A6792" w:rsidRDefault="009319E8" w:rsidP="008A6792">
      <w:pPr>
        <w:ind w:firstLine="0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8A679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произвела осмотр отремонтированных, реконструированных, модернизированных объектов основных средств и установила следующее:</w:t>
      </w:r>
      <w:bookmarkStart w:id="1" w:name="sub_2031"/>
    </w:p>
    <w:p w:rsidR="009319E8" w:rsidRDefault="009319E8" w:rsidP="00C11D46">
      <w:pPr>
        <w:ind w:firstLine="709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1. Реквизиты договора и сроки проведения работ</w:t>
      </w:r>
      <w:bookmarkEnd w:id="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999"/>
        <w:gridCol w:w="1329"/>
        <w:gridCol w:w="1222"/>
        <w:gridCol w:w="1276"/>
        <w:gridCol w:w="1327"/>
        <w:gridCol w:w="2364"/>
      </w:tblGrid>
      <w:tr w:rsidR="009319E8" w:rsidTr="009319E8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 w:rsidP="008A6792">
            <w:pPr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319E8" w:rsidTr="009319E8">
        <w:tc>
          <w:tcPr>
            <w:tcW w:w="312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RPr="00C11D46" w:rsidTr="00C11D46">
        <w:trPr>
          <w:trHeight w:val="57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Pr="00C11D46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11D4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319E8" w:rsidTr="008A6792">
        <w:trPr>
          <w:trHeight w:val="196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9E8" w:rsidRDefault="009319E8" w:rsidP="00C11D46">
      <w:pPr>
        <w:ind w:firstLine="709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2. Сведения о состоянии объектов основных средств при передаче для</w:t>
      </w:r>
      <w:bookmarkStart w:id="2" w:name="sub_2032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проведения работ по ремонту, реконструкции, модернизации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324"/>
        <w:gridCol w:w="1242"/>
        <w:gridCol w:w="1026"/>
        <w:gridCol w:w="980"/>
        <w:gridCol w:w="1855"/>
        <w:gridCol w:w="1275"/>
      </w:tblGrid>
      <w:tr w:rsidR="009319E8" w:rsidTr="009319E8"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основных средств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Фактический срок эксплуатации</w:t>
            </w:r>
          </w:p>
        </w:tc>
      </w:tr>
      <w:tr w:rsidR="009319E8" w:rsidTr="009319E8"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заводской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C11D46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319E8" w:rsidTr="00C11D46">
        <w:trPr>
          <w:trHeight w:val="170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19E8" w:rsidRDefault="009319E8" w:rsidP="00C11D46">
      <w:pPr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3. Сведения о видах работ по ремонту, реконструкции, модернизации,</w:t>
      </w:r>
      <w:bookmarkStart w:id="3" w:name="sub_2033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дооборудовании и расходах на их проведение</w:t>
      </w:r>
      <w:bookmarkEnd w:id="3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86"/>
        <w:gridCol w:w="1165"/>
        <w:gridCol w:w="1167"/>
        <w:gridCol w:w="1100"/>
        <w:gridCol w:w="1530"/>
        <w:gridCol w:w="1124"/>
        <w:gridCol w:w="1004"/>
      </w:tblGrid>
      <w:tr w:rsidR="009319E8" w:rsidTr="00C42B57">
        <w:tc>
          <w:tcPr>
            <w:tcW w:w="1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основных средств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работ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объекта по окончании работ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полезного использования</w:t>
            </w:r>
          </w:p>
        </w:tc>
      </w:tr>
      <w:tr w:rsidR="009319E8" w:rsidTr="00C42B57">
        <w:trPr>
          <w:trHeight w:val="276"/>
        </w:trPr>
        <w:tc>
          <w:tcPr>
            <w:tcW w:w="1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демонтаж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транспортировка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реконструкция, модернизация, дооборудование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19E8" w:rsidRDefault="009319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C42B57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319E8" w:rsidTr="00C42B57">
        <w:trPr>
          <w:trHeight w:val="170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9E8" w:rsidRDefault="009319E8" w:rsidP="008A6792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RPr="008A6792" w:rsidTr="0082381D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Pr="008A6792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C42B57"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19E8" w:rsidRPr="00227EF9" w:rsidRDefault="009319E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227EF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Pr="00227EF9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6792" w:rsidRDefault="008A6792" w:rsidP="008A6792">
      <w:pPr>
        <w:ind w:firstLine="0"/>
        <w:jc w:val="left"/>
        <w:rPr>
          <w:rFonts w:ascii="Times New Roman" w:eastAsiaTheme="minorEastAsia" w:hAnsi="Times New Roman" w:cs="Times New Roman"/>
          <w:b/>
          <w:lang w:eastAsia="ru-RU"/>
        </w:rPr>
        <w:sectPr w:rsidR="008A6792" w:rsidSect="0082381D">
          <w:headerReference w:type="default" r:id="rId7"/>
          <w:headerReference w:type="first" r:id="rId8"/>
          <w:pgSz w:w="11906" w:h="16838"/>
          <w:pgMar w:top="1134" w:right="567" w:bottom="1134" w:left="1701" w:header="1134" w:footer="510" w:gutter="0"/>
          <w:cols w:space="708"/>
          <w:titlePg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"/>
        <w:gridCol w:w="382"/>
        <w:gridCol w:w="381"/>
        <w:gridCol w:w="382"/>
        <w:gridCol w:w="1417"/>
        <w:gridCol w:w="426"/>
        <w:gridCol w:w="480"/>
        <w:gridCol w:w="269"/>
        <w:gridCol w:w="55"/>
        <w:gridCol w:w="1702"/>
        <w:gridCol w:w="284"/>
        <w:gridCol w:w="3401"/>
        <w:gridCol w:w="228"/>
      </w:tblGrid>
      <w:tr w:rsidR="009319E8" w:rsidTr="009319E8"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0504103 с.2</w:t>
            </w:r>
          </w:p>
        </w:tc>
      </w:tr>
      <w:tr w:rsidR="009319E8" w:rsidTr="009319E8"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Заключение комиссии: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411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Предусмотренные договором работы выполнены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425"/>
        </w:trPr>
        <w:tc>
          <w:tcPr>
            <w:tcW w:w="4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(полностью, не полностью с указанием невыполненных работ)</w:t>
            </w: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340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окончании работ объект прошел испытания и сдан в эксплуатацию.</w:t>
            </w:r>
          </w:p>
        </w:tc>
      </w:tr>
      <w:tr w:rsidR="009319E8" w:rsidTr="009319E8">
        <w:tc>
          <w:tcPr>
            <w:tcW w:w="978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Изменения в характеристике объекта  по  окончании   работ   по   ремонту, реконструкции, модернизации: </w:t>
            </w: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792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92" w:rsidRDefault="008A6792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255"/>
        </w:trPr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515"/>
        </w:trPr>
        <w:tc>
          <w:tcPr>
            <w:tcW w:w="97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Изменения в сроке полезного использования объекта по окончании  работ  по ремонту, реконструкции, модернизации:</w:t>
            </w:r>
          </w:p>
        </w:tc>
      </w:tr>
      <w:tr w:rsidR="009319E8" w:rsidTr="009319E8">
        <w:tc>
          <w:tcPr>
            <w:tcW w:w="9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  <w:trHeight w:val="387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Члены комиссии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Объект принял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  <w:trHeight w:val="166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Объект сдал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gridAfter w:val="1"/>
          <w:wAfter w:w="228" w:type="dxa"/>
        </w:trPr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gridAfter w:val="1"/>
          <w:wAfter w:w="228" w:type="dxa"/>
          <w:trHeight w:val="359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Pr="008A6792" w:rsidRDefault="009319E8">
            <w:pPr>
              <w:ind w:firstLine="0"/>
              <w:jc w:val="left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8A6792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В инвентарной карточке о результатах проведенных работ отмечено</w:t>
            </w:r>
          </w:p>
        </w:tc>
      </w:tr>
    </w:tbl>
    <w:p w:rsidR="009319E8" w:rsidRDefault="009319E8" w:rsidP="009319E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D1E53" w:rsidRDefault="004D1E53" w:rsidP="009319E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D1E53" w:rsidRDefault="004D1E53" w:rsidP="009319E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1692"/>
        <w:gridCol w:w="565"/>
        <w:gridCol w:w="601"/>
        <w:gridCol w:w="601"/>
        <w:gridCol w:w="602"/>
        <w:gridCol w:w="602"/>
        <w:gridCol w:w="2407"/>
      </w:tblGrid>
      <w:tr w:rsidR="008A6792" w:rsidTr="004D1E53">
        <w:trPr>
          <w:trHeight w:val="701"/>
        </w:trPr>
        <w:tc>
          <w:tcPr>
            <w:tcW w:w="9356" w:type="dxa"/>
            <w:gridSpan w:val="11"/>
            <w:tcBorders>
              <w:top w:val="dotDash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792" w:rsidRDefault="008A6792" w:rsidP="008A6792">
            <w:pPr>
              <w:spacing w:line="276" w:lineRule="auto"/>
              <w:ind w:firstLine="1735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ОТМЕТКА БУХГАЛТЕРИИ</w:t>
            </w:r>
          </w:p>
        </w:tc>
      </w:tr>
      <w:tr w:rsidR="004D1E53" w:rsidTr="004D1E53"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53" w:rsidRDefault="004D1E53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E53" w:rsidRDefault="004D1E53" w:rsidP="004D1E53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</w:tr>
      <w:tr w:rsidR="004D1E53" w:rsidTr="008A6792"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E53" w:rsidRDefault="004D1E53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53" w:rsidRDefault="004D1E53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4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E53" w:rsidRDefault="004D1E5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rPr>
          <w:trHeight w:val="489"/>
        </w:trPr>
        <w:tc>
          <w:tcPr>
            <w:tcW w:w="2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319E8" w:rsidTr="009319E8"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19E8" w:rsidTr="009319E8">
        <w:trPr>
          <w:trHeight w:val="4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9319E8" w:rsidRDefault="009319E8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0933F0" w:rsidRDefault="000933F0" w:rsidP="008027B8">
      <w:pPr>
        <w:ind w:firstLine="0"/>
      </w:pPr>
    </w:p>
    <w:sectPr w:rsidR="000933F0" w:rsidSect="0082381D"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4B" w:rsidRDefault="00F96F4B" w:rsidP="009319E8">
      <w:r>
        <w:separator/>
      </w:r>
    </w:p>
  </w:endnote>
  <w:endnote w:type="continuationSeparator" w:id="0">
    <w:p w:rsidR="00F96F4B" w:rsidRDefault="00F96F4B" w:rsidP="009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4B" w:rsidRDefault="00F96F4B" w:rsidP="009319E8">
      <w:r>
        <w:separator/>
      </w:r>
    </w:p>
  </w:footnote>
  <w:footnote w:type="continuationSeparator" w:id="0">
    <w:p w:rsidR="00F96F4B" w:rsidRDefault="00F96F4B" w:rsidP="0093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559634"/>
      <w:docPartObj>
        <w:docPartGallery w:val="Page Numbers (Top of Page)"/>
        <w:docPartUnique/>
      </w:docPartObj>
    </w:sdtPr>
    <w:sdtEndPr/>
    <w:sdtContent>
      <w:p w:rsidR="001C2429" w:rsidRDefault="001C24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2B">
          <w:rPr>
            <w:noProof/>
          </w:rPr>
          <w:t>2</w:t>
        </w:r>
        <w:r>
          <w:fldChar w:fldCharType="end"/>
        </w:r>
      </w:p>
    </w:sdtContent>
  </w:sdt>
  <w:p w:rsidR="009319E8" w:rsidRPr="00C42B57" w:rsidRDefault="001C2429" w:rsidP="008027B8">
    <w:pPr>
      <w:tabs>
        <w:tab w:val="center" w:pos="4677"/>
        <w:tab w:val="left" w:pos="5529"/>
        <w:tab w:val="right" w:pos="9355"/>
      </w:tabs>
      <w:ind w:left="5529" w:firstLine="0"/>
      <w:jc w:val="right"/>
      <w:rPr>
        <w:sz w:val="20"/>
        <w:szCs w:val="20"/>
      </w:rPr>
    </w:pPr>
    <w:r w:rsidRPr="00C42B57">
      <w:rPr>
        <w:sz w:val="20"/>
        <w:szCs w:val="20"/>
      </w:rPr>
      <w:t>Продолжение приложения 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B8" w:rsidRPr="00C42B57" w:rsidRDefault="008027B8" w:rsidP="00C11D46">
    <w:pPr>
      <w:tabs>
        <w:tab w:val="left" w:pos="5529"/>
        <w:tab w:val="left" w:pos="9639"/>
      </w:tabs>
      <w:ind w:left="589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C42B57">
      <w:rPr>
        <w:rFonts w:eastAsiaTheme="minorEastAsia"/>
        <w:bCs/>
        <w:color w:val="26282F"/>
        <w:sz w:val="20"/>
        <w:szCs w:val="20"/>
        <w:lang w:eastAsia="ru-RU"/>
      </w:rPr>
      <w:t>Приложение 3</w:t>
    </w:r>
  </w:p>
  <w:p w:rsidR="008027B8" w:rsidRPr="00C42B57" w:rsidRDefault="008027B8" w:rsidP="00C11D46">
    <w:pPr>
      <w:tabs>
        <w:tab w:val="center" w:pos="4677"/>
        <w:tab w:val="left" w:pos="5529"/>
        <w:tab w:val="right" w:pos="9355"/>
      </w:tabs>
      <w:ind w:left="5897" w:firstLine="0"/>
      <w:jc w:val="left"/>
      <w:rPr>
        <w:sz w:val="20"/>
        <w:szCs w:val="20"/>
      </w:rPr>
    </w:pPr>
    <w:r w:rsidRPr="00C42B57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42B57">
      <w:rPr>
        <w:sz w:val="20"/>
        <w:szCs w:val="20"/>
      </w:rPr>
      <w:t xml:space="preserve"> </w:t>
    </w:r>
    <w:r w:rsidRPr="00C42B57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900172" w:rsidRPr="00C42B57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C42B57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C42B57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B2521" w:rsidRPr="00C42B57">
      <w:rPr>
        <w:rFonts w:ascii="Times New Roman" w:eastAsiaTheme="minorEastAsia" w:hAnsi="Times New Roman" w:cs="Times New Roman"/>
        <w:sz w:val="20"/>
        <w:szCs w:val="20"/>
        <w:lang w:eastAsia="ru-RU"/>
      </w:rPr>
      <w:t>13</w:t>
    </w:r>
    <w:r w:rsidRPr="00C42B57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E8"/>
    <w:rsid w:val="00032FF2"/>
    <w:rsid w:val="000933F0"/>
    <w:rsid w:val="000A2151"/>
    <w:rsid w:val="000C53D4"/>
    <w:rsid w:val="001C2429"/>
    <w:rsid w:val="001E462B"/>
    <w:rsid w:val="00227EF9"/>
    <w:rsid w:val="002842AF"/>
    <w:rsid w:val="00284ED3"/>
    <w:rsid w:val="002E28AF"/>
    <w:rsid w:val="00332FA6"/>
    <w:rsid w:val="003A62D4"/>
    <w:rsid w:val="004D1E53"/>
    <w:rsid w:val="0054634A"/>
    <w:rsid w:val="008027B8"/>
    <w:rsid w:val="0082381D"/>
    <w:rsid w:val="008A1ECE"/>
    <w:rsid w:val="008A6792"/>
    <w:rsid w:val="00900172"/>
    <w:rsid w:val="009012DB"/>
    <w:rsid w:val="009319E8"/>
    <w:rsid w:val="00C11D46"/>
    <w:rsid w:val="00C31052"/>
    <w:rsid w:val="00C42B57"/>
    <w:rsid w:val="00CB2521"/>
    <w:rsid w:val="00E80592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214AF-03DB-4072-AAA5-BB2086ED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93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9E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1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9E8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9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B4F8-F541-4D0A-A9F1-6B611383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2021-09-27T11:19:00Z</cp:lastPrinted>
  <dcterms:created xsi:type="dcterms:W3CDTF">2021-10-21T13:46:00Z</dcterms:created>
  <dcterms:modified xsi:type="dcterms:W3CDTF">2021-10-21T13:46:00Z</dcterms:modified>
</cp:coreProperties>
</file>