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9"/>
        <w:tblW w:w="21654" w:type="dxa"/>
        <w:tblLayout w:type="fixed"/>
        <w:tblLook w:val="04A0" w:firstRow="1" w:lastRow="0" w:firstColumn="1" w:lastColumn="0" w:noHBand="0" w:noVBand="1"/>
      </w:tblPr>
      <w:tblGrid>
        <w:gridCol w:w="398"/>
        <w:gridCol w:w="61"/>
        <w:gridCol w:w="942"/>
        <w:gridCol w:w="208"/>
        <w:gridCol w:w="957"/>
        <w:gridCol w:w="944"/>
        <w:gridCol w:w="378"/>
        <w:gridCol w:w="309"/>
        <w:gridCol w:w="1014"/>
        <w:gridCol w:w="141"/>
        <w:gridCol w:w="142"/>
        <w:gridCol w:w="362"/>
        <w:gridCol w:w="687"/>
        <w:gridCol w:w="228"/>
        <w:gridCol w:w="566"/>
        <w:gridCol w:w="142"/>
        <w:gridCol w:w="522"/>
        <w:gridCol w:w="471"/>
        <w:gridCol w:w="123"/>
        <w:gridCol w:w="727"/>
        <w:gridCol w:w="1085"/>
        <w:gridCol w:w="77"/>
        <w:gridCol w:w="641"/>
        <w:gridCol w:w="324"/>
        <w:gridCol w:w="317"/>
        <w:gridCol w:w="614"/>
        <w:gridCol w:w="656"/>
        <w:gridCol w:w="73"/>
        <w:gridCol w:w="858"/>
        <w:gridCol w:w="687"/>
        <w:gridCol w:w="931"/>
        <w:gridCol w:w="656"/>
        <w:gridCol w:w="877"/>
        <w:gridCol w:w="54"/>
        <w:gridCol w:w="687"/>
        <w:gridCol w:w="703"/>
        <w:gridCol w:w="656"/>
        <w:gridCol w:w="931"/>
        <w:gridCol w:w="656"/>
        <w:gridCol w:w="849"/>
      </w:tblGrid>
      <w:tr w:rsidR="004D336A" w:rsidRPr="004D336A" w:rsidTr="006078AA">
        <w:tc>
          <w:tcPr>
            <w:tcW w:w="1711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pacing w:val="60"/>
                <w:sz w:val="20"/>
                <w:szCs w:val="20"/>
              </w:rPr>
            </w:pPr>
            <w:bookmarkStart w:id="0" w:name="_GoBack"/>
            <w:bookmarkEnd w:id="0"/>
            <w:r w:rsidRPr="004D336A">
              <w:rPr>
                <w:rFonts w:ascii="Times New Roman" w:hAnsi="Times New Roman" w:cs="Times New Roman"/>
                <w:b/>
                <w:spacing w:val="60"/>
              </w:rPr>
              <w:t>Карточка учета государственного долга Донецкой Народной Республики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tcBorders>
              <w:bottom w:val="single" w:sz="12" w:space="0" w:color="auto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4D336A" w:rsidRPr="004D336A" w:rsidTr="006078AA">
        <w:tc>
          <w:tcPr>
            <w:tcW w:w="1717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pacing w:val="60"/>
              </w:rPr>
            </w:pPr>
            <w:r w:rsidRPr="004D336A">
              <w:rPr>
                <w:rFonts w:ascii="Times New Roman" w:hAnsi="Times New Roman" w:cs="Times New Roman"/>
                <w:b/>
                <w:spacing w:val="60"/>
              </w:rPr>
              <w:t>в ценных бумагах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24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b/>
                <w:sz w:val="20"/>
                <w:szCs w:val="20"/>
              </w:rPr>
              <w:t>0504059</w:t>
            </w:r>
          </w:p>
        </w:tc>
      </w:tr>
      <w:tr w:rsidR="004D336A" w:rsidRPr="004D336A" w:rsidTr="006078AA">
        <w:tc>
          <w:tcPr>
            <w:tcW w:w="52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43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1328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243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182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2734EE" w:rsidP="000F52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измерения: </w:t>
            </w:r>
            <w:r w:rsidR="000F529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6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243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336A" w:rsidRPr="004D336A" w:rsidRDefault="003A1140" w:rsidP="003A1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</w:tr>
      <w:tr w:rsidR="004D336A" w:rsidRPr="004D336A" w:rsidTr="006078AA"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по ОКВ</w:t>
            </w:r>
          </w:p>
        </w:tc>
        <w:tc>
          <w:tcPr>
            <w:tcW w:w="243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7B76E5" w:rsidTr="006078AA">
        <w:trPr>
          <w:trHeight w:val="22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6E5">
              <w:rPr>
                <w:rFonts w:ascii="Times New Roman" w:hAnsi="Times New Roman" w:cs="Times New Roman"/>
                <w:sz w:val="16"/>
                <w:szCs w:val="16"/>
              </w:rPr>
              <w:t>(наименование валюты)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D336A" w:rsidRPr="007B76E5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336A" w:rsidRPr="007B76E5" w:rsidTr="006078AA"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7B76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7B76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7B76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7B76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7B76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7B76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7B76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7B76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7B76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7B76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7B76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7B76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7B76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7B76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7B76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7B76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7B76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7B76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7B76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336A" w:rsidRPr="007B76E5" w:rsidRDefault="004D336A" w:rsidP="007B76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E5">
              <w:rPr>
                <w:rFonts w:ascii="Times New Roman" w:hAnsi="Times New Roman" w:cs="Times New Roman"/>
                <w:b/>
                <w:sz w:val="20"/>
                <w:szCs w:val="20"/>
              </w:rPr>
              <w:t>Номер счета</w:t>
            </w:r>
          </w:p>
        </w:tc>
        <w:tc>
          <w:tcPr>
            <w:tcW w:w="24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36A" w:rsidRPr="007B76E5" w:rsidRDefault="004D336A" w:rsidP="007B76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397"/>
        </w:trPr>
        <w:tc>
          <w:tcPr>
            <w:tcW w:w="21654" w:type="dxa"/>
            <w:gridSpan w:val="40"/>
            <w:tcBorders>
              <w:top w:val="nil"/>
              <w:left w:val="nil"/>
              <w:right w:val="nil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b/>
                <w:sz w:val="22"/>
                <w:szCs w:val="22"/>
              </w:rPr>
              <w:t>Раздел 1. Государственный долг</w:t>
            </w:r>
          </w:p>
        </w:tc>
      </w:tr>
      <w:tr w:rsidR="004D336A" w:rsidRPr="004D336A" w:rsidTr="006078AA">
        <w:trPr>
          <w:trHeight w:val="227"/>
        </w:trPr>
        <w:tc>
          <w:tcPr>
            <w:tcW w:w="459" w:type="dxa"/>
            <w:gridSpan w:val="2"/>
            <w:vMerge w:val="restart"/>
            <w:tcBorders>
              <w:left w:val="nil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942" w:type="dxa"/>
            <w:vMerge w:val="restart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Дата операции</w:t>
            </w:r>
          </w:p>
        </w:tc>
        <w:tc>
          <w:tcPr>
            <w:tcW w:w="1165" w:type="dxa"/>
            <w:gridSpan w:val="2"/>
            <w:vMerge w:val="restart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Содержание операции</w:t>
            </w:r>
          </w:p>
        </w:tc>
        <w:tc>
          <w:tcPr>
            <w:tcW w:w="1631" w:type="dxa"/>
            <w:gridSpan w:val="3"/>
            <w:vMerge w:val="restart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</w:p>
        </w:tc>
        <w:tc>
          <w:tcPr>
            <w:tcW w:w="2346" w:type="dxa"/>
            <w:gridSpan w:val="5"/>
            <w:vMerge w:val="restart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Ценная бумага</w:t>
            </w:r>
          </w:p>
        </w:tc>
        <w:tc>
          <w:tcPr>
            <w:tcW w:w="3864" w:type="dxa"/>
            <w:gridSpan w:val="8"/>
            <w:vMerge w:val="restart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Остаток</w:t>
            </w:r>
          </w:p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на 1_______________20_____г.</w:t>
            </w:r>
          </w:p>
        </w:tc>
        <w:tc>
          <w:tcPr>
            <w:tcW w:w="3560" w:type="dxa"/>
            <w:gridSpan w:val="8"/>
            <w:tcBorders>
              <w:bottom w:val="nil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Привлечено</w:t>
            </w:r>
          </w:p>
        </w:tc>
        <w:tc>
          <w:tcPr>
            <w:tcW w:w="3205" w:type="dxa"/>
            <w:gridSpan w:val="5"/>
            <w:tcBorders>
              <w:bottom w:val="nil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Погашено</w:t>
            </w:r>
          </w:p>
        </w:tc>
        <w:tc>
          <w:tcPr>
            <w:tcW w:w="1390" w:type="dxa"/>
            <w:gridSpan w:val="2"/>
            <w:tcBorders>
              <w:bottom w:val="nil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Прочие операции</w:t>
            </w:r>
          </w:p>
        </w:tc>
        <w:tc>
          <w:tcPr>
            <w:tcW w:w="3092" w:type="dxa"/>
            <w:gridSpan w:val="4"/>
            <w:vMerge w:val="restart"/>
            <w:tcBorders>
              <w:right w:val="nil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Остаток</w:t>
            </w:r>
          </w:p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на 1_______________20_____г.</w:t>
            </w:r>
          </w:p>
        </w:tc>
      </w:tr>
      <w:tr w:rsidR="004D336A" w:rsidRPr="004D336A" w:rsidTr="006078AA">
        <w:trPr>
          <w:trHeight w:val="397"/>
        </w:trPr>
        <w:tc>
          <w:tcPr>
            <w:tcW w:w="459" w:type="dxa"/>
            <w:gridSpan w:val="2"/>
            <w:vMerge/>
            <w:tcBorders>
              <w:left w:val="nil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vMerge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vMerge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gridSpan w:val="3"/>
            <w:vMerge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  <w:gridSpan w:val="5"/>
            <w:vMerge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8"/>
            <w:vMerge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счета</w:t>
            </w:r>
          </w:p>
        </w:tc>
        <w:tc>
          <w:tcPr>
            <w:tcW w:w="25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счета</w:t>
            </w:r>
          </w:p>
        </w:tc>
        <w:tc>
          <w:tcPr>
            <w:tcW w:w="25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счета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4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36A" w:rsidRPr="004D336A" w:rsidTr="006078AA">
        <w:tc>
          <w:tcPr>
            <w:tcW w:w="459" w:type="dxa"/>
            <w:gridSpan w:val="2"/>
            <w:vMerge/>
            <w:tcBorders>
              <w:left w:val="nil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vMerge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vMerge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Merge w:val="restart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87" w:type="dxa"/>
            <w:gridSpan w:val="2"/>
            <w:vMerge w:val="restart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дата, номер</w:t>
            </w:r>
          </w:p>
        </w:tc>
        <w:tc>
          <w:tcPr>
            <w:tcW w:w="1014" w:type="dxa"/>
            <w:vMerge w:val="restart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45" w:type="dxa"/>
            <w:gridSpan w:val="3"/>
            <w:vMerge w:val="restart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серия</w:t>
            </w:r>
          </w:p>
        </w:tc>
        <w:tc>
          <w:tcPr>
            <w:tcW w:w="687" w:type="dxa"/>
            <w:vMerge w:val="restart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929" w:type="dxa"/>
            <w:gridSpan w:val="5"/>
            <w:vAlign w:val="center"/>
          </w:tcPr>
          <w:p w:rsidR="004D336A" w:rsidRPr="004D336A" w:rsidRDefault="002734EE" w:rsidP="000F52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F5295" w:rsidRPr="007576E7">
              <w:rPr>
                <w:rFonts w:ascii="Times New Roman" w:hAnsi="Times New Roman" w:cs="Times New Roman"/>
                <w:sz w:val="18"/>
                <w:szCs w:val="18"/>
              </w:rPr>
              <w:t xml:space="preserve"> рублях</w:t>
            </w:r>
          </w:p>
        </w:tc>
        <w:tc>
          <w:tcPr>
            <w:tcW w:w="1935" w:type="dxa"/>
            <w:gridSpan w:val="3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973" w:type="dxa"/>
            <w:gridSpan w:val="5"/>
            <w:vAlign w:val="center"/>
          </w:tcPr>
          <w:p w:rsidR="004D336A" w:rsidRPr="004D336A" w:rsidRDefault="000F5295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 xml:space="preserve"> рублях</w:t>
            </w:r>
          </w:p>
        </w:tc>
        <w:tc>
          <w:tcPr>
            <w:tcW w:w="1587" w:type="dxa"/>
            <w:gridSpan w:val="3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618" w:type="dxa"/>
            <w:gridSpan w:val="2"/>
            <w:vAlign w:val="center"/>
          </w:tcPr>
          <w:p w:rsidR="004D336A" w:rsidRPr="004D336A" w:rsidRDefault="000F5295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 xml:space="preserve"> рублях</w:t>
            </w:r>
          </w:p>
        </w:tc>
        <w:tc>
          <w:tcPr>
            <w:tcW w:w="1587" w:type="dxa"/>
            <w:gridSpan w:val="3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687" w:type="dxa"/>
            <w:vMerge w:val="restart"/>
            <w:vAlign w:val="center"/>
          </w:tcPr>
          <w:p w:rsidR="004D336A" w:rsidRPr="004D336A" w:rsidRDefault="003A1140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 xml:space="preserve"> рублях</w:t>
            </w:r>
          </w:p>
        </w:tc>
        <w:tc>
          <w:tcPr>
            <w:tcW w:w="703" w:type="dxa"/>
            <w:vMerge w:val="restart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1587" w:type="dxa"/>
            <w:gridSpan w:val="2"/>
            <w:vAlign w:val="center"/>
          </w:tcPr>
          <w:p w:rsidR="004D336A" w:rsidRPr="004D336A" w:rsidRDefault="000F5295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 xml:space="preserve"> рублях</w:t>
            </w:r>
          </w:p>
        </w:tc>
        <w:tc>
          <w:tcPr>
            <w:tcW w:w="1505" w:type="dxa"/>
            <w:gridSpan w:val="2"/>
            <w:tcBorders>
              <w:right w:val="nil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</w:tr>
      <w:tr w:rsidR="004D336A" w:rsidRPr="004D336A" w:rsidTr="006078AA">
        <w:tc>
          <w:tcPr>
            <w:tcW w:w="459" w:type="dxa"/>
            <w:gridSpan w:val="2"/>
            <w:vMerge/>
            <w:tcBorders>
              <w:left w:val="nil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vMerge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vMerge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vMerge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vMerge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по цене размещения</w:t>
            </w:r>
          </w:p>
        </w:tc>
        <w:tc>
          <w:tcPr>
            <w:tcW w:w="993" w:type="dxa"/>
            <w:gridSpan w:val="2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по номинальной стоимости</w:t>
            </w:r>
          </w:p>
        </w:tc>
        <w:tc>
          <w:tcPr>
            <w:tcW w:w="850" w:type="dxa"/>
            <w:gridSpan w:val="2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по цене размещения</w:t>
            </w:r>
          </w:p>
        </w:tc>
        <w:tc>
          <w:tcPr>
            <w:tcW w:w="1085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по номинальной стоимости</w:t>
            </w:r>
          </w:p>
        </w:tc>
        <w:tc>
          <w:tcPr>
            <w:tcW w:w="1042" w:type="dxa"/>
            <w:gridSpan w:val="3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по цене размещения</w:t>
            </w:r>
          </w:p>
        </w:tc>
        <w:tc>
          <w:tcPr>
            <w:tcW w:w="931" w:type="dxa"/>
            <w:gridSpan w:val="2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по номинальной стоимости</w:t>
            </w:r>
          </w:p>
        </w:tc>
        <w:tc>
          <w:tcPr>
            <w:tcW w:w="656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по цене размещения</w:t>
            </w:r>
          </w:p>
        </w:tc>
        <w:tc>
          <w:tcPr>
            <w:tcW w:w="931" w:type="dxa"/>
            <w:gridSpan w:val="2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по номинальной стоимости</w:t>
            </w:r>
          </w:p>
        </w:tc>
        <w:tc>
          <w:tcPr>
            <w:tcW w:w="687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по цене размещения</w:t>
            </w:r>
          </w:p>
        </w:tc>
        <w:tc>
          <w:tcPr>
            <w:tcW w:w="931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по номинальной стоимости</w:t>
            </w:r>
          </w:p>
        </w:tc>
        <w:tc>
          <w:tcPr>
            <w:tcW w:w="656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по цене размещения</w:t>
            </w:r>
          </w:p>
        </w:tc>
        <w:tc>
          <w:tcPr>
            <w:tcW w:w="931" w:type="dxa"/>
            <w:gridSpan w:val="2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по номинальной стоимости</w:t>
            </w:r>
          </w:p>
        </w:tc>
        <w:tc>
          <w:tcPr>
            <w:tcW w:w="687" w:type="dxa"/>
            <w:vMerge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Merge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по цене размещения</w:t>
            </w:r>
          </w:p>
        </w:tc>
        <w:tc>
          <w:tcPr>
            <w:tcW w:w="931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по номинальной стоимости</w:t>
            </w:r>
          </w:p>
        </w:tc>
        <w:tc>
          <w:tcPr>
            <w:tcW w:w="656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по цене размещения</w:t>
            </w:r>
          </w:p>
        </w:tc>
        <w:tc>
          <w:tcPr>
            <w:tcW w:w="849" w:type="dxa"/>
            <w:tcBorders>
              <w:bottom w:val="single" w:sz="4" w:space="0" w:color="auto"/>
              <w:right w:val="nil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по номинальной стоимости</w:t>
            </w:r>
          </w:p>
        </w:tc>
      </w:tr>
      <w:tr w:rsidR="004D336A" w:rsidRPr="004D336A" w:rsidTr="006078AA">
        <w:tc>
          <w:tcPr>
            <w:tcW w:w="459" w:type="dxa"/>
            <w:gridSpan w:val="2"/>
            <w:tcBorders>
              <w:left w:val="nil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2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5" w:type="dxa"/>
            <w:gridSpan w:val="2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44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7" w:type="dxa"/>
            <w:gridSpan w:val="2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14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5" w:type="dxa"/>
            <w:gridSpan w:val="3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87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6" w:type="dxa"/>
            <w:gridSpan w:val="3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85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42" w:type="dxa"/>
            <w:gridSpan w:val="3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31" w:type="dxa"/>
            <w:gridSpan w:val="2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56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31" w:type="dxa"/>
            <w:gridSpan w:val="2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87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31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56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31" w:type="dxa"/>
            <w:gridSpan w:val="2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87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3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56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31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56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bottom w:val="single" w:sz="4" w:space="0" w:color="auto"/>
              <w:right w:val="nil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4" w:space="0" w:color="auto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D336A" w:rsidRPr="006078AA" w:rsidRDefault="004D336A" w:rsidP="004D336A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4"/>
          <w:szCs w:val="4"/>
        </w:rPr>
        <w:sectPr w:rsidR="004D336A" w:rsidRPr="006078AA" w:rsidSect="006078AA">
          <w:headerReference w:type="default" r:id="rId7"/>
          <w:headerReference w:type="first" r:id="rId8"/>
          <w:pgSz w:w="23814" w:h="16840" w:orient="landscape" w:code="8"/>
          <w:pgMar w:top="1134" w:right="567" w:bottom="1134" w:left="1701" w:header="1134" w:footer="709" w:gutter="0"/>
          <w:cols w:space="708"/>
          <w:titlePg/>
          <w:docGrid w:linePitch="360"/>
        </w:sectPr>
      </w:pPr>
    </w:p>
    <w:tbl>
      <w:tblPr>
        <w:tblStyle w:val="110"/>
        <w:tblW w:w="21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2614"/>
      </w:tblGrid>
      <w:tr w:rsidR="004D336A" w:rsidRPr="004D336A" w:rsidTr="0080761B">
        <w:tc>
          <w:tcPr>
            <w:tcW w:w="1360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b/>
                <w:sz w:val="20"/>
                <w:szCs w:val="20"/>
              </w:rPr>
              <w:t>Форма 0504059 с.2</w:t>
            </w:r>
          </w:p>
        </w:tc>
      </w:tr>
      <w:tr w:rsidR="004D336A" w:rsidRPr="004D336A" w:rsidTr="0080761B">
        <w:tc>
          <w:tcPr>
            <w:tcW w:w="21654" w:type="dxa"/>
            <w:gridSpan w:val="15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336A">
              <w:rPr>
                <w:rFonts w:ascii="Times New Roman" w:hAnsi="Times New Roman" w:cs="Times New Roman"/>
                <w:b/>
                <w:sz w:val="22"/>
                <w:szCs w:val="22"/>
              </w:rPr>
              <w:t>Раздел 2. Расходы по обслуживанию государственного долга</w:t>
            </w:r>
          </w:p>
        </w:tc>
      </w:tr>
    </w:tbl>
    <w:p w:rsidR="004D336A" w:rsidRPr="004D336A" w:rsidRDefault="004D336A" w:rsidP="004D336A">
      <w:pPr>
        <w:widowControl/>
        <w:autoSpaceDE/>
        <w:autoSpaceDN/>
        <w:adjustRightInd/>
        <w:ind w:firstLine="0"/>
        <w:jc w:val="left"/>
        <w:rPr>
          <w:rFonts w:asciiTheme="minorHAnsi" w:hAnsiTheme="minorHAnsi" w:cstheme="minorBidi"/>
          <w:sz w:val="16"/>
          <w:szCs w:val="16"/>
        </w:rPr>
      </w:pPr>
    </w:p>
    <w:tbl>
      <w:tblPr>
        <w:tblStyle w:val="110"/>
        <w:tblW w:w="21654" w:type="dxa"/>
        <w:tblLook w:val="04A0" w:firstRow="1" w:lastRow="0" w:firstColumn="1" w:lastColumn="0" w:noHBand="0" w:noVBand="1"/>
      </w:tblPr>
      <w:tblGrid>
        <w:gridCol w:w="535"/>
        <w:gridCol w:w="1133"/>
        <w:gridCol w:w="2406"/>
        <w:gridCol w:w="1563"/>
        <w:gridCol w:w="1222"/>
        <w:gridCol w:w="1354"/>
        <w:gridCol w:w="1354"/>
        <w:gridCol w:w="1354"/>
        <w:gridCol w:w="1354"/>
        <w:gridCol w:w="1355"/>
        <w:gridCol w:w="1355"/>
        <w:gridCol w:w="1355"/>
        <w:gridCol w:w="1355"/>
        <w:gridCol w:w="1355"/>
        <w:gridCol w:w="1356"/>
        <w:gridCol w:w="1248"/>
      </w:tblGrid>
      <w:tr w:rsidR="004D336A" w:rsidRPr="004D336A" w:rsidTr="0080761B">
        <w:tc>
          <w:tcPr>
            <w:tcW w:w="535" w:type="dxa"/>
            <w:vMerge w:val="restart"/>
            <w:tcBorders>
              <w:left w:val="nil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3" w:type="dxa"/>
            <w:vMerge w:val="restart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Дата операции</w:t>
            </w:r>
          </w:p>
        </w:tc>
        <w:tc>
          <w:tcPr>
            <w:tcW w:w="2406" w:type="dxa"/>
            <w:vMerge w:val="restart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2785" w:type="dxa"/>
            <w:gridSpan w:val="2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354" w:type="dxa"/>
            <w:vMerge w:val="restart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номер счета</w:t>
            </w:r>
          </w:p>
        </w:tc>
        <w:tc>
          <w:tcPr>
            <w:tcW w:w="2708" w:type="dxa"/>
            <w:gridSpan w:val="2"/>
            <w:vMerge w:val="restart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Остаток</w:t>
            </w:r>
          </w:p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 xml:space="preserve"> на 1 ______________20_____г.</w:t>
            </w:r>
          </w:p>
        </w:tc>
        <w:tc>
          <w:tcPr>
            <w:tcW w:w="2709" w:type="dxa"/>
            <w:gridSpan w:val="2"/>
            <w:vMerge w:val="restart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Начислено</w:t>
            </w:r>
          </w:p>
        </w:tc>
        <w:tc>
          <w:tcPr>
            <w:tcW w:w="2710" w:type="dxa"/>
            <w:gridSpan w:val="2"/>
            <w:vMerge w:val="restart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Уплачено</w:t>
            </w:r>
          </w:p>
        </w:tc>
        <w:tc>
          <w:tcPr>
            <w:tcW w:w="2710" w:type="dxa"/>
            <w:gridSpan w:val="2"/>
            <w:vMerge w:val="restart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Прочие операции</w:t>
            </w:r>
          </w:p>
        </w:tc>
        <w:tc>
          <w:tcPr>
            <w:tcW w:w="2604" w:type="dxa"/>
            <w:gridSpan w:val="2"/>
            <w:vMerge w:val="restart"/>
            <w:tcBorders>
              <w:right w:val="nil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Остаток</w:t>
            </w:r>
          </w:p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 xml:space="preserve"> на 1 ______________20_____г.</w:t>
            </w:r>
          </w:p>
        </w:tc>
      </w:tr>
      <w:tr w:rsidR="004D336A" w:rsidRPr="004D336A" w:rsidTr="0080761B">
        <w:trPr>
          <w:trHeight w:val="334"/>
        </w:trPr>
        <w:tc>
          <w:tcPr>
            <w:tcW w:w="535" w:type="dxa"/>
            <w:vMerge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22" w:type="dxa"/>
            <w:vMerge w:val="restart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дата, номер</w:t>
            </w:r>
          </w:p>
        </w:tc>
        <w:tc>
          <w:tcPr>
            <w:tcW w:w="1354" w:type="dxa"/>
            <w:vMerge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vMerge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vMerge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vMerge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vMerge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c>
          <w:tcPr>
            <w:tcW w:w="535" w:type="dxa"/>
            <w:vMerge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  <w:vMerge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  <w:vMerge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  <w:vMerge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  <w:vAlign w:val="center"/>
          </w:tcPr>
          <w:p w:rsidR="004D336A" w:rsidRPr="004D336A" w:rsidRDefault="000F5295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 xml:space="preserve"> рублях</w:t>
            </w:r>
          </w:p>
        </w:tc>
        <w:tc>
          <w:tcPr>
            <w:tcW w:w="1354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1354" w:type="dxa"/>
            <w:vAlign w:val="center"/>
          </w:tcPr>
          <w:p w:rsidR="004D336A" w:rsidRPr="004D336A" w:rsidRDefault="000F5295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 xml:space="preserve"> рублях</w:t>
            </w:r>
          </w:p>
        </w:tc>
        <w:tc>
          <w:tcPr>
            <w:tcW w:w="1355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1355" w:type="dxa"/>
            <w:vAlign w:val="center"/>
          </w:tcPr>
          <w:p w:rsidR="004D336A" w:rsidRPr="004D336A" w:rsidRDefault="000F5295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 xml:space="preserve"> рублях</w:t>
            </w:r>
          </w:p>
        </w:tc>
        <w:tc>
          <w:tcPr>
            <w:tcW w:w="1355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1355" w:type="dxa"/>
            <w:vAlign w:val="center"/>
          </w:tcPr>
          <w:p w:rsidR="004D336A" w:rsidRPr="004D336A" w:rsidRDefault="000F5295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 xml:space="preserve"> рублях</w:t>
            </w:r>
          </w:p>
        </w:tc>
        <w:tc>
          <w:tcPr>
            <w:tcW w:w="1355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1356" w:type="dxa"/>
            <w:vAlign w:val="center"/>
          </w:tcPr>
          <w:p w:rsidR="004D336A" w:rsidRPr="004D336A" w:rsidRDefault="000F5295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 xml:space="preserve"> рублях</w:t>
            </w:r>
          </w:p>
        </w:tc>
        <w:tc>
          <w:tcPr>
            <w:tcW w:w="1248" w:type="dxa"/>
            <w:tcBorders>
              <w:bottom w:val="single" w:sz="4" w:space="0" w:color="auto"/>
              <w:right w:val="nil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4D336A" w:rsidRPr="004D336A" w:rsidTr="0080761B">
        <w:tc>
          <w:tcPr>
            <w:tcW w:w="535" w:type="dxa"/>
            <w:tcBorders>
              <w:left w:val="nil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3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6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3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2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54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54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54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54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55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55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55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55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5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56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48" w:type="dxa"/>
            <w:tcBorders>
              <w:bottom w:val="single" w:sz="4" w:space="0" w:color="auto"/>
              <w:right w:val="nil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D336A" w:rsidRPr="004D336A" w:rsidRDefault="004D336A" w:rsidP="004D336A">
      <w:pPr>
        <w:widowControl/>
        <w:autoSpaceDE/>
        <w:autoSpaceDN/>
        <w:adjustRightInd/>
        <w:ind w:firstLine="0"/>
        <w:jc w:val="left"/>
        <w:rPr>
          <w:rFonts w:asciiTheme="minorHAnsi" w:hAnsiTheme="minorHAnsi" w:cstheme="minorBidi"/>
          <w:sz w:val="8"/>
          <w:szCs w:val="8"/>
        </w:rPr>
      </w:pPr>
    </w:p>
    <w:tbl>
      <w:tblPr>
        <w:tblStyle w:val="110"/>
        <w:tblW w:w="21671" w:type="dxa"/>
        <w:tblLook w:val="04A0" w:firstRow="1" w:lastRow="0" w:firstColumn="1" w:lastColumn="0" w:noHBand="0" w:noVBand="1"/>
      </w:tblPr>
      <w:tblGrid>
        <w:gridCol w:w="534"/>
        <w:gridCol w:w="844"/>
        <w:gridCol w:w="278"/>
        <w:gridCol w:w="278"/>
        <w:gridCol w:w="1549"/>
        <w:gridCol w:w="236"/>
        <w:gridCol w:w="296"/>
        <w:gridCol w:w="24"/>
        <w:gridCol w:w="212"/>
        <w:gridCol w:w="1293"/>
        <w:gridCol w:w="47"/>
        <w:gridCol w:w="189"/>
        <w:gridCol w:w="894"/>
        <w:gridCol w:w="134"/>
        <w:gridCol w:w="1205"/>
        <w:gridCol w:w="88"/>
        <w:gridCol w:w="47"/>
        <w:gridCol w:w="1201"/>
        <w:gridCol w:w="87"/>
        <w:gridCol w:w="47"/>
        <w:gridCol w:w="1201"/>
        <w:gridCol w:w="87"/>
        <w:gridCol w:w="47"/>
        <w:gridCol w:w="1202"/>
        <w:gridCol w:w="133"/>
        <w:gridCol w:w="1203"/>
        <w:gridCol w:w="134"/>
        <w:gridCol w:w="796"/>
        <w:gridCol w:w="56"/>
        <w:gridCol w:w="260"/>
        <w:gridCol w:w="312"/>
        <w:gridCol w:w="509"/>
        <w:gridCol w:w="316"/>
        <w:gridCol w:w="584"/>
        <w:gridCol w:w="14"/>
        <w:gridCol w:w="1343"/>
        <w:gridCol w:w="327"/>
        <w:gridCol w:w="439"/>
        <w:gridCol w:w="236"/>
        <w:gridCol w:w="299"/>
        <w:gridCol w:w="88"/>
        <w:gridCol w:w="1257"/>
        <w:gridCol w:w="88"/>
        <w:gridCol w:w="684"/>
        <w:gridCol w:w="573"/>
      </w:tblGrid>
      <w:tr w:rsidR="004D336A" w:rsidRPr="004D336A" w:rsidTr="0080761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c>
          <w:tcPr>
            <w:tcW w:w="19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c>
          <w:tcPr>
            <w:tcW w:w="19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336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933F0" w:rsidRPr="0080761B" w:rsidRDefault="000933F0">
      <w:pPr>
        <w:rPr>
          <w:sz w:val="4"/>
          <w:szCs w:val="4"/>
        </w:rPr>
      </w:pPr>
    </w:p>
    <w:sectPr w:rsidR="000933F0" w:rsidRPr="0080761B" w:rsidSect="0080761B">
      <w:pgSz w:w="23814" w:h="16840" w:orient="landscape" w:code="8"/>
      <w:pgMar w:top="1134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641" w:rsidRDefault="00740641" w:rsidP="004D336A">
      <w:r>
        <w:separator/>
      </w:r>
    </w:p>
  </w:endnote>
  <w:endnote w:type="continuationSeparator" w:id="0">
    <w:p w:rsidR="00740641" w:rsidRDefault="00740641" w:rsidP="004D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641" w:rsidRDefault="00740641" w:rsidP="004D336A">
      <w:r>
        <w:separator/>
      </w:r>
    </w:p>
  </w:footnote>
  <w:footnote w:type="continuationSeparator" w:id="0">
    <w:p w:rsidR="00740641" w:rsidRDefault="00740641" w:rsidP="004D3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1154497"/>
      <w:docPartObj>
        <w:docPartGallery w:val="Page Numbers (Top of Page)"/>
        <w:docPartUnique/>
      </w:docPartObj>
    </w:sdtPr>
    <w:sdtEndPr/>
    <w:sdtContent>
      <w:p w:rsidR="004D336A" w:rsidRDefault="004D336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A75">
          <w:rPr>
            <w:noProof/>
          </w:rPr>
          <w:t>2</w:t>
        </w:r>
        <w:r>
          <w:fldChar w:fldCharType="end"/>
        </w:r>
      </w:p>
    </w:sdtContent>
  </w:sdt>
  <w:p w:rsidR="004D336A" w:rsidRPr="0080761B" w:rsidRDefault="004D336A" w:rsidP="004D336A">
    <w:pPr>
      <w:pStyle w:val="a4"/>
      <w:jc w:val="right"/>
      <w:rPr>
        <w:sz w:val="20"/>
        <w:szCs w:val="20"/>
        <w:lang w:val="en-US"/>
      </w:rPr>
    </w:pPr>
    <w:r w:rsidRPr="0080761B">
      <w:rPr>
        <w:sz w:val="20"/>
        <w:szCs w:val="20"/>
      </w:rPr>
      <w:t xml:space="preserve">Продолжение приложения </w:t>
    </w:r>
    <w:r w:rsidR="0096545B" w:rsidRPr="0080761B">
      <w:rPr>
        <w:sz w:val="20"/>
        <w:szCs w:val="20"/>
        <w:lang w:val="en-US"/>
      </w:rPr>
      <w:t>51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6A" w:rsidRPr="006078AA" w:rsidRDefault="004D336A" w:rsidP="006078AA">
    <w:pPr>
      <w:ind w:left="11624" w:firstLine="0"/>
      <w:jc w:val="left"/>
      <w:rPr>
        <w:rFonts w:eastAsia="Times New Roman"/>
        <w:bCs/>
        <w:color w:val="26282F"/>
        <w:sz w:val="20"/>
        <w:szCs w:val="20"/>
        <w:lang w:eastAsia="ru-RU"/>
      </w:rPr>
    </w:pPr>
    <w:r w:rsidRPr="006078AA">
      <w:rPr>
        <w:rFonts w:eastAsia="Times New Roman"/>
        <w:bCs/>
        <w:color w:val="26282F"/>
        <w:sz w:val="20"/>
        <w:szCs w:val="20"/>
        <w:lang w:eastAsia="ru-RU"/>
      </w:rPr>
      <w:t xml:space="preserve">Приложение </w:t>
    </w:r>
    <w:r w:rsidR="0096545B" w:rsidRPr="006078AA">
      <w:rPr>
        <w:rFonts w:eastAsia="Times New Roman"/>
        <w:bCs/>
        <w:color w:val="26282F"/>
        <w:sz w:val="20"/>
        <w:szCs w:val="20"/>
        <w:lang w:eastAsia="ru-RU"/>
      </w:rPr>
      <w:t>51</w:t>
    </w:r>
  </w:p>
  <w:p w:rsidR="004D336A" w:rsidRPr="006078AA" w:rsidRDefault="004D336A" w:rsidP="006078AA">
    <w:pPr>
      <w:tabs>
        <w:tab w:val="center" w:pos="4677"/>
        <w:tab w:val="right" w:pos="9355"/>
      </w:tabs>
      <w:ind w:left="11624" w:firstLine="0"/>
      <w:jc w:val="left"/>
      <w:rPr>
        <w:sz w:val="20"/>
        <w:szCs w:val="20"/>
      </w:rPr>
    </w:pPr>
    <w:r w:rsidRPr="006078AA">
      <w:rPr>
        <w:rFonts w:eastAsia="Times New Roman"/>
        <w:bCs/>
        <w:color w:val="26282F"/>
        <w:sz w:val="20"/>
        <w:szCs w:val="20"/>
        <w:lang w:eastAsia="ru-RU"/>
      </w:rPr>
      <w:t>к Методическим указаниям</w:t>
    </w:r>
    <w:r w:rsidRPr="006078AA">
      <w:rPr>
        <w:rFonts w:eastAsia="Calibri"/>
        <w:sz w:val="20"/>
        <w:szCs w:val="20"/>
      </w:rPr>
      <w:t xml:space="preserve"> </w:t>
    </w:r>
    <w:r w:rsidRPr="006078AA">
      <w:rPr>
        <w:rFonts w:eastAsia="Times New Roman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6749A9" w:rsidRPr="006078AA">
      <w:rPr>
        <w:rFonts w:eastAsia="Times New Roman"/>
        <w:bCs/>
        <w:color w:val="26282F"/>
        <w:sz w:val="20"/>
        <w:szCs w:val="20"/>
        <w:lang w:eastAsia="ru-RU"/>
      </w:rPr>
      <w:t xml:space="preserve">(сводных) </w:t>
    </w:r>
    <w:r w:rsidRPr="006078AA">
      <w:rPr>
        <w:rFonts w:eastAsia="Times New Roman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6078AA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(пункт </w:t>
    </w:r>
    <w:r w:rsidR="0096545B" w:rsidRPr="006078AA">
      <w:rPr>
        <w:rFonts w:ascii="Times New Roman" w:eastAsia="Times New Roman" w:hAnsi="Times New Roman" w:cs="Times New Roman"/>
        <w:sz w:val="20"/>
        <w:szCs w:val="20"/>
        <w:lang w:eastAsia="ru-RU"/>
      </w:rPr>
      <w:t>61</w:t>
    </w:r>
    <w:r w:rsidRPr="006078AA">
      <w:rPr>
        <w:rFonts w:ascii="Times New Roman" w:eastAsia="Times New Roman" w:hAnsi="Times New Roman" w:cs="Times New Roman"/>
        <w:sz w:val="20"/>
        <w:szCs w:val="20"/>
        <w:lang w:eastAsia="ru-RU"/>
      </w:rPr>
      <w:t>)</w:t>
    </w:r>
    <w:r w:rsidRPr="006078AA"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6643F"/>
    <w:multiLevelType w:val="hybridMultilevel"/>
    <w:tmpl w:val="368ABCEE"/>
    <w:lvl w:ilvl="0" w:tplc="AF828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572E3"/>
    <w:multiLevelType w:val="hybridMultilevel"/>
    <w:tmpl w:val="14A8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F3424"/>
    <w:multiLevelType w:val="hybridMultilevel"/>
    <w:tmpl w:val="514C2710"/>
    <w:lvl w:ilvl="0" w:tplc="9EDAA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6A"/>
    <w:rsid w:val="00032FF2"/>
    <w:rsid w:val="000933F0"/>
    <w:rsid w:val="000A134A"/>
    <w:rsid w:val="000A2151"/>
    <w:rsid w:val="000C53D4"/>
    <w:rsid w:val="000F5295"/>
    <w:rsid w:val="00236696"/>
    <w:rsid w:val="002734EE"/>
    <w:rsid w:val="00284ED3"/>
    <w:rsid w:val="002B3B54"/>
    <w:rsid w:val="00314A75"/>
    <w:rsid w:val="00332FA6"/>
    <w:rsid w:val="003A1140"/>
    <w:rsid w:val="00474437"/>
    <w:rsid w:val="004D336A"/>
    <w:rsid w:val="0054634A"/>
    <w:rsid w:val="006078AA"/>
    <w:rsid w:val="006749A9"/>
    <w:rsid w:val="006C1552"/>
    <w:rsid w:val="00740641"/>
    <w:rsid w:val="007B76E5"/>
    <w:rsid w:val="0080761B"/>
    <w:rsid w:val="0096545B"/>
    <w:rsid w:val="00B76945"/>
    <w:rsid w:val="00C74FB5"/>
    <w:rsid w:val="00F73128"/>
    <w:rsid w:val="00FE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75AB22-E978-4395-9BE2-271DDCB2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D33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336A"/>
    <w:rPr>
      <w:rFonts w:ascii="Times New Roman CYR" w:hAnsi="Times New Roman CYR" w:cs="Times New Roman CYR"/>
      <w:sz w:val="24"/>
      <w:szCs w:val="24"/>
    </w:rPr>
  </w:style>
  <w:style w:type="table" w:customStyle="1" w:styleId="22">
    <w:name w:val="Сетка таблицы22"/>
    <w:basedOn w:val="a1"/>
    <w:next w:val="a6"/>
    <w:uiPriority w:val="99"/>
    <w:rsid w:val="004D336A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4D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4D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4D336A"/>
  </w:style>
  <w:style w:type="paragraph" w:styleId="a7">
    <w:name w:val="Balloon Text"/>
    <w:basedOn w:val="a"/>
    <w:link w:val="a8"/>
    <w:uiPriority w:val="99"/>
    <w:semiHidden/>
    <w:unhideWhenUsed/>
    <w:rsid w:val="004D33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3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D33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336A"/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6"/>
    <w:uiPriority w:val="59"/>
    <w:rsid w:val="004D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4D336A"/>
  </w:style>
  <w:style w:type="table" w:customStyle="1" w:styleId="7">
    <w:name w:val="Сетка таблицы7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4D336A"/>
  </w:style>
  <w:style w:type="table" w:customStyle="1" w:styleId="8">
    <w:name w:val="Сетка таблицы8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D336A"/>
  </w:style>
  <w:style w:type="table" w:customStyle="1" w:styleId="9">
    <w:name w:val="Сетка таблицы9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4D336A"/>
  </w:style>
  <w:style w:type="table" w:customStyle="1" w:styleId="13">
    <w:name w:val="Сетка таблицы13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4D336A"/>
  </w:style>
  <w:style w:type="table" w:customStyle="1" w:styleId="14">
    <w:name w:val="Сетка таблицы14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D336A"/>
  </w:style>
  <w:style w:type="table" w:customStyle="1" w:styleId="15">
    <w:name w:val="Сетка таблицы15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4D336A"/>
  </w:style>
  <w:style w:type="table" w:customStyle="1" w:styleId="16">
    <w:name w:val="Сетка таблицы16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336A"/>
    <w:pPr>
      <w:ind w:left="720"/>
      <w:contextualSpacing/>
    </w:pPr>
  </w:style>
  <w:style w:type="table" w:customStyle="1" w:styleId="221">
    <w:name w:val="Сетка таблицы221"/>
    <w:basedOn w:val="a1"/>
    <w:next w:val="a6"/>
    <w:uiPriority w:val="99"/>
    <w:rsid w:val="004D336A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6"/>
    <w:uiPriority w:val="59"/>
    <w:rsid w:val="004D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2</cp:revision>
  <dcterms:created xsi:type="dcterms:W3CDTF">2021-10-25T09:33:00Z</dcterms:created>
  <dcterms:modified xsi:type="dcterms:W3CDTF">2021-10-25T09:33:00Z</dcterms:modified>
</cp:coreProperties>
</file>