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4"/>
        <w:tblW w:w="15022" w:type="dxa"/>
        <w:tblLook w:val="04A0" w:firstRow="1" w:lastRow="0" w:firstColumn="1" w:lastColumn="0" w:noHBand="0" w:noVBand="1"/>
      </w:tblPr>
      <w:tblGrid>
        <w:gridCol w:w="316"/>
        <w:gridCol w:w="700"/>
        <w:gridCol w:w="223"/>
        <w:gridCol w:w="93"/>
        <w:gridCol w:w="190"/>
        <w:gridCol w:w="746"/>
        <w:gridCol w:w="81"/>
        <w:gridCol w:w="409"/>
        <w:gridCol w:w="278"/>
        <w:gridCol w:w="421"/>
        <w:gridCol w:w="422"/>
        <w:gridCol w:w="174"/>
        <w:gridCol w:w="236"/>
        <w:gridCol w:w="159"/>
        <w:gridCol w:w="205"/>
        <w:gridCol w:w="152"/>
        <w:gridCol w:w="316"/>
        <w:gridCol w:w="418"/>
        <w:gridCol w:w="174"/>
        <w:gridCol w:w="67"/>
        <w:gridCol w:w="72"/>
        <w:gridCol w:w="56"/>
        <w:gridCol w:w="46"/>
        <w:gridCol w:w="179"/>
        <w:gridCol w:w="91"/>
        <w:gridCol w:w="467"/>
        <w:gridCol w:w="271"/>
        <w:gridCol w:w="577"/>
        <w:gridCol w:w="385"/>
        <w:gridCol w:w="151"/>
        <w:gridCol w:w="20"/>
        <w:gridCol w:w="128"/>
        <w:gridCol w:w="126"/>
        <w:gridCol w:w="555"/>
        <w:gridCol w:w="169"/>
        <w:gridCol w:w="115"/>
        <w:gridCol w:w="16"/>
        <w:gridCol w:w="287"/>
        <w:gridCol w:w="798"/>
        <w:gridCol w:w="16"/>
        <w:gridCol w:w="316"/>
        <w:gridCol w:w="33"/>
        <w:gridCol w:w="208"/>
        <w:gridCol w:w="241"/>
        <w:gridCol w:w="59"/>
        <w:gridCol w:w="231"/>
        <w:gridCol w:w="16"/>
        <w:gridCol w:w="249"/>
        <w:gridCol w:w="230"/>
        <w:gridCol w:w="6"/>
        <w:gridCol w:w="10"/>
        <w:gridCol w:w="616"/>
        <w:gridCol w:w="236"/>
        <w:gridCol w:w="667"/>
        <w:gridCol w:w="125"/>
        <w:gridCol w:w="15"/>
        <w:gridCol w:w="1085"/>
        <w:gridCol w:w="85"/>
        <w:gridCol w:w="23"/>
        <w:gridCol w:w="14"/>
        <w:gridCol w:w="252"/>
      </w:tblGrid>
      <w:tr w:rsidR="00177EB7" w:rsidRPr="00177EB7" w:rsidTr="00177EB7">
        <w:trPr>
          <w:gridAfter w:val="3"/>
          <w:wAfter w:w="289" w:type="dxa"/>
          <w:trHeight w:val="340"/>
        </w:trPr>
        <w:tc>
          <w:tcPr>
            <w:tcW w:w="14733" w:type="dxa"/>
            <w:gridSpan w:val="5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b/>
                <w:spacing w:val="60"/>
                <w:sz w:val="20"/>
                <w:szCs w:val="20"/>
              </w:rPr>
            </w:pPr>
            <w:bookmarkStart w:id="0" w:name="_GoBack"/>
            <w:bookmarkEnd w:id="0"/>
            <w:r w:rsidRPr="00177EB7">
              <w:rPr>
                <w:rFonts w:ascii="Times New Roman" w:hAnsi="Times New Roman" w:cs="Times New Roman"/>
                <w:b/>
                <w:spacing w:val="60"/>
                <w:sz w:val="20"/>
                <w:szCs w:val="20"/>
              </w:rPr>
              <w:t xml:space="preserve">ИНВЕНТАРИЗАЦИОННАЯ ОПИСЬ </w:t>
            </w:r>
            <w:r w:rsidRPr="00177EB7">
              <w:rPr>
                <w:rFonts w:ascii="Times New Roman" w:hAnsi="Times New Roman" w:cs="Times New Roman"/>
                <w:b/>
                <w:sz w:val="20"/>
                <w:szCs w:val="20"/>
              </w:rPr>
              <w:t>№ ________</w:t>
            </w:r>
          </w:p>
        </w:tc>
      </w:tr>
      <w:tr w:rsidR="00177EB7" w:rsidRPr="00177EB7" w:rsidTr="00177EB7">
        <w:trPr>
          <w:gridAfter w:val="3"/>
          <w:wAfter w:w="289" w:type="dxa"/>
          <w:trHeight w:val="340"/>
        </w:trPr>
        <w:tc>
          <w:tcPr>
            <w:tcW w:w="14733" w:type="dxa"/>
            <w:gridSpan w:val="5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b/>
                <w:spacing w:val="60"/>
                <w:sz w:val="20"/>
                <w:szCs w:val="20"/>
              </w:rPr>
            </w:pPr>
            <w:r w:rsidRPr="00177EB7">
              <w:rPr>
                <w:rFonts w:ascii="Times New Roman" w:hAnsi="Times New Roman" w:cs="Times New Roman"/>
                <w:b/>
                <w:spacing w:val="60"/>
                <w:sz w:val="20"/>
                <w:szCs w:val="20"/>
              </w:rPr>
              <w:t>СОСТОЯНИЯ ГОСУДАРСТВЕННОГО ДОЛГА ДОНЕЦКОЙ НАРОДНОЙ РЕСПУБЛИКИ</w:t>
            </w:r>
          </w:p>
        </w:tc>
      </w:tr>
      <w:tr w:rsidR="00177EB7" w:rsidRPr="00177EB7" w:rsidTr="00177EB7">
        <w:trPr>
          <w:gridAfter w:val="2"/>
          <w:wAfter w:w="266" w:type="dxa"/>
        </w:trPr>
        <w:tc>
          <w:tcPr>
            <w:tcW w:w="13423" w:type="dxa"/>
            <w:gridSpan w:val="5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b/>
                <w:spacing w:val="60"/>
                <w:sz w:val="20"/>
                <w:szCs w:val="20"/>
              </w:rPr>
            </w:pPr>
            <w:r w:rsidRPr="00177EB7">
              <w:rPr>
                <w:rFonts w:ascii="Times New Roman" w:hAnsi="Times New Roman" w:cs="Times New Roman"/>
                <w:b/>
                <w:spacing w:val="60"/>
                <w:sz w:val="20"/>
                <w:szCs w:val="20"/>
              </w:rPr>
              <w:t>В ЦЕННЫХ БУМАГАХ</w:t>
            </w:r>
          </w:p>
        </w:tc>
        <w:tc>
          <w:tcPr>
            <w:tcW w:w="133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177EB7" w:rsidRPr="00177EB7" w:rsidTr="00177EB7">
        <w:trPr>
          <w:gridAfter w:val="2"/>
          <w:wAfter w:w="266" w:type="dxa"/>
        </w:trPr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</w:p>
        </w:tc>
        <w:tc>
          <w:tcPr>
            <w:tcW w:w="133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b/>
                <w:sz w:val="18"/>
                <w:szCs w:val="18"/>
              </w:rPr>
              <w:t>0504084</w:t>
            </w:r>
          </w:p>
        </w:tc>
      </w:tr>
      <w:tr w:rsidR="00177EB7" w:rsidRPr="00177EB7" w:rsidTr="00177EB7">
        <w:trPr>
          <w:gridAfter w:val="2"/>
          <w:wAfter w:w="266" w:type="dxa"/>
        </w:trPr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EB7" w:rsidRPr="00177EB7" w:rsidRDefault="00177EB7" w:rsidP="00177EB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EB7" w:rsidRPr="00177EB7" w:rsidRDefault="00177EB7" w:rsidP="00177EB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EB7" w:rsidRPr="00177EB7" w:rsidRDefault="00177EB7" w:rsidP="00177EB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0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3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EB7" w:rsidRPr="00177EB7" w:rsidTr="00177EB7">
        <w:trPr>
          <w:gridAfter w:val="2"/>
          <w:wAfter w:w="266" w:type="dxa"/>
          <w:trHeight w:val="312"/>
        </w:trPr>
        <w:tc>
          <w:tcPr>
            <w:tcW w:w="15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Учреждение</w:t>
            </w:r>
          </w:p>
        </w:tc>
        <w:tc>
          <w:tcPr>
            <w:tcW w:w="10366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ИКЮЛ</w:t>
            </w:r>
          </w:p>
        </w:tc>
        <w:tc>
          <w:tcPr>
            <w:tcW w:w="13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EB7" w:rsidRPr="00177EB7" w:rsidTr="00177EB7">
        <w:trPr>
          <w:gridAfter w:val="2"/>
          <w:wAfter w:w="266" w:type="dxa"/>
        </w:trPr>
        <w:tc>
          <w:tcPr>
            <w:tcW w:w="27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Структурное подразделение</w:t>
            </w:r>
          </w:p>
        </w:tc>
        <w:tc>
          <w:tcPr>
            <w:tcW w:w="9130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EB7" w:rsidRPr="00177EB7" w:rsidTr="00177EB7">
        <w:trPr>
          <w:gridAfter w:val="2"/>
          <w:wAfter w:w="266" w:type="dxa"/>
        </w:trPr>
        <w:tc>
          <w:tcPr>
            <w:tcW w:w="303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Вид задолженности</w:t>
            </w:r>
          </w:p>
        </w:tc>
        <w:tc>
          <w:tcPr>
            <w:tcW w:w="8852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EB7" w:rsidRPr="00177EB7" w:rsidTr="00177EB7">
        <w:trPr>
          <w:gridAfter w:val="2"/>
          <w:wAfter w:w="266" w:type="dxa"/>
          <w:trHeight w:val="113"/>
        </w:trPr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2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EB7">
              <w:rPr>
                <w:rFonts w:ascii="Times New Roman" w:hAnsi="Times New Roman" w:cs="Times New Roman"/>
                <w:sz w:val="16"/>
                <w:szCs w:val="16"/>
              </w:rPr>
              <w:t>(внутренний долг, внешний долг)</w:t>
            </w:r>
          </w:p>
        </w:tc>
        <w:tc>
          <w:tcPr>
            <w:tcW w:w="1535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EB7" w:rsidRPr="00177EB7" w:rsidTr="00177EB7">
        <w:trPr>
          <w:gridAfter w:val="2"/>
          <w:wAfter w:w="266" w:type="dxa"/>
        </w:trPr>
        <w:tc>
          <w:tcPr>
            <w:tcW w:w="11888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EB7" w:rsidRPr="00177EB7" w:rsidRDefault="00177EB7" w:rsidP="00323D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измерения: </w:t>
            </w:r>
            <w:r w:rsidR="00323DC7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535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133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</w:tr>
      <w:tr w:rsidR="00177EB7" w:rsidRPr="00400197" w:rsidTr="006F1DB4">
        <w:trPr>
          <w:gridAfter w:val="2"/>
          <w:wAfter w:w="266" w:type="dxa"/>
          <w:trHeight w:val="113"/>
        </w:trPr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3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77EB7" w:rsidRPr="00400197" w:rsidRDefault="00177EB7" w:rsidP="00177EB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77EB7" w:rsidRPr="00177EB7" w:rsidTr="00177EB7">
        <w:trPr>
          <w:gridAfter w:val="2"/>
          <w:wAfter w:w="266" w:type="dxa"/>
          <w:trHeight w:val="255"/>
        </w:trPr>
        <w:tc>
          <w:tcPr>
            <w:tcW w:w="345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Приказ (распоряжение)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7EB7" w:rsidRPr="00177EB7" w:rsidRDefault="00177EB7" w:rsidP="00177EB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68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7EB7" w:rsidRPr="00177EB7" w:rsidRDefault="00177EB7" w:rsidP="00177E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7EB7" w:rsidRPr="00177EB7" w:rsidRDefault="00177EB7" w:rsidP="00177EB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95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Дата начала инвентаризации</w:t>
            </w:r>
          </w:p>
        </w:tc>
        <w:tc>
          <w:tcPr>
            <w:tcW w:w="133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EB7" w:rsidRPr="00177EB7" w:rsidTr="00177EB7">
        <w:trPr>
          <w:gridAfter w:val="2"/>
          <w:wAfter w:w="266" w:type="dxa"/>
        </w:trPr>
        <w:tc>
          <w:tcPr>
            <w:tcW w:w="345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о проведении инвентаризации: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EB7" w:rsidRPr="00177EB7" w:rsidTr="00177EB7">
        <w:trPr>
          <w:gridAfter w:val="2"/>
          <w:wAfter w:w="266" w:type="dxa"/>
        </w:trPr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Дата окончания инвентаризации</w:t>
            </w:r>
          </w:p>
        </w:tc>
        <w:tc>
          <w:tcPr>
            <w:tcW w:w="133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EB7" w:rsidRPr="00177EB7" w:rsidTr="00177EB7">
        <w:trPr>
          <w:gridAfter w:val="2"/>
          <w:wAfter w:w="266" w:type="dxa"/>
        </w:trPr>
        <w:tc>
          <w:tcPr>
            <w:tcW w:w="345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Место проведения инвентаризации</w:t>
            </w:r>
          </w:p>
        </w:tc>
        <w:tc>
          <w:tcPr>
            <w:tcW w:w="7705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EB7" w:rsidRPr="00177EB7" w:rsidTr="00177EB7">
        <w:trPr>
          <w:gridAfter w:val="2"/>
          <w:wAfter w:w="266" w:type="dxa"/>
          <w:trHeight w:val="255"/>
        </w:trPr>
        <w:tc>
          <w:tcPr>
            <w:tcW w:w="14756" w:type="dxa"/>
            <w:gridSpan w:val="5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EB7" w:rsidRPr="00177EB7" w:rsidTr="00177EB7">
        <w:trPr>
          <w:gridAfter w:val="2"/>
          <w:wAfter w:w="266" w:type="dxa"/>
          <w:trHeight w:val="255"/>
        </w:trPr>
        <w:tc>
          <w:tcPr>
            <w:tcW w:w="14756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EB7" w:rsidRPr="00177EB7" w:rsidTr="006F1DB4">
        <w:trPr>
          <w:gridAfter w:val="2"/>
          <w:wAfter w:w="266" w:type="dxa"/>
          <w:trHeight w:val="283"/>
        </w:trPr>
        <w:tc>
          <w:tcPr>
            <w:tcW w:w="14756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К началу проведения инвентаризации все денежные средства бюджета подтверждены банковскими выписками и документами согласования задолженности.</w:t>
            </w:r>
          </w:p>
        </w:tc>
      </w:tr>
      <w:tr w:rsidR="00177EB7" w:rsidRPr="00400197" w:rsidTr="00177EB7">
        <w:trPr>
          <w:gridAfter w:val="2"/>
          <w:wAfter w:w="266" w:type="dxa"/>
        </w:trPr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7EB7" w:rsidRPr="00177EB7" w:rsidTr="00177EB7">
        <w:trPr>
          <w:gridAfter w:val="2"/>
          <w:wAfter w:w="266" w:type="dxa"/>
        </w:trPr>
        <w:tc>
          <w:tcPr>
            <w:tcW w:w="23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Заключение комиссии</w:t>
            </w:r>
          </w:p>
        </w:tc>
        <w:tc>
          <w:tcPr>
            <w:tcW w:w="12407" w:type="dxa"/>
            <w:gridSpan w:val="5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EB7" w:rsidRPr="00177EB7" w:rsidTr="00177EB7">
        <w:trPr>
          <w:gridAfter w:val="2"/>
          <w:wAfter w:w="266" w:type="dxa"/>
          <w:trHeight w:val="255"/>
        </w:trPr>
        <w:tc>
          <w:tcPr>
            <w:tcW w:w="14756" w:type="dxa"/>
            <w:gridSpan w:val="5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EB7" w:rsidRPr="00177EB7" w:rsidTr="00177EB7">
        <w:trPr>
          <w:gridAfter w:val="2"/>
          <w:wAfter w:w="266" w:type="dxa"/>
          <w:trHeight w:val="255"/>
        </w:trPr>
        <w:tc>
          <w:tcPr>
            <w:tcW w:w="14756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EB7" w:rsidRPr="00177EB7" w:rsidTr="00177EB7">
        <w:trPr>
          <w:gridAfter w:val="2"/>
          <w:wAfter w:w="266" w:type="dxa"/>
          <w:trHeight w:val="255"/>
        </w:trPr>
        <w:tc>
          <w:tcPr>
            <w:tcW w:w="14756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EB7" w:rsidRPr="00177EB7" w:rsidTr="00177EB7">
        <w:trPr>
          <w:gridAfter w:val="2"/>
          <w:wAfter w:w="266" w:type="dxa"/>
          <w:trHeight w:val="255"/>
        </w:trPr>
        <w:tc>
          <w:tcPr>
            <w:tcW w:w="14756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EB7" w:rsidRPr="00400197" w:rsidTr="00400197">
        <w:trPr>
          <w:gridAfter w:val="4"/>
          <w:wAfter w:w="374" w:type="dxa"/>
          <w:trHeight w:val="170"/>
        </w:trPr>
        <w:tc>
          <w:tcPr>
            <w:tcW w:w="14648" w:type="dxa"/>
            <w:gridSpan w:val="5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77EB7" w:rsidRPr="00177EB7" w:rsidTr="00177EB7"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Председатель комиссии</w:t>
            </w:r>
          </w:p>
        </w:tc>
        <w:tc>
          <w:tcPr>
            <w:tcW w:w="17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EB7" w:rsidRPr="006F1DB4" w:rsidTr="006F1DB4">
        <w:trPr>
          <w:trHeight w:val="113"/>
        </w:trPr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7EB7" w:rsidRPr="006F1DB4" w:rsidRDefault="00177EB7" w:rsidP="00177E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7EB7" w:rsidRPr="006F1DB4" w:rsidRDefault="00177EB7" w:rsidP="00177E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1DB4">
              <w:rPr>
                <w:rFonts w:ascii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7EB7" w:rsidRPr="006F1DB4" w:rsidRDefault="00177EB7" w:rsidP="00177E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7EB7" w:rsidRPr="006F1DB4" w:rsidRDefault="00177EB7" w:rsidP="00177E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1DB4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7EB7" w:rsidRPr="006F1DB4" w:rsidRDefault="00177EB7" w:rsidP="00177E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77EB7" w:rsidRPr="006F1DB4" w:rsidRDefault="00177EB7" w:rsidP="00177E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1DB4">
              <w:rPr>
                <w:rFonts w:ascii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EB7" w:rsidRPr="006F1DB4" w:rsidRDefault="00177EB7" w:rsidP="00177E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7EB7" w:rsidRPr="006F1DB4" w:rsidRDefault="00177EB7" w:rsidP="00177E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177EB7" w:rsidRPr="006F1DB4" w:rsidRDefault="00177EB7" w:rsidP="00177E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7EB7" w:rsidRPr="006F1DB4" w:rsidRDefault="00177EB7" w:rsidP="00177E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7EB7" w:rsidRPr="006F1DB4" w:rsidRDefault="00177EB7" w:rsidP="00177E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7EB7" w:rsidRPr="006F1DB4" w:rsidRDefault="00177EB7" w:rsidP="00177E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77EB7" w:rsidRPr="00400197" w:rsidTr="00177EB7"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EB7" w:rsidRPr="00177EB7" w:rsidTr="00177EB7"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Члены комиссии:</w:t>
            </w:r>
          </w:p>
        </w:tc>
        <w:tc>
          <w:tcPr>
            <w:tcW w:w="17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EB7" w:rsidRPr="006F1DB4" w:rsidTr="00177EB7"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7EB7" w:rsidRPr="006F1DB4" w:rsidRDefault="00177EB7" w:rsidP="00177E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EB7" w:rsidRPr="006F1DB4" w:rsidRDefault="00177EB7" w:rsidP="00177E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1DB4">
              <w:rPr>
                <w:rFonts w:ascii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7EB7" w:rsidRPr="006F1DB4" w:rsidRDefault="00177EB7" w:rsidP="00177E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EB7" w:rsidRPr="006F1DB4" w:rsidRDefault="00177EB7" w:rsidP="00177E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1DB4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7EB7" w:rsidRPr="006F1DB4" w:rsidRDefault="00177EB7" w:rsidP="00177E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EB7" w:rsidRPr="006F1DB4" w:rsidRDefault="00177EB7" w:rsidP="00177E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1DB4">
              <w:rPr>
                <w:rFonts w:ascii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EB7" w:rsidRPr="006F1DB4" w:rsidRDefault="00177EB7" w:rsidP="00177E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7EB7" w:rsidRPr="006F1DB4" w:rsidRDefault="00177EB7" w:rsidP="00177E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177EB7" w:rsidRPr="006F1DB4" w:rsidRDefault="00177EB7" w:rsidP="00177E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7EB7" w:rsidRPr="006F1DB4" w:rsidRDefault="00177EB7" w:rsidP="00177E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7EB7" w:rsidRPr="006F1DB4" w:rsidRDefault="00177EB7" w:rsidP="00177E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7EB7" w:rsidRPr="006F1DB4" w:rsidRDefault="00177EB7" w:rsidP="00177E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77EB7" w:rsidRPr="00177EB7" w:rsidTr="00177EB7"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B7" w:rsidRPr="006F1DB4" w:rsidTr="00177EB7"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7EB7" w:rsidRPr="006F1DB4" w:rsidRDefault="00177EB7" w:rsidP="00177E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EB7" w:rsidRPr="006F1DB4" w:rsidRDefault="00177EB7" w:rsidP="00177E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1DB4">
              <w:rPr>
                <w:rFonts w:ascii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7EB7" w:rsidRPr="006F1DB4" w:rsidRDefault="00177EB7" w:rsidP="00177E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EB7" w:rsidRPr="006F1DB4" w:rsidRDefault="00177EB7" w:rsidP="00177E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1DB4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7EB7" w:rsidRPr="006F1DB4" w:rsidRDefault="00177EB7" w:rsidP="00177E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EB7" w:rsidRPr="006F1DB4" w:rsidRDefault="00177EB7" w:rsidP="00177E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1DB4">
              <w:rPr>
                <w:rFonts w:ascii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EB7" w:rsidRPr="006F1DB4" w:rsidRDefault="00177EB7" w:rsidP="00177E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7EB7" w:rsidRPr="006F1DB4" w:rsidRDefault="00177EB7" w:rsidP="00177E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177EB7" w:rsidRPr="006F1DB4" w:rsidRDefault="00177EB7" w:rsidP="00177E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7EB7" w:rsidRPr="006F1DB4" w:rsidRDefault="00177EB7" w:rsidP="00177E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7EB7" w:rsidRPr="006F1DB4" w:rsidRDefault="00177EB7" w:rsidP="00177E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7EB7" w:rsidRPr="006F1DB4" w:rsidRDefault="00177EB7" w:rsidP="00177E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77EB7" w:rsidRPr="00400197" w:rsidTr="00400197">
        <w:trPr>
          <w:trHeight w:val="227"/>
        </w:trPr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7EB7" w:rsidRPr="0040019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EB7" w:rsidRPr="006F1DB4" w:rsidTr="00177EB7"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7EB7" w:rsidRPr="006F1DB4" w:rsidRDefault="00177EB7" w:rsidP="00177E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EB7" w:rsidRPr="006F1DB4" w:rsidRDefault="00177EB7" w:rsidP="00177E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1DB4">
              <w:rPr>
                <w:rFonts w:ascii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7EB7" w:rsidRPr="006F1DB4" w:rsidRDefault="00177EB7" w:rsidP="00177E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EB7" w:rsidRPr="006F1DB4" w:rsidRDefault="00177EB7" w:rsidP="00177E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1DB4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7EB7" w:rsidRPr="006F1DB4" w:rsidRDefault="00177EB7" w:rsidP="00177E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EB7" w:rsidRPr="006F1DB4" w:rsidRDefault="00177EB7" w:rsidP="00177E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1DB4">
              <w:rPr>
                <w:rFonts w:ascii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EB7" w:rsidRPr="006F1DB4" w:rsidRDefault="00177EB7" w:rsidP="00177E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7EB7" w:rsidRPr="006F1DB4" w:rsidRDefault="00177EB7" w:rsidP="00177E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177EB7" w:rsidRPr="006F1DB4" w:rsidRDefault="00177EB7" w:rsidP="00177E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7EB7" w:rsidRPr="006F1DB4" w:rsidRDefault="00177EB7" w:rsidP="00177E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7EB7" w:rsidRPr="006F1DB4" w:rsidRDefault="00177EB7" w:rsidP="00177E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7EB7" w:rsidRPr="006F1DB4" w:rsidRDefault="00177EB7" w:rsidP="00177E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77EB7" w:rsidRPr="00177EB7" w:rsidTr="00177EB7"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EB7" w:rsidRPr="00177EB7" w:rsidTr="00177EB7">
        <w:trPr>
          <w:gridAfter w:val="1"/>
          <w:wAfter w:w="252" w:type="dxa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EB7" w:rsidRPr="00177EB7" w:rsidRDefault="00177EB7" w:rsidP="00177EB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7EB7" w:rsidRPr="00177EB7" w:rsidRDefault="00177EB7" w:rsidP="00177EB7">
      <w:pPr>
        <w:spacing w:after="0" w:line="240" w:lineRule="auto"/>
        <w:jc w:val="right"/>
        <w:rPr>
          <w:sz w:val="18"/>
          <w:szCs w:val="18"/>
        </w:rPr>
      </w:pPr>
      <w:r w:rsidRPr="00177EB7">
        <w:rPr>
          <w:rFonts w:ascii="Times New Roman" w:hAnsi="Times New Roman" w:cs="Times New Roman"/>
          <w:b/>
          <w:sz w:val="18"/>
          <w:szCs w:val="18"/>
        </w:rPr>
        <w:lastRenderedPageBreak/>
        <w:t>Форма 0504084 с.2</w:t>
      </w:r>
    </w:p>
    <w:tbl>
      <w:tblPr>
        <w:tblStyle w:val="14"/>
        <w:tblW w:w="0" w:type="auto"/>
        <w:tblLayout w:type="fixed"/>
        <w:tblLook w:val="04A0" w:firstRow="1" w:lastRow="0" w:firstColumn="1" w:lastColumn="0" w:noHBand="0" w:noVBand="1"/>
      </w:tblPr>
      <w:tblGrid>
        <w:gridCol w:w="616"/>
        <w:gridCol w:w="910"/>
        <w:gridCol w:w="879"/>
        <w:gridCol w:w="2225"/>
        <w:gridCol w:w="1127"/>
        <w:gridCol w:w="872"/>
        <w:gridCol w:w="992"/>
        <w:gridCol w:w="851"/>
        <w:gridCol w:w="1134"/>
        <w:gridCol w:w="1134"/>
        <w:gridCol w:w="1134"/>
        <w:gridCol w:w="1417"/>
        <w:gridCol w:w="1495"/>
      </w:tblGrid>
      <w:tr w:rsidR="00177EB7" w:rsidRPr="00177EB7" w:rsidTr="002646EF">
        <w:trPr>
          <w:trHeight w:val="283"/>
        </w:trPr>
        <w:tc>
          <w:tcPr>
            <w:tcW w:w="1478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EB7">
              <w:rPr>
                <w:rFonts w:ascii="Times New Roman" w:hAnsi="Times New Roman" w:cs="Times New Roman"/>
                <w:sz w:val="20"/>
                <w:szCs w:val="20"/>
              </w:rPr>
              <w:t>По данным бухгалтерского учета установлено следующее:</w:t>
            </w:r>
          </w:p>
        </w:tc>
      </w:tr>
      <w:tr w:rsidR="00177EB7" w:rsidRPr="00177EB7" w:rsidTr="002646EF">
        <w:trPr>
          <w:trHeight w:val="283"/>
        </w:trPr>
        <w:tc>
          <w:tcPr>
            <w:tcW w:w="61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Документ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Вид долга</w:t>
            </w:r>
          </w:p>
        </w:tc>
        <w:tc>
          <w:tcPr>
            <w:tcW w:w="4983" w:type="dxa"/>
            <w:gridSpan w:val="5"/>
            <w:tcBorders>
              <w:top w:val="single" w:sz="4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Ценная бумага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Код периода обращения</w:t>
            </w:r>
          </w:p>
        </w:tc>
        <w:tc>
          <w:tcPr>
            <w:tcW w:w="2912" w:type="dxa"/>
            <w:gridSpan w:val="2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Сумма долга по номинальной стоимости по состоянию</w:t>
            </w:r>
          </w:p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на ____________20___г.</w:t>
            </w:r>
          </w:p>
        </w:tc>
      </w:tr>
      <w:tr w:rsidR="00177EB7" w:rsidRPr="00177EB7" w:rsidTr="002646EF">
        <w:trPr>
          <w:trHeight w:val="227"/>
        </w:trPr>
        <w:tc>
          <w:tcPr>
            <w:tcW w:w="616" w:type="dxa"/>
            <w:vMerge/>
            <w:tcBorders>
              <w:left w:val="nil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879" w:type="dxa"/>
            <w:vMerge w:val="restart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2225" w:type="dxa"/>
            <w:vMerge w:val="restart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27" w:type="dxa"/>
            <w:vMerge w:val="restart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номер счета</w:t>
            </w:r>
          </w:p>
        </w:tc>
        <w:tc>
          <w:tcPr>
            <w:tcW w:w="872" w:type="dxa"/>
            <w:vMerge w:val="restart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серия</w:t>
            </w:r>
          </w:p>
        </w:tc>
        <w:tc>
          <w:tcPr>
            <w:tcW w:w="992" w:type="dxa"/>
            <w:vMerge w:val="restart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номер(а)</w:t>
            </w:r>
          </w:p>
        </w:tc>
        <w:tc>
          <w:tcPr>
            <w:tcW w:w="851" w:type="dxa"/>
            <w:vMerge w:val="restart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код валюты по ОКВ</w:t>
            </w:r>
          </w:p>
        </w:tc>
        <w:tc>
          <w:tcPr>
            <w:tcW w:w="2268" w:type="dxa"/>
            <w:gridSpan w:val="2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номинальная стоимость</w:t>
            </w:r>
          </w:p>
        </w:tc>
        <w:tc>
          <w:tcPr>
            <w:tcW w:w="1134" w:type="dxa"/>
            <w:vMerge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2" w:type="dxa"/>
            <w:gridSpan w:val="2"/>
            <w:vMerge/>
            <w:tcBorders>
              <w:right w:val="nil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EB7" w:rsidRPr="00177EB7" w:rsidTr="002646EF">
        <w:trPr>
          <w:trHeight w:val="278"/>
        </w:trPr>
        <w:tc>
          <w:tcPr>
            <w:tcW w:w="616" w:type="dxa"/>
            <w:vMerge/>
            <w:tcBorders>
              <w:left w:val="nil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134" w:type="dxa"/>
            <w:vMerge w:val="restart"/>
            <w:vAlign w:val="center"/>
          </w:tcPr>
          <w:p w:rsidR="00177EB7" w:rsidRPr="00177EB7" w:rsidRDefault="00177EB7" w:rsidP="009D33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9D3308">
              <w:rPr>
                <w:rFonts w:ascii="Times New Roman" w:hAnsi="Times New Roman" w:cs="Times New Roman"/>
                <w:sz w:val="18"/>
                <w:szCs w:val="18"/>
              </w:rPr>
              <w:t>рублях</w:t>
            </w:r>
          </w:p>
        </w:tc>
        <w:tc>
          <w:tcPr>
            <w:tcW w:w="1134" w:type="dxa"/>
            <w:vMerge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2" w:type="dxa"/>
            <w:gridSpan w:val="2"/>
            <w:vMerge/>
            <w:tcBorders>
              <w:right w:val="nil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EB7" w:rsidRPr="00177EB7" w:rsidTr="002646EF">
        <w:trPr>
          <w:trHeight w:val="269"/>
        </w:trPr>
        <w:tc>
          <w:tcPr>
            <w:tcW w:w="616" w:type="dxa"/>
            <w:vMerge/>
            <w:tcBorders>
              <w:left w:val="nil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495" w:type="dxa"/>
            <w:tcBorders>
              <w:bottom w:val="single" w:sz="4" w:space="0" w:color="auto"/>
              <w:right w:val="nil"/>
            </w:tcBorders>
            <w:vAlign w:val="center"/>
          </w:tcPr>
          <w:p w:rsidR="00177EB7" w:rsidRPr="00177EB7" w:rsidRDefault="00177EB7" w:rsidP="00323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323DC7">
              <w:rPr>
                <w:rFonts w:ascii="Times New Roman" w:hAnsi="Times New Roman" w:cs="Times New Roman"/>
                <w:sz w:val="18"/>
                <w:szCs w:val="18"/>
              </w:rPr>
              <w:t>рублях</w:t>
            </w:r>
          </w:p>
        </w:tc>
      </w:tr>
      <w:tr w:rsidR="00177EB7" w:rsidRPr="00177EB7" w:rsidTr="002646EF">
        <w:tc>
          <w:tcPr>
            <w:tcW w:w="616" w:type="dxa"/>
            <w:tcBorders>
              <w:left w:val="nil"/>
              <w:bottom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EB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bottom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EB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bottom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EB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5" w:type="dxa"/>
            <w:tcBorders>
              <w:bottom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EB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7" w:type="dxa"/>
            <w:tcBorders>
              <w:bottom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EB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72" w:type="dxa"/>
            <w:tcBorders>
              <w:bottom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EB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EB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EB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EB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EB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EB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EB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95" w:type="dxa"/>
            <w:tcBorders>
              <w:bottom w:val="single" w:sz="12" w:space="0" w:color="auto"/>
              <w:right w:val="nil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EB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177EB7" w:rsidRPr="00177EB7" w:rsidTr="00400197">
        <w:trPr>
          <w:trHeight w:val="283"/>
        </w:trPr>
        <w:tc>
          <w:tcPr>
            <w:tcW w:w="616" w:type="dxa"/>
            <w:tcBorders>
              <w:top w:val="single" w:sz="12" w:space="0" w:color="auto"/>
              <w:lef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12" w:space="0" w:color="auto"/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83"/>
        </w:trPr>
        <w:tc>
          <w:tcPr>
            <w:tcW w:w="616" w:type="dxa"/>
            <w:tcBorders>
              <w:lef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83"/>
        </w:trPr>
        <w:tc>
          <w:tcPr>
            <w:tcW w:w="616" w:type="dxa"/>
            <w:tcBorders>
              <w:lef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83"/>
        </w:trPr>
        <w:tc>
          <w:tcPr>
            <w:tcW w:w="616" w:type="dxa"/>
            <w:tcBorders>
              <w:lef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83"/>
        </w:trPr>
        <w:tc>
          <w:tcPr>
            <w:tcW w:w="616" w:type="dxa"/>
            <w:tcBorders>
              <w:lef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83"/>
        </w:trPr>
        <w:tc>
          <w:tcPr>
            <w:tcW w:w="616" w:type="dxa"/>
            <w:tcBorders>
              <w:lef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83"/>
        </w:trPr>
        <w:tc>
          <w:tcPr>
            <w:tcW w:w="616" w:type="dxa"/>
            <w:tcBorders>
              <w:lef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83"/>
        </w:trPr>
        <w:tc>
          <w:tcPr>
            <w:tcW w:w="616" w:type="dxa"/>
            <w:tcBorders>
              <w:lef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83"/>
        </w:trPr>
        <w:tc>
          <w:tcPr>
            <w:tcW w:w="616" w:type="dxa"/>
            <w:tcBorders>
              <w:lef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83"/>
        </w:trPr>
        <w:tc>
          <w:tcPr>
            <w:tcW w:w="616" w:type="dxa"/>
            <w:tcBorders>
              <w:lef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83"/>
        </w:trPr>
        <w:tc>
          <w:tcPr>
            <w:tcW w:w="616" w:type="dxa"/>
            <w:tcBorders>
              <w:lef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83"/>
        </w:trPr>
        <w:tc>
          <w:tcPr>
            <w:tcW w:w="616" w:type="dxa"/>
            <w:tcBorders>
              <w:lef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83"/>
        </w:trPr>
        <w:tc>
          <w:tcPr>
            <w:tcW w:w="616" w:type="dxa"/>
            <w:tcBorders>
              <w:lef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83"/>
        </w:trPr>
        <w:tc>
          <w:tcPr>
            <w:tcW w:w="616" w:type="dxa"/>
            <w:tcBorders>
              <w:lef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83"/>
        </w:trPr>
        <w:tc>
          <w:tcPr>
            <w:tcW w:w="616" w:type="dxa"/>
            <w:tcBorders>
              <w:lef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83"/>
        </w:trPr>
        <w:tc>
          <w:tcPr>
            <w:tcW w:w="616" w:type="dxa"/>
            <w:tcBorders>
              <w:lef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83"/>
        </w:trPr>
        <w:tc>
          <w:tcPr>
            <w:tcW w:w="616" w:type="dxa"/>
            <w:tcBorders>
              <w:lef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83"/>
        </w:trPr>
        <w:tc>
          <w:tcPr>
            <w:tcW w:w="616" w:type="dxa"/>
            <w:tcBorders>
              <w:lef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83"/>
        </w:trPr>
        <w:tc>
          <w:tcPr>
            <w:tcW w:w="616" w:type="dxa"/>
            <w:tcBorders>
              <w:lef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83"/>
        </w:trPr>
        <w:tc>
          <w:tcPr>
            <w:tcW w:w="616" w:type="dxa"/>
            <w:tcBorders>
              <w:lef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83"/>
        </w:trPr>
        <w:tc>
          <w:tcPr>
            <w:tcW w:w="616" w:type="dxa"/>
            <w:tcBorders>
              <w:lef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83"/>
        </w:trPr>
        <w:tc>
          <w:tcPr>
            <w:tcW w:w="616" w:type="dxa"/>
            <w:tcBorders>
              <w:lef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83"/>
        </w:trPr>
        <w:tc>
          <w:tcPr>
            <w:tcW w:w="616" w:type="dxa"/>
            <w:tcBorders>
              <w:lef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83"/>
        </w:trPr>
        <w:tc>
          <w:tcPr>
            <w:tcW w:w="616" w:type="dxa"/>
            <w:tcBorders>
              <w:left w:val="single" w:sz="12" w:space="0" w:color="auto"/>
              <w:bottom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bottom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bottom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bottom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bottom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bottom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bottom w:val="single" w:sz="12" w:space="0" w:color="auto"/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</w:tr>
    </w:tbl>
    <w:p w:rsidR="00400197" w:rsidRDefault="00400197" w:rsidP="00177EB7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77EB7" w:rsidRPr="00177EB7" w:rsidRDefault="00177EB7" w:rsidP="00177EB7">
      <w:pPr>
        <w:spacing w:after="0" w:line="240" w:lineRule="auto"/>
        <w:jc w:val="right"/>
        <w:rPr>
          <w:sz w:val="18"/>
          <w:szCs w:val="18"/>
        </w:rPr>
      </w:pPr>
      <w:r w:rsidRPr="00177EB7">
        <w:rPr>
          <w:rFonts w:ascii="Times New Roman" w:hAnsi="Times New Roman" w:cs="Times New Roman"/>
          <w:b/>
          <w:sz w:val="18"/>
          <w:szCs w:val="18"/>
        </w:rPr>
        <w:lastRenderedPageBreak/>
        <w:t>Форма 0504084 с.3</w:t>
      </w:r>
    </w:p>
    <w:tbl>
      <w:tblPr>
        <w:tblStyle w:val="14"/>
        <w:tblW w:w="14788" w:type="dxa"/>
        <w:tblLook w:val="04A0" w:firstRow="1" w:lastRow="0" w:firstColumn="1" w:lastColumn="0" w:noHBand="0" w:noVBand="1"/>
      </w:tblPr>
      <w:tblGrid>
        <w:gridCol w:w="740"/>
        <w:gridCol w:w="1324"/>
        <w:gridCol w:w="1486"/>
        <w:gridCol w:w="1324"/>
        <w:gridCol w:w="1543"/>
        <w:gridCol w:w="1268"/>
        <w:gridCol w:w="1542"/>
        <w:gridCol w:w="1269"/>
        <w:gridCol w:w="1405"/>
        <w:gridCol w:w="1267"/>
        <w:gridCol w:w="1620"/>
      </w:tblGrid>
      <w:tr w:rsidR="00177EB7" w:rsidRPr="00177EB7" w:rsidTr="00400197">
        <w:trPr>
          <w:trHeight w:val="283"/>
        </w:trPr>
        <w:tc>
          <w:tcPr>
            <w:tcW w:w="740" w:type="dxa"/>
            <w:vMerge w:val="restart"/>
            <w:tcBorders>
              <w:left w:val="nil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2810" w:type="dxa"/>
            <w:gridSpan w:val="2"/>
            <w:vMerge w:val="restart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 xml:space="preserve">Начисленные проценты </w:t>
            </w:r>
          </w:p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по состоянию</w:t>
            </w:r>
          </w:p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на ____________20___г.</w:t>
            </w:r>
          </w:p>
        </w:tc>
        <w:tc>
          <w:tcPr>
            <w:tcW w:w="2867" w:type="dxa"/>
            <w:gridSpan w:val="2"/>
            <w:vMerge w:val="restart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Итого задолженность</w:t>
            </w:r>
          </w:p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 xml:space="preserve">по состоянию </w:t>
            </w:r>
          </w:p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на ____________20___г.</w:t>
            </w:r>
          </w:p>
        </w:tc>
        <w:tc>
          <w:tcPr>
            <w:tcW w:w="8371" w:type="dxa"/>
            <w:gridSpan w:val="6"/>
            <w:tcBorders>
              <w:right w:val="nil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 xml:space="preserve">Задолженность, согласованная с кредиторами </w:t>
            </w:r>
          </w:p>
        </w:tc>
      </w:tr>
      <w:tr w:rsidR="00177EB7" w:rsidRPr="00177EB7" w:rsidTr="00400197">
        <w:trPr>
          <w:trHeight w:val="725"/>
        </w:trPr>
        <w:tc>
          <w:tcPr>
            <w:tcW w:w="740" w:type="dxa"/>
            <w:vMerge/>
            <w:tcBorders>
              <w:left w:val="nil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0" w:type="dxa"/>
            <w:gridSpan w:val="2"/>
            <w:vMerge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7" w:type="dxa"/>
            <w:gridSpan w:val="2"/>
            <w:vMerge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0" w:type="dxa"/>
            <w:gridSpan w:val="2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Сумма долга по номинальной стоимости по состоянию</w:t>
            </w:r>
          </w:p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на ____________20___г.</w:t>
            </w:r>
          </w:p>
        </w:tc>
        <w:tc>
          <w:tcPr>
            <w:tcW w:w="2674" w:type="dxa"/>
            <w:gridSpan w:val="2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 xml:space="preserve">Начисленные проценты </w:t>
            </w:r>
          </w:p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по состоянию</w:t>
            </w:r>
          </w:p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на ____________20___г.</w:t>
            </w:r>
          </w:p>
        </w:tc>
        <w:tc>
          <w:tcPr>
            <w:tcW w:w="2887" w:type="dxa"/>
            <w:gridSpan w:val="2"/>
            <w:tcBorders>
              <w:right w:val="nil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Итого задолженность</w:t>
            </w:r>
          </w:p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 xml:space="preserve">по состоянию </w:t>
            </w:r>
          </w:p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на ____________20___г.</w:t>
            </w:r>
          </w:p>
        </w:tc>
      </w:tr>
      <w:tr w:rsidR="00177EB7" w:rsidRPr="00177EB7" w:rsidTr="00400197">
        <w:trPr>
          <w:trHeight w:val="267"/>
        </w:trPr>
        <w:tc>
          <w:tcPr>
            <w:tcW w:w="740" w:type="dxa"/>
            <w:vMerge/>
            <w:tcBorders>
              <w:left w:val="nil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486" w:type="dxa"/>
            <w:vAlign w:val="center"/>
          </w:tcPr>
          <w:p w:rsidR="00177EB7" w:rsidRPr="00177EB7" w:rsidRDefault="00323DC7" w:rsidP="006106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рублях</w:t>
            </w: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543" w:type="dxa"/>
            <w:vAlign w:val="center"/>
          </w:tcPr>
          <w:p w:rsidR="00177EB7" w:rsidRPr="00177EB7" w:rsidRDefault="00323DC7" w:rsidP="006106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рублях</w:t>
            </w:r>
            <w:r w:rsidR="00177EB7" w:rsidRPr="00177E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68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542" w:type="dxa"/>
            <w:vAlign w:val="center"/>
          </w:tcPr>
          <w:p w:rsidR="00177EB7" w:rsidRPr="00177EB7" w:rsidRDefault="00323DC7" w:rsidP="006106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рублях</w:t>
            </w:r>
          </w:p>
        </w:tc>
        <w:tc>
          <w:tcPr>
            <w:tcW w:w="1269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405" w:type="dxa"/>
            <w:vAlign w:val="center"/>
          </w:tcPr>
          <w:p w:rsidR="00177EB7" w:rsidRPr="00177EB7" w:rsidRDefault="00323DC7" w:rsidP="006106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рублях</w:t>
            </w:r>
          </w:p>
        </w:tc>
        <w:tc>
          <w:tcPr>
            <w:tcW w:w="1267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620" w:type="dxa"/>
            <w:tcBorders>
              <w:bottom w:val="single" w:sz="4" w:space="0" w:color="auto"/>
              <w:right w:val="nil"/>
            </w:tcBorders>
            <w:vAlign w:val="center"/>
          </w:tcPr>
          <w:p w:rsidR="00177EB7" w:rsidRPr="00177EB7" w:rsidRDefault="00323DC7" w:rsidP="006106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рублях</w:t>
            </w:r>
          </w:p>
        </w:tc>
      </w:tr>
      <w:tr w:rsidR="00177EB7" w:rsidRPr="00177EB7" w:rsidTr="00400197">
        <w:tc>
          <w:tcPr>
            <w:tcW w:w="740" w:type="dxa"/>
            <w:tcBorders>
              <w:left w:val="nil"/>
              <w:bottom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EB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24" w:type="dxa"/>
            <w:tcBorders>
              <w:bottom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EB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86" w:type="dxa"/>
            <w:tcBorders>
              <w:bottom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EB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24" w:type="dxa"/>
            <w:tcBorders>
              <w:bottom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EB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543" w:type="dxa"/>
            <w:tcBorders>
              <w:bottom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EB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68" w:type="dxa"/>
            <w:tcBorders>
              <w:bottom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EB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542" w:type="dxa"/>
            <w:tcBorders>
              <w:bottom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EB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269" w:type="dxa"/>
            <w:tcBorders>
              <w:bottom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EB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05" w:type="dxa"/>
            <w:tcBorders>
              <w:bottom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EB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267" w:type="dxa"/>
            <w:tcBorders>
              <w:bottom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EB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620" w:type="dxa"/>
            <w:tcBorders>
              <w:bottom w:val="single" w:sz="12" w:space="0" w:color="auto"/>
              <w:right w:val="nil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EB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177EB7" w:rsidRPr="00177EB7" w:rsidTr="00400197">
        <w:trPr>
          <w:trHeight w:val="272"/>
        </w:trPr>
        <w:tc>
          <w:tcPr>
            <w:tcW w:w="7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72"/>
        </w:trPr>
        <w:tc>
          <w:tcPr>
            <w:tcW w:w="740" w:type="dxa"/>
            <w:tcBorders>
              <w:lef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72"/>
        </w:trPr>
        <w:tc>
          <w:tcPr>
            <w:tcW w:w="740" w:type="dxa"/>
            <w:tcBorders>
              <w:lef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72"/>
        </w:trPr>
        <w:tc>
          <w:tcPr>
            <w:tcW w:w="740" w:type="dxa"/>
            <w:tcBorders>
              <w:lef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72"/>
        </w:trPr>
        <w:tc>
          <w:tcPr>
            <w:tcW w:w="740" w:type="dxa"/>
            <w:tcBorders>
              <w:lef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72"/>
        </w:trPr>
        <w:tc>
          <w:tcPr>
            <w:tcW w:w="740" w:type="dxa"/>
            <w:tcBorders>
              <w:lef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72"/>
        </w:trPr>
        <w:tc>
          <w:tcPr>
            <w:tcW w:w="740" w:type="dxa"/>
            <w:tcBorders>
              <w:lef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72"/>
        </w:trPr>
        <w:tc>
          <w:tcPr>
            <w:tcW w:w="740" w:type="dxa"/>
            <w:tcBorders>
              <w:lef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72"/>
        </w:trPr>
        <w:tc>
          <w:tcPr>
            <w:tcW w:w="740" w:type="dxa"/>
            <w:tcBorders>
              <w:lef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72"/>
        </w:trPr>
        <w:tc>
          <w:tcPr>
            <w:tcW w:w="740" w:type="dxa"/>
            <w:tcBorders>
              <w:lef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72"/>
        </w:trPr>
        <w:tc>
          <w:tcPr>
            <w:tcW w:w="740" w:type="dxa"/>
            <w:tcBorders>
              <w:lef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72"/>
        </w:trPr>
        <w:tc>
          <w:tcPr>
            <w:tcW w:w="740" w:type="dxa"/>
            <w:tcBorders>
              <w:lef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72"/>
        </w:trPr>
        <w:tc>
          <w:tcPr>
            <w:tcW w:w="740" w:type="dxa"/>
            <w:tcBorders>
              <w:lef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72"/>
        </w:trPr>
        <w:tc>
          <w:tcPr>
            <w:tcW w:w="740" w:type="dxa"/>
            <w:tcBorders>
              <w:lef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72"/>
        </w:trPr>
        <w:tc>
          <w:tcPr>
            <w:tcW w:w="740" w:type="dxa"/>
            <w:tcBorders>
              <w:lef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72"/>
        </w:trPr>
        <w:tc>
          <w:tcPr>
            <w:tcW w:w="740" w:type="dxa"/>
            <w:tcBorders>
              <w:lef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72"/>
        </w:trPr>
        <w:tc>
          <w:tcPr>
            <w:tcW w:w="740" w:type="dxa"/>
            <w:tcBorders>
              <w:lef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72"/>
        </w:trPr>
        <w:tc>
          <w:tcPr>
            <w:tcW w:w="740" w:type="dxa"/>
            <w:tcBorders>
              <w:lef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72"/>
        </w:trPr>
        <w:tc>
          <w:tcPr>
            <w:tcW w:w="740" w:type="dxa"/>
            <w:tcBorders>
              <w:lef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72"/>
        </w:trPr>
        <w:tc>
          <w:tcPr>
            <w:tcW w:w="740" w:type="dxa"/>
            <w:tcBorders>
              <w:lef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72"/>
        </w:trPr>
        <w:tc>
          <w:tcPr>
            <w:tcW w:w="740" w:type="dxa"/>
            <w:tcBorders>
              <w:lef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72"/>
        </w:trPr>
        <w:tc>
          <w:tcPr>
            <w:tcW w:w="740" w:type="dxa"/>
            <w:tcBorders>
              <w:lef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72"/>
        </w:trPr>
        <w:tc>
          <w:tcPr>
            <w:tcW w:w="740" w:type="dxa"/>
            <w:tcBorders>
              <w:lef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72"/>
        </w:trPr>
        <w:tc>
          <w:tcPr>
            <w:tcW w:w="740" w:type="dxa"/>
            <w:tcBorders>
              <w:lef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72"/>
        </w:trPr>
        <w:tc>
          <w:tcPr>
            <w:tcW w:w="740" w:type="dxa"/>
            <w:tcBorders>
              <w:lef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72"/>
        </w:trPr>
        <w:tc>
          <w:tcPr>
            <w:tcW w:w="7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bottom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86" w:type="dxa"/>
            <w:tcBorders>
              <w:bottom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tcBorders>
              <w:bottom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43" w:type="dxa"/>
            <w:tcBorders>
              <w:bottom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bottom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bottom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bottom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bottom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7EB7" w:rsidRPr="00177EB7" w:rsidRDefault="00400197" w:rsidP="00400197">
      <w:pPr>
        <w:tabs>
          <w:tab w:val="left" w:pos="12255"/>
        </w:tabs>
        <w:spacing w:after="0"/>
        <w:jc w:val="right"/>
        <w:rPr>
          <w:sz w:val="18"/>
          <w:szCs w:val="18"/>
        </w:rPr>
      </w:pPr>
      <w:r>
        <w:rPr>
          <w:rFonts w:ascii="Times New Roman" w:hAnsi="Times New Roman" w:cs="Times New Roman"/>
          <w:sz w:val="4"/>
          <w:szCs w:val="4"/>
        </w:rPr>
        <w:lastRenderedPageBreak/>
        <w:tab/>
      </w:r>
      <w:r w:rsidR="00177EB7" w:rsidRPr="00177EB7">
        <w:rPr>
          <w:rFonts w:ascii="Times New Roman" w:hAnsi="Times New Roman" w:cs="Times New Roman"/>
          <w:b/>
          <w:sz w:val="18"/>
          <w:szCs w:val="18"/>
        </w:rPr>
        <w:t>Форма 0504084 с.4</w:t>
      </w:r>
    </w:p>
    <w:tbl>
      <w:tblPr>
        <w:tblStyle w:val="14"/>
        <w:tblW w:w="14773" w:type="dxa"/>
        <w:tblInd w:w="108" w:type="dxa"/>
        <w:tblLook w:val="04A0" w:firstRow="1" w:lastRow="0" w:firstColumn="1" w:lastColumn="0" w:noHBand="0" w:noVBand="1"/>
      </w:tblPr>
      <w:tblGrid>
        <w:gridCol w:w="739"/>
        <w:gridCol w:w="1046"/>
        <w:gridCol w:w="1210"/>
        <w:gridCol w:w="1131"/>
        <w:gridCol w:w="1127"/>
        <w:gridCol w:w="1130"/>
        <w:gridCol w:w="1301"/>
        <w:gridCol w:w="1128"/>
        <w:gridCol w:w="1260"/>
        <w:gridCol w:w="1128"/>
        <w:gridCol w:w="1260"/>
        <w:gridCol w:w="1128"/>
        <w:gridCol w:w="1185"/>
      </w:tblGrid>
      <w:tr w:rsidR="00177EB7" w:rsidRPr="00177EB7" w:rsidTr="00400197">
        <w:trPr>
          <w:trHeight w:val="283"/>
        </w:trPr>
        <w:tc>
          <w:tcPr>
            <w:tcW w:w="739" w:type="dxa"/>
            <w:vMerge w:val="restart"/>
            <w:tcBorders>
              <w:left w:val="nil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6945" w:type="dxa"/>
            <w:gridSpan w:val="6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Задолженность, не согласованная с кредиторами</w:t>
            </w:r>
          </w:p>
        </w:tc>
        <w:tc>
          <w:tcPr>
            <w:tcW w:w="7089" w:type="dxa"/>
            <w:gridSpan w:val="6"/>
            <w:tcBorders>
              <w:right w:val="nil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Просроченная задолженность</w:t>
            </w:r>
          </w:p>
        </w:tc>
      </w:tr>
      <w:tr w:rsidR="00177EB7" w:rsidRPr="00177EB7" w:rsidTr="00400197">
        <w:trPr>
          <w:trHeight w:val="907"/>
        </w:trPr>
        <w:tc>
          <w:tcPr>
            <w:tcW w:w="739" w:type="dxa"/>
            <w:vMerge/>
            <w:tcBorders>
              <w:left w:val="nil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gridSpan w:val="2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Сумма долга по номинальной стоимости по состоянию</w:t>
            </w:r>
          </w:p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на ____________20___г.</w:t>
            </w:r>
          </w:p>
        </w:tc>
        <w:tc>
          <w:tcPr>
            <w:tcW w:w="2258" w:type="dxa"/>
            <w:gridSpan w:val="2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 xml:space="preserve">Начисленные проценты </w:t>
            </w:r>
          </w:p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по состоянию</w:t>
            </w:r>
          </w:p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на ____________20___г.</w:t>
            </w:r>
          </w:p>
        </w:tc>
        <w:tc>
          <w:tcPr>
            <w:tcW w:w="2431" w:type="dxa"/>
            <w:gridSpan w:val="2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Итого задолженность</w:t>
            </w:r>
          </w:p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 xml:space="preserve">по состоянию </w:t>
            </w:r>
          </w:p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на ____________20___г.</w:t>
            </w:r>
          </w:p>
        </w:tc>
        <w:tc>
          <w:tcPr>
            <w:tcW w:w="2388" w:type="dxa"/>
            <w:gridSpan w:val="2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Сумма долга по номинальной стоимости по состоянию</w:t>
            </w:r>
          </w:p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на ____________20___г.</w:t>
            </w:r>
          </w:p>
        </w:tc>
        <w:tc>
          <w:tcPr>
            <w:tcW w:w="2388" w:type="dxa"/>
            <w:gridSpan w:val="2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 xml:space="preserve">Начисленные проценты </w:t>
            </w:r>
          </w:p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по состоянию</w:t>
            </w:r>
          </w:p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на ____________20___г.</w:t>
            </w:r>
          </w:p>
        </w:tc>
        <w:tc>
          <w:tcPr>
            <w:tcW w:w="2313" w:type="dxa"/>
            <w:gridSpan w:val="2"/>
            <w:tcBorders>
              <w:right w:val="nil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Итого задолженность</w:t>
            </w:r>
          </w:p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 xml:space="preserve">по состоянию </w:t>
            </w:r>
          </w:p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на ____________20___г.</w:t>
            </w:r>
          </w:p>
        </w:tc>
      </w:tr>
      <w:tr w:rsidR="00177EB7" w:rsidRPr="00177EB7" w:rsidTr="00400197">
        <w:tc>
          <w:tcPr>
            <w:tcW w:w="739" w:type="dxa"/>
            <w:vMerge/>
            <w:tcBorders>
              <w:left w:val="nil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210" w:type="dxa"/>
            <w:vAlign w:val="center"/>
          </w:tcPr>
          <w:p w:rsidR="00177EB7" w:rsidRPr="00177EB7" w:rsidRDefault="00323DC7" w:rsidP="006106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рублях</w:t>
            </w:r>
          </w:p>
        </w:tc>
        <w:tc>
          <w:tcPr>
            <w:tcW w:w="1131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127" w:type="dxa"/>
            <w:vAlign w:val="center"/>
          </w:tcPr>
          <w:p w:rsidR="00177EB7" w:rsidRPr="00177EB7" w:rsidRDefault="00323DC7" w:rsidP="006106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рублях</w:t>
            </w:r>
          </w:p>
        </w:tc>
        <w:tc>
          <w:tcPr>
            <w:tcW w:w="1130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301" w:type="dxa"/>
            <w:vAlign w:val="center"/>
          </w:tcPr>
          <w:p w:rsidR="00177EB7" w:rsidRPr="00177EB7" w:rsidRDefault="00323DC7" w:rsidP="006106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рублях</w:t>
            </w:r>
          </w:p>
        </w:tc>
        <w:tc>
          <w:tcPr>
            <w:tcW w:w="1128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260" w:type="dxa"/>
            <w:vAlign w:val="center"/>
          </w:tcPr>
          <w:p w:rsidR="00177EB7" w:rsidRPr="00177EB7" w:rsidRDefault="00323DC7" w:rsidP="006106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рублях</w:t>
            </w:r>
          </w:p>
        </w:tc>
        <w:tc>
          <w:tcPr>
            <w:tcW w:w="1128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260" w:type="dxa"/>
            <w:vAlign w:val="center"/>
          </w:tcPr>
          <w:p w:rsidR="00177EB7" w:rsidRPr="00177EB7" w:rsidRDefault="00323DC7" w:rsidP="006106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рублях</w:t>
            </w:r>
          </w:p>
        </w:tc>
        <w:tc>
          <w:tcPr>
            <w:tcW w:w="1128" w:type="dxa"/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185" w:type="dxa"/>
            <w:tcBorders>
              <w:bottom w:val="single" w:sz="4" w:space="0" w:color="auto"/>
              <w:right w:val="nil"/>
            </w:tcBorders>
            <w:vAlign w:val="center"/>
          </w:tcPr>
          <w:p w:rsidR="00177EB7" w:rsidRPr="00177EB7" w:rsidRDefault="00323DC7" w:rsidP="006106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EB7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рублях</w:t>
            </w:r>
          </w:p>
        </w:tc>
      </w:tr>
      <w:tr w:rsidR="00177EB7" w:rsidRPr="00177EB7" w:rsidTr="00400197">
        <w:tc>
          <w:tcPr>
            <w:tcW w:w="739" w:type="dxa"/>
            <w:tcBorders>
              <w:left w:val="nil"/>
              <w:bottom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EB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46" w:type="dxa"/>
            <w:tcBorders>
              <w:bottom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EB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210" w:type="dxa"/>
            <w:tcBorders>
              <w:bottom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EB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1" w:type="dxa"/>
            <w:tcBorders>
              <w:bottom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EB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27" w:type="dxa"/>
            <w:tcBorders>
              <w:bottom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EB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30" w:type="dxa"/>
            <w:tcBorders>
              <w:bottom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EB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301" w:type="dxa"/>
            <w:tcBorders>
              <w:bottom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EB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128" w:type="dxa"/>
            <w:tcBorders>
              <w:bottom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EB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EB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28" w:type="dxa"/>
            <w:tcBorders>
              <w:bottom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EB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EB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128" w:type="dxa"/>
            <w:tcBorders>
              <w:bottom w:val="single" w:sz="12" w:space="0" w:color="auto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EB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185" w:type="dxa"/>
            <w:tcBorders>
              <w:bottom w:val="single" w:sz="12" w:space="0" w:color="auto"/>
              <w:right w:val="nil"/>
            </w:tcBorders>
            <w:vAlign w:val="center"/>
          </w:tcPr>
          <w:p w:rsidR="00177EB7" w:rsidRPr="00177EB7" w:rsidRDefault="00177EB7" w:rsidP="00177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EB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177EB7" w:rsidRPr="00177EB7" w:rsidTr="00400197">
        <w:trPr>
          <w:trHeight w:val="272"/>
        </w:trPr>
        <w:tc>
          <w:tcPr>
            <w:tcW w:w="739" w:type="dxa"/>
            <w:tcBorders>
              <w:top w:val="single" w:sz="12" w:space="0" w:color="auto"/>
              <w:lef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12" w:space="0" w:color="auto"/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72"/>
        </w:trPr>
        <w:tc>
          <w:tcPr>
            <w:tcW w:w="739" w:type="dxa"/>
            <w:tcBorders>
              <w:lef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72"/>
        </w:trPr>
        <w:tc>
          <w:tcPr>
            <w:tcW w:w="739" w:type="dxa"/>
            <w:tcBorders>
              <w:lef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72"/>
        </w:trPr>
        <w:tc>
          <w:tcPr>
            <w:tcW w:w="739" w:type="dxa"/>
            <w:tcBorders>
              <w:lef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72"/>
        </w:trPr>
        <w:tc>
          <w:tcPr>
            <w:tcW w:w="739" w:type="dxa"/>
            <w:tcBorders>
              <w:lef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72"/>
        </w:trPr>
        <w:tc>
          <w:tcPr>
            <w:tcW w:w="739" w:type="dxa"/>
            <w:tcBorders>
              <w:lef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72"/>
        </w:trPr>
        <w:tc>
          <w:tcPr>
            <w:tcW w:w="739" w:type="dxa"/>
            <w:tcBorders>
              <w:lef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72"/>
        </w:trPr>
        <w:tc>
          <w:tcPr>
            <w:tcW w:w="739" w:type="dxa"/>
            <w:tcBorders>
              <w:lef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72"/>
        </w:trPr>
        <w:tc>
          <w:tcPr>
            <w:tcW w:w="739" w:type="dxa"/>
            <w:tcBorders>
              <w:lef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72"/>
        </w:trPr>
        <w:tc>
          <w:tcPr>
            <w:tcW w:w="739" w:type="dxa"/>
            <w:tcBorders>
              <w:lef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72"/>
        </w:trPr>
        <w:tc>
          <w:tcPr>
            <w:tcW w:w="739" w:type="dxa"/>
            <w:tcBorders>
              <w:lef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72"/>
        </w:trPr>
        <w:tc>
          <w:tcPr>
            <w:tcW w:w="739" w:type="dxa"/>
            <w:tcBorders>
              <w:lef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72"/>
        </w:trPr>
        <w:tc>
          <w:tcPr>
            <w:tcW w:w="739" w:type="dxa"/>
            <w:tcBorders>
              <w:lef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72"/>
        </w:trPr>
        <w:tc>
          <w:tcPr>
            <w:tcW w:w="739" w:type="dxa"/>
            <w:tcBorders>
              <w:lef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72"/>
        </w:trPr>
        <w:tc>
          <w:tcPr>
            <w:tcW w:w="739" w:type="dxa"/>
            <w:tcBorders>
              <w:lef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72"/>
        </w:trPr>
        <w:tc>
          <w:tcPr>
            <w:tcW w:w="739" w:type="dxa"/>
            <w:tcBorders>
              <w:lef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72"/>
        </w:trPr>
        <w:tc>
          <w:tcPr>
            <w:tcW w:w="739" w:type="dxa"/>
            <w:tcBorders>
              <w:lef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72"/>
        </w:trPr>
        <w:tc>
          <w:tcPr>
            <w:tcW w:w="739" w:type="dxa"/>
            <w:tcBorders>
              <w:lef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72"/>
        </w:trPr>
        <w:tc>
          <w:tcPr>
            <w:tcW w:w="739" w:type="dxa"/>
            <w:tcBorders>
              <w:lef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72"/>
        </w:trPr>
        <w:tc>
          <w:tcPr>
            <w:tcW w:w="739" w:type="dxa"/>
            <w:tcBorders>
              <w:lef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72"/>
        </w:trPr>
        <w:tc>
          <w:tcPr>
            <w:tcW w:w="739" w:type="dxa"/>
            <w:tcBorders>
              <w:lef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72"/>
        </w:trPr>
        <w:tc>
          <w:tcPr>
            <w:tcW w:w="739" w:type="dxa"/>
            <w:tcBorders>
              <w:lef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72"/>
        </w:trPr>
        <w:tc>
          <w:tcPr>
            <w:tcW w:w="739" w:type="dxa"/>
            <w:tcBorders>
              <w:lef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72"/>
        </w:trPr>
        <w:tc>
          <w:tcPr>
            <w:tcW w:w="739" w:type="dxa"/>
            <w:tcBorders>
              <w:lef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</w:tr>
      <w:tr w:rsidR="00177EB7" w:rsidRPr="00177EB7" w:rsidTr="00400197">
        <w:trPr>
          <w:trHeight w:val="272"/>
        </w:trPr>
        <w:tc>
          <w:tcPr>
            <w:tcW w:w="739" w:type="dxa"/>
            <w:tcBorders>
              <w:left w:val="single" w:sz="12" w:space="0" w:color="auto"/>
              <w:bottom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bottom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bottom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bottom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bottom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bottom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bottom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bottom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bottom w:val="single" w:sz="12" w:space="0" w:color="auto"/>
              <w:right w:val="single" w:sz="12" w:space="0" w:color="auto"/>
            </w:tcBorders>
          </w:tcPr>
          <w:p w:rsidR="00177EB7" w:rsidRPr="00177EB7" w:rsidRDefault="00177EB7" w:rsidP="00177EB7">
            <w:pPr>
              <w:rPr>
                <w:rFonts w:ascii="Times New Roman" w:hAnsi="Times New Roman" w:cs="Times New Roman"/>
              </w:rPr>
            </w:pPr>
          </w:p>
        </w:tc>
      </w:tr>
    </w:tbl>
    <w:p w:rsidR="00E17007" w:rsidRPr="00400197" w:rsidRDefault="00E17007" w:rsidP="00177EB7">
      <w:pPr>
        <w:rPr>
          <w:sz w:val="4"/>
          <w:szCs w:val="4"/>
        </w:rPr>
      </w:pPr>
    </w:p>
    <w:sectPr w:rsidR="00E17007" w:rsidRPr="00400197" w:rsidSect="006F1DB4">
      <w:headerReference w:type="default" r:id="rId7"/>
      <w:headerReference w:type="first" r:id="rId8"/>
      <w:pgSz w:w="16838" w:h="11906" w:orient="landscape" w:code="9"/>
      <w:pgMar w:top="1701" w:right="1134" w:bottom="567" w:left="1134" w:header="1701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8EA" w:rsidRDefault="004708EA" w:rsidP="00177EB7">
      <w:pPr>
        <w:spacing w:after="0" w:line="240" w:lineRule="auto"/>
      </w:pPr>
      <w:r>
        <w:separator/>
      </w:r>
    </w:p>
  </w:endnote>
  <w:endnote w:type="continuationSeparator" w:id="0">
    <w:p w:rsidR="004708EA" w:rsidRDefault="004708EA" w:rsidP="0017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8EA" w:rsidRDefault="004708EA" w:rsidP="00177EB7">
      <w:pPr>
        <w:spacing w:after="0" w:line="240" w:lineRule="auto"/>
      </w:pPr>
      <w:r>
        <w:separator/>
      </w:r>
    </w:p>
  </w:footnote>
  <w:footnote w:type="continuationSeparator" w:id="0">
    <w:p w:rsidR="004708EA" w:rsidRDefault="004708EA" w:rsidP="00177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2487846"/>
      <w:docPartObj>
        <w:docPartGallery w:val="Page Numbers (Top of Page)"/>
        <w:docPartUnique/>
      </w:docPartObj>
    </w:sdtPr>
    <w:sdtEndPr/>
    <w:sdtContent>
      <w:p w:rsidR="00510EDE" w:rsidRDefault="00510ED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554">
          <w:rPr>
            <w:noProof/>
          </w:rPr>
          <w:t>2</w:t>
        </w:r>
        <w:r>
          <w:fldChar w:fldCharType="end"/>
        </w:r>
      </w:p>
    </w:sdtContent>
  </w:sdt>
  <w:p w:rsidR="00510EDE" w:rsidRPr="006F1DB4" w:rsidRDefault="00510EDE" w:rsidP="00323DC7">
    <w:pPr>
      <w:spacing w:after="0" w:line="240" w:lineRule="auto"/>
      <w:ind w:left="7655"/>
      <w:jc w:val="right"/>
      <w:rPr>
        <w:rFonts w:ascii="Times New Roman CYR" w:eastAsia="Times New Roman" w:hAnsi="Times New Roman CYR" w:cs="Times New Roman CYR"/>
        <w:bCs/>
        <w:color w:val="26282F"/>
        <w:sz w:val="20"/>
        <w:szCs w:val="20"/>
        <w:lang w:val="en-US" w:eastAsia="ru-RU"/>
      </w:rPr>
    </w:pPr>
    <w:r w:rsidRPr="006F1DB4">
      <w:rPr>
        <w:rFonts w:ascii="Times New Roman CYR" w:eastAsia="Times New Roman" w:hAnsi="Times New Roman CYR" w:cs="Times New Roman CYR"/>
        <w:bCs/>
        <w:color w:val="26282F"/>
        <w:sz w:val="20"/>
        <w:szCs w:val="20"/>
        <w:lang w:eastAsia="ru-RU"/>
      </w:rPr>
      <w:t>Продолжение приложения 5</w:t>
    </w:r>
    <w:r w:rsidR="00834C87" w:rsidRPr="006F1DB4">
      <w:rPr>
        <w:rFonts w:ascii="Times New Roman CYR" w:eastAsia="Times New Roman" w:hAnsi="Times New Roman CYR" w:cs="Times New Roman CYR"/>
        <w:bCs/>
        <w:color w:val="26282F"/>
        <w:sz w:val="20"/>
        <w:szCs w:val="20"/>
        <w:lang w:val="en-US" w:eastAsia="ru-RU"/>
      </w:rPr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DC7" w:rsidRPr="006F1DB4" w:rsidRDefault="00323DC7" w:rsidP="006F1DB4">
    <w:pPr>
      <w:widowControl w:val="0"/>
      <w:autoSpaceDE w:val="0"/>
      <w:autoSpaceDN w:val="0"/>
      <w:adjustRightInd w:val="0"/>
      <w:spacing w:after="0" w:line="240" w:lineRule="auto"/>
      <w:ind w:left="8505"/>
      <w:jc w:val="both"/>
      <w:rPr>
        <w:rFonts w:ascii="Times New Roman CYR" w:eastAsia="Times New Roman" w:hAnsi="Times New Roman CYR" w:cs="Times New Roman CYR"/>
        <w:bCs/>
        <w:color w:val="26282F"/>
        <w:sz w:val="20"/>
        <w:szCs w:val="20"/>
        <w:lang w:eastAsia="ru-RU"/>
      </w:rPr>
    </w:pPr>
    <w:r w:rsidRPr="006F1DB4">
      <w:rPr>
        <w:rFonts w:ascii="Times New Roman CYR" w:eastAsia="Times New Roman" w:hAnsi="Times New Roman CYR" w:cs="Times New Roman CYR"/>
        <w:bCs/>
        <w:color w:val="26282F"/>
        <w:sz w:val="20"/>
        <w:szCs w:val="20"/>
        <w:lang w:eastAsia="ru-RU"/>
      </w:rPr>
      <w:t xml:space="preserve">Приложение </w:t>
    </w:r>
    <w:r w:rsidR="00CA0B2D" w:rsidRPr="006F1DB4">
      <w:rPr>
        <w:rFonts w:ascii="Times New Roman CYR" w:eastAsia="Times New Roman" w:hAnsi="Times New Roman CYR" w:cs="Times New Roman CYR"/>
        <w:bCs/>
        <w:color w:val="26282F"/>
        <w:sz w:val="20"/>
        <w:szCs w:val="20"/>
        <w:lang w:eastAsia="ru-RU"/>
      </w:rPr>
      <w:t>5</w:t>
    </w:r>
    <w:r w:rsidR="00834C87" w:rsidRPr="006F1DB4">
      <w:rPr>
        <w:rFonts w:ascii="Times New Roman CYR" w:eastAsia="Times New Roman" w:hAnsi="Times New Roman CYR" w:cs="Times New Roman CYR"/>
        <w:bCs/>
        <w:color w:val="26282F"/>
        <w:sz w:val="20"/>
        <w:szCs w:val="20"/>
        <w:lang w:eastAsia="ru-RU"/>
      </w:rPr>
      <w:t>8</w:t>
    </w:r>
  </w:p>
  <w:p w:rsidR="00323DC7" w:rsidRPr="006F1DB4" w:rsidRDefault="00323DC7" w:rsidP="006F1DB4">
    <w:pPr>
      <w:widowControl w:val="0"/>
      <w:autoSpaceDE w:val="0"/>
      <w:autoSpaceDN w:val="0"/>
      <w:adjustRightInd w:val="0"/>
      <w:spacing w:after="0" w:line="240" w:lineRule="auto"/>
      <w:ind w:left="8505"/>
      <w:rPr>
        <w:sz w:val="20"/>
        <w:szCs w:val="20"/>
      </w:rPr>
    </w:pPr>
    <w:r w:rsidRPr="006F1DB4">
      <w:rPr>
        <w:rFonts w:ascii="Times New Roman CYR" w:eastAsia="Calibri" w:hAnsi="Times New Roman CYR" w:cs="Times New Roman CYR"/>
        <w:sz w:val="20"/>
        <w:szCs w:val="20"/>
        <w:lang w:eastAsia="ru-RU"/>
      </w:rPr>
      <w:t>к Методическим указаниям</w:t>
    </w:r>
    <w:r w:rsidRPr="006F1DB4">
      <w:rPr>
        <w:rFonts w:ascii="Times New Roman CYR" w:eastAsia="Calibri" w:hAnsi="Times New Roman CYR" w:cs="Times New Roman CYR"/>
        <w:sz w:val="20"/>
        <w:szCs w:val="20"/>
      </w:rPr>
      <w:t xml:space="preserve"> </w:t>
    </w:r>
    <w:r w:rsidRPr="006F1DB4">
      <w:rPr>
        <w:rFonts w:ascii="Times New Roman CYR" w:eastAsia="Calibri" w:hAnsi="Times New Roman CYR" w:cs="Times New Roman CYR"/>
        <w:sz w:val="20"/>
        <w:szCs w:val="20"/>
        <w:lang w:eastAsia="ru-RU"/>
      </w:rPr>
      <w:t xml:space="preserve">по применению форм первичных </w:t>
    </w:r>
    <w:r w:rsidR="00642611" w:rsidRPr="006F1DB4">
      <w:rPr>
        <w:rFonts w:ascii="Times New Roman CYR" w:eastAsia="Calibri" w:hAnsi="Times New Roman CYR" w:cs="Times New Roman CYR"/>
        <w:sz w:val="20"/>
        <w:szCs w:val="20"/>
        <w:lang w:eastAsia="ru-RU"/>
      </w:rPr>
      <w:t xml:space="preserve">(сводных) </w:t>
    </w:r>
    <w:r w:rsidRPr="006F1DB4">
      <w:rPr>
        <w:rFonts w:ascii="Times New Roman CYR" w:eastAsia="Calibri" w:hAnsi="Times New Roman CYR" w:cs="Times New Roman CYR"/>
        <w:sz w:val="20"/>
        <w:szCs w:val="20"/>
        <w:lang w:eastAsia="ru-RU"/>
      </w:rPr>
      <w:t xml:space="preserve">учетных документов и формированию регистров бухгалтерского учета организациями бюджетной сферы  </w:t>
    </w:r>
    <w:r w:rsidRPr="006F1DB4">
      <w:rPr>
        <w:rFonts w:ascii="Times New Roman" w:eastAsia="Calibri" w:hAnsi="Times New Roman" w:cs="Times New Roman"/>
        <w:sz w:val="20"/>
        <w:szCs w:val="20"/>
        <w:lang w:eastAsia="ru-RU"/>
      </w:rPr>
      <w:t xml:space="preserve">(пункт </w:t>
    </w:r>
    <w:r w:rsidR="00CA0B2D" w:rsidRPr="006F1DB4">
      <w:rPr>
        <w:rFonts w:ascii="Times New Roman" w:eastAsia="Calibri" w:hAnsi="Times New Roman" w:cs="Times New Roman"/>
        <w:sz w:val="20"/>
        <w:szCs w:val="20"/>
        <w:lang w:eastAsia="ru-RU"/>
      </w:rPr>
      <w:t>7</w:t>
    </w:r>
    <w:r w:rsidR="00834C87" w:rsidRPr="006F1DB4">
      <w:rPr>
        <w:rFonts w:ascii="Times New Roman" w:eastAsia="Calibri" w:hAnsi="Times New Roman" w:cs="Times New Roman"/>
        <w:sz w:val="20"/>
        <w:szCs w:val="20"/>
        <w:lang w:eastAsia="ru-RU"/>
      </w:rPr>
      <w:t>8</w:t>
    </w:r>
    <w:r w:rsidRPr="006F1DB4">
      <w:rPr>
        <w:rFonts w:ascii="Times New Roman" w:eastAsia="Calibri" w:hAnsi="Times New Roman" w:cs="Times New Roman"/>
        <w:sz w:val="20"/>
        <w:szCs w:val="20"/>
        <w:lang w:eastAsia="ru-RU"/>
      </w:rPr>
      <w:t>)</w:t>
    </w:r>
    <w:r w:rsidRPr="006F1DB4">
      <w:rPr>
        <w:rFonts w:ascii="Times New Roman CYR" w:eastAsia="Calibri" w:hAnsi="Times New Roman CYR" w:cs="Times New Roman CYR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6643F"/>
    <w:multiLevelType w:val="hybridMultilevel"/>
    <w:tmpl w:val="368ABCEE"/>
    <w:lvl w:ilvl="0" w:tplc="AF828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572E3"/>
    <w:multiLevelType w:val="hybridMultilevel"/>
    <w:tmpl w:val="14A8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F3424"/>
    <w:multiLevelType w:val="hybridMultilevel"/>
    <w:tmpl w:val="514C2710"/>
    <w:lvl w:ilvl="0" w:tplc="9EDAA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B7"/>
    <w:rsid w:val="0011230D"/>
    <w:rsid w:val="00177EB7"/>
    <w:rsid w:val="00291CD7"/>
    <w:rsid w:val="00323DC7"/>
    <w:rsid w:val="00347BC2"/>
    <w:rsid w:val="00400197"/>
    <w:rsid w:val="004708EA"/>
    <w:rsid w:val="004B7554"/>
    <w:rsid w:val="00510EDE"/>
    <w:rsid w:val="0061061C"/>
    <w:rsid w:val="00642611"/>
    <w:rsid w:val="006B76E8"/>
    <w:rsid w:val="006F1DB4"/>
    <w:rsid w:val="00766B27"/>
    <w:rsid w:val="00816C32"/>
    <w:rsid w:val="00834C87"/>
    <w:rsid w:val="009D3308"/>
    <w:rsid w:val="00BE0262"/>
    <w:rsid w:val="00BF46CC"/>
    <w:rsid w:val="00CA0B2D"/>
    <w:rsid w:val="00CB70A0"/>
    <w:rsid w:val="00E1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DC5FD8-D114-4EF4-AD9F-487F5CD9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7EB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77EB7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EB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77E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77EB7"/>
  </w:style>
  <w:style w:type="paragraph" w:styleId="a3">
    <w:name w:val="No Spacing"/>
    <w:uiPriority w:val="1"/>
    <w:qFormat/>
    <w:rsid w:val="00177E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77E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77EB7"/>
    <w:rPr>
      <w:rFonts w:ascii="Times New Roman CYR" w:hAnsi="Times New Roman CYR" w:cs="Times New Roman CYR"/>
      <w:sz w:val="24"/>
      <w:szCs w:val="24"/>
    </w:rPr>
  </w:style>
  <w:style w:type="table" w:customStyle="1" w:styleId="22">
    <w:name w:val="Сетка таблицы22"/>
    <w:basedOn w:val="a1"/>
    <w:next w:val="a6"/>
    <w:uiPriority w:val="99"/>
    <w:rsid w:val="00177E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177EB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6"/>
    <w:uiPriority w:val="59"/>
    <w:rsid w:val="00177EB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59"/>
    <w:rsid w:val="0017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177EB7"/>
  </w:style>
  <w:style w:type="paragraph" w:styleId="a7">
    <w:name w:val="Balloon Text"/>
    <w:basedOn w:val="a"/>
    <w:link w:val="a8"/>
    <w:uiPriority w:val="99"/>
    <w:semiHidden/>
    <w:unhideWhenUsed/>
    <w:rsid w:val="00177E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EB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77E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177EB7"/>
    <w:rPr>
      <w:rFonts w:ascii="Times New Roman CYR" w:hAnsi="Times New Roman CYR" w:cs="Times New Roman CYR"/>
      <w:sz w:val="24"/>
      <w:szCs w:val="24"/>
    </w:rPr>
  </w:style>
  <w:style w:type="table" w:customStyle="1" w:styleId="3">
    <w:name w:val="Сетка таблицы3"/>
    <w:basedOn w:val="a1"/>
    <w:next w:val="a6"/>
    <w:uiPriority w:val="59"/>
    <w:rsid w:val="00177EB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6"/>
    <w:uiPriority w:val="59"/>
    <w:rsid w:val="0017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6"/>
    <w:uiPriority w:val="59"/>
    <w:rsid w:val="0017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17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17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59"/>
    <w:rsid w:val="0017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177EB7"/>
  </w:style>
  <w:style w:type="table" w:customStyle="1" w:styleId="7">
    <w:name w:val="Сетка таблицы7"/>
    <w:basedOn w:val="a1"/>
    <w:next w:val="a6"/>
    <w:uiPriority w:val="59"/>
    <w:rsid w:val="0017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177EB7"/>
  </w:style>
  <w:style w:type="table" w:customStyle="1" w:styleId="8">
    <w:name w:val="Сетка таблицы8"/>
    <w:basedOn w:val="a1"/>
    <w:next w:val="a6"/>
    <w:uiPriority w:val="59"/>
    <w:rsid w:val="0017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177EB7"/>
  </w:style>
  <w:style w:type="table" w:customStyle="1" w:styleId="9">
    <w:name w:val="Сетка таблицы9"/>
    <w:basedOn w:val="a1"/>
    <w:next w:val="a6"/>
    <w:uiPriority w:val="59"/>
    <w:rsid w:val="0017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6"/>
    <w:uiPriority w:val="59"/>
    <w:rsid w:val="0017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6"/>
    <w:uiPriority w:val="59"/>
    <w:rsid w:val="0017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177EB7"/>
  </w:style>
  <w:style w:type="table" w:customStyle="1" w:styleId="13">
    <w:name w:val="Сетка таблицы13"/>
    <w:basedOn w:val="a1"/>
    <w:next w:val="a6"/>
    <w:uiPriority w:val="59"/>
    <w:rsid w:val="0017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177EB7"/>
  </w:style>
  <w:style w:type="table" w:customStyle="1" w:styleId="14">
    <w:name w:val="Сетка таблицы14"/>
    <w:basedOn w:val="a1"/>
    <w:next w:val="a6"/>
    <w:uiPriority w:val="59"/>
    <w:rsid w:val="0017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177EB7"/>
  </w:style>
  <w:style w:type="table" w:customStyle="1" w:styleId="15">
    <w:name w:val="Сетка таблицы15"/>
    <w:basedOn w:val="a1"/>
    <w:next w:val="a6"/>
    <w:uiPriority w:val="59"/>
    <w:rsid w:val="0017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177EB7"/>
  </w:style>
  <w:style w:type="table" w:customStyle="1" w:styleId="16">
    <w:name w:val="Сетка таблицы16"/>
    <w:basedOn w:val="a1"/>
    <w:next w:val="a6"/>
    <w:uiPriority w:val="59"/>
    <w:rsid w:val="0017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6"/>
    <w:uiPriority w:val="59"/>
    <w:rsid w:val="0017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6"/>
    <w:uiPriority w:val="59"/>
    <w:rsid w:val="0017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6"/>
    <w:uiPriority w:val="59"/>
    <w:rsid w:val="0017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6"/>
    <w:uiPriority w:val="59"/>
    <w:rsid w:val="0017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6"/>
    <w:uiPriority w:val="59"/>
    <w:rsid w:val="0017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77EB7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221">
    <w:name w:val="Сетка таблицы221"/>
    <w:basedOn w:val="a1"/>
    <w:next w:val="a6"/>
    <w:uiPriority w:val="99"/>
    <w:rsid w:val="00177E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6"/>
    <w:uiPriority w:val="59"/>
    <w:rsid w:val="0017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6"/>
    <w:uiPriority w:val="59"/>
    <w:rsid w:val="0017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6"/>
    <w:uiPriority w:val="59"/>
    <w:rsid w:val="00177EB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177EB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77E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77EB7"/>
    <w:rPr>
      <w:rFonts w:ascii="Times New Roman CYR" w:hAnsi="Times New Roman CYR" w:cs="Times New Roman CYR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77EB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77EB7"/>
    <w:rPr>
      <w:rFonts w:ascii="Times New Roman CYR" w:hAnsi="Times New Roman CYR" w:cs="Times New Roman CYR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Швечикова Виктория Владимировна</dc:creator>
  <cp:lastModifiedBy>VAD</cp:lastModifiedBy>
  <cp:revision>2</cp:revision>
  <cp:lastPrinted>2021-09-28T07:53:00Z</cp:lastPrinted>
  <dcterms:created xsi:type="dcterms:W3CDTF">2021-10-25T09:36:00Z</dcterms:created>
  <dcterms:modified xsi:type="dcterms:W3CDTF">2021-10-25T09:36:00Z</dcterms:modified>
</cp:coreProperties>
</file>