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56D7E" w14:textId="77777777" w:rsidR="005B35C7" w:rsidRPr="00CA7F27" w:rsidRDefault="0074726C" w:rsidP="005B35C7">
      <w:pPr>
        <w:pStyle w:val="1"/>
        <w:tabs>
          <w:tab w:val="left" w:pos="4246"/>
        </w:tabs>
        <w:spacing w:after="200" w:line="276" w:lineRule="auto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65F98A9" wp14:editId="1C703E20">
            <wp:extent cx="828675" cy="6667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64540" w14:textId="77777777" w:rsidR="005B35C7" w:rsidRPr="005B35C7" w:rsidRDefault="005B35C7" w:rsidP="005B35C7">
      <w:pPr>
        <w:spacing w:line="360" w:lineRule="auto"/>
        <w:ind w:firstLine="0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5B35C7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14:paraId="742B9737" w14:textId="77777777" w:rsidR="0000028B" w:rsidRPr="00AA72DF" w:rsidRDefault="005B35C7" w:rsidP="005B35C7">
      <w:pPr>
        <w:pStyle w:val="1"/>
        <w:spacing w:line="276" w:lineRule="auto"/>
        <w:jc w:val="center"/>
        <w:rPr>
          <w:rFonts w:ascii="Times New Roman" w:hAnsi="Times New Roman"/>
          <w:b/>
          <w:spacing w:val="80"/>
          <w:sz w:val="44"/>
        </w:rPr>
      </w:pPr>
      <w:r w:rsidRPr="005B35C7">
        <w:rPr>
          <w:rFonts w:ascii="Times New Roman" w:hAnsi="Times New Roman"/>
          <w:b/>
          <w:spacing w:val="80"/>
          <w:sz w:val="44"/>
        </w:rPr>
        <w:t>ЗАКОН</w:t>
      </w:r>
    </w:p>
    <w:p w14:paraId="4755198F" w14:textId="77777777" w:rsidR="005B35C7" w:rsidRPr="00AA72DF" w:rsidRDefault="005B35C7" w:rsidP="005B35C7">
      <w:pPr>
        <w:pStyle w:val="1"/>
        <w:spacing w:line="276" w:lineRule="auto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14:paraId="26C2511A" w14:textId="77777777" w:rsidR="005B35C7" w:rsidRPr="00AA72DF" w:rsidRDefault="005B35C7" w:rsidP="005B35C7">
      <w:pPr>
        <w:pStyle w:val="1"/>
        <w:spacing w:line="276" w:lineRule="auto"/>
        <w:jc w:val="center"/>
        <w:rPr>
          <w:rStyle w:val="a3"/>
          <w:rFonts w:ascii="Times New Roman" w:hAnsi="Times New Roman"/>
          <w:bCs w:val="0"/>
          <w:spacing w:val="60"/>
          <w:sz w:val="28"/>
          <w:szCs w:val="28"/>
        </w:rPr>
      </w:pPr>
    </w:p>
    <w:p w14:paraId="07AE173C" w14:textId="77777777" w:rsidR="0000028B" w:rsidRPr="005B72BF" w:rsidRDefault="003F7184" w:rsidP="005B35C7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rStyle w:val="a3"/>
          <w:sz w:val="28"/>
          <w:szCs w:val="28"/>
        </w:rPr>
      </w:pPr>
      <w:r w:rsidRPr="005B72BF">
        <w:rPr>
          <w:b/>
          <w:bCs/>
          <w:sz w:val="28"/>
          <w:szCs w:val="28"/>
        </w:rPr>
        <w:t>ОБ УВЕКОВЕЧЕНИИ ПОБЕДЫ СОВЕТСКОГО НАРОДА</w:t>
      </w:r>
      <w:r w:rsidRPr="005B72BF">
        <w:rPr>
          <w:b/>
          <w:bCs/>
          <w:sz w:val="28"/>
          <w:szCs w:val="28"/>
        </w:rPr>
        <w:br/>
        <w:t>В ВЕЛИКОЙ</w:t>
      </w:r>
      <w:r w:rsidRPr="005B72BF">
        <w:rPr>
          <w:rStyle w:val="apple-converted-space"/>
          <w:b/>
          <w:bCs/>
          <w:sz w:val="28"/>
          <w:szCs w:val="28"/>
        </w:rPr>
        <w:t xml:space="preserve"> </w:t>
      </w:r>
      <w:r w:rsidRPr="005B72BF">
        <w:rPr>
          <w:b/>
          <w:bCs/>
          <w:sz w:val="28"/>
          <w:szCs w:val="28"/>
        </w:rPr>
        <w:t>ОТЕЧЕСТВЕННОЙ ВОЙНЕ 1941-1945 ГОДОВ</w:t>
      </w:r>
    </w:p>
    <w:p w14:paraId="3CBE0288" w14:textId="77777777" w:rsidR="007F3BB8" w:rsidRPr="003F7184" w:rsidRDefault="007F3BB8" w:rsidP="005B35C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</w:p>
    <w:p w14:paraId="6073FBEA" w14:textId="77777777" w:rsidR="005B35C7" w:rsidRPr="003F7184" w:rsidRDefault="005B35C7" w:rsidP="005B35C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b/>
          <w:color w:val="2D2D2D"/>
          <w:spacing w:val="2"/>
          <w:sz w:val="28"/>
          <w:szCs w:val="28"/>
        </w:rPr>
      </w:pPr>
    </w:p>
    <w:p w14:paraId="5C94180C" w14:textId="77777777" w:rsidR="005B35C7" w:rsidRDefault="005B35C7" w:rsidP="005B35C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b/>
          <w:spacing w:val="2"/>
          <w:sz w:val="28"/>
          <w:szCs w:val="28"/>
        </w:rPr>
      </w:pPr>
      <w:r w:rsidRPr="00ED4B86">
        <w:rPr>
          <w:b/>
          <w:spacing w:val="2"/>
          <w:sz w:val="28"/>
          <w:szCs w:val="28"/>
        </w:rPr>
        <w:t>Принят Постановлением Народного Совета 6 мая 2016 года</w:t>
      </w:r>
    </w:p>
    <w:p w14:paraId="386B6E9C" w14:textId="77777777" w:rsidR="00AA72DF" w:rsidRDefault="00AA72DF" w:rsidP="005B35C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b/>
          <w:spacing w:val="2"/>
          <w:sz w:val="28"/>
          <w:szCs w:val="28"/>
        </w:rPr>
      </w:pPr>
    </w:p>
    <w:p w14:paraId="0C7F1FE1" w14:textId="77777777" w:rsidR="00F471D4" w:rsidRDefault="00AA72DF" w:rsidP="005B35C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(С</w:t>
      </w:r>
      <w:r w:rsidR="00F471D4">
        <w:rPr>
          <w:i/>
          <w:sz w:val="28"/>
          <w:szCs w:val="28"/>
        </w:rPr>
        <w:t xml:space="preserve"> изменениями, внесенными Законами</w:t>
      </w:r>
      <w:r>
        <w:rPr>
          <w:i/>
          <w:sz w:val="28"/>
          <w:szCs w:val="28"/>
        </w:rPr>
        <w:t xml:space="preserve"> </w:t>
      </w:r>
    </w:p>
    <w:p w14:paraId="03F6BFFA" w14:textId="533B1273" w:rsidR="00F471D4" w:rsidRDefault="00A8569D" w:rsidP="005B35C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Style w:val="ac"/>
          <w:i/>
          <w:sz w:val="28"/>
          <w:szCs w:val="28"/>
        </w:rPr>
      </w:pPr>
      <w:hyperlink r:id="rId8" w:history="1">
        <w:r w:rsidR="00AA72DF" w:rsidRPr="00AA72DF">
          <w:rPr>
            <w:rStyle w:val="ac"/>
            <w:i/>
            <w:sz w:val="28"/>
            <w:szCs w:val="28"/>
          </w:rPr>
          <w:t>от 09.11.2018 № 260-</w:t>
        </w:r>
        <w:r w:rsidR="00AA72DF" w:rsidRPr="00AA72DF">
          <w:rPr>
            <w:rStyle w:val="ac"/>
            <w:i/>
            <w:sz w:val="28"/>
            <w:szCs w:val="28"/>
            <w:lang w:val="en-US"/>
          </w:rPr>
          <w:t>I</w:t>
        </w:r>
        <w:r w:rsidR="00AA72DF" w:rsidRPr="00AA72DF">
          <w:rPr>
            <w:rStyle w:val="ac"/>
            <w:i/>
            <w:sz w:val="28"/>
            <w:szCs w:val="28"/>
          </w:rPr>
          <w:t>НС</w:t>
        </w:r>
      </w:hyperlink>
      <w:r w:rsidR="00F471D4">
        <w:rPr>
          <w:rStyle w:val="ac"/>
          <w:i/>
          <w:sz w:val="28"/>
          <w:szCs w:val="28"/>
        </w:rPr>
        <w:t>,</w:t>
      </w:r>
    </w:p>
    <w:p w14:paraId="2C2F8701" w14:textId="082CA220" w:rsidR="00C66619" w:rsidRDefault="00A8569D" w:rsidP="005B35C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Style w:val="ac"/>
          <w:i/>
          <w:sz w:val="28"/>
          <w:szCs w:val="28"/>
        </w:rPr>
      </w:pPr>
      <w:hyperlink r:id="rId9" w:history="1">
        <w:r w:rsidR="00F471D4" w:rsidRPr="00F471D4">
          <w:rPr>
            <w:rStyle w:val="ac"/>
            <w:i/>
            <w:sz w:val="28"/>
            <w:szCs w:val="28"/>
          </w:rPr>
          <w:t>от 01.02.2019 № 12-</w:t>
        </w:r>
        <w:r w:rsidR="00F471D4" w:rsidRPr="00F471D4">
          <w:rPr>
            <w:rStyle w:val="ac"/>
            <w:i/>
            <w:sz w:val="28"/>
            <w:szCs w:val="28"/>
            <w:lang w:val="en-US"/>
          </w:rPr>
          <w:t>II</w:t>
        </w:r>
        <w:r w:rsidR="00F471D4" w:rsidRPr="00F471D4">
          <w:rPr>
            <w:rStyle w:val="ac"/>
            <w:i/>
            <w:sz w:val="28"/>
            <w:szCs w:val="28"/>
          </w:rPr>
          <w:t>НС</w:t>
        </w:r>
      </w:hyperlink>
      <w:r w:rsidR="00C66619">
        <w:rPr>
          <w:rStyle w:val="ac"/>
          <w:i/>
          <w:sz w:val="28"/>
          <w:szCs w:val="28"/>
        </w:rPr>
        <w:t>,</w:t>
      </w:r>
    </w:p>
    <w:p w14:paraId="21C50906" w14:textId="4CF7AA1A" w:rsidR="00834F05" w:rsidRDefault="00A8569D" w:rsidP="005B35C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Style w:val="ac"/>
          <w:i/>
          <w:sz w:val="28"/>
          <w:szCs w:val="28"/>
        </w:rPr>
      </w:pPr>
      <w:hyperlink r:id="rId10" w:history="1">
        <w:r w:rsidR="00C66619" w:rsidRPr="00C66619">
          <w:rPr>
            <w:rStyle w:val="ac"/>
            <w:i/>
            <w:sz w:val="28"/>
            <w:szCs w:val="28"/>
          </w:rPr>
          <w:t>от 26.06.2020 № 164-</w:t>
        </w:r>
        <w:r w:rsidR="00C66619" w:rsidRPr="00C66619">
          <w:rPr>
            <w:rStyle w:val="ac"/>
            <w:i/>
            <w:sz w:val="28"/>
            <w:szCs w:val="28"/>
            <w:lang w:val="en-US"/>
          </w:rPr>
          <w:t>II</w:t>
        </w:r>
        <w:r w:rsidR="00C66619" w:rsidRPr="00C66619">
          <w:rPr>
            <w:rStyle w:val="ac"/>
            <w:i/>
            <w:sz w:val="28"/>
            <w:szCs w:val="28"/>
          </w:rPr>
          <w:t>НС</w:t>
        </w:r>
      </w:hyperlink>
      <w:r w:rsidR="00834F05">
        <w:rPr>
          <w:rStyle w:val="ac"/>
          <w:i/>
          <w:sz w:val="28"/>
          <w:szCs w:val="28"/>
        </w:rPr>
        <w:t>,</w:t>
      </w:r>
    </w:p>
    <w:p w14:paraId="5B14DABB" w14:textId="4566ED5E" w:rsidR="005B35C7" w:rsidRPr="00412589" w:rsidRDefault="00A8569D" w:rsidP="00412589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i/>
          <w:sz w:val="28"/>
          <w:szCs w:val="28"/>
        </w:rPr>
      </w:pPr>
      <w:r>
        <w:fldChar w:fldCharType="begin"/>
      </w:r>
      <w:r>
        <w:instrText xml:space="preserve"> HYPERLINK "</w:instrText>
      </w:r>
      <w:r w:rsidR="005D4DD8">
        <w:instrText>http://npa.dnronline.su/2021-10-21/325-iins-o-vnesenii-izmeneniya-v-zakon-donetskoj-narodnoj-respubliki-ob-uvekovechenii-pobedy-sovetskogo-naroda-v-velikoj-otechestvennoj-vojne-1941-1945-godov.html</w:instrText>
      </w:r>
      <w:r>
        <w:instrText xml:space="preserve">" </w:instrText>
      </w:r>
      <w:bookmarkStart w:id="0" w:name="_GoBack"/>
      <w:bookmarkEnd w:id="0"/>
      <w:r>
        <w:fldChar w:fldCharType="separate"/>
      </w:r>
      <w:r w:rsidR="00834F05" w:rsidRPr="00834F05">
        <w:rPr>
          <w:rStyle w:val="ac"/>
          <w:i/>
          <w:sz w:val="28"/>
          <w:szCs w:val="28"/>
        </w:rPr>
        <w:t>от 08.10.2021 № 325-</w:t>
      </w:r>
      <w:r w:rsidR="00834F05" w:rsidRPr="00834F05">
        <w:rPr>
          <w:rStyle w:val="ac"/>
          <w:i/>
          <w:sz w:val="28"/>
          <w:szCs w:val="28"/>
          <w:lang w:val="en-US"/>
        </w:rPr>
        <w:t>II</w:t>
      </w:r>
      <w:r w:rsidR="00834F05" w:rsidRPr="00834F05">
        <w:rPr>
          <w:rStyle w:val="ac"/>
          <w:i/>
          <w:sz w:val="28"/>
          <w:szCs w:val="28"/>
        </w:rPr>
        <w:t>НС</w:t>
      </w:r>
      <w:r>
        <w:rPr>
          <w:rStyle w:val="ac"/>
          <w:i/>
          <w:sz w:val="28"/>
          <w:szCs w:val="28"/>
        </w:rPr>
        <w:fldChar w:fldCharType="end"/>
      </w:r>
      <w:r w:rsidR="00AA72DF">
        <w:rPr>
          <w:i/>
          <w:sz w:val="28"/>
          <w:szCs w:val="28"/>
        </w:rPr>
        <w:t>)</w:t>
      </w:r>
    </w:p>
    <w:p w14:paraId="4A180D0D" w14:textId="77777777" w:rsidR="005B35C7" w:rsidRPr="00AA72DF" w:rsidRDefault="005B35C7" w:rsidP="005B35C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</w:p>
    <w:p w14:paraId="17B992C0" w14:textId="77777777" w:rsidR="0000028B" w:rsidRPr="005B72BF" w:rsidRDefault="0000028B" w:rsidP="00ED4B86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5B72BF">
        <w:rPr>
          <w:sz w:val="28"/>
          <w:szCs w:val="28"/>
        </w:rPr>
        <w:t>Исходя из традиций народов Донецкой Народной Республики хранить и беречь память о защитниках Родины, тех, кто отдал свои жизни в борьбе за ее свободу и независимость, принимая во внимание, что забота об</w:t>
      </w:r>
      <w:r w:rsidR="007F3BB8" w:rsidRPr="005B72BF">
        <w:rPr>
          <w:rStyle w:val="apple-converted-space"/>
          <w:sz w:val="28"/>
          <w:szCs w:val="28"/>
        </w:rPr>
        <w:t xml:space="preserve"> </w:t>
      </w:r>
      <w:bookmarkStart w:id="1" w:name="l3"/>
      <w:bookmarkEnd w:id="1"/>
      <w:r w:rsidRPr="005B72BF">
        <w:rPr>
          <w:sz w:val="28"/>
          <w:szCs w:val="28"/>
        </w:rPr>
        <w:t>участниках, о ветеранах и жертвах войны является историческим долгом общества и государства, учитывая народный, освободительный характер Великой Отечественной войны, участие в ней народов Европы и других континентов, необходимость международного сотрудничества</w:t>
      </w:r>
      <w:r w:rsidR="007F3BB8" w:rsidRPr="005B72BF">
        <w:rPr>
          <w:rStyle w:val="apple-converted-space"/>
          <w:sz w:val="28"/>
          <w:szCs w:val="28"/>
        </w:rPr>
        <w:t xml:space="preserve"> </w:t>
      </w:r>
      <w:bookmarkStart w:id="2" w:name="l4"/>
      <w:bookmarkEnd w:id="2"/>
      <w:r w:rsidRPr="005B72BF">
        <w:rPr>
          <w:sz w:val="28"/>
          <w:szCs w:val="28"/>
        </w:rPr>
        <w:t>в целях поддержания всеобщего мира и согласия, недопущения проявлений нацизма в любой форме, принимается</w:t>
      </w:r>
      <w:r w:rsidR="007F3BB8" w:rsidRPr="005B72BF">
        <w:rPr>
          <w:sz w:val="28"/>
          <w:szCs w:val="28"/>
        </w:rPr>
        <w:t xml:space="preserve"> </w:t>
      </w:r>
      <w:r w:rsidRPr="005B72BF">
        <w:rPr>
          <w:sz w:val="28"/>
          <w:szCs w:val="28"/>
        </w:rPr>
        <w:t>настоящий</w:t>
      </w:r>
      <w:r w:rsidR="007F3BB8" w:rsidRPr="005B72BF">
        <w:rPr>
          <w:sz w:val="28"/>
          <w:szCs w:val="28"/>
        </w:rPr>
        <w:t xml:space="preserve"> </w:t>
      </w:r>
      <w:r w:rsidRPr="005B72BF">
        <w:rPr>
          <w:sz w:val="28"/>
          <w:szCs w:val="28"/>
        </w:rPr>
        <w:t>Закон.</w:t>
      </w:r>
    </w:p>
    <w:p w14:paraId="453FA039" w14:textId="77777777" w:rsidR="00ED3A83" w:rsidRPr="005B72BF" w:rsidRDefault="007F3BB8" w:rsidP="00ED4B86">
      <w:pPr>
        <w:spacing w:after="360" w:line="276" w:lineRule="auto"/>
        <w:rPr>
          <w:rFonts w:ascii="Times New Roman" w:hAnsi="Times New Roman"/>
          <w:b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Статья </w:t>
      </w:r>
      <w:r w:rsidR="00ED3A83" w:rsidRPr="005B72BF">
        <w:rPr>
          <w:rFonts w:ascii="Times New Roman" w:hAnsi="Times New Roman"/>
          <w:sz w:val="28"/>
          <w:szCs w:val="28"/>
        </w:rPr>
        <w:t>1</w:t>
      </w:r>
      <w:r w:rsidRPr="005B72BF">
        <w:rPr>
          <w:rFonts w:ascii="Times New Roman" w:hAnsi="Times New Roman"/>
          <w:sz w:val="28"/>
          <w:szCs w:val="28"/>
        </w:rPr>
        <w:t>. </w:t>
      </w:r>
      <w:r w:rsidR="00ED3A83" w:rsidRPr="005B72BF">
        <w:rPr>
          <w:rFonts w:ascii="Times New Roman" w:hAnsi="Times New Roman"/>
          <w:b/>
          <w:sz w:val="28"/>
          <w:szCs w:val="28"/>
        </w:rPr>
        <w:t>День Победы</w:t>
      </w:r>
    </w:p>
    <w:p w14:paraId="34F287B2" w14:textId="77777777" w:rsidR="00ED3A83" w:rsidRPr="005B72BF" w:rsidRDefault="00FB5141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1</w:t>
      </w:r>
      <w:r w:rsidR="007F3BB8" w:rsidRPr="005B72BF">
        <w:rPr>
          <w:rFonts w:ascii="Times New Roman" w:hAnsi="Times New Roman"/>
          <w:sz w:val="28"/>
          <w:szCs w:val="28"/>
        </w:rPr>
        <w:t>. </w:t>
      </w:r>
      <w:r w:rsidR="00ED3A83" w:rsidRPr="005B72BF">
        <w:rPr>
          <w:rFonts w:ascii="Times New Roman" w:hAnsi="Times New Roman"/>
          <w:sz w:val="28"/>
          <w:szCs w:val="28"/>
        </w:rPr>
        <w:t xml:space="preserve">День 9 Мая является всенародным праздником </w:t>
      </w:r>
      <w:r w:rsidR="007F3BB8" w:rsidRPr="005B72BF">
        <w:rPr>
          <w:rFonts w:ascii="Times New Roman" w:hAnsi="Times New Roman"/>
          <w:sz w:val="28"/>
          <w:szCs w:val="28"/>
        </w:rPr>
        <w:t>–</w:t>
      </w:r>
      <w:r w:rsidR="00ED3A83" w:rsidRPr="005B72BF">
        <w:rPr>
          <w:rFonts w:ascii="Times New Roman" w:hAnsi="Times New Roman"/>
          <w:sz w:val="28"/>
          <w:szCs w:val="28"/>
        </w:rPr>
        <w:t xml:space="preserve"> Днем Победы.</w:t>
      </w:r>
    </w:p>
    <w:p w14:paraId="574C7B19" w14:textId="77777777" w:rsidR="00ED3A83" w:rsidRPr="005B72BF" w:rsidRDefault="00B43A82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2</w:t>
      </w:r>
      <w:r w:rsidR="007F3BB8" w:rsidRPr="005B72BF">
        <w:rPr>
          <w:rFonts w:ascii="Times New Roman" w:hAnsi="Times New Roman"/>
          <w:sz w:val="28"/>
          <w:szCs w:val="28"/>
        </w:rPr>
        <w:t>. </w:t>
      </w:r>
      <w:r w:rsidR="00ED3A83" w:rsidRPr="005B72BF">
        <w:rPr>
          <w:rFonts w:ascii="Times New Roman" w:hAnsi="Times New Roman"/>
          <w:sz w:val="28"/>
          <w:szCs w:val="28"/>
        </w:rPr>
        <w:t>День Победы является днем торжества бессмертного подвига народа-победителя над нацизмом, всенародной памяти о его борьбе за свободу и независимость Родины.</w:t>
      </w:r>
    </w:p>
    <w:p w14:paraId="2C1B5A35" w14:textId="77777777" w:rsidR="00ED3A83" w:rsidRPr="005B72BF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3</w:t>
      </w:r>
      <w:r w:rsidR="007F3BB8" w:rsidRPr="005B72BF">
        <w:rPr>
          <w:rFonts w:ascii="Times New Roman" w:hAnsi="Times New Roman"/>
          <w:sz w:val="28"/>
          <w:szCs w:val="28"/>
        </w:rPr>
        <w:t>. </w:t>
      </w:r>
      <w:r w:rsidRPr="005B72BF">
        <w:rPr>
          <w:rFonts w:ascii="Times New Roman" w:hAnsi="Times New Roman"/>
          <w:sz w:val="28"/>
          <w:szCs w:val="28"/>
        </w:rPr>
        <w:t xml:space="preserve">День Победы </w:t>
      </w:r>
      <w:r w:rsidR="007F3BB8" w:rsidRPr="005B72BF">
        <w:rPr>
          <w:rFonts w:ascii="Times New Roman" w:hAnsi="Times New Roman"/>
          <w:sz w:val="28"/>
          <w:szCs w:val="28"/>
        </w:rPr>
        <w:t>–</w:t>
      </w:r>
      <w:r w:rsidRPr="005B72BF">
        <w:rPr>
          <w:rFonts w:ascii="Times New Roman" w:hAnsi="Times New Roman"/>
          <w:sz w:val="28"/>
          <w:szCs w:val="28"/>
        </w:rPr>
        <w:t xml:space="preserve"> нерабочий день и ежегодно отмечается военным парадом или торжественными мероприятиями, посвященными Дню Победы, проводимыми республиканскими органами исполнительной власти</w:t>
      </w:r>
      <w:r w:rsidR="007F3BB8" w:rsidRPr="005B72BF">
        <w:rPr>
          <w:rFonts w:ascii="Times New Roman" w:hAnsi="Times New Roman"/>
          <w:sz w:val="28"/>
          <w:szCs w:val="28"/>
        </w:rPr>
        <w:t xml:space="preserve"> </w:t>
      </w:r>
      <w:r w:rsidRPr="005B72BF">
        <w:rPr>
          <w:rFonts w:ascii="Times New Roman" w:hAnsi="Times New Roman"/>
          <w:sz w:val="28"/>
          <w:szCs w:val="28"/>
        </w:rPr>
        <w:t>Донецкой Народной Республики, органами местного самоуправления</w:t>
      </w:r>
      <w:r w:rsidRPr="005B72BF">
        <w:rPr>
          <w:rFonts w:ascii="Times New Roman" w:hAnsi="Times New Roman"/>
          <w:i/>
          <w:sz w:val="28"/>
          <w:szCs w:val="28"/>
        </w:rPr>
        <w:t>,</w:t>
      </w:r>
      <w:r w:rsidRPr="005B72BF">
        <w:rPr>
          <w:rFonts w:ascii="Times New Roman" w:hAnsi="Times New Roman"/>
          <w:b/>
          <w:sz w:val="28"/>
          <w:szCs w:val="28"/>
        </w:rPr>
        <w:t xml:space="preserve"> </w:t>
      </w:r>
      <w:r w:rsidRPr="005B72BF">
        <w:rPr>
          <w:rFonts w:ascii="Times New Roman" w:hAnsi="Times New Roman"/>
          <w:sz w:val="28"/>
          <w:szCs w:val="28"/>
        </w:rPr>
        <w:t xml:space="preserve">органами, которым делегированы полномочия органов местного самоуправления, организациями, общественными объединениями, в том числе </w:t>
      </w:r>
      <w:r w:rsidRPr="005B72BF">
        <w:rPr>
          <w:rFonts w:ascii="Times New Roman" w:eastAsia="Calibri" w:hAnsi="Times New Roman"/>
          <w:sz w:val="28"/>
          <w:szCs w:val="28"/>
        </w:rPr>
        <w:t>возложением венков и цветов у Вечного огня и мемориалов, к памятникам</w:t>
      </w:r>
      <w:r w:rsidRPr="005B72BF">
        <w:rPr>
          <w:rFonts w:ascii="Times New Roman" w:hAnsi="Times New Roman"/>
          <w:sz w:val="28"/>
          <w:szCs w:val="28"/>
        </w:rPr>
        <w:t xml:space="preserve"> Великой Отечественной войны 1941–1945 годов.</w:t>
      </w:r>
    </w:p>
    <w:p w14:paraId="30605ADA" w14:textId="77777777" w:rsidR="00ED3A83" w:rsidRPr="005B72BF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eastAsia="Calibri" w:hAnsi="Times New Roman"/>
          <w:sz w:val="28"/>
          <w:szCs w:val="28"/>
        </w:rPr>
        <w:t>В этот день, в установленн</w:t>
      </w:r>
      <w:r w:rsidR="005B72BF" w:rsidRPr="005B72BF">
        <w:rPr>
          <w:rFonts w:ascii="Times New Roman" w:eastAsia="Calibri" w:hAnsi="Times New Roman"/>
          <w:sz w:val="28"/>
          <w:szCs w:val="28"/>
        </w:rPr>
        <w:t>ое</w:t>
      </w:r>
      <w:r w:rsidRPr="005B72BF">
        <w:rPr>
          <w:rFonts w:ascii="Times New Roman" w:eastAsia="Calibri" w:hAnsi="Times New Roman"/>
          <w:sz w:val="28"/>
          <w:szCs w:val="28"/>
        </w:rPr>
        <w:t xml:space="preserve"> Указом Главы Донецкой Народной Республики </w:t>
      </w:r>
      <w:r w:rsidR="00316C3D" w:rsidRPr="005B72BF">
        <w:rPr>
          <w:rFonts w:ascii="Times New Roman" w:eastAsia="Calibri" w:hAnsi="Times New Roman"/>
          <w:sz w:val="28"/>
          <w:szCs w:val="28"/>
        </w:rPr>
        <w:t>время</w:t>
      </w:r>
      <w:r w:rsidRPr="005B72BF">
        <w:rPr>
          <w:rFonts w:ascii="Times New Roman" w:eastAsia="Calibri" w:hAnsi="Times New Roman"/>
          <w:sz w:val="28"/>
          <w:szCs w:val="28"/>
        </w:rPr>
        <w:t>, на всей территории Донецкой Народной Республики приостанавливается работа всех предприятий, учреждений и организаций (</w:t>
      </w:r>
      <w:r w:rsidRPr="005B72BF">
        <w:rPr>
          <w:rFonts w:ascii="Times New Roman" w:hAnsi="Times New Roman"/>
          <w:sz w:val="28"/>
          <w:szCs w:val="28"/>
        </w:rPr>
        <w:t>кроме непрерывно действующих</w:t>
      </w:r>
      <w:r w:rsidRPr="005B72BF">
        <w:rPr>
          <w:rFonts w:ascii="Times New Roman" w:eastAsia="Calibri" w:hAnsi="Times New Roman"/>
          <w:sz w:val="28"/>
          <w:szCs w:val="28"/>
        </w:rPr>
        <w:t>) для выражения молчанием уважения к памяти павшим в борьбе за свободу и независимость Родины.</w:t>
      </w:r>
    </w:p>
    <w:p w14:paraId="7B8A2E7D" w14:textId="77777777" w:rsidR="00ED3A83" w:rsidRPr="005B72BF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4</w:t>
      </w:r>
      <w:r w:rsidR="007F3BB8" w:rsidRPr="005B72BF">
        <w:rPr>
          <w:rFonts w:ascii="Times New Roman" w:hAnsi="Times New Roman"/>
          <w:sz w:val="28"/>
          <w:szCs w:val="28"/>
        </w:rPr>
        <w:t>. </w:t>
      </w:r>
      <w:r w:rsidRPr="005B72BF">
        <w:rPr>
          <w:rFonts w:ascii="Times New Roman" w:hAnsi="Times New Roman"/>
          <w:sz w:val="28"/>
          <w:szCs w:val="28"/>
        </w:rPr>
        <w:t>Военный торжественный парад с привлечением вооружения и военной техники, использованием символики вре</w:t>
      </w:r>
      <w:r w:rsidR="00B43A82" w:rsidRPr="005B72BF">
        <w:rPr>
          <w:rFonts w:ascii="Times New Roman" w:hAnsi="Times New Roman"/>
          <w:sz w:val="28"/>
          <w:szCs w:val="28"/>
        </w:rPr>
        <w:t>мен Великой Отечественной войны</w:t>
      </w:r>
      <w:r w:rsidRPr="005B72BF">
        <w:rPr>
          <w:rFonts w:ascii="Times New Roman" w:hAnsi="Times New Roman"/>
          <w:sz w:val="28"/>
          <w:szCs w:val="28"/>
        </w:rPr>
        <w:t xml:space="preserve"> проводится в столице Донецкой Народной Республики городе Донецке и городах, удостоенных почетного звания Донецкой Народной Республики «Город воинской славы».</w:t>
      </w:r>
    </w:p>
    <w:p w14:paraId="7F2674AE" w14:textId="77777777" w:rsidR="00ED3A83" w:rsidRPr="005B72BF" w:rsidRDefault="00FB5141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5</w:t>
      </w:r>
      <w:r w:rsidR="007F3BB8" w:rsidRPr="005B72BF">
        <w:rPr>
          <w:rFonts w:ascii="Times New Roman" w:hAnsi="Times New Roman"/>
          <w:sz w:val="28"/>
          <w:szCs w:val="28"/>
        </w:rPr>
        <w:t>. </w:t>
      </w:r>
      <w:r w:rsidR="00ED3A83" w:rsidRPr="005B72BF">
        <w:rPr>
          <w:rFonts w:ascii="Times New Roman" w:hAnsi="Times New Roman"/>
          <w:sz w:val="28"/>
          <w:szCs w:val="28"/>
        </w:rPr>
        <w:t>Порядок проведения праздничных шествий, собраний, митингов и демонстраций, посвященных Дню Победы, определяется в соответствии с законодательством Донецкой Народной Республики</w:t>
      </w:r>
      <w:r w:rsidR="007F3BB8" w:rsidRPr="005B72BF">
        <w:rPr>
          <w:rFonts w:ascii="Times New Roman" w:hAnsi="Times New Roman"/>
          <w:sz w:val="28"/>
          <w:szCs w:val="28"/>
        </w:rPr>
        <w:t>.</w:t>
      </w:r>
    </w:p>
    <w:p w14:paraId="01574069" w14:textId="77777777" w:rsidR="0000028B" w:rsidRDefault="00ED3A83" w:rsidP="00ED4B86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5B72BF">
        <w:rPr>
          <w:sz w:val="28"/>
          <w:szCs w:val="28"/>
        </w:rPr>
        <w:t>6</w:t>
      </w:r>
      <w:r w:rsidR="007F3BB8" w:rsidRPr="005B72BF">
        <w:rPr>
          <w:sz w:val="28"/>
          <w:szCs w:val="28"/>
        </w:rPr>
        <w:t>. </w:t>
      </w:r>
      <w:r w:rsidRPr="005B72BF">
        <w:rPr>
          <w:sz w:val="28"/>
          <w:szCs w:val="28"/>
        </w:rPr>
        <w:t>Республиканские органы исполнительной</w:t>
      </w:r>
      <w:r w:rsidR="007F3BB8" w:rsidRPr="005B72BF">
        <w:rPr>
          <w:sz w:val="28"/>
          <w:szCs w:val="28"/>
        </w:rPr>
        <w:t xml:space="preserve"> </w:t>
      </w:r>
      <w:r w:rsidRPr="005B72BF">
        <w:rPr>
          <w:sz w:val="28"/>
          <w:szCs w:val="28"/>
        </w:rPr>
        <w:t xml:space="preserve">власти, органы местного самоуправления с участием депутатов Народного Совета Донецкой Народной Республики, общественных объединений, ветеранских организаций обеспечивают в воинских подразделениях, на предприятиях, в учреждениях, организациях и учебных заведениях проведение мероприятий военно-патриотического воспитания </w:t>
      </w:r>
      <w:r w:rsidR="00BF17E0" w:rsidRPr="005B72BF">
        <w:rPr>
          <w:sz w:val="28"/>
          <w:szCs w:val="28"/>
        </w:rPr>
        <w:t>в</w:t>
      </w:r>
      <w:r w:rsidRPr="005B72BF">
        <w:rPr>
          <w:sz w:val="28"/>
          <w:szCs w:val="28"/>
        </w:rPr>
        <w:t xml:space="preserve"> героических, боевых и трудовых традициях народа времен Великой Отечественной войны</w:t>
      </w:r>
      <w:r w:rsidR="007F3BB8" w:rsidRPr="005B72BF">
        <w:rPr>
          <w:sz w:val="28"/>
          <w:szCs w:val="28"/>
        </w:rPr>
        <w:t>.</w:t>
      </w:r>
    </w:p>
    <w:p w14:paraId="0B4E9FBD" w14:textId="77777777" w:rsidR="00E70E02" w:rsidRPr="00E70E02" w:rsidRDefault="00E70E02" w:rsidP="00E70E02">
      <w:pPr>
        <w:spacing w:after="360" w:line="276" w:lineRule="auto"/>
        <w:rPr>
          <w:rFonts w:ascii="Times New Roman" w:eastAsia="Calibri" w:hAnsi="Times New Roman"/>
          <w:sz w:val="28"/>
          <w:szCs w:val="28"/>
        </w:rPr>
      </w:pPr>
      <w:r w:rsidRPr="00E70E02">
        <w:rPr>
          <w:rFonts w:ascii="Times New Roman" w:eastAsia="Calibri" w:hAnsi="Times New Roman"/>
          <w:sz w:val="28"/>
          <w:szCs w:val="28"/>
        </w:rPr>
        <w:t>Статья 1</w:t>
      </w:r>
      <w:r w:rsidRPr="00E70E02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E70E02">
        <w:rPr>
          <w:rFonts w:ascii="Times New Roman" w:eastAsia="Calibri" w:hAnsi="Times New Roman"/>
          <w:sz w:val="28"/>
          <w:szCs w:val="28"/>
        </w:rPr>
        <w:t>. </w:t>
      </w:r>
      <w:r w:rsidRPr="00E70E02">
        <w:rPr>
          <w:rFonts w:ascii="Times New Roman" w:eastAsia="Calibri" w:hAnsi="Times New Roman"/>
          <w:b/>
          <w:sz w:val="28"/>
          <w:szCs w:val="28"/>
        </w:rPr>
        <w:t>Символика времен Великой Отечественной войны</w:t>
      </w:r>
    </w:p>
    <w:p w14:paraId="6252D3DA" w14:textId="77777777" w:rsidR="00E70E02" w:rsidRPr="00E70E02" w:rsidRDefault="00E70E02" w:rsidP="00E70E02">
      <w:pPr>
        <w:spacing w:after="36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E70E02">
        <w:rPr>
          <w:rFonts w:ascii="Times New Roman" w:hAnsi="Times New Roman"/>
          <w:sz w:val="28"/>
          <w:szCs w:val="28"/>
          <w:lang w:eastAsia="ru-RU"/>
        </w:rPr>
        <w:t xml:space="preserve">Символика времен Великой Отечественной войны 1941–1945 </w:t>
      </w:r>
      <w:proofErr w:type="gramStart"/>
      <w:r w:rsidRPr="00E70E02">
        <w:rPr>
          <w:rFonts w:ascii="Times New Roman" w:hAnsi="Times New Roman"/>
          <w:sz w:val="28"/>
          <w:szCs w:val="28"/>
          <w:lang w:eastAsia="ru-RU"/>
        </w:rPr>
        <w:t>годов</w:t>
      </w:r>
      <w:r w:rsidRPr="00E70E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E02">
        <w:rPr>
          <w:rFonts w:ascii="Times New Roman" w:hAnsi="Times New Roman"/>
          <w:sz w:val="28"/>
          <w:szCs w:val="28"/>
          <w:lang w:eastAsia="ru-RU"/>
        </w:rPr>
        <w:t xml:space="preserve"> включает</w:t>
      </w:r>
      <w:proofErr w:type="gramEnd"/>
      <w:r w:rsidRPr="00E70E02">
        <w:rPr>
          <w:rFonts w:ascii="Times New Roman" w:hAnsi="Times New Roman"/>
          <w:sz w:val="28"/>
          <w:szCs w:val="28"/>
          <w:lang w:eastAsia="ru-RU"/>
        </w:rPr>
        <w:t xml:space="preserve"> в себя:</w:t>
      </w:r>
    </w:p>
    <w:p w14:paraId="1E962E66" w14:textId="77777777" w:rsidR="00E70E02" w:rsidRPr="00E70E02" w:rsidRDefault="00E70E02" w:rsidP="00E70E02">
      <w:pPr>
        <w:spacing w:after="240" w:line="276" w:lineRule="auto"/>
        <w:rPr>
          <w:rFonts w:ascii="Times New Roman" w:eastAsia="Calibri" w:hAnsi="Times New Roman"/>
          <w:sz w:val="28"/>
          <w:szCs w:val="28"/>
        </w:rPr>
      </w:pPr>
      <w:r w:rsidRPr="00E70E02">
        <w:rPr>
          <w:rFonts w:ascii="Times New Roman" w:eastAsia="Calibri" w:hAnsi="Times New Roman"/>
          <w:sz w:val="28"/>
          <w:szCs w:val="28"/>
        </w:rPr>
        <w:t>1) копии Знамени Победы, флаги, боевые знамена, изображения или другая атрибутика, в которых воспроизводятся сочетание серпа, молота и пятиконечной звезды и(или) цвета георгиевской (гвардейской) ленты;</w:t>
      </w:r>
    </w:p>
    <w:p w14:paraId="027EB2E9" w14:textId="77777777" w:rsidR="00E70E02" w:rsidRPr="00E70E02" w:rsidRDefault="00E70E02" w:rsidP="00E70E02">
      <w:pPr>
        <w:spacing w:after="24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E70E02">
        <w:rPr>
          <w:rFonts w:ascii="Times New Roman" w:hAnsi="Times New Roman"/>
          <w:sz w:val="28"/>
          <w:szCs w:val="28"/>
          <w:lang w:eastAsia="ru-RU"/>
        </w:rPr>
        <w:t>2) изображения орденов и медалей Великой Отечественной войны 1941 –1945 годов;</w:t>
      </w:r>
    </w:p>
    <w:p w14:paraId="51A23C6E" w14:textId="77777777" w:rsidR="00E70E02" w:rsidRPr="00E70E02" w:rsidRDefault="00E70E02" w:rsidP="00E70E02">
      <w:pPr>
        <w:spacing w:after="240" w:line="276" w:lineRule="auto"/>
        <w:rPr>
          <w:rFonts w:ascii="Times New Roman" w:eastAsia="Calibri" w:hAnsi="Times New Roman"/>
          <w:sz w:val="28"/>
          <w:szCs w:val="28"/>
        </w:rPr>
      </w:pPr>
      <w:r w:rsidRPr="00E70E02">
        <w:rPr>
          <w:rFonts w:ascii="Times New Roman" w:eastAsia="Calibri" w:hAnsi="Times New Roman"/>
          <w:sz w:val="28"/>
          <w:szCs w:val="28"/>
        </w:rPr>
        <w:t>3) иные изображения, памятные знаки, надписи, посвященные событиям Великой Отечественной войны 1941–1945 годов;</w:t>
      </w:r>
    </w:p>
    <w:p w14:paraId="57F5331C" w14:textId="3277BA7F" w:rsidR="00E70E02" w:rsidRDefault="00E70E02" w:rsidP="00E70E02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E70E02">
        <w:rPr>
          <w:rFonts w:ascii="Times New Roman" w:hAnsi="Times New Roman"/>
          <w:sz w:val="28"/>
          <w:szCs w:val="28"/>
          <w:lang w:eastAsia="ru-RU"/>
        </w:rPr>
        <w:t>4) произведения литературы и искусства, документальные и художественные фильмы, художественно-публицистические материалы, посвященные Великой Отечественной войне 1941 –1945 годов.</w:t>
      </w:r>
    </w:p>
    <w:p w14:paraId="363A6331" w14:textId="77777777" w:rsidR="00051D52" w:rsidRPr="00E70E02" w:rsidRDefault="00051D52" w:rsidP="00E70E02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14:paraId="74B6A045" w14:textId="41396CF1" w:rsidR="00E70E02" w:rsidRPr="005B72BF" w:rsidRDefault="00A8569D" w:rsidP="00E70E02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b/>
          <w:bCs/>
          <w:sz w:val="28"/>
          <w:szCs w:val="28"/>
        </w:rPr>
      </w:pPr>
      <w:hyperlink r:id="rId11" w:history="1">
        <w:r w:rsidR="00E70E02" w:rsidRPr="00E70E02">
          <w:rPr>
            <w:rFonts w:eastAsia="Times New Roman"/>
            <w:i/>
            <w:color w:val="0000FF"/>
            <w:sz w:val="28"/>
            <w:szCs w:val="28"/>
            <w:u w:val="single"/>
          </w:rPr>
          <w:t>(Статья 1</w:t>
        </w:r>
        <w:r w:rsidR="00E70E02" w:rsidRPr="00E70E02">
          <w:rPr>
            <w:rFonts w:eastAsia="Times New Roman"/>
            <w:i/>
            <w:color w:val="0000FF"/>
            <w:sz w:val="28"/>
            <w:szCs w:val="28"/>
            <w:u w:val="single"/>
            <w:vertAlign w:val="superscript"/>
          </w:rPr>
          <w:t>1</w:t>
        </w:r>
        <w:r w:rsidR="00E70E02" w:rsidRPr="00E70E02">
          <w:rPr>
            <w:rFonts w:eastAsia="Times New Roman"/>
            <w:i/>
            <w:color w:val="0000FF"/>
            <w:sz w:val="28"/>
            <w:szCs w:val="28"/>
            <w:u w:val="single"/>
          </w:rPr>
          <w:t xml:space="preserve"> введена Законом от 09.11.2018 № 260-</w:t>
        </w:r>
        <w:r w:rsidR="00E70E02" w:rsidRPr="00E70E02">
          <w:rPr>
            <w:rFonts w:eastAsia="Times New Roman"/>
            <w:i/>
            <w:color w:val="0000FF"/>
            <w:sz w:val="28"/>
            <w:szCs w:val="28"/>
            <w:u w:val="single"/>
            <w:lang w:val="en-US"/>
          </w:rPr>
          <w:t>I</w:t>
        </w:r>
        <w:r w:rsidR="00E70E02" w:rsidRPr="00E70E02">
          <w:rPr>
            <w:rFonts w:eastAsia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1D2F74E0" w14:textId="77777777" w:rsidR="00ED3A83" w:rsidRPr="005B72BF" w:rsidRDefault="007F3BB8" w:rsidP="00ED4B86">
      <w:pPr>
        <w:spacing w:after="360" w:line="276" w:lineRule="auto"/>
        <w:rPr>
          <w:rFonts w:ascii="Times New Roman" w:hAnsi="Times New Roman"/>
          <w:b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Статья </w:t>
      </w:r>
      <w:r w:rsidR="00ED3A83" w:rsidRPr="005B72BF">
        <w:rPr>
          <w:rFonts w:ascii="Times New Roman" w:hAnsi="Times New Roman"/>
          <w:sz w:val="28"/>
          <w:szCs w:val="28"/>
        </w:rPr>
        <w:t>2</w:t>
      </w:r>
      <w:r w:rsidRPr="005B72BF">
        <w:rPr>
          <w:rFonts w:ascii="Times New Roman" w:hAnsi="Times New Roman"/>
          <w:sz w:val="28"/>
          <w:szCs w:val="28"/>
        </w:rPr>
        <w:t>. </w:t>
      </w:r>
      <w:r w:rsidR="00ED3A83" w:rsidRPr="005B72BF">
        <w:rPr>
          <w:rFonts w:ascii="Times New Roman" w:hAnsi="Times New Roman"/>
          <w:b/>
          <w:sz w:val="28"/>
          <w:szCs w:val="28"/>
        </w:rPr>
        <w:t>Формы увековечения Победы и подвига народа-победителя</w:t>
      </w:r>
    </w:p>
    <w:p w14:paraId="40A367F4" w14:textId="77777777" w:rsidR="00ED3A83" w:rsidRPr="005B72BF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Основными формами увековечения Победы и подвига народа-победителя являются:</w:t>
      </w:r>
    </w:p>
    <w:p w14:paraId="57D7C66B" w14:textId="77777777" w:rsidR="00ED3A83" w:rsidRPr="005B72BF" w:rsidRDefault="007F3BB8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1) </w:t>
      </w:r>
      <w:r w:rsidR="00ED3A83" w:rsidRPr="005B72BF">
        <w:rPr>
          <w:rFonts w:ascii="Times New Roman" w:hAnsi="Times New Roman"/>
          <w:sz w:val="28"/>
          <w:szCs w:val="28"/>
        </w:rPr>
        <w:t>празднование Дня Победы и дней освобождения населенных пунктов Донецкой Народной Республики от немецко-фашистских захватчиков;</w:t>
      </w:r>
    </w:p>
    <w:p w14:paraId="0BE3DB5A" w14:textId="77777777" w:rsidR="00ED3A83" w:rsidRPr="005B72BF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2)</w:t>
      </w:r>
      <w:r w:rsidR="007F3BB8" w:rsidRPr="005B72BF">
        <w:rPr>
          <w:rFonts w:ascii="Times New Roman" w:hAnsi="Times New Roman"/>
          <w:sz w:val="28"/>
          <w:szCs w:val="28"/>
        </w:rPr>
        <w:t> </w:t>
      </w:r>
      <w:r w:rsidR="00D22536" w:rsidRPr="005B72BF">
        <w:rPr>
          <w:rFonts w:ascii="Times New Roman" w:hAnsi="Times New Roman"/>
          <w:sz w:val="28"/>
          <w:szCs w:val="28"/>
        </w:rPr>
        <w:t>выставление Почетного караула</w:t>
      </w:r>
      <w:r w:rsidRPr="005B72BF">
        <w:rPr>
          <w:rFonts w:ascii="Times New Roman" w:hAnsi="Times New Roman"/>
          <w:sz w:val="28"/>
          <w:szCs w:val="28"/>
        </w:rPr>
        <w:t xml:space="preserve"> у Вечного огня и братских могил, возложение венков, цветов к памятникам и мемориалам;</w:t>
      </w:r>
    </w:p>
    <w:p w14:paraId="3F62D56D" w14:textId="77777777" w:rsidR="00ED3A83" w:rsidRPr="005B72BF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3)</w:t>
      </w:r>
      <w:r w:rsidR="007F3BB8" w:rsidRPr="005B72BF">
        <w:rPr>
          <w:rFonts w:ascii="Times New Roman" w:hAnsi="Times New Roman"/>
          <w:sz w:val="28"/>
          <w:szCs w:val="28"/>
        </w:rPr>
        <w:t> </w:t>
      </w:r>
      <w:r w:rsidRPr="005B72BF">
        <w:rPr>
          <w:rFonts w:ascii="Times New Roman" w:hAnsi="Times New Roman"/>
          <w:sz w:val="28"/>
          <w:szCs w:val="28"/>
        </w:rPr>
        <w:t>общественное использование официальных символов Победы во время торжественных мероприятий, осуществляемых республиканскими органами исполнительной</w:t>
      </w:r>
      <w:r w:rsidR="007F3BB8" w:rsidRPr="005B72BF">
        <w:rPr>
          <w:rFonts w:ascii="Times New Roman" w:hAnsi="Times New Roman"/>
          <w:sz w:val="28"/>
          <w:szCs w:val="28"/>
        </w:rPr>
        <w:t xml:space="preserve"> </w:t>
      </w:r>
      <w:r w:rsidRPr="005B72BF">
        <w:rPr>
          <w:rFonts w:ascii="Times New Roman" w:hAnsi="Times New Roman"/>
          <w:sz w:val="28"/>
          <w:szCs w:val="28"/>
        </w:rPr>
        <w:t>власти, органами местного самоуправления, органами, которым делегированы полномочия органов местного самоуправления,</w:t>
      </w:r>
      <w:r w:rsidR="007F3BB8" w:rsidRPr="005B72BF">
        <w:rPr>
          <w:rFonts w:ascii="Times New Roman" w:hAnsi="Times New Roman"/>
          <w:sz w:val="28"/>
          <w:szCs w:val="28"/>
        </w:rPr>
        <w:t xml:space="preserve"> </w:t>
      </w:r>
      <w:r w:rsidRPr="005B72BF">
        <w:rPr>
          <w:rFonts w:ascii="Times New Roman" w:hAnsi="Times New Roman"/>
          <w:sz w:val="28"/>
          <w:szCs w:val="28"/>
        </w:rPr>
        <w:t>организациями, общественными объединениями в День Победы и другие дни, связанные с событиями Великой Отечественной войны 1941</w:t>
      </w:r>
      <w:r w:rsidR="00D22536" w:rsidRPr="005B72BF">
        <w:rPr>
          <w:rFonts w:ascii="Times New Roman" w:hAnsi="Times New Roman"/>
          <w:sz w:val="28"/>
          <w:szCs w:val="28"/>
        </w:rPr>
        <w:t>–</w:t>
      </w:r>
      <w:r w:rsidRPr="005B72BF">
        <w:rPr>
          <w:rFonts w:ascii="Times New Roman" w:hAnsi="Times New Roman"/>
          <w:sz w:val="28"/>
          <w:szCs w:val="28"/>
        </w:rPr>
        <w:t>1945 годов;</w:t>
      </w:r>
    </w:p>
    <w:p w14:paraId="4DA2863F" w14:textId="77777777" w:rsidR="00ED3A83" w:rsidRPr="005B72BF" w:rsidRDefault="007F3BB8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4) </w:t>
      </w:r>
      <w:r w:rsidR="00ED3A83" w:rsidRPr="005B72BF">
        <w:rPr>
          <w:rFonts w:ascii="Times New Roman" w:hAnsi="Times New Roman"/>
          <w:sz w:val="28"/>
          <w:szCs w:val="28"/>
        </w:rPr>
        <w:t>уважительное отношение к государственным наградам и другим знакам отличия времен Великой Отечественной войны;</w:t>
      </w:r>
    </w:p>
    <w:p w14:paraId="6F04FBF2" w14:textId="77777777" w:rsidR="00ED3A83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5)</w:t>
      </w:r>
      <w:r w:rsidR="007F3BB8" w:rsidRPr="005B72BF">
        <w:rPr>
          <w:rFonts w:ascii="Times New Roman" w:hAnsi="Times New Roman"/>
          <w:sz w:val="28"/>
          <w:szCs w:val="28"/>
        </w:rPr>
        <w:t> </w:t>
      </w:r>
      <w:r w:rsidRPr="005B72BF">
        <w:rPr>
          <w:rFonts w:ascii="Times New Roman" w:hAnsi="Times New Roman"/>
          <w:sz w:val="28"/>
          <w:szCs w:val="28"/>
        </w:rPr>
        <w:t>недопущение фальсификации истории Великой Отечественной войны в научных исследованиях, учебно-методической литературе, учебниках и средствах массовой информации</w:t>
      </w:r>
      <w:r w:rsidR="00860DB4">
        <w:rPr>
          <w:rFonts w:ascii="Times New Roman" w:hAnsi="Times New Roman"/>
          <w:sz w:val="28"/>
          <w:szCs w:val="28"/>
        </w:rPr>
        <w:t xml:space="preserve"> </w:t>
      </w:r>
      <w:r w:rsidR="00860DB4" w:rsidRPr="00860DB4">
        <w:rPr>
          <w:rFonts w:ascii="Times New Roman" w:hAnsi="Times New Roman"/>
          <w:sz w:val="28"/>
          <w:szCs w:val="28"/>
        </w:rPr>
        <w:t>и в сети Интернет</w:t>
      </w:r>
      <w:r w:rsidRPr="005B72BF">
        <w:rPr>
          <w:rFonts w:ascii="Times New Roman" w:hAnsi="Times New Roman"/>
          <w:sz w:val="28"/>
          <w:szCs w:val="28"/>
        </w:rPr>
        <w:t>;</w:t>
      </w:r>
    </w:p>
    <w:p w14:paraId="2D4263AF" w14:textId="235D1671" w:rsidR="00860DB4" w:rsidRPr="00860DB4" w:rsidRDefault="00A8569D" w:rsidP="00ED4B86">
      <w:pPr>
        <w:spacing w:after="360" w:line="276" w:lineRule="auto"/>
        <w:rPr>
          <w:rFonts w:ascii="Times New Roman" w:hAnsi="Times New Roman"/>
          <w:i/>
          <w:sz w:val="28"/>
          <w:szCs w:val="28"/>
        </w:rPr>
      </w:pPr>
      <w:hyperlink r:id="rId12" w:history="1">
        <w:r w:rsidR="00860DB4" w:rsidRPr="00860DB4">
          <w:rPr>
            <w:rStyle w:val="ac"/>
            <w:rFonts w:ascii="Times New Roman" w:hAnsi="Times New Roman"/>
            <w:i/>
            <w:sz w:val="28"/>
            <w:szCs w:val="28"/>
          </w:rPr>
          <w:t>(Пункт 5 статьи 2 с изменениями, внесенными в соответствии с Законом от 26.06.2020 № 164-IIНС)</w:t>
        </w:r>
      </w:hyperlink>
    </w:p>
    <w:p w14:paraId="66F6F249" w14:textId="77777777" w:rsidR="00ED3A83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6)</w:t>
      </w:r>
      <w:r w:rsidR="007F3BB8" w:rsidRPr="005B72BF">
        <w:rPr>
          <w:rFonts w:ascii="Times New Roman" w:hAnsi="Times New Roman"/>
          <w:sz w:val="28"/>
          <w:szCs w:val="28"/>
        </w:rPr>
        <w:t> </w:t>
      </w:r>
      <w:r w:rsidRPr="005B72BF">
        <w:rPr>
          <w:rFonts w:ascii="Times New Roman" w:hAnsi="Times New Roman"/>
          <w:sz w:val="28"/>
          <w:szCs w:val="28"/>
        </w:rPr>
        <w:t>отражение героических подвигов участников Великой Отечественной войны в произведениях литературы и искусства, фильмах, книгах и альбомах памяти, средствах массовой информации</w:t>
      </w:r>
      <w:r w:rsidR="00860DB4">
        <w:rPr>
          <w:rFonts w:ascii="Times New Roman" w:hAnsi="Times New Roman"/>
          <w:sz w:val="28"/>
          <w:szCs w:val="28"/>
        </w:rPr>
        <w:t xml:space="preserve"> </w:t>
      </w:r>
      <w:r w:rsidR="00860DB4" w:rsidRPr="00860DB4">
        <w:rPr>
          <w:rFonts w:ascii="Times New Roman" w:hAnsi="Times New Roman"/>
          <w:sz w:val="28"/>
          <w:szCs w:val="28"/>
        </w:rPr>
        <w:t>и в сети Интернет</w:t>
      </w:r>
      <w:r w:rsidRPr="005B72BF">
        <w:rPr>
          <w:rFonts w:ascii="Times New Roman" w:hAnsi="Times New Roman"/>
          <w:sz w:val="28"/>
          <w:szCs w:val="28"/>
        </w:rPr>
        <w:t>;</w:t>
      </w:r>
    </w:p>
    <w:p w14:paraId="2AB9BFD3" w14:textId="7B849F54" w:rsidR="00860DB4" w:rsidRPr="00860DB4" w:rsidRDefault="00A8569D" w:rsidP="00ED4B86">
      <w:pPr>
        <w:spacing w:after="360" w:line="276" w:lineRule="auto"/>
        <w:rPr>
          <w:rFonts w:ascii="Times New Roman" w:hAnsi="Times New Roman"/>
          <w:i/>
          <w:sz w:val="28"/>
          <w:szCs w:val="28"/>
        </w:rPr>
      </w:pPr>
      <w:hyperlink r:id="rId13" w:history="1">
        <w:r w:rsidR="00860DB4" w:rsidRPr="00860DB4">
          <w:rPr>
            <w:rStyle w:val="ac"/>
            <w:rFonts w:ascii="Times New Roman" w:hAnsi="Times New Roman"/>
            <w:i/>
            <w:sz w:val="28"/>
            <w:szCs w:val="28"/>
          </w:rPr>
          <w:t>(Пункт 6 статьи 2 с изменениями, внесенными в соответствии с Законом от 26.06.2020 № 164-IIНС)</w:t>
        </w:r>
      </w:hyperlink>
    </w:p>
    <w:p w14:paraId="3300CB4F" w14:textId="77777777" w:rsidR="00ED3A83" w:rsidRPr="005B72BF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7)</w:t>
      </w:r>
      <w:r w:rsidR="007F3BB8" w:rsidRPr="005B72BF">
        <w:rPr>
          <w:rFonts w:ascii="Times New Roman" w:hAnsi="Times New Roman"/>
          <w:sz w:val="28"/>
          <w:szCs w:val="28"/>
        </w:rPr>
        <w:t> </w:t>
      </w:r>
      <w:r w:rsidRPr="005B72BF">
        <w:rPr>
          <w:rFonts w:ascii="Times New Roman" w:hAnsi="Times New Roman"/>
          <w:sz w:val="28"/>
          <w:szCs w:val="28"/>
        </w:rPr>
        <w:t>организация поисковой работы с целью установлени</w:t>
      </w:r>
      <w:r w:rsidR="00BF17E0" w:rsidRPr="005B72BF">
        <w:rPr>
          <w:rFonts w:ascii="Times New Roman" w:hAnsi="Times New Roman"/>
          <w:sz w:val="28"/>
          <w:szCs w:val="28"/>
        </w:rPr>
        <w:t>я</w:t>
      </w:r>
      <w:r w:rsidRPr="005B72BF">
        <w:rPr>
          <w:rFonts w:ascii="Times New Roman" w:hAnsi="Times New Roman"/>
          <w:sz w:val="28"/>
          <w:szCs w:val="28"/>
        </w:rPr>
        <w:t xml:space="preserve"> имен погибших и тех, кто пропал без вести, перезахоронение останков воинов, которые погибли во вре</w:t>
      </w:r>
      <w:r w:rsidR="00FB5141" w:rsidRPr="005B72BF">
        <w:rPr>
          <w:rFonts w:ascii="Times New Roman" w:hAnsi="Times New Roman"/>
          <w:sz w:val="28"/>
          <w:szCs w:val="28"/>
        </w:rPr>
        <w:t>мя Великой Отечественной войны;</w:t>
      </w:r>
    </w:p>
    <w:p w14:paraId="40845E61" w14:textId="77777777" w:rsidR="00ED3A83" w:rsidRPr="005B72BF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8)</w:t>
      </w:r>
      <w:r w:rsidR="007F3BB8" w:rsidRPr="005B72BF">
        <w:rPr>
          <w:rFonts w:ascii="Times New Roman" w:hAnsi="Times New Roman"/>
          <w:sz w:val="28"/>
          <w:szCs w:val="28"/>
        </w:rPr>
        <w:t> </w:t>
      </w:r>
      <w:r w:rsidRPr="005B72BF">
        <w:rPr>
          <w:rFonts w:ascii="Times New Roman" w:hAnsi="Times New Roman"/>
          <w:sz w:val="28"/>
          <w:szCs w:val="28"/>
        </w:rPr>
        <w:t>занесение в списки воинских формирований имен военнослужащих, с</w:t>
      </w:r>
      <w:r w:rsidR="00FB5141" w:rsidRPr="005B72BF">
        <w:rPr>
          <w:rFonts w:ascii="Times New Roman" w:hAnsi="Times New Roman"/>
          <w:sz w:val="28"/>
          <w:szCs w:val="28"/>
        </w:rPr>
        <w:t>овершивших героические подвиги;</w:t>
      </w:r>
    </w:p>
    <w:p w14:paraId="3125906C" w14:textId="77777777" w:rsidR="00ED3A83" w:rsidRPr="005B72BF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9)</w:t>
      </w:r>
      <w:r w:rsidR="007F3BB8" w:rsidRPr="005B72BF">
        <w:rPr>
          <w:rFonts w:ascii="Times New Roman" w:hAnsi="Times New Roman"/>
          <w:sz w:val="28"/>
          <w:szCs w:val="28"/>
        </w:rPr>
        <w:t> </w:t>
      </w:r>
      <w:r w:rsidRPr="005B72BF">
        <w:rPr>
          <w:rFonts w:ascii="Times New Roman" w:hAnsi="Times New Roman"/>
          <w:sz w:val="28"/>
          <w:szCs w:val="28"/>
        </w:rPr>
        <w:t>занесение в Книгу почета Донецкой Народной Республики военных формирований, которые особенно отличились в обороне и освобождении городов и других населенных пунктов</w:t>
      </w:r>
      <w:r w:rsidR="00BF17E0" w:rsidRPr="005B72BF">
        <w:rPr>
          <w:rFonts w:ascii="Times New Roman" w:hAnsi="Times New Roman"/>
          <w:sz w:val="28"/>
          <w:szCs w:val="28"/>
        </w:rPr>
        <w:t>,</w:t>
      </w:r>
      <w:r w:rsidRPr="005B72BF">
        <w:rPr>
          <w:rFonts w:ascii="Times New Roman" w:hAnsi="Times New Roman"/>
          <w:sz w:val="28"/>
          <w:szCs w:val="28"/>
        </w:rPr>
        <w:t xml:space="preserve"> </w:t>
      </w:r>
      <w:r w:rsidR="00BF17E0" w:rsidRPr="005B72BF">
        <w:rPr>
          <w:rFonts w:ascii="Times New Roman" w:hAnsi="Times New Roman"/>
          <w:sz w:val="28"/>
          <w:szCs w:val="28"/>
        </w:rPr>
        <w:t xml:space="preserve">расположенных </w:t>
      </w:r>
      <w:r w:rsidR="00D22536" w:rsidRPr="005B72BF">
        <w:rPr>
          <w:rFonts w:ascii="Times New Roman" w:hAnsi="Times New Roman"/>
          <w:sz w:val="28"/>
          <w:szCs w:val="28"/>
        </w:rPr>
        <w:t xml:space="preserve">на территории </w:t>
      </w:r>
      <w:r w:rsidRPr="005B72B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BF17E0" w:rsidRPr="005B72BF">
        <w:rPr>
          <w:rFonts w:ascii="Times New Roman" w:hAnsi="Times New Roman"/>
          <w:sz w:val="28"/>
          <w:szCs w:val="28"/>
        </w:rPr>
        <w:t>,</w:t>
      </w:r>
      <w:r w:rsidRPr="005B72BF">
        <w:rPr>
          <w:rFonts w:ascii="Times New Roman" w:hAnsi="Times New Roman"/>
          <w:sz w:val="28"/>
          <w:szCs w:val="28"/>
        </w:rPr>
        <w:t xml:space="preserve"> от </w:t>
      </w:r>
      <w:r w:rsidR="00FB5141" w:rsidRPr="005B72BF">
        <w:rPr>
          <w:rFonts w:ascii="Times New Roman" w:hAnsi="Times New Roman"/>
          <w:sz w:val="28"/>
          <w:szCs w:val="28"/>
        </w:rPr>
        <w:t>немецко-фашистских захватчиков;</w:t>
      </w:r>
    </w:p>
    <w:p w14:paraId="09224944" w14:textId="77777777" w:rsidR="00B43A82" w:rsidRDefault="00ED3A83" w:rsidP="00ED4B86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5B72BF">
        <w:rPr>
          <w:sz w:val="28"/>
          <w:szCs w:val="28"/>
        </w:rPr>
        <w:t>10)</w:t>
      </w:r>
      <w:r w:rsidR="007F3BB8" w:rsidRPr="005B72BF">
        <w:rPr>
          <w:sz w:val="28"/>
          <w:szCs w:val="28"/>
        </w:rPr>
        <w:t> </w:t>
      </w:r>
      <w:r w:rsidRPr="005B72BF">
        <w:rPr>
          <w:sz w:val="28"/>
          <w:szCs w:val="28"/>
        </w:rPr>
        <w:t>сохранение и создание в учебных заведениях, на предприятиях, в учреждениях, организациях, воинских частях музеев, комнат (уголков) боевой и трудовой славы периода Великой Отечеств</w:t>
      </w:r>
      <w:r w:rsidR="005A3BBA">
        <w:rPr>
          <w:sz w:val="28"/>
          <w:szCs w:val="28"/>
        </w:rPr>
        <w:t>енной войны;</w:t>
      </w:r>
    </w:p>
    <w:p w14:paraId="03617ADE" w14:textId="77777777" w:rsidR="005A3BBA" w:rsidRPr="005A3BBA" w:rsidRDefault="005A3BBA" w:rsidP="005A3BBA">
      <w:pPr>
        <w:tabs>
          <w:tab w:val="left" w:pos="4820"/>
        </w:tabs>
        <w:spacing w:after="36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5A3BBA">
        <w:rPr>
          <w:rFonts w:ascii="Times New Roman" w:hAnsi="Times New Roman"/>
          <w:sz w:val="28"/>
          <w:szCs w:val="28"/>
          <w:lang w:eastAsia="ru-RU"/>
        </w:rPr>
        <w:t>11) одновременное проведение на всей территории Донецкой Народной Республики ежегодно общереспубликанской минуты молчания 22 июня в День памяти и скорби – день начала Великой Отечественной войны (1941 год) в порядке, устанавливаемом Правительством Донецкой Народной Республики.</w:t>
      </w:r>
    </w:p>
    <w:p w14:paraId="4DB33CDD" w14:textId="46372487" w:rsidR="005A3BBA" w:rsidRPr="005A3BBA" w:rsidRDefault="00A8569D" w:rsidP="005A3BBA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i/>
          <w:sz w:val="28"/>
          <w:szCs w:val="28"/>
        </w:rPr>
      </w:pPr>
      <w:hyperlink r:id="rId14" w:history="1">
        <w:r w:rsidR="005A3BBA" w:rsidRPr="005A3BBA">
          <w:rPr>
            <w:rStyle w:val="ac"/>
            <w:rFonts w:eastAsia="Times New Roman"/>
            <w:i/>
            <w:sz w:val="28"/>
            <w:szCs w:val="28"/>
          </w:rPr>
          <w:t>(Пункт 11 статьи 2 введен Законом от 26.06.2020 № 164-IIНС)</w:t>
        </w:r>
      </w:hyperlink>
    </w:p>
    <w:p w14:paraId="7032B62F" w14:textId="77777777" w:rsidR="0000028B" w:rsidRPr="005B72BF" w:rsidRDefault="007F3BB8" w:rsidP="00ED4B86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b/>
          <w:bCs/>
          <w:sz w:val="28"/>
          <w:szCs w:val="28"/>
        </w:rPr>
      </w:pPr>
      <w:r w:rsidRPr="005B72BF">
        <w:rPr>
          <w:sz w:val="28"/>
          <w:szCs w:val="28"/>
        </w:rPr>
        <w:t>Статья </w:t>
      </w:r>
      <w:r w:rsidR="0000028B" w:rsidRPr="005B72BF">
        <w:rPr>
          <w:sz w:val="28"/>
          <w:szCs w:val="28"/>
        </w:rPr>
        <w:t>3</w:t>
      </w:r>
      <w:r w:rsidRPr="005B72BF">
        <w:rPr>
          <w:sz w:val="28"/>
          <w:szCs w:val="28"/>
        </w:rPr>
        <w:t>. </w:t>
      </w:r>
      <w:r w:rsidR="0000028B" w:rsidRPr="005B72BF">
        <w:rPr>
          <w:b/>
          <w:bCs/>
          <w:sz w:val="28"/>
          <w:szCs w:val="28"/>
        </w:rPr>
        <w:t>О государственных наградах и других знаках отличия,</w:t>
      </w:r>
      <w:r w:rsidRPr="005B72BF">
        <w:rPr>
          <w:rStyle w:val="apple-converted-space"/>
          <w:b/>
          <w:bCs/>
          <w:sz w:val="28"/>
          <w:szCs w:val="28"/>
        </w:rPr>
        <w:t xml:space="preserve"> </w:t>
      </w:r>
      <w:bookmarkStart w:id="3" w:name="h47"/>
      <w:bookmarkEnd w:id="3"/>
      <w:r w:rsidR="0000028B" w:rsidRPr="005B72BF">
        <w:rPr>
          <w:b/>
          <w:bCs/>
          <w:sz w:val="28"/>
          <w:szCs w:val="28"/>
        </w:rPr>
        <w:t>связанных с событиями Великой Отечественной войны</w:t>
      </w:r>
      <w:bookmarkStart w:id="4" w:name="l9"/>
      <w:bookmarkEnd w:id="4"/>
    </w:p>
    <w:p w14:paraId="64842959" w14:textId="77777777" w:rsidR="007F3BB8" w:rsidRPr="005B72BF" w:rsidRDefault="0000028B" w:rsidP="00ED4B86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5B72BF">
        <w:rPr>
          <w:sz w:val="28"/>
          <w:szCs w:val="28"/>
        </w:rPr>
        <w:t>1</w:t>
      </w:r>
      <w:r w:rsidR="007F3BB8" w:rsidRPr="005B72BF">
        <w:rPr>
          <w:sz w:val="28"/>
          <w:szCs w:val="28"/>
        </w:rPr>
        <w:t>. </w:t>
      </w:r>
      <w:r w:rsidRPr="005B72BF">
        <w:rPr>
          <w:sz w:val="28"/>
          <w:szCs w:val="28"/>
        </w:rPr>
        <w:t>Порядок передачи, учета, хранения и экспозиции государственных наград и других знаков отличия, связанных с событиями Великой Отечественной войны, определяется зако</w:t>
      </w:r>
      <w:r w:rsidR="004673F7" w:rsidRPr="005B72BF">
        <w:rPr>
          <w:sz w:val="28"/>
          <w:szCs w:val="28"/>
        </w:rPr>
        <w:t xml:space="preserve">нодательством Донецкой Народной </w:t>
      </w:r>
      <w:r w:rsidRPr="005B72BF">
        <w:rPr>
          <w:sz w:val="28"/>
          <w:szCs w:val="28"/>
        </w:rPr>
        <w:t>Республики</w:t>
      </w:r>
      <w:r w:rsidR="004673F7" w:rsidRPr="005B72BF">
        <w:rPr>
          <w:sz w:val="28"/>
          <w:szCs w:val="28"/>
        </w:rPr>
        <w:t xml:space="preserve"> о </w:t>
      </w:r>
      <w:r w:rsidRPr="005B72BF">
        <w:rPr>
          <w:sz w:val="28"/>
          <w:szCs w:val="28"/>
        </w:rPr>
        <w:t>государственных</w:t>
      </w:r>
      <w:r w:rsidR="004673F7" w:rsidRPr="005B72BF">
        <w:rPr>
          <w:sz w:val="28"/>
          <w:szCs w:val="28"/>
        </w:rPr>
        <w:t xml:space="preserve"> </w:t>
      </w:r>
      <w:r w:rsidRPr="005B72BF">
        <w:rPr>
          <w:sz w:val="28"/>
          <w:szCs w:val="28"/>
        </w:rPr>
        <w:t>наградах</w:t>
      </w:r>
      <w:r w:rsidR="007F3BB8" w:rsidRPr="005B72BF">
        <w:rPr>
          <w:sz w:val="28"/>
          <w:szCs w:val="28"/>
        </w:rPr>
        <w:t>.</w:t>
      </w:r>
    </w:p>
    <w:p w14:paraId="3D333A56" w14:textId="77777777" w:rsidR="007F3BB8" w:rsidRPr="005B72BF" w:rsidRDefault="0000028B" w:rsidP="00ED4B86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5B72BF">
        <w:rPr>
          <w:sz w:val="28"/>
          <w:szCs w:val="28"/>
        </w:rPr>
        <w:t>2</w:t>
      </w:r>
      <w:r w:rsidR="007F3BB8" w:rsidRPr="005B72BF">
        <w:rPr>
          <w:sz w:val="28"/>
          <w:szCs w:val="28"/>
        </w:rPr>
        <w:t>. </w:t>
      </w:r>
      <w:r w:rsidRPr="005B72BF">
        <w:rPr>
          <w:sz w:val="28"/>
          <w:szCs w:val="28"/>
        </w:rPr>
        <w:t>Государственные награды и другие знаки отличия, связанные с событиями Великой Отечественной войны, не могут быть объектами отчуждения, за исключением случаев, предусмотренных законодательством</w:t>
      </w:r>
      <w:r w:rsidR="007F3BB8" w:rsidRPr="005B72BF">
        <w:rPr>
          <w:sz w:val="28"/>
          <w:szCs w:val="28"/>
        </w:rPr>
        <w:t xml:space="preserve"> </w:t>
      </w:r>
      <w:r w:rsidRPr="005B72BF">
        <w:rPr>
          <w:sz w:val="28"/>
          <w:szCs w:val="28"/>
        </w:rPr>
        <w:t>Донецкой</w:t>
      </w:r>
      <w:r w:rsidR="007F3BB8" w:rsidRPr="005B72BF">
        <w:rPr>
          <w:sz w:val="28"/>
          <w:szCs w:val="28"/>
        </w:rPr>
        <w:t xml:space="preserve"> </w:t>
      </w:r>
      <w:r w:rsidRPr="005B72BF">
        <w:rPr>
          <w:sz w:val="28"/>
          <w:szCs w:val="28"/>
        </w:rPr>
        <w:t>Народной</w:t>
      </w:r>
      <w:r w:rsidR="007F3BB8" w:rsidRPr="005B72BF">
        <w:rPr>
          <w:sz w:val="28"/>
          <w:szCs w:val="28"/>
        </w:rPr>
        <w:t xml:space="preserve"> </w:t>
      </w:r>
      <w:r w:rsidRPr="005B72BF">
        <w:rPr>
          <w:sz w:val="28"/>
          <w:szCs w:val="28"/>
        </w:rPr>
        <w:t>Республики</w:t>
      </w:r>
      <w:r w:rsidR="007F3BB8" w:rsidRPr="005B72BF">
        <w:rPr>
          <w:sz w:val="28"/>
          <w:szCs w:val="28"/>
        </w:rPr>
        <w:t>.</w:t>
      </w:r>
      <w:bookmarkStart w:id="5" w:name="l11"/>
      <w:bookmarkEnd w:id="5"/>
    </w:p>
    <w:p w14:paraId="7151CA82" w14:textId="77777777" w:rsidR="0000028B" w:rsidRPr="005B72BF" w:rsidRDefault="0000028B" w:rsidP="00ED4B86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5B72BF">
        <w:rPr>
          <w:sz w:val="28"/>
          <w:szCs w:val="28"/>
        </w:rPr>
        <w:t>3</w:t>
      </w:r>
      <w:r w:rsidR="007F3BB8" w:rsidRPr="005B72BF">
        <w:rPr>
          <w:sz w:val="28"/>
          <w:szCs w:val="28"/>
        </w:rPr>
        <w:t>. </w:t>
      </w:r>
      <w:r w:rsidRPr="005B72BF">
        <w:rPr>
          <w:sz w:val="28"/>
          <w:szCs w:val="28"/>
        </w:rPr>
        <w:t>Нарушение законодательства Донецкой Народной Республики о государственных наградах и других знаках отличия, связанных с событиями Великой Отечественной войны, влечет уголовную или</w:t>
      </w:r>
      <w:r w:rsidR="007F3BB8" w:rsidRPr="005B72BF">
        <w:rPr>
          <w:rStyle w:val="apple-converted-space"/>
          <w:sz w:val="28"/>
          <w:szCs w:val="28"/>
        </w:rPr>
        <w:t xml:space="preserve"> </w:t>
      </w:r>
      <w:bookmarkStart w:id="6" w:name="l12"/>
      <w:bookmarkEnd w:id="6"/>
      <w:r w:rsidRPr="005B72BF">
        <w:rPr>
          <w:sz w:val="28"/>
          <w:szCs w:val="28"/>
        </w:rPr>
        <w:t>административную ответственность в соответствии с законодательством Донецкой Народной Республики.</w:t>
      </w:r>
    </w:p>
    <w:p w14:paraId="69D2D230" w14:textId="77777777" w:rsidR="00ED3A83" w:rsidRPr="005B72BF" w:rsidRDefault="007F3BB8" w:rsidP="00ED4B86">
      <w:pPr>
        <w:spacing w:after="360" w:line="276" w:lineRule="auto"/>
        <w:rPr>
          <w:rFonts w:ascii="Times New Roman" w:hAnsi="Times New Roman"/>
          <w:b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Статья </w:t>
      </w:r>
      <w:r w:rsidR="00ED3A83" w:rsidRPr="005B72BF">
        <w:rPr>
          <w:rFonts w:ascii="Times New Roman" w:hAnsi="Times New Roman"/>
          <w:sz w:val="28"/>
          <w:szCs w:val="28"/>
        </w:rPr>
        <w:t>4</w:t>
      </w:r>
      <w:r w:rsidRPr="005B72BF">
        <w:rPr>
          <w:rFonts w:ascii="Times New Roman" w:hAnsi="Times New Roman"/>
          <w:sz w:val="28"/>
          <w:szCs w:val="28"/>
        </w:rPr>
        <w:t>. </w:t>
      </w:r>
      <w:r w:rsidR="00ED3A83" w:rsidRPr="005B72BF">
        <w:rPr>
          <w:rFonts w:ascii="Times New Roman" w:hAnsi="Times New Roman"/>
          <w:b/>
          <w:sz w:val="28"/>
          <w:szCs w:val="28"/>
        </w:rPr>
        <w:t>Памятники Великой Отечественной войны</w:t>
      </w:r>
    </w:p>
    <w:p w14:paraId="57D66A1B" w14:textId="77777777" w:rsidR="00ED3A83" w:rsidRPr="005B72BF" w:rsidRDefault="00ED3A83" w:rsidP="00ED4B86">
      <w:pPr>
        <w:pStyle w:val="a7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1</w:t>
      </w:r>
      <w:r w:rsidR="007F3BB8" w:rsidRPr="005B72BF">
        <w:rPr>
          <w:rFonts w:ascii="Times New Roman" w:hAnsi="Times New Roman"/>
          <w:sz w:val="28"/>
          <w:szCs w:val="28"/>
        </w:rPr>
        <w:t>. </w:t>
      </w:r>
      <w:r w:rsidRPr="005B72BF">
        <w:rPr>
          <w:rFonts w:ascii="Times New Roman" w:hAnsi="Times New Roman"/>
          <w:sz w:val="28"/>
          <w:szCs w:val="28"/>
        </w:rPr>
        <w:t>К памятникам Великой Отечественной войны относятся скульптурные, архитектурные и другие мемориальны</w:t>
      </w:r>
      <w:r w:rsidR="00D22536" w:rsidRPr="005B72BF">
        <w:rPr>
          <w:rFonts w:ascii="Times New Roman" w:hAnsi="Times New Roman"/>
          <w:sz w:val="28"/>
          <w:szCs w:val="28"/>
        </w:rPr>
        <w:t>е сооружения и объекты, увековеч</w:t>
      </w:r>
      <w:r w:rsidRPr="005B72BF">
        <w:rPr>
          <w:rFonts w:ascii="Times New Roman" w:hAnsi="Times New Roman"/>
          <w:sz w:val="28"/>
          <w:szCs w:val="28"/>
        </w:rPr>
        <w:t>ивающие память о событиях, об участниках, о ветеранах и жертвах Великой Отечественной войны</w:t>
      </w:r>
      <w:r w:rsidR="00ED4B86">
        <w:rPr>
          <w:rFonts w:ascii="Times New Roman" w:hAnsi="Times New Roman"/>
          <w:sz w:val="28"/>
          <w:szCs w:val="28"/>
        </w:rPr>
        <w:t>.</w:t>
      </w:r>
    </w:p>
    <w:p w14:paraId="57B17283" w14:textId="77777777" w:rsidR="00ED3A83" w:rsidRPr="005B72BF" w:rsidRDefault="00ED3A83" w:rsidP="00ED4B86">
      <w:pPr>
        <w:pStyle w:val="a7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2</w:t>
      </w:r>
      <w:r w:rsidR="007F3BB8" w:rsidRPr="005B72BF">
        <w:rPr>
          <w:rFonts w:ascii="Times New Roman" w:hAnsi="Times New Roman"/>
          <w:sz w:val="28"/>
          <w:szCs w:val="28"/>
        </w:rPr>
        <w:t>. </w:t>
      </w:r>
      <w:r w:rsidRPr="005B72BF">
        <w:rPr>
          <w:rFonts w:ascii="Times New Roman" w:hAnsi="Times New Roman"/>
          <w:sz w:val="28"/>
          <w:szCs w:val="28"/>
        </w:rPr>
        <w:t xml:space="preserve">Республиканские органы исполнительной власти, органы местного самоуправления органы, органы, которым делегированы полномочия органов местного самоуправления, несут ответственность за сохранение памятников Великой Отечественной войны, поддержание их в состоянии, соответствующем достойному и уважительному отношению к памяти о Победе советского народа в Великой Отечественной войне </w:t>
      </w:r>
      <w:r w:rsidRPr="005B72BF">
        <w:rPr>
          <w:rFonts w:ascii="Times New Roman" w:hAnsi="Times New Roman"/>
          <w:sz w:val="28"/>
          <w:szCs w:val="28"/>
          <w:lang w:eastAsia="ru-RU"/>
        </w:rPr>
        <w:t>в соответствии с законодательством Донецкой Народной Республики</w:t>
      </w:r>
      <w:r w:rsidR="00ED4B86">
        <w:rPr>
          <w:rFonts w:ascii="Times New Roman" w:hAnsi="Times New Roman"/>
          <w:sz w:val="28"/>
          <w:szCs w:val="28"/>
        </w:rPr>
        <w:t>.</w:t>
      </w:r>
    </w:p>
    <w:p w14:paraId="4D82EA39" w14:textId="77777777" w:rsidR="00ED3A83" w:rsidRPr="005B72BF" w:rsidRDefault="00ED3A83" w:rsidP="00ED4B86">
      <w:pPr>
        <w:pStyle w:val="a7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3.</w:t>
      </w:r>
      <w:r w:rsidR="00D22536" w:rsidRPr="005B72BF">
        <w:rPr>
          <w:rFonts w:ascii="Times New Roman" w:hAnsi="Times New Roman"/>
          <w:sz w:val="28"/>
          <w:szCs w:val="28"/>
        </w:rPr>
        <w:t> </w:t>
      </w:r>
      <w:r w:rsidRPr="005B72BF">
        <w:rPr>
          <w:rFonts w:ascii="Times New Roman" w:hAnsi="Times New Roman"/>
          <w:sz w:val="28"/>
          <w:szCs w:val="28"/>
        </w:rPr>
        <w:t xml:space="preserve">Сохранение и реставрация памятников Великой Отечественной войны обеспечиваются выделением средств из Республиканского бюджета на памятники государственного значения и местных бюджетов </w:t>
      </w:r>
      <w:r w:rsidR="007F3BB8" w:rsidRPr="005B72BF">
        <w:rPr>
          <w:rFonts w:ascii="Times New Roman" w:hAnsi="Times New Roman"/>
          <w:sz w:val="28"/>
          <w:szCs w:val="28"/>
        </w:rPr>
        <w:t>–</w:t>
      </w:r>
      <w:r w:rsidRPr="005B72BF">
        <w:rPr>
          <w:rFonts w:ascii="Times New Roman" w:hAnsi="Times New Roman"/>
          <w:sz w:val="28"/>
          <w:szCs w:val="28"/>
        </w:rPr>
        <w:t xml:space="preserve"> на памятники местного</w:t>
      </w:r>
      <w:r w:rsidR="007F3BB8" w:rsidRPr="005B72BF">
        <w:rPr>
          <w:rFonts w:ascii="Times New Roman" w:hAnsi="Times New Roman"/>
          <w:sz w:val="28"/>
          <w:szCs w:val="28"/>
        </w:rPr>
        <w:t xml:space="preserve"> </w:t>
      </w:r>
      <w:r w:rsidRPr="005B72BF">
        <w:rPr>
          <w:rFonts w:ascii="Times New Roman" w:hAnsi="Times New Roman"/>
          <w:sz w:val="28"/>
          <w:szCs w:val="28"/>
        </w:rPr>
        <w:t>значения, а такж</w:t>
      </w:r>
      <w:r w:rsidR="00D22536" w:rsidRPr="005B72BF">
        <w:rPr>
          <w:rFonts w:ascii="Times New Roman" w:hAnsi="Times New Roman"/>
          <w:sz w:val="28"/>
          <w:szCs w:val="28"/>
        </w:rPr>
        <w:t xml:space="preserve">е за счет других источников, не </w:t>
      </w:r>
      <w:r w:rsidRPr="005B72BF">
        <w:rPr>
          <w:rFonts w:ascii="Times New Roman" w:hAnsi="Times New Roman"/>
          <w:sz w:val="28"/>
          <w:szCs w:val="28"/>
        </w:rPr>
        <w:t>запрещенных законодательством Донецкой Народной Республики.</w:t>
      </w:r>
    </w:p>
    <w:p w14:paraId="3260765B" w14:textId="77777777" w:rsidR="0000028B" w:rsidRPr="005B72BF" w:rsidRDefault="00ED3A83" w:rsidP="00ED4B86">
      <w:pPr>
        <w:pStyle w:val="a7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4</w:t>
      </w:r>
      <w:r w:rsidR="007F3BB8" w:rsidRPr="005B72BF">
        <w:rPr>
          <w:rFonts w:ascii="Times New Roman" w:hAnsi="Times New Roman"/>
          <w:sz w:val="28"/>
          <w:szCs w:val="28"/>
        </w:rPr>
        <w:t>. </w:t>
      </w:r>
      <w:r w:rsidRPr="005B72BF">
        <w:rPr>
          <w:rFonts w:ascii="Times New Roman" w:hAnsi="Times New Roman"/>
          <w:sz w:val="28"/>
          <w:szCs w:val="28"/>
        </w:rPr>
        <w:t>В Донецкой Народной Республике сооружаются, сохраняются и реставрируются памятники и другие мемориальные сооружения и объекты, увековечивающие память о погибших в Великой Отечественной войне</w:t>
      </w:r>
      <w:r w:rsidR="007F3BB8" w:rsidRPr="005B72BF">
        <w:rPr>
          <w:rFonts w:ascii="Times New Roman" w:hAnsi="Times New Roman"/>
          <w:sz w:val="28"/>
          <w:szCs w:val="28"/>
        </w:rPr>
        <w:t>.</w:t>
      </w:r>
    </w:p>
    <w:p w14:paraId="39A95F3F" w14:textId="77777777" w:rsidR="00ED3A83" w:rsidRPr="005B72BF" w:rsidRDefault="007F3BB8" w:rsidP="00ED4B86">
      <w:pPr>
        <w:spacing w:after="360" w:line="276" w:lineRule="auto"/>
        <w:rPr>
          <w:rFonts w:ascii="Times New Roman" w:hAnsi="Times New Roman"/>
          <w:b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Статья </w:t>
      </w:r>
      <w:r w:rsidR="00ED3A83" w:rsidRPr="005B72BF">
        <w:rPr>
          <w:rFonts w:ascii="Times New Roman" w:hAnsi="Times New Roman"/>
          <w:sz w:val="28"/>
          <w:szCs w:val="28"/>
        </w:rPr>
        <w:t>5</w:t>
      </w:r>
      <w:r w:rsidRPr="005B72BF">
        <w:rPr>
          <w:rFonts w:ascii="Times New Roman" w:hAnsi="Times New Roman"/>
          <w:sz w:val="28"/>
          <w:szCs w:val="28"/>
        </w:rPr>
        <w:t>. </w:t>
      </w:r>
      <w:r w:rsidR="00ED3A83" w:rsidRPr="005B72BF">
        <w:rPr>
          <w:rFonts w:ascii="Times New Roman" w:hAnsi="Times New Roman"/>
          <w:b/>
          <w:sz w:val="28"/>
          <w:szCs w:val="28"/>
        </w:rPr>
        <w:t>Борьба с проявлениями нацизма</w:t>
      </w:r>
    </w:p>
    <w:p w14:paraId="31B7B3BA" w14:textId="77777777" w:rsidR="00ED3A83" w:rsidRPr="005B72BF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1</w:t>
      </w:r>
      <w:r w:rsidR="007F3BB8" w:rsidRPr="005B72BF">
        <w:rPr>
          <w:rFonts w:ascii="Times New Roman" w:hAnsi="Times New Roman"/>
          <w:sz w:val="28"/>
          <w:szCs w:val="28"/>
        </w:rPr>
        <w:t>. </w:t>
      </w:r>
      <w:r w:rsidRPr="005B72BF">
        <w:rPr>
          <w:rFonts w:ascii="Times New Roman" w:hAnsi="Times New Roman"/>
          <w:sz w:val="28"/>
          <w:szCs w:val="28"/>
        </w:rPr>
        <w:t>Органы государственной власти, органы местного самоуправления, органы, которым делегированы полномочия органов местного самоуправления, правоохранительные и судебные органы, предприятия, учреждения и организации всех форм собственности, граждане Донецкой Народной Республики обязаны принимать все необходимые меры по предотвращению создания и деятельности нацистских организаций и движений на своей территории</w:t>
      </w:r>
      <w:r w:rsidR="00ED4B86">
        <w:rPr>
          <w:rFonts w:ascii="Times New Roman" w:hAnsi="Times New Roman"/>
          <w:sz w:val="28"/>
          <w:szCs w:val="28"/>
        </w:rPr>
        <w:t>.</w:t>
      </w:r>
    </w:p>
    <w:p w14:paraId="6F76B71E" w14:textId="77777777" w:rsidR="00ED3A83" w:rsidRPr="005B72BF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2</w:t>
      </w:r>
      <w:r w:rsidR="007F3BB8" w:rsidRPr="005B72BF">
        <w:rPr>
          <w:rFonts w:ascii="Times New Roman" w:hAnsi="Times New Roman"/>
          <w:sz w:val="28"/>
          <w:szCs w:val="28"/>
        </w:rPr>
        <w:t>. </w:t>
      </w:r>
      <w:r w:rsidRPr="005B72BF">
        <w:rPr>
          <w:rFonts w:ascii="Times New Roman" w:hAnsi="Times New Roman"/>
          <w:sz w:val="28"/>
          <w:szCs w:val="28"/>
        </w:rPr>
        <w:t>В Донецкой Народной Республике запрещается использование в любой форме нацисткой символики, включая приветствия жестами и словами, как оскорбляющей многонациональный народ Донецкой Народной Республики и память о понесенных в Великой Отечественной войне жертвах</w:t>
      </w:r>
      <w:r w:rsidR="00ED4B86">
        <w:rPr>
          <w:rFonts w:ascii="Times New Roman" w:hAnsi="Times New Roman"/>
          <w:sz w:val="28"/>
          <w:szCs w:val="28"/>
        </w:rPr>
        <w:t>.</w:t>
      </w:r>
    </w:p>
    <w:p w14:paraId="385BDDDB" w14:textId="77777777" w:rsidR="00ED3A83" w:rsidRPr="005B72BF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3</w:t>
      </w:r>
      <w:r w:rsidR="007F3BB8" w:rsidRPr="005B72BF">
        <w:rPr>
          <w:rFonts w:ascii="Times New Roman" w:hAnsi="Times New Roman"/>
          <w:sz w:val="28"/>
          <w:szCs w:val="28"/>
        </w:rPr>
        <w:t>. </w:t>
      </w:r>
      <w:r w:rsidRPr="005B72BF">
        <w:rPr>
          <w:rFonts w:ascii="Times New Roman" w:hAnsi="Times New Roman"/>
          <w:sz w:val="28"/>
          <w:szCs w:val="28"/>
        </w:rPr>
        <w:t>Запрещается пропаганда либо публичное демонстрирование атрибутики или символики организаций, сотрудничавших с группами, организациями, движениями или лицами,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</w:t>
      </w:r>
      <w:r w:rsidR="00FF239E" w:rsidRPr="005B72BF">
        <w:rPr>
          <w:rFonts w:ascii="Times New Roman" w:hAnsi="Times New Roman"/>
          <w:sz w:val="28"/>
          <w:szCs w:val="28"/>
        </w:rPr>
        <w:t>н</w:t>
      </w:r>
      <w:r w:rsidRPr="005B72BF">
        <w:rPr>
          <w:rFonts w:ascii="Times New Roman" w:hAnsi="Times New Roman"/>
          <w:sz w:val="28"/>
          <w:szCs w:val="28"/>
        </w:rPr>
        <w:t>ными в период Великой Отечественной войны, Второй мировой войны.</w:t>
      </w:r>
    </w:p>
    <w:p w14:paraId="375ADA06" w14:textId="77777777" w:rsidR="00ED3A83" w:rsidRPr="005B72BF" w:rsidRDefault="00ED3A83" w:rsidP="00ED4B86">
      <w:pPr>
        <w:spacing w:after="360" w:line="276" w:lineRule="auto"/>
        <w:rPr>
          <w:rFonts w:ascii="Times New Roman" w:hAnsi="Times New Roman"/>
          <w:sz w:val="28"/>
          <w:szCs w:val="28"/>
        </w:rPr>
      </w:pPr>
      <w:r w:rsidRPr="005B72BF">
        <w:rPr>
          <w:rFonts w:ascii="Times New Roman" w:hAnsi="Times New Roman"/>
          <w:sz w:val="28"/>
          <w:szCs w:val="28"/>
        </w:rPr>
        <w:t>4</w:t>
      </w:r>
      <w:r w:rsidR="007F3BB8" w:rsidRPr="005B72BF">
        <w:rPr>
          <w:rFonts w:ascii="Times New Roman" w:hAnsi="Times New Roman"/>
          <w:sz w:val="28"/>
          <w:szCs w:val="28"/>
        </w:rPr>
        <w:t>. </w:t>
      </w:r>
      <w:r w:rsidRPr="005B72BF">
        <w:rPr>
          <w:rFonts w:ascii="Times New Roman" w:hAnsi="Times New Roman"/>
          <w:sz w:val="28"/>
          <w:szCs w:val="28"/>
        </w:rPr>
        <w:t>Запрещается пропаганда либо публичное демонстрирование атрибутики или символики организаций (в том числе иностранных или международных), отрицающих факты и выводы, установленные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войны.</w:t>
      </w:r>
    </w:p>
    <w:p w14:paraId="336AEC40" w14:textId="77777777" w:rsidR="00ED3A83" w:rsidRDefault="00ED3A83" w:rsidP="00ED4B86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5B72BF">
        <w:rPr>
          <w:sz w:val="28"/>
          <w:szCs w:val="28"/>
        </w:rPr>
        <w:t>5</w:t>
      </w:r>
      <w:r w:rsidR="007F3BB8" w:rsidRPr="005B72BF">
        <w:rPr>
          <w:sz w:val="28"/>
          <w:szCs w:val="28"/>
        </w:rPr>
        <w:t>. </w:t>
      </w:r>
      <w:r w:rsidRPr="005B72BF">
        <w:rPr>
          <w:sz w:val="28"/>
          <w:szCs w:val="28"/>
        </w:rPr>
        <w:t xml:space="preserve">Перечень организаций, указанных в частях </w:t>
      </w:r>
      <w:r w:rsidR="00BF17E0" w:rsidRPr="005B72BF">
        <w:rPr>
          <w:sz w:val="28"/>
          <w:szCs w:val="28"/>
        </w:rPr>
        <w:t>3</w:t>
      </w:r>
      <w:r w:rsidRPr="005B72BF">
        <w:rPr>
          <w:sz w:val="28"/>
          <w:szCs w:val="28"/>
        </w:rPr>
        <w:t xml:space="preserve"> и </w:t>
      </w:r>
      <w:r w:rsidR="00BF17E0" w:rsidRPr="005B72BF">
        <w:rPr>
          <w:sz w:val="28"/>
          <w:szCs w:val="28"/>
        </w:rPr>
        <w:t>4</w:t>
      </w:r>
      <w:r w:rsidRPr="005B72BF">
        <w:rPr>
          <w:sz w:val="28"/>
          <w:szCs w:val="28"/>
        </w:rPr>
        <w:t xml:space="preserve"> настоящей статьи, а также атрибутики и символики ука</w:t>
      </w:r>
      <w:r w:rsidR="00576905" w:rsidRPr="005B72BF">
        <w:rPr>
          <w:sz w:val="28"/>
          <w:szCs w:val="28"/>
        </w:rPr>
        <w:t xml:space="preserve">занных организаций определяется в порядке, </w:t>
      </w:r>
      <w:r w:rsidRPr="005B72BF">
        <w:rPr>
          <w:sz w:val="28"/>
          <w:szCs w:val="28"/>
        </w:rPr>
        <w:t xml:space="preserve">установленном </w:t>
      </w:r>
      <w:r w:rsidR="002B2725">
        <w:rPr>
          <w:sz w:val="28"/>
          <w:szCs w:val="28"/>
        </w:rPr>
        <w:t>Правительством</w:t>
      </w:r>
      <w:r w:rsidR="007F3BB8" w:rsidRPr="005B72BF">
        <w:rPr>
          <w:sz w:val="28"/>
          <w:szCs w:val="28"/>
        </w:rPr>
        <w:t xml:space="preserve"> </w:t>
      </w:r>
      <w:r w:rsidRPr="005B72BF">
        <w:rPr>
          <w:sz w:val="28"/>
          <w:szCs w:val="28"/>
        </w:rPr>
        <w:t>Донецкой Народной Республики.</w:t>
      </w:r>
    </w:p>
    <w:p w14:paraId="27F62573" w14:textId="1CDCE4CD" w:rsidR="002B2725" w:rsidRDefault="00A8569D" w:rsidP="00ED4B86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rStyle w:val="ac"/>
          <w:rFonts w:eastAsia="Times New Roman"/>
          <w:i/>
          <w:sz w:val="28"/>
          <w:szCs w:val="28"/>
        </w:rPr>
      </w:pPr>
      <w:hyperlink r:id="rId15" w:history="1">
        <w:r w:rsidR="002B2725" w:rsidRPr="002F264F">
          <w:rPr>
            <w:rStyle w:val="ac"/>
            <w:rFonts w:eastAsia="Times New Roman"/>
            <w:i/>
            <w:sz w:val="28"/>
            <w:szCs w:val="28"/>
          </w:rPr>
          <w:t>(Часть 5 статьи 5 с изменениями, внесенными в соответствии с Законом от 01.02.2019 № 12-</w:t>
        </w:r>
        <w:r w:rsidR="002B2725" w:rsidRPr="002F264F">
          <w:rPr>
            <w:rStyle w:val="ac"/>
            <w:rFonts w:eastAsia="Times New Roman"/>
            <w:i/>
            <w:sz w:val="28"/>
            <w:szCs w:val="28"/>
            <w:lang w:val="en-US"/>
          </w:rPr>
          <w:t>II</w:t>
        </w:r>
        <w:r w:rsidR="002B2725" w:rsidRPr="002F264F">
          <w:rPr>
            <w:rStyle w:val="ac"/>
            <w:rFonts w:eastAsia="Times New Roman"/>
            <w:i/>
            <w:sz w:val="28"/>
            <w:szCs w:val="28"/>
          </w:rPr>
          <w:t>НС)</w:t>
        </w:r>
      </w:hyperlink>
    </w:p>
    <w:p w14:paraId="09297839" w14:textId="77777777" w:rsidR="00D345A3" w:rsidRPr="00D345A3" w:rsidRDefault="00D345A3" w:rsidP="00D345A3">
      <w:pPr>
        <w:pStyle w:val="a4"/>
        <w:shd w:val="clear" w:color="auto" w:fill="FFFFFF"/>
        <w:spacing w:after="360" w:line="276" w:lineRule="auto"/>
        <w:ind w:firstLine="708"/>
        <w:jc w:val="both"/>
        <w:textAlignment w:val="top"/>
        <w:rPr>
          <w:b/>
          <w:bCs/>
          <w:sz w:val="28"/>
          <w:szCs w:val="28"/>
        </w:rPr>
      </w:pPr>
      <w:r w:rsidRPr="00D345A3">
        <w:rPr>
          <w:sz w:val="28"/>
          <w:szCs w:val="28"/>
        </w:rPr>
        <w:t>Статья 5</w:t>
      </w:r>
      <w:r w:rsidRPr="00D345A3">
        <w:rPr>
          <w:sz w:val="28"/>
          <w:szCs w:val="28"/>
          <w:vertAlign w:val="superscript"/>
        </w:rPr>
        <w:t>1</w:t>
      </w:r>
      <w:r w:rsidRPr="00D345A3">
        <w:rPr>
          <w:sz w:val="28"/>
          <w:szCs w:val="28"/>
        </w:rPr>
        <w:t>.</w:t>
      </w:r>
      <w:r w:rsidRPr="00D345A3">
        <w:rPr>
          <w:b/>
          <w:bCs/>
          <w:sz w:val="28"/>
          <w:szCs w:val="28"/>
        </w:rPr>
        <w:t xml:space="preserve"> Запрет публичного отождествления целей, решений и действий руководства СССР, командования и военнослужащих СССР с целями, решениями и действиями руководства нацистской Германии, командования и военнослужащих нацистской Германии и европейских стран оси в ходе Второй мировой войны, а также отрицания решающей роли советского народа в разгроме нацистской Германии и гуманитарной миссии СССР при освобождении стран Европы</w:t>
      </w:r>
    </w:p>
    <w:p w14:paraId="77D6E78B" w14:textId="4F17B182" w:rsidR="00D345A3" w:rsidRDefault="00D345A3" w:rsidP="00D345A3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D345A3">
        <w:rPr>
          <w:sz w:val="28"/>
          <w:szCs w:val="28"/>
        </w:rPr>
        <w:t xml:space="preserve">Запрещается в публичном выступлении, публично </w:t>
      </w:r>
      <w:proofErr w:type="spellStart"/>
      <w:r w:rsidRPr="00D345A3">
        <w:rPr>
          <w:sz w:val="28"/>
          <w:szCs w:val="28"/>
        </w:rPr>
        <w:t>демонстрирующемся</w:t>
      </w:r>
      <w:proofErr w:type="spellEnd"/>
      <w:r w:rsidRPr="00D345A3">
        <w:rPr>
          <w:sz w:val="28"/>
          <w:szCs w:val="28"/>
        </w:rPr>
        <w:t xml:space="preserve"> произведении, средствах массовой информации либо при размещении информации с использованием информационно-телекоммуникационных сетей, включая сеть Интернет, отождествление целей, решений и действий руководства СССР, командования, военнослужащих СССР с целями, решениями и действиями руководства нацистской Германии, командования и военнослужащих нацистской Германии и европейских стран оси, установленными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войны, а также отрицание решающей роли советского народа в разгроме нацистской Германии и гуманитарной миссии СССР при освобождении стран Европы.</w:t>
      </w:r>
    </w:p>
    <w:p w14:paraId="5B01AA02" w14:textId="17B24EFE" w:rsidR="00D345A3" w:rsidRPr="00051D52" w:rsidRDefault="00A8569D" w:rsidP="00D345A3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sz w:val="28"/>
          <w:szCs w:val="28"/>
        </w:rPr>
      </w:pPr>
      <w:hyperlink r:id="rId16" w:history="1">
        <w:r w:rsidR="00D42D58" w:rsidRPr="00896EE0">
          <w:rPr>
            <w:rStyle w:val="ac"/>
            <w:rFonts w:eastAsia="Times New Roman"/>
            <w:i/>
            <w:sz w:val="28"/>
            <w:szCs w:val="28"/>
          </w:rPr>
          <w:t xml:space="preserve">(Статья </w:t>
        </w:r>
        <w:r w:rsidR="00051D52" w:rsidRPr="00896EE0">
          <w:rPr>
            <w:rStyle w:val="ac"/>
            <w:rFonts w:eastAsia="Times New Roman"/>
            <w:i/>
            <w:sz w:val="28"/>
            <w:szCs w:val="28"/>
          </w:rPr>
          <w:t>5</w:t>
        </w:r>
        <w:r w:rsidR="00D42D58" w:rsidRPr="00896EE0">
          <w:rPr>
            <w:rStyle w:val="ac"/>
            <w:rFonts w:eastAsia="Times New Roman"/>
            <w:i/>
            <w:sz w:val="28"/>
            <w:szCs w:val="28"/>
            <w:vertAlign w:val="superscript"/>
          </w:rPr>
          <w:t>1</w:t>
        </w:r>
        <w:r w:rsidR="00D42D58" w:rsidRPr="00896EE0">
          <w:rPr>
            <w:rStyle w:val="ac"/>
            <w:rFonts w:eastAsia="Times New Roman"/>
            <w:i/>
            <w:sz w:val="28"/>
            <w:szCs w:val="28"/>
          </w:rPr>
          <w:t xml:space="preserve"> введена Законом </w:t>
        </w:r>
        <w:r w:rsidR="00051D52" w:rsidRPr="00896EE0">
          <w:rPr>
            <w:rStyle w:val="ac"/>
            <w:i/>
            <w:sz w:val="28"/>
            <w:szCs w:val="28"/>
          </w:rPr>
          <w:t>от 08.10.2021 № 325-</w:t>
        </w:r>
        <w:r w:rsidR="00051D52" w:rsidRPr="00896EE0">
          <w:rPr>
            <w:rStyle w:val="ac"/>
            <w:i/>
            <w:sz w:val="28"/>
            <w:szCs w:val="28"/>
            <w:lang w:val="en-US"/>
          </w:rPr>
          <w:t>II</w:t>
        </w:r>
        <w:r w:rsidR="00051D52" w:rsidRPr="00896EE0">
          <w:rPr>
            <w:rStyle w:val="ac"/>
            <w:i/>
            <w:sz w:val="28"/>
            <w:szCs w:val="28"/>
          </w:rPr>
          <w:t>НС</w:t>
        </w:r>
        <w:r w:rsidR="00D42D58" w:rsidRPr="00896EE0">
          <w:rPr>
            <w:rStyle w:val="ac"/>
            <w:rFonts w:eastAsia="Times New Roman"/>
            <w:i/>
            <w:sz w:val="28"/>
            <w:szCs w:val="28"/>
          </w:rPr>
          <w:t>)</w:t>
        </w:r>
      </w:hyperlink>
    </w:p>
    <w:p w14:paraId="29076A38" w14:textId="77777777" w:rsidR="00ED3A83" w:rsidRPr="005B72BF" w:rsidRDefault="007F3BB8" w:rsidP="00ED4B86">
      <w:pPr>
        <w:pStyle w:val="a7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2BF">
        <w:rPr>
          <w:rFonts w:ascii="Times New Roman" w:hAnsi="Times New Roman"/>
          <w:sz w:val="28"/>
          <w:szCs w:val="28"/>
          <w:lang w:eastAsia="ru-RU"/>
        </w:rPr>
        <w:t>Статья </w:t>
      </w:r>
      <w:r w:rsidR="00ED3A83" w:rsidRPr="005B72BF">
        <w:rPr>
          <w:rFonts w:ascii="Times New Roman" w:hAnsi="Times New Roman"/>
          <w:sz w:val="28"/>
          <w:szCs w:val="28"/>
          <w:lang w:eastAsia="ru-RU"/>
        </w:rPr>
        <w:t>6</w:t>
      </w:r>
      <w:r w:rsidRPr="005B72BF">
        <w:rPr>
          <w:rFonts w:ascii="Times New Roman" w:hAnsi="Times New Roman"/>
          <w:sz w:val="28"/>
          <w:szCs w:val="28"/>
          <w:lang w:eastAsia="ru-RU"/>
        </w:rPr>
        <w:t>. </w:t>
      </w:r>
      <w:r w:rsidR="00ED3A83" w:rsidRPr="005B72BF">
        <w:rPr>
          <w:rFonts w:ascii="Times New Roman" w:hAnsi="Times New Roman"/>
          <w:b/>
          <w:sz w:val="28"/>
          <w:szCs w:val="28"/>
          <w:lang w:eastAsia="ru-RU"/>
        </w:rPr>
        <w:t>Контроль за исполнением социальных гарантий участникам, ветеранам и жертвам Великой Отечественной войны</w:t>
      </w:r>
    </w:p>
    <w:p w14:paraId="1C82BE16" w14:textId="77777777" w:rsidR="0000028B" w:rsidRPr="005B72BF" w:rsidRDefault="00ED3A83" w:rsidP="00ED4B86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5B72BF">
        <w:rPr>
          <w:sz w:val="28"/>
          <w:szCs w:val="28"/>
        </w:rPr>
        <w:t>Обеспечение повседневной помощи участникам, ветеранам и жертвам Великой Отечественной войны, контроль предоставлени</w:t>
      </w:r>
      <w:r w:rsidR="008E7D23" w:rsidRPr="005B72BF">
        <w:rPr>
          <w:sz w:val="28"/>
          <w:szCs w:val="28"/>
        </w:rPr>
        <w:t xml:space="preserve">я </w:t>
      </w:r>
      <w:r w:rsidRPr="005B72BF">
        <w:rPr>
          <w:sz w:val="28"/>
          <w:szCs w:val="28"/>
        </w:rPr>
        <w:t>им льгот и социальных гарантий осуществляются в соответствии с законами и иными</w:t>
      </w:r>
      <w:r w:rsidR="00B43A82" w:rsidRPr="005B72BF">
        <w:rPr>
          <w:sz w:val="28"/>
          <w:szCs w:val="28"/>
        </w:rPr>
        <w:t xml:space="preserve"> нормативными</w:t>
      </w:r>
      <w:r w:rsidR="00576905" w:rsidRPr="005B72BF">
        <w:rPr>
          <w:sz w:val="28"/>
          <w:szCs w:val="28"/>
        </w:rPr>
        <w:t xml:space="preserve"> правовыми актами о ветеранах, принимаемыми в Донецкой Народной</w:t>
      </w:r>
      <w:r w:rsidRPr="005B72BF">
        <w:rPr>
          <w:sz w:val="28"/>
          <w:szCs w:val="28"/>
        </w:rPr>
        <w:t xml:space="preserve"> Республике.</w:t>
      </w:r>
    </w:p>
    <w:p w14:paraId="5EC3205E" w14:textId="77777777" w:rsidR="0000028B" w:rsidRPr="005B72BF" w:rsidRDefault="007F3BB8" w:rsidP="00ED4B86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b/>
          <w:sz w:val="28"/>
          <w:szCs w:val="28"/>
        </w:rPr>
      </w:pPr>
      <w:r w:rsidRPr="005B72BF">
        <w:rPr>
          <w:sz w:val="28"/>
          <w:szCs w:val="28"/>
        </w:rPr>
        <w:t>Статья </w:t>
      </w:r>
      <w:r w:rsidR="00ED3A83" w:rsidRPr="005B72BF">
        <w:rPr>
          <w:sz w:val="28"/>
          <w:szCs w:val="28"/>
        </w:rPr>
        <w:t>7</w:t>
      </w:r>
      <w:r w:rsidRPr="005B72BF">
        <w:rPr>
          <w:sz w:val="28"/>
          <w:szCs w:val="28"/>
        </w:rPr>
        <w:t>. </w:t>
      </w:r>
      <w:r w:rsidR="00ED3A83" w:rsidRPr="005B72BF">
        <w:rPr>
          <w:b/>
          <w:sz w:val="28"/>
          <w:szCs w:val="28"/>
        </w:rPr>
        <w:t>Международное сотрудничество в сфере сохранения памятников, связанных с событиями Великой Отечественной</w:t>
      </w:r>
    </w:p>
    <w:p w14:paraId="7EBD8FD6" w14:textId="77777777" w:rsidR="005B35C7" w:rsidRDefault="0000028B" w:rsidP="00ED4B86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5B72BF">
        <w:rPr>
          <w:sz w:val="28"/>
          <w:szCs w:val="28"/>
        </w:rPr>
        <w:t xml:space="preserve">Донецкая Народная Республика содействует выявлению захоронений жертв </w:t>
      </w:r>
      <w:r w:rsidRPr="005B72BF">
        <w:rPr>
          <w:bCs/>
          <w:sz w:val="28"/>
          <w:szCs w:val="28"/>
        </w:rPr>
        <w:t xml:space="preserve">Великой Отечественной </w:t>
      </w:r>
      <w:r w:rsidRPr="005B72BF">
        <w:rPr>
          <w:sz w:val="28"/>
          <w:szCs w:val="28"/>
        </w:rPr>
        <w:t>войны, расположенных на ее территории, сооружению,</w:t>
      </w:r>
      <w:r w:rsidR="007F3BB8" w:rsidRPr="005B72BF">
        <w:rPr>
          <w:rStyle w:val="apple-converted-space"/>
          <w:sz w:val="28"/>
          <w:szCs w:val="28"/>
        </w:rPr>
        <w:t xml:space="preserve"> </w:t>
      </w:r>
      <w:bookmarkStart w:id="7" w:name="l29"/>
      <w:bookmarkEnd w:id="7"/>
      <w:r w:rsidRPr="005B72BF">
        <w:rPr>
          <w:sz w:val="28"/>
          <w:szCs w:val="28"/>
        </w:rPr>
        <w:t>сохранению и реставрации памятников в местах захоронений</w:t>
      </w:r>
      <w:r w:rsidR="007F3BB8" w:rsidRPr="005B72BF">
        <w:rPr>
          <w:sz w:val="28"/>
          <w:szCs w:val="28"/>
        </w:rPr>
        <w:t>.</w:t>
      </w:r>
      <w:r w:rsidR="007F3BB8">
        <w:rPr>
          <w:sz w:val="28"/>
          <w:szCs w:val="28"/>
        </w:rPr>
        <w:t> </w:t>
      </w:r>
    </w:p>
    <w:p w14:paraId="4943EED7" w14:textId="77777777" w:rsidR="005B35C7" w:rsidRPr="005B35C7" w:rsidRDefault="005B35C7" w:rsidP="005B35C7">
      <w:pPr>
        <w:rPr>
          <w:rFonts w:ascii="Times New Roman" w:hAnsi="Times New Roman"/>
          <w:sz w:val="28"/>
          <w:szCs w:val="28"/>
          <w:lang w:eastAsia="ru-RU"/>
        </w:rPr>
      </w:pPr>
    </w:p>
    <w:p w14:paraId="4E2E8FBD" w14:textId="77777777" w:rsidR="005B35C7" w:rsidRPr="00AA72DF" w:rsidRDefault="005B35C7" w:rsidP="005B35C7">
      <w:pPr>
        <w:rPr>
          <w:rFonts w:ascii="Times New Roman" w:hAnsi="Times New Roman"/>
          <w:sz w:val="28"/>
          <w:szCs w:val="28"/>
          <w:lang w:eastAsia="ru-RU"/>
        </w:rPr>
      </w:pPr>
    </w:p>
    <w:p w14:paraId="6B4D1322" w14:textId="77777777" w:rsidR="005B35C7" w:rsidRPr="00AA72DF" w:rsidRDefault="005B35C7" w:rsidP="005B35C7">
      <w:pPr>
        <w:rPr>
          <w:rFonts w:ascii="Times New Roman" w:hAnsi="Times New Roman"/>
          <w:sz w:val="28"/>
          <w:szCs w:val="28"/>
          <w:lang w:eastAsia="ru-RU"/>
        </w:rPr>
      </w:pPr>
    </w:p>
    <w:p w14:paraId="06E3F884" w14:textId="77777777" w:rsidR="005B35C7" w:rsidRPr="005B35C7" w:rsidRDefault="005B35C7" w:rsidP="005B35C7">
      <w:pPr>
        <w:rPr>
          <w:rFonts w:ascii="Times New Roman" w:hAnsi="Times New Roman"/>
          <w:sz w:val="28"/>
          <w:szCs w:val="28"/>
          <w:lang w:eastAsia="ru-RU"/>
        </w:rPr>
      </w:pPr>
    </w:p>
    <w:p w14:paraId="72C1887D" w14:textId="77777777" w:rsidR="005B35C7" w:rsidRPr="005B35C7" w:rsidRDefault="005B35C7" w:rsidP="005B35C7">
      <w:pPr>
        <w:ind w:right="-284" w:firstLine="0"/>
        <w:rPr>
          <w:rFonts w:ascii="Times New Roman" w:hAnsi="Times New Roman"/>
          <w:sz w:val="28"/>
          <w:szCs w:val="28"/>
        </w:rPr>
      </w:pPr>
      <w:r w:rsidRPr="005B35C7">
        <w:rPr>
          <w:rFonts w:ascii="Times New Roman" w:hAnsi="Times New Roman"/>
          <w:sz w:val="28"/>
          <w:szCs w:val="28"/>
        </w:rPr>
        <w:t xml:space="preserve">Глава </w:t>
      </w:r>
    </w:p>
    <w:p w14:paraId="059E0785" w14:textId="77777777" w:rsidR="005B35C7" w:rsidRPr="005B35C7" w:rsidRDefault="005B35C7" w:rsidP="005B35C7">
      <w:pPr>
        <w:spacing w:after="120"/>
        <w:ind w:right="-1" w:firstLine="0"/>
        <w:rPr>
          <w:rFonts w:ascii="Times New Roman" w:hAnsi="Times New Roman"/>
          <w:sz w:val="28"/>
          <w:szCs w:val="28"/>
        </w:rPr>
      </w:pPr>
      <w:r w:rsidRPr="005B35C7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5B35C7">
        <w:rPr>
          <w:rFonts w:ascii="Times New Roman" w:hAnsi="Times New Roman"/>
          <w:sz w:val="28"/>
          <w:szCs w:val="28"/>
        </w:rPr>
        <w:tab/>
      </w:r>
      <w:r w:rsidRPr="005B35C7">
        <w:rPr>
          <w:rFonts w:ascii="Times New Roman" w:hAnsi="Times New Roman"/>
          <w:sz w:val="28"/>
          <w:szCs w:val="28"/>
        </w:rPr>
        <w:tab/>
      </w:r>
      <w:r w:rsidRPr="005B35C7">
        <w:rPr>
          <w:rFonts w:ascii="Times New Roman" w:hAnsi="Times New Roman"/>
          <w:sz w:val="28"/>
          <w:szCs w:val="28"/>
        </w:rPr>
        <w:tab/>
      </w:r>
      <w:r w:rsidRPr="005B35C7">
        <w:rPr>
          <w:rFonts w:ascii="Times New Roman" w:hAnsi="Times New Roman"/>
          <w:sz w:val="28"/>
          <w:szCs w:val="28"/>
        </w:rPr>
        <w:tab/>
      </w:r>
      <w:r w:rsidRPr="005B35C7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Pr="005B35C7">
        <w:rPr>
          <w:rFonts w:ascii="Times New Roman" w:hAnsi="Times New Roman"/>
          <w:sz w:val="28"/>
          <w:szCs w:val="28"/>
        </w:rPr>
        <w:t>А.В.Захарченко</w:t>
      </w:r>
      <w:proofErr w:type="spellEnd"/>
    </w:p>
    <w:p w14:paraId="1A932035" w14:textId="77777777" w:rsidR="00ED4B86" w:rsidRDefault="00ED4B86" w:rsidP="005B35C7">
      <w:pPr>
        <w:spacing w:after="120"/>
        <w:ind w:right="-284" w:firstLine="0"/>
        <w:rPr>
          <w:rFonts w:ascii="Times New Roman" w:hAnsi="Times New Roman"/>
          <w:sz w:val="28"/>
          <w:szCs w:val="28"/>
        </w:rPr>
      </w:pPr>
    </w:p>
    <w:p w14:paraId="19474F26" w14:textId="77777777" w:rsidR="00ED4B86" w:rsidRDefault="00ED4B86" w:rsidP="005B35C7">
      <w:pPr>
        <w:spacing w:after="120"/>
        <w:ind w:right="-284" w:firstLine="0"/>
        <w:rPr>
          <w:rFonts w:ascii="Times New Roman" w:hAnsi="Times New Roman"/>
          <w:sz w:val="28"/>
          <w:szCs w:val="28"/>
        </w:rPr>
      </w:pPr>
    </w:p>
    <w:p w14:paraId="5FB419A1" w14:textId="77777777" w:rsidR="005B35C7" w:rsidRPr="005B35C7" w:rsidRDefault="005B35C7" w:rsidP="005B35C7">
      <w:pPr>
        <w:spacing w:after="120"/>
        <w:ind w:right="-284" w:firstLine="0"/>
        <w:rPr>
          <w:rFonts w:ascii="Times New Roman" w:hAnsi="Times New Roman"/>
          <w:sz w:val="28"/>
          <w:szCs w:val="28"/>
        </w:rPr>
      </w:pPr>
      <w:r w:rsidRPr="005B35C7">
        <w:rPr>
          <w:rFonts w:ascii="Times New Roman" w:hAnsi="Times New Roman"/>
          <w:sz w:val="28"/>
          <w:szCs w:val="28"/>
        </w:rPr>
        <w:t>г. Донецк</w:t>
      </w:r>
    </w:p>
    <w:p w14:paraId="1B481181" w14:textId="77777777" w:rsidR="005B35C7" w:rsidRPr="005B35C7" w:rsidRDefault="003F7184" w:rsidP="005B35C7">
      <w:pPr>
        <w:spacing w:after="120"/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мая </w:t>
      </w:r>
      <w:r w:rsidR="005B35C7" w:rsidRPr="005B35C7">
        <w:rPr>
          <w:rFonts w:ascii="Times New Roman" w:hAnsi="Times New Roman"/>
          <w:sz w:val="28"/>
          <w:szCs w:val="28"/>
        </w:rPr>
        <w:t>2016 года</w:t>
      </w:r>
    </w:p>
    <w:p w14:paraId="36D43770" w14:textId="77777777" w:rsidR="0000028B" w:rsidRPr="005B35C7" w:rsidRDefault="005B35C7" w:rsidP="005B35C7">
      <w:pPr>
        <w:ind w:firstLine="0"/>
        <w:rPr>
          <w:rFonts w:ascii="Times New Roman" w:hAnsi="Times New Roman"/>
          <w:lang w:eastAsia="ru-RU"/>
        </w:rPr>
      </w:pPr>
      <w:r w:rsidRPr="005B35C7">
        <w:rPr>
          <w:rFonts w:ascii="Times New Roman" w:hAnsi="Times New Roman"/>
          <w:sz w:val="28"/>
          <w:szCs w:val="28"/>
        </w:rPr>
        <w:t>№</w:t>
      </w:r>
      <w:r w:rsidR="00ED4B86">
        <w:rPr>
          <w:rFonts w:ascii="Times New Roman" w:hAnsi="Times New Roman"/>
          <w:sz w:val="28"/>
          <w:szCs w:val="28"/>
        </w:rPr>
        <w:t> </w:t>
      </w:r>
      <w:r w:rsidR="003F7184">
        <w:rPr>
          <w:rFonts w:ascii="Times New Roman" w:hAnsi="Times New Roman"/>
          <w:sz w:val="28"/>
          <w:szCs w:val="28"/>
        </w:rPr>
        <w:t>129-IНС</w:t>
      </w:r>
      <w:r w:rsidR="0074726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0C03FB" wp14:editId="7D016A0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1" descr="http://qrcoder.ru/code/?http%3A%2F%2Fdnrsovet.su%2Fzakonodatelnaya-deyatelnost%2Fprinyatye%2Fzakony%2Fzakon-donetskoj-narodnoj-respubliki-ob-uvekovechenii-pobedy-sovetskogo-naroda-v-velikoj-otechestvennoj-vojne-1941-1945-godov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dnrsovet.su%2Fzakonodatelnaya-deyatelnost%2Fprinyatye%2Fzakony%2Fzakon-donetskoj-narodnoj-respubliki-ob-uvekovechenii-pobedy-sovetskogo-naroda-v-velikoj-otechestvennoj-vojne-1941-1945-godov%2F&amp;4&amp;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28B" w:rsidRPr="005B35C7" w:rsidSect="00ED4B86">
      <w:headerReference w:type="default" r:id="rId1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4E6F6" w14:textId="77777777" w:rsidR="00A8569D" w:rsidRDefault="00A8569D">
      <w:r>
        <w:separator/>
      </w:r>
    </w:p>
  </w:endnote>
  <w:endnote w:type="continuationSeparator" w:id="0">
    <w:p w14:paraId="72D0598F" w14:textId="77777777" w:rsidR="00A8569D" w:rsidRDefault="00A8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22AD5" w14:textId="77777777" w:rsidR="00A8569D" w:rsidRDefault="00A8569D">
      <w:r>
        <w:separator/>
      </w:r>
    </w:p>
  </w:footnote>
  <w:footnote w:type="continuationSeparator" w:id="0">
    <w:p w14:paraId="02FD10CC" w14:textId="77777777" w:rsidR="00A8569D" w:rsidRDefault="00A8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2B912" w14:textId="1E4AFDE9" w:rsidR="00FB5141" w:rsidRPr="005B35C7" w:rsidRDefault="00FB5141">
    <w:pPr>
      <w:pStyle w:val="a5"/>
      <w:jc w:val="center"/>
      <w:rPr>
        <w:rFonts w:ascii="Times New Roman" w:hAnsi="Times New Roman"/>
        <w:sz w:val="24"/>
        <w:szCs w:val="24"/>
      </w:rPr>
    </w:pPr>
    <w:r w:rsidRPr="005B35C7">
      <w:rPr>
        <w:rFonts w:ascii="Times New Roman" w:hAnsi="Times New Roman"/>
        <w:sz w:val="24"/>
        <w:szCs w:val="24"/>
      </w:rPr>
      <w:fldChar w:fldCharType="begin"/>
    </w:r>
    <w:r w:rsidRPr="005B35C7">
      <w:rPr>
        <w:rFonts w:ascii="Times New Roman" w:hAnsi="Times New Roman"/>
        <w:sz w:val="24"/>
        <w:szCs w:val="24"/>
      </w:rPr>
      <w:instrText>PAGE   \* MERGEFORMAT</w:instrText>
    </w:r>
    <w:r w:rsidRPr="005B35C7">
      <w:rPr>
        <w:rFonts w:ascii="Times New Roman" w:hAnsi="Times New Roman"/>
        <w:sz w:val="24"/>
        <w:szCs w:val="24"/>
      </w:rPr>
      <w:fldChar w:fldCharType="separate"/>
    </w:r>
    <w:r w:rsidR="001C7ECC" w:rsidRPr="001C7ECC">
      <w:rPr>
        <w:rFonts w:ascii="Times New Roman" w:hAnsi="Times New Roman"/>
        <w:noProof/>
        <w:sz w:val="24"/>
        <w:szCs w:val="24"/>
        <w:lang w:val="ru-RU"/>
      </w:rPr>
      <w:t>8</w:t>
    </w:r>
    <w:r w:rsidRPr="005B35C7">
      <w:rPr>
        <w:rFonts w:ascii="Times New Roman" w:hAnsi="Times New Roman"/>
        <w:sz w:val="24"/>
        <w:szCs w:val="24"/>
      </w:rPr>
      <w:fldChar w:fldCharType="end"/>
    </w:r>
  </w:p>
  <w:p w14:paraId="6042A641" w14:textId="77777777" w:rsidR="00FB5141" w:rsidRDefault="00FB51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8B"/>
    <w:rsid w:val="0000028B"/>
    <w:rsid w:val="00020692"/>
    <w:rsid w:val="00051D52"/>
    <w:rsid w:val="00156184"/>
    <w:rsid w:val="00175736"/>
    <w:rsid w:val="001C7ECC"/>
    <w:rsid w:val="002A514F"/>
    <w:rsid w:val="002B2725"/>
    <w:rsid w:val="002D70CE"/>
    <w:rsid w:val="0031112D"/>
    <w:rsid w:val="00316C3D"/>
    <w:rsid w:val="0032236F"/>
    <w:rsid w:val="0037690E"/>
    <w:rsid w:val="003F3DA6"/>
    <w:rsid w:val="003F7184"/>
    <w:rsid w:val="00412589"/>
    <w:rsid w:val="00416940"/>
    <w:rsid w:val="00457CA9"/>
    <w:rsid w:val="004673F7"/>
    <w:rsid w:val="005742BD"/>
    <w:rsid w:val="00576905"/>
    <w:rsid w:val="005A3BBA"/>
    <w:rsid w:val="005B35C7"/>
    <w:rsid w:val="005B72BF"/>
    <w:rsid w:val="005D4DD8"/>
    <w:rsid w:val="005E3ADB"/>
    <w:rsid w:val="005F37E5"/>
    <w:rsid w:val="00643C7F"/>
    <w:rsid w:val="00734960"/>
    <w:rsid w:val="0074726C"/>
    <w:rsid w:val="00755392"/>
    <w:rsid w:val="007F3BB8"/>
    <w:rsid w:val="007F412E"/>
    <w:rsid w:val="00834F05"/>
    <w:rsid w:val="00860DB4"/>
    <w:rsid w:val="00893C08"/>
    <w:rsid w:val="00896EE0"/>
    <w:rsid w:val="008E7D23"/>
    <w:rsid w:val="009909C6"/>
    <w:rsid w:val="00A8569D"/>
    <w:rsid w:val="00AA72DF"/>
    <w:rsid w:val="00AB5330"/>
    <w:rsid w:val="00B43A82"/>
    <w:rsid w:val="00B540C8"/>
    <w:rsid w:val="00BF17E0"/>
    <w:rsid w:val="00C63B89"/>
    <w:rsid w:val="00C66619"/>
    <w:rsid w:val="00C77F4A"/>
    <w:rsid w:val="00C95D52"/>
    <w:rsid w:val="00D22536"/>
    <w:rsid w:val="00D345A3"/>
    <w:rsid w:val="00D42D58"/>
    <w:rsid w:val="00D63F9D"/>
    <w:rsid w:val="00E70E02"/>
    <w:rsid w:val="00ED3A83"/>
    <w:rsid w:val="00ED4B86"/>
    <w:rsid w:val="00F104A7"/>
    <w:rsid w:val="00F126B9"/>
    <w:rsid w:val="00F471D4"/>
    <w:rsid w:val="00F658E0"/>
    <w:rsid w:val="00FB0C60"/>
    <w:rsid w:val="00FB5141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48A43"/>
  <w15:docId w15:val="{A0FD535C-09E6-4A52-9BAC-55BB10FD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8B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0028B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0028B"/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00028B"/>
    <w:rPr>
      <w:rFonts w:cs="Times New Roman"/>
      <w:b/>
      <w:bCs/>
    </w:rPr>
  </w:style>
  <w:style w:type="paragraph" w:styleId="a4">
    <w:name w:val="Normal (Web)"/>
    <w:basedOn w:val="a"/>
    <w:rsid w:val="0000028B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0028B"/>
    <w:pPr>
      <w:tabs>
        <w:tab w:val="center" w:pos="4819"/>
        <w:tab w:val="right" w:pos="9639"/>
      </w:tabs>
    </w:pPr>
    <w:rPr>
      <w:lang w:val="uk-UA"/>
    </w:rPr>
  </w:style>
  <w:style w:type="character" w:customStyle="1" w:styleId="a6">
    <w:name w:val="Верхний колонтитул Знак"/>
    <w:link w:val="a5"/>
    <w:uiPriority w:val="99"/>
    <w:locked/>
    <w:rsid w:val="0000028B"/>
    <w:rPr>
      <w:rFonts w:ascii="Calibri" w:hAnsi="Calibri"/>
      <w:sz w:val="22"/>
      <w:szCs w:val="22"/>
      <w:lang w:val="uk-UA" w:eastAsia="en-US" w:bidi="ar-SA"/>
    </w:rPr>
  </w:style>
  <w:style w:type="character" w:customStyle="1" w:styleId="apple-converted-space">
    <w:name w:val="apple-converted-space"/>
    <w:rsid w:val="0000028B"/>
    <w:rPr>
      <w:rFonts w:cs="Times New Roman"/>
    </w:rPr>
  </w:style>
  <w:style w:type="character" w:customStyle="1" w:styleId="s1">
    <w:name w:val="s1"/>
    <w:rsid w:val="0000028B"/>
    <w:rPr>
      <w:rFonts w:cs="Times New Roman"/>
    </w:rPr>
  </w:style>
  <w:style w:type="paragraph" w:customStyle="1" w:styleId="p1">
    <w:name w:val="p1"/>
    <w:basedOn w:val="a"/>
    <w:rsid w:val="0000028B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locked/>
    <w:rsid w:val="0000028B"/>
    <w:rPr>
      <w:rFonts w:ascii="Cambria" w:eastAsia="Calibri" w:hAnsi="Cambria"/>
      <w:i/>
      <w:iCs/>
      <w:color w:val="243F60"/>
      <w:sz w:val="22"/>
      <w:szCs w:val="22"/>
      <w:lang w:val="ru-RU" w:eastAsia="en-US" w:bidi="ar-SA"/>
    </w:rPr>
  </w:style>
  <w:style w:type="character" w:customStyle="1" w:styleId="translation-chunk">
    <w:name w:val="translation-chunk"/>
    <w:rsid w:val="0000028B"/>
    <w:rPr>
      <w:rFonts w:cs="Times New Roman"/>
    </w:rPr>
  </w:style>
  <w:style w:type="paragraph" w:styleId="a7">
    <w:name w:val="No Spacing"/>
    <w:uiPriority w:val="1"/>
    <w:qFormat/>
    <w:rsid w:val="00ED3A83"/>
    <w:pPr>
      <w:suppressAutoHyphens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FB0C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B0C60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5B35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B35C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rsid w:val="00AA72D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4F05"/>
    <w:rPr>
      <w:color w:val="605E5C"/>
      <w:shd w:val="clear" w:color="auto" w:fill="E1DFDD"/>
    </w:rPr>
  </w:style>
  <w:style w:type="character" w:styleId="ad">
    <w:name w:val="FollowedHyperlink"/>
    <w:basedOn w:val="a0"/>
    <w:semiHidden/>
    <w:unhideWhenUsed/>
    <w:rsid w:val="00051D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8-11-09/260-ins-o-vnesenii-izmeneniya-v-zakon-donetskoj-narodnoj-respubliki-ob-uvekovechenii-pobedy-sovetskogo-naroda-v-velikoj-otechestvennoj-vojne-1941-1945-godov.html" TargetMode="External"/><Relationship Id="rId13" Type="http://schemas.openxmlformats.org/officeDocument/2006/relationships/hyperlink" Target="http://npa.dnronline.su/2020-07-03/164-iins-o-vnesenii-izmenenij-v-stati-2-i-11-zakona-dnr-ob-uvekovechenii-pamyati-pogibshih-pri-zashhite-otechestva-i-statyu-2-zakona-dnr-ob-uvekovechenii-pobedy-sovetskogo-naroda-v-velikoj-otechestven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pa.dnronline.su/2020-07-03/164-iins-o-vnesenii-izmenenij-v-stati-2-i-11-zakona-dnr-ob-uvekovechenii-pamyati-pogibshih-pri-zashhite-otechestva-i-statyu-2-zakona-dnr-ob-uvekovechenii-pobedy-sovetskogo-naroda-v-velikoj-otechestven.html" TargetMode="External"/><Relationship Id="rId1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hyperlink" Target="http://npa.dnronline.su/2021-10-21/325-iins-o-vnesenii-izmeneniya-v-zakon-donetskoj-narodnoj-respubliki-ob-uvekovechenii-pobedy-sovetskogo-naroda-v-velikoj-otechestvennoj-vojne-1941-1945-godov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18-11-09/260-ins-o-vnesenii-izmeneniya-v-zakon-donetskoj-narodnoj-respubliki-ob-uvekovechenii-pobedy-sovetskogo-naroda-v-velikoj-otechestvennoj-vojne-1941-1945-godov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pa.dnronline.su/2019-02-06/12-iins-o-vnesenii-izmeneniya-v-statyu-5-zakona-donetskoj-narodnoj-respubliki-ob-uvekovechenii-pobedy-sovetskogo-naroda-v-velikoj-otechestvennoj-vojne-1941-1945-godov.html" TargetMode="External"/><Relationship Id="rId10" Type="http://schemas.openxmlformats.org/officeDocument/2006/relationships/hyperlink" Target="http://npa.dnronline.su/2020-07-03/164-iins-o-vnesenii-izmenenij-v-stati-2-i-11-zakona-dnr-ob-uvekovechenii-pamyati-pogibshih-pri-zashhite-otechestva-i-statyu-2-zakona-dnr-ob-uvekovechenii-pobedy-sovetskogo-naroda-v-velikoj-otechestve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19-02-06/12-iins-o-vnesenii-izmeneniya-v-statyu-5-zakona-donetskoj-narodnoj-respubliki-ob-uvekovechenii-pobedy-sovetskogo-naroda-v-velikoj-otechestvennoj-vojne-1941-1945-godov.html" TargetMode="External"/><Relationship Id="rId14" Type="http://schemas.openxmlformats.org/officeDocument/2006/relationships/hyperlink" Target="http://npa.dnronline.su/2020-07-03/164-iins-o-vnesenii-izmenenij-v-stati-2-i-11-zakona-dnr-ob-uvekovechenii-pamyati-pogibshih-pri-zashhite-otechestva-i-statyu-2-zakona-dnr-ob-uvekovechenii-pobedy-sovetskogo-naroda-v-velikoj-otechestv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3171-232F-4FF9-B20A-38716804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VAD</cp:lastModifiedBy>
  <cp:revision>7</cp:revision>
  <cp:lastPrinted>2016-05-07T12:50:00Z</cp:lastPrinted>
  <dcterms:created xsi:type="dcterms:W3CDTF">2021-11-01T12:30:00Z</dcterms:created>
  <dcterms:modified xsi:type="dcterms:W3CDTF">2021-11-01T12:36:00Z</dcterms:modified>
</cp:coreProperties>
</file>