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55A84" w14:textId="77777777" w:rsidR="008F7AAB" w:rsidRPr="002D1055" w:rsidRDefault="008F7AAB" w:rsidP="00C1422F">
      <w:pPr>
        <w:widowControl w:val="0"/>
        <w:tabs>
          <w:tab w:val="left" w:pos="4111"/>
        </w:tabs>
        <w:suppressAutoHyphens/>
        <w:autoSpaceDN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91251270"/>
      <w:bookmarkStart w:id="1" w:name="_Hlk67479667"/>
      <w:r w:rsidRPr="002D1055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4016ED5E" wp14:editId="4A9CF9C7">
            <wp:extent cx="82867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E3AFE" w14:textId="77777777" w:rsidR="008F7AAB" w:rsidRPr="002D1055" w:rsidRDefault="008F7AAB" w:rsidP="008F7AAB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D1055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5A9EF39" w14:textId="77777777" w:rsidR="008F7AAB" w:rsidRPr="002D1055" w:rsidRDefault="008F7AAB" w:rsidP="008F7A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  <w:r w:rsidRPr="002D1055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34B4C73" w14:textId="77777777" w:rsidR="008F7AAB" w:rsidRPr="00FB2132" w:rsidRDefault="008F7AAB" w:rsidP="00FB213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AC0C373" w14:textId="77777777" w:rsidR="008F7AAB" w:rsidRPr="00FB2132" w:rsidRDefault="008F7AAB" w:rsidP="00FB213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72DF7A17" w14:textId="77777777" w:rsidR="007A1E8E" w:rsidRPr="007A1E8E" w:rsidRDefault="007A1E8E" w:rsidP="00FB2132">
      <w:pPr>
        <w:tabs>
          <w:tab w:val="left" w:pos="0"/>
          <w:tab w:val="left" w:pos="426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A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СТАТЬЮ 1642 ГРАЖДАНСКОГО КОДЕКСА ДОНЕЦКОЙ НАРОДНОЙ РЕСПУБЛИКИ</w:t>
      </w:r>
    </w:p>
    <w:p w14:paraId="4195F867" w14:textId="77777777" w:rsidR="008F7AAB" w:rsidRPr="00FB2132" w:rsidRDefault="008F7AAB" w:rsidP="00FB213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bookmarkStart w:id="2" w:name="_Hlk91251225"/>
      <w:bookmarkEnd w:id="1"/>
    </w:p>
    <w:p w14:paraId="31675ABD" w14:textId="77777777" w:rsidR="008F7AAB" w:rsidRPr="00FB2132" w:rsidRDefault="008F7AAB" w:rsidP="00FB213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6510DDE6" w14:textId="77777777" w:rsidR="008F7AAB" w:rsidRPr="002D1055" w:rsidRDefault="008F7AAB" w:rsidP="008F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0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 декабря</w:t>
      </w:r>
      <w:r w:rsidRPr="002D10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14:paraId="531DA735" w14:textId="77777777" w:rsidR="008F7AAB" w:rsidRPr="00FB2132" w:rsidRDefault="008F7AAB" w:rsidP="00FB213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33A47040" w14:textId="77777777" w:rsidR="008F7AAB" w:rsidRPr="00FB2132" w:rsidRDefault="008F7AAB" w:rsidP="00FB213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bookmarkEnd w:id="2"/>
    <w:p w14:paraId="1380DCE1" w14:textId="77777777" w:rsidR="00841A29" w:rsidRPr="00A43FB1" w:rsidRDefault="00841A29" w:rsidP="00FB2132">
      <w:pPr>
        <w:spacing w:after="300"/>
        <w:ind w:firstLine="709"/>
        <w:jc w:val="both"/>
        <w:rPr>
          <w:rFonts w:ascii="Times New Roman" w:hAnsi="Times New Roman"/>
          <w:bCs/>
          <w:sz w:val="28"/>
        </w:rPr>
      </w:pPr>
      <w:r w:rsidRPr="00A43FB1">
        <w:rPr>
          <w:rFonts w:ascii="Times New Roman" w:hAnsi="Times New Roman"/>
          <w:b/>
          <w:bCs/>
          <w:sz w:val="28"/>
        </w:rPr>
        <w:t>Статья 1</w:t>
      </w:r>
    </w:p>
    <w:p w14:paraId="51A65172" w14:textId="2072C57C" w:rsidR="00841A29" w:rsidRPr="00A43FB1" w:rsidRDefault="00841A29" w:rsidP="00FB2132">
      <w:pPr>
        <w:tabs>
          <w:tab w:val="left" w:pos="7088"/>
        </w:tabs>
        <w:spacing w:after="300"/>
        <w:ind w:firstLine="709"/>
        <w:jc w:val="both"/>
        <w:rPr>
          <w:rFonts w:ascii="Times New Roman" w:hAnsi="Times New Roman"/>
          <w:bCs/>
          <w:sz w:val="28"/>
        </w:rPr>
      </w:pPr>
      <w:r w:rsidRPr="00A43FB1">
        <w:rPr>
          <w:rFonts w:ascii="Times New Roman" w:hAnsi="Times New Roman"/>
          <w:bCs/>
          <w:sz w:val="28"/>
        </w:rPr>
        <w:t xml:space="preserve">Внести в статью 1642 </w:t>
      </w:r>
      <w:hyperlink r:id="rId7" w:history="1">
        <w:r w:rsidRPr="00CC0002">
          <w:rPr>
            <w:rStyle w:val="af2"/>
            <w:rFonts w:ascii="Times New Roman" w:hAnsi="Times New Roman"/>
            <w:bCs/>
            <w:sz w:val="28"/>
          </w:rPr>
          <w:t>Гражданского кодекса Донецкой Народной Республики от 13 декабря 2019 года</w:t>
        </w:r>
        <w:r w:rsidR="000171E1" w:rsidRPr="00CC0002">
          <w:rPr>
            <w:rStyle w:val="af2"/>
            <w:rFonts w:ascii="Times New Roman" w:hAnsi="Times New Roman"/>
            <w:bCs/>
            <w:sz w:val="28"/>
          </w:rPr>
          <w:t xml:space="preserve"> </w:t>
        </w:r>
        <w:r w:rsidR="000171E1" w:rsidRPr="00CC0002">
          <w:rPr>
            <w:rStyle w:val="af2"/>
            <w:rFonts w:ascii="Times New Roman" w:eastAsia="Times New Roman" w:hAnsi="Times New Roman" w:cs="Mangal"/>
            <w:bCs/>
            <w:kern w:val="3"/>
            <w:sz w:val="28"/>
            <w:szCs w:val="28"/>
            <w:lang w:eastAsia="zh-CN" w:bidi="hi-IN"/>
          </w:rPr>
          <w:t>№ 81-IIНС</w:t>
        </w:r>
      </w:hyperlink>
      <w:bookmarkStart w:id="3" w:name="_GoBack"/>
      <w:bookmarkEnd w:id="3"/>
      <w:r w:rsidR="000171E1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 </w:t>
      </w:r>
      <w:r w:rsidRPr="00A43FB1">
        <w:rPr>
          <w:rFonts w:ascii="Times New Roman" w:hAnsi="Times New Roman"/>
          <w:bCs/>
          <w:sz w:val="28"/>
        </w:rPr>
        <w:t>(опубликован на официальном сайте Народного Совета Донецкой Народной Республики</w:t>
      </w:r>
      <w:r w:rsidR="00F05EE2">
        <w:rPr>
          <w:rFonts w:ascii="Times New Roman" w:hAnsi="Times New Roman"/>
          <w:bCs/>
          <w:sz w:val="28"/>
        </w:rPr>
        <w:t xml:space="preserve"> </w:t>
      </w:r>
      <w:r w:rsidR="00F05EE2" w:rsidRPr="00F05EE2">
        <w:rPr>
          <w:rFonts w:ascii="Times New Roman" w:hAnsi="Times New Roman"/>
          <w:bCs/>
          <w:sz w:val="28"/>
        </w:rPr>
        <w:t>17 декабря 2019 года</w:t>
      </w:r>
      <w:r w:rsidRPr="00A43FB1">
        <w:rPr>
          <w:rFonts w:ascii="Times New Roman" w:hAnsi="Times New Roman"/>
          <w:bCs/>
          <w:sz w:val="28"/>
        </w:rPr>
        <w:t>) следующие изменения:</w:t>
      </w:r>
    </w:p>
    <w:p w14:paraId="748F549C" w14:textId="56C47B29" w:rsidR="000171E1" w:rsidRDefault="00841A29" w:rsidP="00FB2132">
      <w:pPr>
        <w:tabs>
          <w:tab w:val="left" w:pos="2139"/>
        </w:tabs>
        <w:spacing w:after="300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 w:bidi="ru-RU"/>
        </w:rPr>
      </w:pPr>
      <w:r w:rsidRPr="00A43FB1">
        <w:rPr>
          <w:rFonts w:ascii="Times New Roman" w:hAnsi="Times New Roman" w:cs="Times New Roman"/>
          <w:bCs/>
          <w:sz w:val="28"/>
          <w:szCs w:val="24"/>
        </w:rPr>
        <w:t>1</w:t>
      </w:r>
      <w:r w:rsidR="0003104D" w:rsidRPr="00A43FB1">
        <w:rPr>
          <w:rFonts w:ascii="Times New Roman" w:hAnsi="Times New Roman" w:cs="Times New Roman"/>
          <w:bCs/>
          <w:sz w:val="28"/>
          <w:szCs w:val="24"/>
        </w:rPr>
        <w:t>) </w:t>
      </w:r>
      <w:r w:rsidR="00A43FB1" w:rsidRPr="00A43FB1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>в части 14</w:t>
      </w:r>
      <w:r w:rsidR="00A43FB1" w:rsidRPr="00A43FB1">
        <w:rPr>
          <w:rFonts w:ascii="Times New Roman" w:eastAsia="Courier New" w:hAnsi="Times New Roman" w:cs="Times New Roman"/>
          <w:sz w:val="28"/>
          <w:szCs w:val="24"/>
          <w:vertAlign w:val="superscript"/>
          <w:lang w:eastAsia="ru-RU" w:bidi="ru-RU"/>
        </w:rPr>
        <w:t>1</w:t>
      </w:r>
      <w:r w:rsidR="00A43FB1" w:rsidRPr="00A43FB1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 xml:space="preserve"> </w:t>
      </w:r>
      <w:r w:rsidR="003935A1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>слова</w:t>
      </w:r>
      <w:r w:rsidR="00624D0A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 xml:space="preserve"> </w:t>
      </w:r>
      <w:r w:rsidR="00A43FB1" w:rsidRPr="00A43FB1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>«1 января 2022 года» заменить словами</w:t>
      </w:r>
      <w:r w:rsidR="003935A1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br/>
      </w:r>
      <w:r w:rsidR="00A43FB1" w:rsidRPr="00A43FB1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>«1 января 2025 года»;</w:t>
      </w:r>
    </w:p>
    <w:p w14:paraId="5E591623" w14:textId="06E14BA5" w:rsidR="003935A1" w:rsidRPr="003935A1" w:rsidRDefault="00C044B5" w:rsidP="00FB2132">
      <w:pPr>
        <w:tabs>
          <w:tab w:val="left" w:pos="7088"/>
        </w:tabs>
        <w:spacing w:after="300"/>
        <w:ind w:firstLine="709"/>
        <w:jc w:val="both"/>
        <w:rPr>
          <w:rFonts w:ascii="Times New Roman" w:hAnsi="Times New Roman"/>
          <w:bCs/>
          <w:sz w:val="28"/>
        </w:rPr>
      </w:pPr>
      <w:r w:rsidRPr="00624D0A">
        <w:rPr>
          <w:rFonts w:ascii="Times New Roman" w:hAnsi="Times New Roman"/>
          <w:bCs/>
          <w:sz w:val="28"/>
        </w:rPr>
        <w:t>2) </w:t>
      </w:r>
      <w:r w:rsidR="003935A1">
        <w:rPr>
          <w:rFonts w:ascii="Times New Roman" w:hAnsi="Times New Roman"/>
          <w:bCs/>
          <w:sz w:val="28"/>
        </w:rPr>
        <w:t>в части 14</w:t>
      </w:r>
      <w:r w:rsidR="003935A1">
        <w:rPr>
          <w:rFonts w:ascii="Times New Roman" w:hAnsi="Times New Roman"/>
          <w:bCs/>
          <w:sz w:val="28"/>
          <w:vertAlign w:val="superscript"/>
        </w:rPr>
        <w:t>2</w:t>
      </w:r>
      <w:r w:rsidR="003935A1">
        <w:rPr>
          <w:rFonts w:ascii="Times New Roman" w:hAnsi="Times New Roman"/>
          <w:bCs/>
          <w:sz w:val="28"/>
        </w:rPr>
        <w:t>:</w:t>
      </w:r>
    </w:p>
    <w:p w14:paraId="5AF0C80F" w14:textId="6E53152E" w:rsidR="00624D0A" w:rsidRPr="00624D0A" w:rsidRDefault="003935A1" w:rsidP="00FB2132">
      <w:pPr>
        <w:tabs>
          <w:tab w:val="left" w:pos="7088"/>
        </w:tabs>
        <w:spacing w:after="300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а) </w:t>
      </w:r>
      <w:r w:rsidR="00624D0A" w:rsidRPr="00624D0A">
        <w:rPr>
          <w:rFonts w:ascii="Times New Roman" w:hAnsi="Times New Roman"/>
          <w:bCs/>
          <w:sz w:val="28"/>
        </w:rPr>
        <w:t>в абзаце первом слова «</w:t>
      </w:r>
      <w:r w:rsidR="00624D0A">
        <w:rPr>
          <w:rFonts w:ascii="Times New Roman" w:hAnsi="Times New Roman"/>
          <w:bCs/>
          <w:sz w:val="28"/>
        </w:rPr>
        <w:t>1 января 2022</w:t>
      </w:r>
      <w:r w:rsidR="00624D0A" w:rsidRPr="00624D0A">
        <w:rPr>
          <w:rFonts w:ascii="Times New Roman" w:hAnsi="Times New Roman"/>
          <w:bCs/>
          <w:sz w:val="28"/>
        </w:rPr>
        <w:t xml:space="preserve"> года» заменить словами </w:t>
      </w:r>
      <w:r>
        <w:rPr>
          <w:rFonts w:ascii="Times New Roman" w:hAnsi="Times New Roman"/>
          <w:bCs/>
          <w:sz w:val="28"/>
        </w:rPr>
        <w:br/>
      </w:r>
      <w:r w:rsidR="00624D0A" w:rsidRPr="00624D0A">
        <w:rPr>
          <w:rFonts w:ascii="Times New Roman" w:hAnsi="Times New Roman"/>
          <w:bCs/>
          <w:sz w:val="28"/>
        </w:rPr>
        <w:t>«1 января 2025 года»;</w:t>
      </w:r>
    </w:p>
    <w:p w14:paraId="6237DC30" w14:textId="298AA0FE" w:rsidR="005424C7" w:rsidRPr="00624D0A" w:rsidRDefault="003935A1" w:rsidP="00FB2132">
      <w:pPr>
        <w:tabs>
          <w:tab w:val="left" w:pos="7088"/>
        </w:tabs>
        <w:spacing w:after="300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</w:t>
      </w:r>
      <w:r w:rsidR="00624D0A" w:rsidRPr="00624D0A">
        <w:rPr>
          <w:rFonts w:ascii="Times New Roman" w:hAnsi="Times New Roman"/>
          <w:bCs/>
          <w:sz w:val="28"/>
        </w:rPr>
        <w:t>) </w:t>
      </w:r>
      <w:r w:rsidR="00A43FB1" w:rsidRPr="00624D0A">
        <w:rPr>
          <w:rFonts w:ascii="Times New Roman" w:hAnsi="Times New Roman"/>
          <w:bCs/>
          <w:sz w:val="28"/>
        </w:rPr>
        <w:t xml:space="preserve">пункт 2 </w:t>
      </w:r>
      <w:r w:rsidR="005424C7" w:rsidRPr="00624D0A">
        <w:rPr>
          <w:rFonts w:ascii="Times New Roman" w:hAnsi="Times New Roman"/>
          <w:bCs/>
          <w:sz w:val="28"/>
        </w:rPr>
        <w:t>изложить в следующей редакции:</w:t>
      </w:r>
    </w:p>
    <w:p w14:paraId="1406F721" w14:textId="4ED0AA9C" w:rsidR="0077342C" w:rsidRDefault="00624D0A" w:rsidP="00FB2132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="0077342C" w:rsidRPr="00624D0A">
        <w:rPr>
          <w:rFonts w:ascii="Times New Roman" w:hAnsi="Times New Roman"/>
          <w:bCs/>
          <w:sz w:val="28"/>
        </w:rPr>
        <w:t xml:space="preserve">2) выявление, учет, хранение, оценка и распоряжение бесхозяйными движимыми вещами, за исключением движимых вещей, указанных в </w:t>
      </w:r>
      <w:r w:rsidR="003935A1">
        <w:rPr>
          <w:rFonts w:ascii="Times New Roman" w:hAnsi="Times New Roman"/>
          <w:bCs/>
          <w:sz w:val="28"/>
        </w:rPr>
        <w:br/>
      </w:r>
      <w:r w:rsidR="0077342C" w:rsidRPr="00624D0A">
        <w:rPr>
          <w:rFonts w:ascii="Times New Roman" w:hAnsi="Times New Roman"/>
          <w:bCs/>
          <w:sz w:val="28"/>
        </w:rPr>
        <w:t xml:space="preserve">статьях 286, 289, 292 и 293 настоящего Кодекса, а также брошенных движимых вещей, общая стоимость которых </w:t>
      </w:r>
      <w:r>
        <w:rPr>
          <w:rFonts w:ascii="Times New Roman" w:hAnsi="Times New Roman"/>
          <w:bCs/>
          <w:sz w:val="28"/>
        </w:rPr>
        <w:t xml:space="preserve">в соответствии с актом </w:t>
      </w:r>
      <w:r w:rsidR="0077342C" w:rsidRPr="00624D0A">
        <w:rPr>
          <w:rFonts w:ascii="Times New Roman" w:hAnsi="Times New Roman"/>
          <w:bCs/>
          <w:sz w:val="28"/>
        </w:rPr>
        <w:t xml:space="preserve">описи и предварительной оценки имущества (вещей) составляет менее </w:t>
      </w:r>
      <w:r>
        <w:rPr>
          <w:rFonts w:ascii="Times New Roman" w:hAnsi="Times New Roman"/>
          <w:bCs/>
          <w:sz w:val="28"/>
        </w:rPr>
        <w:t>4000</w:t>
      </w:r>
      <w:r w:rsidR="0077342C" w:rsidRPr="00624D0A">
        <w:rPr>
          <w:rFonts w:ascii="Times New Roman" w:hAnsi="Times New Roman"/>
          <w:bCs/>
          <w:sz w:val="28"/>
        </w:rPr>
        <w:t xml:space="preserve"> российских</w:t>
      </w:r>
      <w:r w:rsidR="00FB2132">
        <w:rPr>
          <w:rFonts w:ascii="Times New Roman" w:hAnsi="Times New Roman"/>
          <w:bCs/>
          <w:sz w:val="28"/>
        </w:rPr>
        <w:t xml:space="preserve"> </w:t>
      </w:r>
      <w:r w:rsidR="0077342C" w:rsidRPr="00624D0A">
        <w:rPr>
          <w:rFonts w:ascii="Times New Roman" w:hAnsi="Times New Roman"/>
          <w:bCs/>
          <w:sz w:val="28"/>
        </w:rPr>
        <w:t>рублей, осуществляется в соответствии законом, регулирующим отношения в сфере налогообложения.</w:t>
      </w:r>
      <w:r>
        <w:rPr>
          <w:rFonts w:ascii="Times New Roman" w:hAnsi="Times New Roman"/>
          <w:bCs/>
          <w:sz w:val="28"/>
        </w:rPr>
        <w:t>».</w:t>
      </w:r>
    </w:p>
    <w:p w14:paraId="66DA4A9D" w14:textId="5F6D5A07" w:rsidR="00CA0D8F" w:rsidRDefault="00CA0D8F" w:rsidP="00CA0D8F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bookmarkStart w:id="4" w:name="_Hlk91251241"/>
    </w:p>
    <w:p w14:paraId="12687182" w14:textId="77777777" w:rsidR="008F7AAB" w:rsidRPr="002D1055" w:rsidRDefault="008F7AAB" w:rsidP="008F7AAB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Глава</w:t>
      </w:r>
    </w:p>
    <w:p w14:paraId="4BD7497D" w14:textId="77777777" w:rsidR="008F7AAB" w:rsidRPr="002D1055" w:rsidRDefault="008F7AAB" w:rsidP="008F7AAB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1D2B2245" w14:textId="77777777" w:rsidR="008F7AAB" w:rsidRPr="002D1055" w:rsidRDefault="008F7AAB" w:rsidP="008F7AA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1ACE6D16" w14:textId="654C58B1" w:rsidR="008F7AAB" w:rsidRPr="002D1055" w:rsidRDefault="00CC0002" w:rsidP="008F7AA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</w:t>
      </w:r>
      <w:r w:rsidR="00DC746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8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декабря 2021 </w:t>
      </w:r>
      <w:r w:rsidR="008F7AAB"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года</w:t>
      </w:r>
    </w:p>
    <w:p w14:paraId="0DDC7FED" w14:textId="7A3EB41B" w:rsidR="00D20BA3" w:rsidRPr="000171E1" w:rsidRDefault="008F7AAB" w:rsidP="00FB2132">
      <w:pPr>
        <w:tabs>
          <w:tab w:val="left" w:pos="6810"/>
        </w:tabs>
        <w:spacing w:after="120" w:line="240" w:lineRule="auto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2D1055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bookmarkEnd w:id="4"/>
      <w:r w:rsidR="00CC0002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341-IIНС</w:t>
      </w:r>
    </w:p>
    <w:sectPr w:rsidR="00D20BA3" w:rsidRPr="000171E1" w:rsidSect="00FB2132">
      <w:headerReference w:type="default" r:id="rId8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51C46" w14:textId="77777777" w:rsidR="00627051" w:rsidRDefault="00627051" w:rsidP="00FB2132">
      <w:pPr>
        <w:spacing w:after="0" w:line="240" w:lineRule="auto"/>
      </w:pPr>
      <w:r>
        <w:separator/>
      </w:r>
    </w:p>
  </w:endnote>
  <w:endnote w:type="continuationSeparator" w:id="0">
    <w:p w14:paraId="2AF514CE" w14:textId="77777777" w:rsidR="00627051" w:rsidRDefault="00627051" w:rsidP="00FB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1B59F" w14:textId="77777777" w:rsidR="00627051" w:rsidRDefault="00627051" w:rsidP="00FB2132">
      <w:pPr>
        <w:spacing w:after="0" w:line="240" w:lineRule="auto"/>
      </w:pPr>
      <w:r>
        <w:separator/>
      </w:r>
    </w:p>
  </w:footnote>
  <w:footnote w:type="continuationSeparator" w:id="0">
    <w:p w14:paraId="17F3EB24" w14:textId="77777777" w:rsidR="00627051" w:rsidRDefault="00627051" w:rsidP="00FB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93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B9E37B" w14:textId="27BE0918" w:rsidR="00FB2132" w:rsidRPr="00FB2132" w:rsidRDefault="00FB2132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21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21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21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B2132">
          <w:rPr>
            <w:rFonts w:ascii="Times New Roman" w:hAnsi="Times New Roman" w:cs="Times New Roman"/>
            <w:sz w:val="24"/>
            <w:szCs w:val="24"/>
          </w:rPr>
          <w:t>2</w:t>
        </w:r>
        <w:r w:rsidRPr="00FB21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EC8010" w14:textId="77777777" w:rsidR="00FB2132" w:rsidRDefault="00FB2132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4C"/>
    <w:rsid w:val="000171E1"/>
    <w:rsid w:val="0003104D"/>
    <w:rsid w:val="000C6A11"/>
    <w:rsid w:val="000F0BB8"/>
    <w:rsid w:val="00242F08"/>
    <w:rsid w:val="003935A1"/>
    <w:rsid w:val="004D39BF"/>
    <w:rsid w:val="004F4662"/>
    <w:rsid w:val="005424C7"/>
    <w:rsid w:val="00604792"/>
    <w:rsid w:val="00617B2E"/>
    <w:rsid w:val="00624D0A"/>
    <w:rsid w:val="00627051"/>
    <w:rsid w:val="007269EE"/>
    <w:rsid w:val="007356AA"/>
    <w:rsid w:val="00765742"/>
    <w:rsid w:val="0077342C"/>
    <w:rsid w:val="007A1E8E"/>
    <w:rsid w:val="00841A29"/>
    <w:rsid w:val="008E65A6"/>
    <w:rsid w:val="008F7AAB"/>
    <w:rsid w:val="00952BD1"/>
    <w:rsid w:val="00A43FB1"/>
    <w:rsid w:val="00A6744C"/>
    <w:rsid w:val="00A70507"/>
    <w:rsid w:val="00A7572A"/>
    <w:rsid w:val="00A91210"/>
    <w:rsid w:val="00AB6C4F"/>
    <w:rsid w:val="00B63AE1"/>
    <w:rsid w:val="00B819B3"/>
    <w:rsid w:val="00BA0939"/>
    <w:rsid w:val="00C044B5"/>
    <w:rsid w:val="00C1422F"/>
    <w:rsid w:val="00CA0D8F"/>
    <w:rsid w:val="00CC0002"/>
    <w:rsid w:val="00D20BA3"/>
    <w:rsid w:val="00D93201"/>
    <w:rsid w:val="00DC049A"/>
    <w:rsid w:val="00DC7462"/>
    <w:rsid w:val="00E13D11"/>
    <w:rsid w:val="00E64410"/>
    <w:rsid w:val="00F05EE2"/>
    <w:rsid w:val="00FA3B7F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0563"/>
  <w15:docId w15:val="{2051BF5B-72FB-4F21-AEE2-634659D8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29"/>
  </w:style>
  <w:style w:type="paragraph" w:styleId="1">
    <w:name w:val="heading 1"/>
    <w:basedOn w:val="a"/>
    <w:next w:val="a"/>
    <w:link w:val="10"/>
    <w:uiPriority w:val="9"/>
    <w:qFormat/>
    <w:rsid w:val="00604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7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7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7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7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7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479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479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47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479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479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047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04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04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604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04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047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4792"/>
    <w:rPr>
      <w:b/>
      <w:bCs/>
    </w:rPr>
  </w:style>
  <w:style w:type="character" w:styleId="a8">
    <w:name w:val="Emphasis"/>
    <w:basedOn w:val="a0"/>
    <w:uiPriority w:val="20"/>
    <w:qFormat/>
    <w:rsid w:val="00604792"/>
    <w:rPr>
      <w:i/>
      <w:iCs/>
    </w:rPr>
  </w:style>
  <w:style w:type="paragraph" w:styleId="a9">
    <w:name w:val="No Spacing"/>
    <w:basedOn w:val="a"/>
    <w:uiPriority w:val="1"/>
    <w:qFormat/>
    <w:rsid w:val="0060479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047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792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4792"/>
    <w:rPr>
      <w:rFonts w:eastAsiaTheme="minorEastAsia"/>
      <w:i/>
      <w:iCs/>
      <w:color w:val="000000" w:themeColor="text1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60479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604792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d">
    <w:name w:val="Subtle Emphasis"/>
    <w:uiPriority w:val="19"/>
    <w:qFormat/>
    <w:rsid w:val="0060479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0479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0479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0479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04792"/>
    <w:rPr>
      <w:b/>
      <w:bCs/>
      <w:smallCaps/>
      <w:spacing w:val="5"/>
    </w:rPr>
  </w:style>
  <w:style w:type="character" w:styleId="af2">
    <w:name w:val="Hyperlink"/>
    <w:rsid w:val="00841A29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84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1A29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FB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B2132"/>
  </w:style>
  <w:style w:type="paragraph" w:styleId="af7">
    <w:name w:val="footer"/>
    <w:basedOn w:val="a"/>
    <w:link w:val="af8"/>
    <w:uiPriority w:val="99"/>
    <w:unhideWhenUsed/>
    <w:rsid w:val="00FB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B2132"/>
  </w:style>
  <w:style w:type="character" w:customStyle="1" w:styleId="UnresolvedMention">
    <w:name w:val="Unresolved Mention"/>
    <w:basedOn w:val="a0"/>
    <w:uiPriority w:val="99"/>
    <w:semiHidden/>
    <w:unhideWhenUsed/>
    <w:rsid w:val="00CC0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9-12-17/grazhdanskij-kodeks-donetskoj-narodnoj-respubli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2021-12-27T05:51:00Z</cp:lastPrinted>
  <dcterms:created xsi:type="dcterms:W3CDTF">2021-12-29T10:26:00Z</dcterms:created>
  <dcterms:modified xsi:type="dcterms:W3CDTF">2021-12-29T10:27:00Z</dcterms:modified>
</cp:coreProperties>
</file>