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40EF" w14:textId="77777777" w:rsidR="002D4C97" w:rsidRDefault="002D4C97" w:rsidP="002D4C97">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6013D1AE" wp14:editId="735FEDD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4E0FD79" w14:textId="77777777" w:rsidR="002D4C97" w:rsidRDefault="002D4C97" w:rsidP="002D4C97">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1668CCF9" w14:textId="77777777" w:rsidR="00650E6D" w:rsidRDefault="002D4C97" w:rsidP="002D4C97">
      <w:pPr>
        <w:spacing w:after="0"/>
        <w:jc w:val="center"/>
        <w:rPr>
          <w:rFonts w:ascii="Times New Roman" w:hAnsi="Times New Roman"/>
          <w:b/>
          <w:sz w:val="28"/>
          <w:szCs w:val="28"/>
        </w:rPr>
      </w:pPr>
      <w:r>
        <w:rPr>
          <w:rFonts w:ascii="Times New Roman" w:hAnsi="Times New Roman"/>
          <w:b/>
          <w:spacing w:val="80"/>
          <w:kern w:val="2"/>
          <w:sz w:val="44"/>
          <w:szCs w:val="44"/>
        </w:rPr>
        <w:t>ЗАКОН</w:t>
      </w:r>
    </w:p>
    <w:p w14:paraId="4D8C20E8" w14:textId="77777777" w:rsidR="002D4C97" w:rsidRDefault="002D4C97" w:rsidP="00F17636">
      <w:pPr>
        <w:spacing w:after="0"/>
        <w:jc w:val="center"/>
        <w:rPr>
          <w:rFonts w:ascii="Times New Roman" w:hAnsi="Times New Roman"/>
          <w:b/>
          <w:sz w:val="28"/>
          <w:szCs w:val="28"/>
        </w:rPr>
      </w:pPr>
    </w:p>
    <w:p w14:paraId="13D743D1" w14:textId="77777777" w:rsidR="002D4C97" w:rsidRDefault="002D4C97" w:rsidP="00F17636">
      <w:pPr>
        <w:spacing w:after="0"/>
        <w:jc w:val="center"/>
        <w:rPr>
          <w:rFonts w:ascii="Times New Roman" w:hAnsi="Times New Roman"/>
          <w:b/>
          <w:sz w:val="28"/>
          <w:szCs w:val="28"/>
        </w:rPr>
      </w:pPr>
    </w:p>
    <w:p w14:paraId="4451731B" w14:textId="77777777" w:rsidR="00384D5A" w:rsidRPr="00DD19BD" w:rsidRDefault="00D71C34" w:rsidP="00F17636">
      <w:pPr>
        <w:spacing w:after="0"/>
        <w:jc w:val="center"/>
        <w:rPr>
          <w:rFonts w:ascii="Times New Roman" w:hAnsi="Times New Roman"/>
          <w:b/>
          <w:sz w:val="28"/>
          <w:szCs w:val="28"/>
        </w:rPr>
      </w:pPr>
      <w:r w:rsidRPr="00DD19BD">
        <w:rPr>
          <w:rFonts w:ascii="Times New Roman" w:hAnsi="Times New Roman"/>
          <w:b/>
          <w:sz w:val="28"/>
          <w:szCs w:val="28"/>
        </w:rPr>
        <w:t>О ПРОКУРАТУРЕ</w:t>
      </w:r>
    </w:p>
    <w:p w14:paraId="03B9A5E8" w14:textId="77777777" w:rsidR="00D71C34" w:rsidRDefault="00D71C34" w:rsidP="00F17636">
      <w:pPr>
        <w:spacing w:after="0"/>
        <w:ind w:firstLine="709"/>
        <w:jc w:val="center"/>
        <w:rPr>
          <w:rFonts w:ascii="Times New Roman" w:hAnsi="Times New Roman"/>
          <w:b/>
          <w:sz w:val="28"/>
          <w:szCs w:val="28"/>
          <w:shd w:val="clear" w:color="auto" w:fill="FFFFFF"/>
          <w:lang w:eastAsia="ru-RU"/>
        </w:rPr>
      </w:pPr>
    </w:p>
    <w:p w14:paraId="041E799F" w14:textId="77777777" w:rsidR="002D4C97" w:rsidRDefault="002D4C97" w:rsidP="00F17636">
      <w:pPr>
        <w:spacing w:after="0"/>
        <w:ind w:firstLine="709"/>
        <w:jc w:val="center"/>
        <w:rPr>
          <w:rFonts w:ascii="Times New Roman" w:hAnsi="Times New Roman"/>
          <w:b/>
          <w:sz w:val="28"/>
          <w:szCs w:val="28"/>
          <w:shd w:val="clear" w:color="auto" w:fill="FFFFFF"/>
          <w:lang w:eastAsia="ru-RU"/>
        </w:rPr>
      </w:pPr>
    </w:p>
    <w:p w14:paraId="202C6F0D" w14:textId="77777777" w:rsidR="002D4C97" w:rsidRDefault="002D4C97" w:rsidP="00F17636">
      <w:pPr>
        <w:spacing w:after="0"/>
        <w:ind w:firstLine="709"/>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14:paraId="63AD1897" w14:textId="77777777" w:rsidR="0086063A" w:rsidRDefault="0086063A" w:rsidP="00F17636">
      <w:pPr>
        <w:spacing w:after="0"/>
        <w:ind w:firstLine="709"/>
        <w:jc w:val="center"/>
        <w:rPr>
          <w:rFonts w:ascii="Times New Roman" w:hAnsi="Times New Roman"/>
          <w:b/>
          <w:color w:val="000000" w:themeColor="text1"/>
          <w:sz w:val="28"/>
          <w:szCs w:val="28"/>
        </w:rPr>
      </w:pPr>
    </w:p>
    <w:p w14:paraId="35BF1DC4" w14:textId="77777777" w:rsidR="0003374F" w:rsidRDefault="0003374F" w:rsidP="00F17636">
      <w:pPr>
        <w:spacing w:after="0"/>
        <w:ind w:firstLine="709"/>
        <w:jc w:val="center"/>
        <w:rPr>
          <w:rFonts w:ascii="Times New Roman" w:hAnsi="Times New Roman"/>
          <w:i/>
          <w:color w:val="000000" w:themeColor="text1"/>
          <w:sz w:val="28"/>
          <w:szCs w:val="28"/>
        </w:rPr>
      </w:pPr>
    </w:p>
    <w:p w14:paraId="502085EF" w14:textId="2F9D046A" w:rsidR="002073E3" w:rsidRDefault="0086063A" w:rsidP="00F17636">
      <w:pPr>
        <w:spacing w:after="0"/>
        <w:ind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p>
    <w:p w14:paraId="41990C8F" w14:textId="7B44F33F" w:rsidR="002073E3" w:rsidRDefault="00F528AC" w:rsidP="00F17636">
      <w:pPr>
        <w:spacing w:after="0"/>
        <w:ind w:firstLine="709"/>
        <w:jc w:val="center"/>
        <w:rPr>
          <w:rStyle w:val="af"/>
          <w:rFonts w:ascii="Times New Roman" w:hAnsi="Times New Roman"/>
          <w:i/>
          <w:sz w:val="28"/>
          <w:szCs w:val="28"/>
        </w:rPr>
      </w:pPr>
      <w:hyperlink r:id="rId9" w:history="1">
        <w:r w:rsidR="0086063A" w:rsidRPr="0086063A">
          <w:rPr>
            <w:rStyle w:val="af"/>
            <w:rFonts w:ascii="Times New Roman" w:hAnsi="Times New Roman"/>
            <w:i/>
            <w:sz w:val="28"/>
            <w:szCs w:val="28"/>
          </w:rPr>
          <w:t>от 12.03.2020 № 108-</w:t>
        </w:r>
        <w:r w:rsidR="0086063A" w:rsidRPr="0086063A">
          <w:rPr>
            <w:rStyle w:val="af"/>
            <w:rFonts w:ascii="Times New Roman" w:hAnsi="Times New Roman"/>
            <w:i/>
            <w:sz w:val="28"/>
            <w:szCs w:val="28"/>
            <w:lang w:val="en-US"/>
          </w:rPr>
          <w:t>II</w:t>
        </w:r>
        <w:r w:rsidR="0086063A" w:rsidRPr="0086063A">
          <w:rPr>
            <w:rStyle w:val="af"/>
            <w:rFonts w:ascii="Times New Roman" w:hAnsi="Times New Roman"/>
            <w:i/>
            <w:sz w:val="28"/>
            <w:szCs w:val="28"/>
          </w:rPr>
          <w:t>НС</w:t>
        </w:r>
      </w:hyperlink>
      <w:r w:rsidR="002073E3">
        <w:rPr>
          <w:rStyle w:val="af"/>
          <w:rFonts w:ascii="Times New Roman" w:hAnsi="Times New Roman"/>
          <w:i/>
          <w:sz w:val="28"/>
          <w:szCs w:val="28"/>
        </w:rPr>
        <w:t>,</w:t>
      </w:r>
    </w:p>
    <w:p w14:paraId="02955504" w14:textId="0CEB5626" w:rsidR="0086063A" w:rsidRDefault="00F528AC" w:rsidP="00F17636">
      <w:pPr>
        <w:spacing w:after="0"/>
        <w:ind w:firstLine="709"/>
        <w:jc w:val="center"/>
        <w:rPr>
          <w:rFonts w:ascii="Times New Roman" w:hAnsi="Times New Roman"/>
          <w:i/>
          <w:color w:val="000000" w:themeColor="text1"/>
          <w:sz w:val="28"/>
          <w:szCs w:val="28"/>
        </w:rPr>
      </w:pPr>
      <w:hyperlink r:id="rId10" w:history="1">
        <w:r w:rsidR="002073E3" w:rsidRPr="002073E3">
          <w:rPr>
            <w:rStyle w:val="af"/>
            <w:rFonts w:ascii="Times New Roman" w:hAnsi="Times New Roman"/>
            <w:i/>
            <w:sz w:val="28"/>
            <w:szCs w:val="28"/>
          </w:rPr>
          <w:t>от 01.04.2022 № 360-</w:t>
        </w:r>
        <w:r w:rsidR="002073E3" w:rsidRPr="002073E3">
          <w:rPr>
            <w:rStyle w:val="af"/>
            <w:rFonts w:ascii="Times New Roman" w:hAnsi="Times New Roman"/>
            <w:i/>
            <w:sz w:val="28"/>
            <w:szCs w:val="28"/>
            <w:lang w:val="en-US"/>
          </w:rPr>
          <w:t>IIHC</w:t>
        </w:r>
      </w:hyperlink>
      <w:r w:rsidR="0086063A">
        <w:rPr>
          <w:rFonts w:ascii="Times New Roman" w:hAnsi="Times New Roman"/>
          <w:i/>
          <w:color w:val="000000" w:themeColor="text1"/>
          <w:sz w:val="28"/>
          <w:szCs w:val="28"/>
        </w:rPr>
        <w:t>)</w:t>
      </w:r>
    </w:p>
    <w:p w14:paraId="3E8E1DB1" w14:textId="77777777" w:rsidR="0003374F" w:rsidRDefault="0003374F" w:rsidP="0086063A">
      <w:pPr>
        <w:spacing w:after="0"/>
        <w:ind w:firstLine="709"/>
        <w:jc w:val="center"/>
        <w:rPr>
          <w:rFonts w:ascii="Times New Roman" w:eastAsia="Times New Roman" w:hAnsi="Times New Roman"/>
          <w:i/>
          <w:sz w:val="28"/>
          <w:szCs w:val="28"/>
          <w:lang w:eastAsia="ru-RU"/>
        </w:rPr>
      </w:pPr>
    </w:p>
    <w:p w14:paraId="1A2E368F" w14:textId="48DED9C9" w:rsidR="002D4C97" w:rsidRPr="0086063A" w:rsidRDefault="0086063A" w:rsidP="0086063A">
      <w:pPr>
        <w:spacing w:after="0"/>
        <w:ind w:firstLine="709"/>
        <w:jc w:val="center"/>
        <w:rPr>
          <w:rFonts w:ascii="Times New Roman" w:hAnsi="Times New Roman"/>
          <w:i/>
          <w:sz w:val="28"/>
          <w:szCs w:val="28"/>
          <w:shd w:val="clear" w:color="auto" w:fill="FFFFFF"/>
          <w:lang w:eastAsia="ru-RU"/>
        </w:rPr>
      </w:pPr>
      <w:r w:rsidRPr="0086063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86063A">
          <w:rPr>
            <w:rFonts w:ascii="Times New Roman" w:eastAsia="Times New Roman" w:hAnsi="Times New Roman"/>
            <w:i/>
            <w:color w:val="0000FF"/>
            <w:sz w:val="28"/>
            <w:szCs w:val="28"/>
            <w:u w:val="single"/>
            <w:lang w:eastAsia="ru-RU"/>
          </w:rPr>
          <w:t>Закону от 12.03.2020 № 108-</w:t>
        </w:r>
        <w:r w:rsidRPr="0086063A">
          <w:rPr>
            <w:rFonts w:ascii="Times New Roman" w:eastAsia="Times New Roman" w:hAnsi="Times New Roman"/>
            <w:i/>
            <w:color w:val="0000FF"/>
            <w:sz w:val="28"/>
            <w:szCs w:val="28"/>
            <w:u w:val="single"/>
            <w:lang w:val="en-US" w:eastAsia="ru-RU"/>
          </w:rPr>
          <w:t>I</w:t>
        </w:r>
        <w:r w:rsidRPr="0086063A">
          <w:rPr>
            <w:rFonts w:ascii="Times New Roman" w:eastAsia="Times New Roman" w:hAnsi="Times New Roman"/>
            <w:i/>
            <w:color w:val="0000FF"/>
            <w:sz w:val="28"/>
            <w:szCs w:val="28"/>
            <w:u w:val="single"/>
            <w:lang w:eastAsia="ru-RU"/>
          </w:rPr>
          <w:t>IНС</w:t>
        </w:r>
      </w:hyperlink>
      <w:r w:rsidRPr="0086063A">
        <w:rPr>
          <w:rFonts w:ascii="Times New Roman" w:eastAsia="Times New Roman" w:hAnsi="Times New Roman"/>
          <w:i/>
          <w:sz w:val="28"/>
          <w:szCs w:val="28"/>
          <w:lang w:eastAsia="ru-RU"/>
        </w:rPr>
        <w:t>)</w:t>
      </w:r>
    </w:p>
    <w:p w14:paraId="79EFDCF2" w14:textId="77777777" w:rsidR="002D4C97" w:rsidRPr="00DD19BD" w:rsidRDefault="002D4C97" w:rsidP="00F17636">
      <w:pPr>
        <w:spacing w:after="0"/>
        <w:ind w:firstLine="709"/>
        <w:jc w:val="center"/>
        <w:rPr>
          <w:rFonts w:ascii="Times New Roman" w:hAnsi="Times New Roman"/>
          <w:b/>
          <w:sz w:val="28"/>
          <w:szCs w:val="28"/>
          <w:shd w:val="clear" w:color="auto" w:fill="FFFFFF"/>
          <w:lang w:eastAsia="ru-RU"/>
        </w:rPr>
      </w:pPr>
    </w:p>
    <w:p w14:paraId="2BEFD383" w14:textId="77777777" w:rsidR="0003374F" w:rsidRDefault="0003374F" w:rsidP="00F17636">
      <w:pPr>
        <w:spacing w:after="0"/>
        <w:jc w:val="center"/>
        <w:rPr>
          <w:rFonts w:ascii="Times New Roman" w:hAnsi="Times New Roman"/>
          <w:sz w:val="28"/>
          <w:szCs w:val="28"/>
          <w:shd w:val="clear" w:color="auto" w:fill="FFFFFF"/>
          <w:lang w:eastAsia="ru-RU"/>
        </w:rPr>
      </w:pPr>
    </w:p>
    <w:p w14:paraId="01FC1752" w14:textId="5D4E9D27" w:rsidR="00F17636" w:rsidRPr="00DD19BD" w:rsidRDefault="00F17636" w:rsidP="00F17636">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w:t>
      </w:r>
    </w:p>
    <w:p w14:paraId="3F174B61" w14:textId="77777777" w:rsidR="008E2F63" w:rsidRPr="00DD19BD" w:rsidRDefault="00F17636" w:rsidP="00F17636">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ОБЩИЕ ПОЛОЖЕНИЯ</w:t>
      </w:r>
    </w:p>
    <w:p w14:paraId="7BB3909E" w14:textId="77777777" w:rsidR="008E2F63" w:rsidRPr="00DD19BD" w:rsidRDefault="008E2F6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1.</w:t>
      </w:r>
      <w:r w:rsidRPr="00DD19BD">
        <w:rPr>
          <w:rFonts w:ascii="Times New Roman" w:hAnsi="Times New Roman"/>
          <w:b/>
          <w:sz w:val="28"/>
          <w:szCs w:val="28"/>
          <w:shd w:val="clear" w:color="auto" w:fill="FFFFFF"/>
          <w:lang w:eastAsia="ru-RU"/>
        </w:rPr>
        <w:t xml:space="preserve"> Прокуратура Донецкой Народной Республики </w:t>
      </w:r>
    </w:p>
    <w:p w14:paraId="624075A8" w14:textId="0347B9AB" w:rsidR="002073E3" w:rsidRDefault="002073E3" w:rsidP="00F17636">
      <w:pPr>
        <w:spacing w:after="36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sidRPr="00BF20B3">
        <w:rPr>
          <w:rFonts w:ascii="Times New Roman" w:hAnsi="Times New Roman"/>
          <w:sz w:val="28"/>
          <w:szCs w:val="28"/>
        </w:rPr>
        <w:t xml:space="preserve">Прокуратура Донецкой Народной Республики </w:t>
      </w:r>
      <w:r>
        <w:rPr>
          <w:rFonts w:ascii="Times New Roman" w:hAnsi="Times New Roman"/>
          <w:sz w:val="28"/>
          <w:szCs w:val="28"/>
        </w:rPr>
        <w:t>–</w:t>
      </w:r>
      <w:r w:rsidRPr="00BF20B3">
        <w:rPr>
          <w:rFonts w:ascii="Times New Roman" w:hAnsi="Times New Roman"/>
          <w:sz w:val="28"/>
          <w:szCs w:val="28"/>
        </w:rPr>
        <w:t xml:space="preserve"> единая </w:t>
      </w:r>
      <w:r w:rsidRPr="00BB62A7">
        <w:rPr>
          <w:rFonts w:ascii="Times New Roman" w:hAnsi="Times New Roman"/>
          <w:sz w:val="28"/>
          <w:szCs w:val="28"/>
        </w:rPr>
        <w:t>государственная централизованная система органов, осуществляющих надзор за</w:t>
      </w:r>
      <w:r w:rsidRPr="00BF20B3">
        <w:rPr>
          <w:rFonts w:ascii="Times New Roman" w:hAnsi="Times New Roman"/>
          <w:sz w:val="28"/>
          <w:szCs w:val="28"/>
        </w:rPr>
        <w:t xml:space="preserve"> соблюдением </w:t>
      </w:r>
      <w:hyperlink r:id="rId12" w:history="1">
        <w:r w:rsidRPr="00505011">
          <w:rPr>
            <w:rStyle w:val="af"/>
            <w:rFonts w:ascii="Times New Roman" w:hAnsi="Times New Roman"/>
            <w:spacing w:val="2"/>
            <w:sz w:val="28"/>
            <w:szCs w:val="28"/>
          </w:rPr>
          <w:t xml:space="preserve">Конституции </w:t>
        </w:r>
        <w:r w:rsidRPr="00505011">
          <w:rPr>
            <w:rStyle w:val="af"/>
            <w:rFonts w:ascii="Times New Roman" w:hAnsi="Times New Roman"/>
            <w:sz w:val="28"/>
            <w:szCs w:val="28"/>
          </w:rPr>
          <w:t>Донецкой Народной Республики</w:t>
        </w:r>
      </w:hyperlink>
      <w:bookmarkStart w:id="0" w:name="_GoBack"/>
      <w:bookmarkEnd w:id="0"/>
      <w:r w:rsidRPr="00BF20B3">
        <w:rPr>
          <w:rFonts w:ascii="Times New Roman" w:hAnsi="Times New Roman"/>
          <w:sz w:val="28"/>
          <w:szCs w:val="28"/>
        </w:rPr>
        <w:t xml:space="preserve">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bookmarkStart w:id="1" w:name="_Hlk99962778"/>
    <w:p w14:paraId="61AB20F1" w14:textId="6CFC45C8" w:rsidR="002073E3" w:rsidRPr="002073E3" w:rsidRDefault="002073E3" w:rsidP="002073E3">
      <w:pPr>
        <w:spacing w:before="360" w:after="360"/>
        <w:ind w:firstLine="709"/>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fldChar w:fldCharType="begin"/>
      </w:r>
      <w:r>
        <w:rPr>
          <w:rFonts w:ascii="Times New Roman" w:eastAsia="Times New Roman" w:hAnsi="Times New Roman"/>
          <w:i/>
          <w:iCs/>
          <w:sz w:val="28"/>
          <w:szCs w:val="28"/>
          <w:lang w:eastAsia="ru-RU"/>
        </w:rPr>
        <w:instrText xml:space="preserve"> HYPERLINK "</w:instrText>
      </w:r>
      <w:r w:rsidR="00990BEF">
        <w:rPr>
          <w:rFonts w:ascii="Times New Roman" w:eastAsia="Times New Roman" w:hAnsi="Times New Roman"/>
          <w:i/>
          <w:iCs/>
          <w:sz w:val="28"/>
          <w:szCs w:val="28"/>
          <w:lang w:eastAsia="ru-RU"/>
        </w:rPr>
        <w:instrText>http://npa.dnronline.su/2022-04-01/360-iins-o-vnesenii-izmenenij-v-zakon-donetskoj-narodnoj-respubliki-o-prokurature.html</w:instrText>
      </w:r>
      <w:r>
        <w:rPr>
          <w:rFonts w:ascii="Times New Roman" w:eastAsia="Times New Roman" w:hAnsi="Times New Roman"/>
          <w:i/>
          <w:iCs/>
          <w:sz w:val="28"/>
          <w:szCs w:val="28"/>
          <w:lang w:eastAsia="ru-RU"/>
        </w:rPr>
        <w:instrText xml:space="preserve">" </w:instrText>
      </w:r>
      <w:r>
        <w:rPr>
          <w:rFonts w:ascii="Times New Roman" w:eastAsia="Times New Roman" w:hAnsi="Times New Roman"/>
          <w:i/>
          <w:iCs/>
          <w:sz w:val="28"/>
          <w:szCs w:val="28"/>
          <w:lang w:eastAsia="ru-RU"/>
        </w:rPr>
        <w:fldChar w:fldCharType="separate"/>
      </w:r>
      <w:r w:rsidRPr="002073E3">
        <w:rPr>
          <w:rStyle w:val="af"/>
          <w:rFonts w:ascii="Times New Roman" w:eastAsia="Times New Roman" w:hAnsi="Times New Roman"/>
          <w:i/>
          <w:iCs/>
          <w:sz w:val="28"/>
          <w:szCs w:val="28"/>
          <w:lang w:eastAsia="ru-RU"/>
        </w:rPr>
        <w:t>(Часть 1 статьи 1 изложена в новой редакции в соответствии с Законом от 01.04.2022 № 360-</w:t>
      </w:r>
      <w:r w:rsidRPr="002073E3">
        <w:rPr>
          <w:rStyle w:val="af"/>
          <w:rFonts w:ascii="Times New Roman" w:eastAsia="Times New Roman" w:hAnsi="Times New Roman"/>
          <w:i/>
          <w:iCs/>
          <w:sz w:val="28"/>
          <w:szCs w:val="28"/>
          <w:lang w:val="en-US" w:eastAsia="ru-RU"/>
        </w:rPr>
        <w:t>IIHC</w:t>
      </w:r>
      <w:r w:rsidRPr="002073E3">
        <w:rPr>
          <w:rStyle w:val="af"/>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fldChar w:fldCharType="end"/>
      </w:r>
    </w:p>
    <w:bookmarkEnd w:id="1"/>
    <w:p w14:paraId="5BC7032E" w14:textId="4C4A8796"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В целях обеспечения верховенства закона, единства и укрепления законности, защиты прав и свобод человека и гражданина, а также охраняемых </w:t>
      </w:r>
      <w:r w:rsidRPr="00DD19BD">
        <w:rPr>
          <w:rFonts w:ascii="Times New Roman" w:hAnsi="Times New Roman"/>
          <w:sz w:val="28"/>
          <w:szCs w:val="28"/>
          <w:shd w:val="clear" w:color="auto" w:fill="FFFFFF"/>
          <w:lang w:eastAsia="ru-RU"/>
        </w:rPr>
        <w:lastRenderedPageBreak/>
        <w:t>законом интересов общества и государства прокуратура Донецкой Народной Республики осуществляет:</w:t>
      </w:r>
    </w:p>
    <w:p w14:paraId="7CD1D64C"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8E2F63" w:rsidRPr="00DD19BD">
        <w:rPr>
          <w:rFonts w:ascii="Times New Roman" w:hAnsi="Times New Roman"/>
          <w:sz w:val="28"/>
          <w:szCs w:val="28"/>
          <w:shd w:val="clear" w:color="auto" w:fill="FFFFFF"/>
          <w:lang w:eastAsia="ru-RU"/>
        </w:rPr>
        <w:t>надзор за исполнением законов органами исполнительной власти,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14:paraId="1917129B"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8E2F63" w:rsidRPr="00DD19BD">
        <w:rPr>
          <w:rFonts w:ascii="Times New Roman" w:hAnsi="Times New Roman"/>
          <w:sz w:val="28"/>
          <w:szCs w:val="28"/>
          <w:shd w:val="clear" w:color="auto" w:fill="FFFFFF"/>
          <w:lang w:eastAsia="ru-RU"/>
        </w:rPr>
        <w:t>надзор за соблюдением прав и свобод человека и гражданина органами исполнительной власти,</w:t>
      </w:r>
      <w:r w:rsidR="006B2384" w:rsidRPr="00DD19BD">
        <w:rPr>
          <w:rFonts w:ascii="Times New Roman" w:hAnsi="Times New Roman"/>
          <w:sz w:val="28"/>
          <w:szCs w:val="28"/>
          <w:shd w:val="clear" w:color="auto" w:fill="FFFFFF"/>
          <w:lang w:eastAsia="ru-RU"/>
        </w:rPr>
        <w:t xml:space="preserve"> </w:t>
      </w:r>
      <w:r w:rsidR="008E2F63"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r w:rsidR="00D82DD7" w:rsidRPr="00DD19BD">
        <w:rPr>
          <w:rFonts w:ascii="Times New Roman" w:hAnsi="Times New Roman"/>
          <w:sz w:val="28"/>
          <w:szCs w:val="28"/>
          <w:shd w:val="clear" w:color="auto" w:fill="FFFFFF"/>
          <w:lang w:eastAsia="ru-RU"/>
        </w:rPr>
        <w:t xml:space="preserve"> </w:t>
      </w:r>
    </w:p>
    <w:p w14:paraId="2531747D"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8E2F63" w:rsidRPr="00DD19BD">
        <w:rPr>
          <w:rFonts w:ascii="Times New Roman" w:hAnsi="Times New Roman"/>
          <w:sz w:val="28"/>
          <w:szCs w:val="28"/>
          <w:shd w:val="clear" w:color="auto" w:fill="FFFFFF"/>
          <w:lang w:eastAsia="ru-RU"/>
        </w:rPr>
        <w:t>надзор за исполнением законов органами, осуществляющими оперативно-р</w:t>
      </w:r>
      <w:r w:rsidR="00557CC2" w:rsidRPr="00DD19BD">
        <w:rPr>
          <w:rFonts w:ascii="Times New Roman" w:hAnsi="Times New Roman"/>
          <w:sz w:val="28"/>
          <w:szCs w:val="28"/>
          <w:shd w:val="clear" w:color="auto" w:fill="FFFFFF"/>
          <w:lang w:eastAsia="ru-RU"/>
        </w:rPr>
        <w:t>а</w:t>
      </w:r>
      <w:r w:rsidR="008E2F63"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754EB161" w14:textId="7E3EA6F6" w:rsidR="008E2F63"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8E2F63" w:rsidRPr="00DD19BD">
        <w:rPr>
          <w:rFonts w:ascii="Times New Roman" w:hAnsi="Times New Roman"/>
          <w:sz w:val="28"/>
          <w:szCs w:val="28"/>
          <w:shd w:val="clear" w:color="auto" w:fill="FFFFFF"/>
          <w:lang w:eastAsia="ru-RU"/>
        </w:rPr>
        <w:t>надзор за исполнением законов</w:t>
      </w:r>
      <w:r w:rsidR="002073E3" w:rsidRPr="002073E3">
        <w:rPr>
          <w:rFonts w:ascii="Times New Roman" w:hAnsi="Times New Roman"/>
          <w:sz w:val="28"/>
          <w:szCs w:val="28"/>
        </w:rPr>
        <w:t xml:space="preserve"> </w:t>
      </w:r>
      <w:r w:rsidR="002073E3">
        <w:rPr>
          <w:rFonts w:ascii="Times New Roman" w:hAnsi="Times New Roman"/>
          <w:sz w:val="28"/>
          <w:szCs w:val="28"/>
        </w:rPr>
        <w:t>судебными приставами</w:t>
      </w:r>
      <w:r w:rsidR="008E2F63" w:rsidRPr="00DD19BD">
        <w:rPr>
          <w:rFonts w:ascii="Times New Roman" w:hAnsi="Times New Roman"/>
          <w:sz w:val="28"/>
          <w:szCs w:val="28"/>
          <w:shd w:val="clear" w:color="auto" w:fill="FFFFFF"/>
          <w:lang w:eastAsia="ru-RU"/>
        </w:rPr>
        <w:t>;</w:t>
      </w:r>
    </w:p>
    <w:bookmarkStart w:id="2" w:name="_Hlk57908206"/>
    <w:p w14:paraId="2978FC56" w14:textId="123108B5" w:rsidR="002073E3" w:rsidRPr="002073E3" w:rsidRDefault="002073E3" w:rsidP="002073E3">
      <w:pPr>
        <w:spacing w:after="360"/>
        <w:ind w:firstLineChars="253" w:firstLine="708"/>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FF"/>
          <w:sz w:val="28"/>
          <w:szCs w:val="28"/>
          <w:u w:val="single"/>
          <w:lang w:eastAsia="ru-RU"/>
        </w:rPr>
        <w:fldChar w:fldCharType="begin"/>
      </w:r>
      <w:r>
        <w:rPr>
          <w:rFonts w:ascii="Times New Roman" w:eastAsia="Times New Roman" w:hAnsi="Times New Roman"/>
          <w:i/>
          <w:iCs/>
          <w:color w:val="0000FF"/>
          <w:sz w:val="28"/>
          <w:szCs w:val="28"/>
          <w:u w:val="single"/>
          <w:lang w:eastAsia="ru-RU"/>
        </w:rPr>
        <w:instrText xml:space="preserve"> HYPERLINK "</w:instrText>
      </w:r>
      <w:r w:rsidR="00990BEF">
        <w:rPr>
          <w:rFonts w:ascii="Times New Roman" w:eastAsia="Times New Roman" w:hAnsi="Times New Roman"/>
          <w:i/>
          <w:iCs/>
          <w:color w:val="0000FF"/>
          <w:sz w:val="28"/>
          <w:szCs w:val="28"/>
          <w:u w:val="single"/>
          <w:lang w:eastAsia="ru-RU"/>
        </w:rPr>
        <w:instrText>http://npa.dnronline.su/2022-04-01/360-iins-o-vnesenii-izmenenij-v-zakon-donetskoj-narodnoj-respubliki-o-prokurature.html</w:instrText>
      </w:r>
      <w:r>
        <w:rPr>
          <w:rFonts w:ascii="Times New Roman" w:eastAsia="Times New Roman" w:hAnsi="Times New Roman"/>
          <w:i/>
          <w:iCs/>
          <w:color w:val="0000FF"/>
          <w:sz w:val="28"/>
          <w:szCs w:val="28"/>
          <w:u w:val="single"/>
          <w:lang w:eastAsia="ru-RU"/>
        </w:rPr>
        <w:instrText xml:space="preserve">" </w:instrText>
      </w:r>
      <w:r>
        <w:rPr>
          <w:rFonts w:ascii="Times New Roman" w:eastAsia="Times New Roman" w:hAnsi="Times New Roman"/>
          <w:i/>
          <w:iCs/>
          <w:color w:val="0000FF"/>
          <w:sz w:val="28"/>
          <w:szCs w:val="28"/>
          <w:u w:val="single"/>
          <w:lang w:eastAsia="ru-RU"/>
        </w:rPr>
        <w:fldChar w:fldCharType="separate"/>
      </w:r>
      <w:r w:rsidRPr="002073E3">
        <w:rPr>
          <w:rStyle w:val="af"/>
          <w:rFonts w:ascii="Times New Roman" w:eastAsia="Times New Roman" w:hAnsi="Times New Roman"/>
          <w:i/>
          <w:iCs/>
          <w:sz w:val="28"/>
          <w:szCs w:val="28"/>
          <w:lang w:eastAsia="ru-RU"/>
        </w:rPr>
        <w:t>(Пункт 4 части 2 статьи 1 с изменениями, внесенными в соответствии с Законом от 01.04.2022 № 360-IIНС)</w:t>
      </w:r>
      <w:r>
        <w:rPr>
          <w:rFonts w:ascii="Times New Roman" w:eastAsia="Times New Roman" w:hAnsi="Times New Roman"/>
          <w:i/>
          <w:iCs/>
          <w:color w:val="0000FF"/>
          <w:sz w:val="28"/>
          <w:szCs w:val="28"/>
          <w:u w:val="single"/>
          <w:lang w:eastAsia="ru-RU"/>
        </w:rPr>
        <w:fldChar w:fldCharType="end"/>
      </w:r>
    </w:p>
    <w:bookmarkEnd w:id="2"/>
    <w:p w14:paraId="66F7CB80"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8E2F63" w:rsidRPr="00DD19BD">
        <w:rPr>
          <w:rFonts w:ascii="Times New Roman" w:hAnsi="Times New Roman"/>
          <w:sz w:val="28"/>
          <w:szCs w:val="28"/>
          <w:shd w:val="clear" w:color="auto" w:fill="FFFFFF"/>
          <w:lang w:eastAsia="ru-RU"/>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14:paraId="4B46D1AE"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8E2F63" w:rsidRPr="00DD19BD">
        <w:rPr>
          <w:rFonts w:ascii="Times New Roman" w:hAnsi="Times New Roman"/>
          <w:sz w:val="28"/>
          <w:szCs w:val="28"/>
          <w:shd w:val="clear" w:color="auto" w:fill="FFFFFF"/>
          <w:lang w:eastAsia="ru-RU"/>
        </w:rPr>
        <w:t xml:space="preserve">уголовное преследование в соответствии с полномочиями, установленными </w:t>
      </w:r>
      <w:r w:rsidR="00557CC2" w:rsidRPr="00DD19BD">
        <w:rPr>
          <w:rFonts w:ascii="Times New Roman" w:hAnsi="Times New Roman"/>
          <w:sz w:val="28"/>
          <w:szCs w:val="28"/>
          <w:shd w:val="clear" w:color="auto" w:fill="FFFFFF"/>
          <w:lang w:eastAsia="ru-RU"/>
        </w:rPr>
        <w:t>у</w:t>
      </w:r>
      <w:r w:rsidR="008E2F63" w:rsidRPr="00DD19BD">
        <w:rPr>
          <w:rFonts w:ascii="Times New Roman" w:hAnsi="Times New Roman"/>
          <w:sz w:val="28"/>
          <w:szCs w:val="28"/>
          <w:shd w:val="clear" w:color="auto" w:fill="FFFFFF"/>
          <w:lang w:eastAsia="ru-RU"/>
        </w:rPr>
        <w:t xml:space="preserve">головно-процессуальным </w:t>
      </w:r>
      <w:r w:rsidR="00557CC2" w:rsidRPr="00DD19BD">
        <w:rPr>
          <w:rFonts w:ascii="Times New Roman" w:hAnsi="Times New Roman"/>
          <w:sz w:val="28"/>
          <w:szCs w:val="28"/>
          <w:shd w:val="clear" w:color="auto" w:fill="FFFFFF"/>
          <w:lang w:eastAsia="ru-RU"/>
        </w:rPr>
        <w:t>законодательством</w:t>
      </w:r>
      <w:r w:rsidR="008E2F63" w:rsidRPr="00DD19BD">
        <w:rPr>
          <w:rFonts w:ascii="Times New Roman" w:hAnsi="Times New Roman"/>
          <w:sz w:val="28"/>
          <w:szCs w:val="28"/>
          <w:shd w:val="clear" w:color="auto" w:fill="FFFFFF"/>
          <w:lang w:eastAsia="ru-RU"/>
        </w:rPr>
        <w:t>;</w:t>
      </w:r>
    </w:p>
    <w:p w14:paraId="76E6D46D"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8E2F63" w:rsidRPr="00DD19BD">
        <w:rPr>
          <w:rFonts w:ascii="Times New Roman" w:hAnsi="Times New Roman"/>
          <w:sz w:val="28"/>
          <w:szCs w:val="28"/>
          <w:shd w:val="clear" w:color="auto" w:fill="FFFFFF"/>
          <w:lang w:eastAsia="ru-RU"/>
        </w:rPr>
        <w:t>координацию деятельности правоохранительных органов по борьбе с преступностью;</w:t>
      </w:r>
    </w:p>
    <w:p w14:paraId="10706019" w14:textId="77777777" w:rsidR="00691B3C"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8E2F63" w:rsidRPr="00DD19BD">
        <w:rPr>
          <w:rFonts w:ascii="Times New Roman" w:hAnsi="Times New Roman"/>
          <w:sz w:val="28"/>
          <w:szCs w:val="28"/>
          <w:shd w:val="clear" w:color="auto" w:fill="FFFFFF"/>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r w:rsidR="001F23F6" w:rsidRPr="00DD19BD">
        <w:rPr>
          <w:rFonts w:ascii="Times New Roman" w:hAnsi="Times New Roman"/>
          <w:sz w:val="28"/>
          <w:szCs w:val="28"/>
          <w:shd w:val="clear" w:color="auto" w:fill="FFFFFF"/>
          <w:lang w:eastAsia="ru-RU"/>
        </w:rPr>
        <w:t>законодательством</w:t>
      </w:r>
      <w:r w:rsidR="00557CC2" w:rsidRPr="00DD19BD">
        <w:rPr>
          <w:rFonts w:ascii="Times New Roman" w:hAnsi="Times New Roman"/>
          <w:sz w:val="28"/>
          <w:szCs w:val="28"/>
          <w:shd w:val="clear" w:color="auto" w:fill="FFFFFF"/>
          <w:lang w:eastAsia="ru-RU"/>
        </w:rPr>
        <w:t xml:space="preserve"> об административных правонарушениях</w:t>
      </w:r>
      <w:r w:rsidR="004A5365" w:rsidRPr="00DD19BD">
        <w:rPr>
          <w:rFonts w:ascii="Times New Roman" w:hAnsi="Times New Roman"/>
          <w:sz w:val="28"/>
          <w:szCs w:val="28"/>
          <w:shd w:val="clear" w:color="auto" w:fill="FFFFFF"/>
          <w:lang w:eastAsia="ru-RU"/>
        </w:rPr>
        <w:t>,</w:t>
      </w:r>
      <w:r w:rsidR="006B2384" w:rsidRPr="00DD19BD">
        <w:rPr>
          <w:rFonts w:ascii="Times New Roman" w:hAnsi="Times New Roman"/>
          <w:sz w:val="28"/>
          <w:szCs w:val="28"/>
          <w:shd w:val="clear" w:color="auto" w:fill="FFFFFF"/>
          <w:lang w:eastAsia="ru-RU"/>
        </w:rPr>
        <w:t xml:space="preserve"> действующим на территории </w:t>
      </w:r>
      <w:r w:rsidR="008E2F63" w:rsidRPr="00DD19BD">
        <w:rPr>
          <w:rFonts w:ascii="Times New Roman" w:hAnsi="Times New Roman"/>
          <w:sz w:val="28"/>
          <w:szCs w:val="28"/>
          <w:shd w:val="clear" w:color="auto" w:fill="FFFFFF"/>
          <w:lang w:eastAsia="ru-RU"/>
        </w:rPr>
        <w:t>Донецкой Народной Республики</w:t>
      </w:r>
      <w:r w:rsidR="00557CC2" w:rsidRPr="00DD19BD">
        <w:rPr>
          <w:rFonts w:ascii="Times New Roman" w:hAnsi="Times New Roman"/>
          <w:sz w:val="28"/>
          <w:szCs w:val="28"/>
          <w:shd w:val="clear" w:color="auto" w:fill="FFFFFF"/>
          <w:lang w:eastAsia="ru-RU"/>
        </w:rPr>
        <w:t>,</w:t>
      </w:r>
      <w:r w:rsidR="008E2F63" w:rsidRPr="00DD19BD">
        <w:rPr>
          <w:rFonts w:ascii="Times New Roman" w:hAnsi="Times New Roman"/>
          <w:sz w:val="28"/>
          <w:szCs w:val="28"/>
          <w:shd w:val="clear" w:color="auto" w:fill="FFFFFF"/>
          <w:lang w:eastAsia="ru-RU"/>
        </w:rPr>
        <w:t xml:space="preserve"> и другими законами.</w:t>
      </w:r>
    </w:p>
    <w:p w14:paraId="6BCA06E1" w14:textId="77777777" w:rsidR="00BF0096" w:rsidRDefault="00BF0096" w:rsidP="00BF0096">
      <w:pPr>
        <w:spacing w:before="360" w:after="360"/>
        <w:ind w:firstLine="709"/>
        <w:jc w:val="both"/>
        <w:rPr>
          <w:rFonts w:ascii="Times New Roman" w:hAnsi="Times New Roman"/>
          <w:sz w:val="28"/>
          <w:szCs w:val="28"/>
          <w:shd w:val="clear" w:color="auto" w:fill="FFFFFF"/>
        </w:rPr>
      </w:pPr>
      <w:r w:rsidRPr="00BF20B3">
        <w:rPr>
          <w:rFonts w:ascii="Times New Roman" w:hAnsi="Times New Roman"/>
          <w:sz w:val="28"/>
          <w:szCs w:val="28"/>
          <w:shd w:val="clear" w:color="auto" w:fill="FFFFFF"/>
        </w:rPr>
        <w:lastRenderedPageBreak/>
        <w:t>3.</w:t>
      </w:r>
      <w:r>
        <w:rPr>
          <w:rFonts w:ascii="Times New Roman" w:hAnsi="Times New Roman"/>
          <w:sz w:val="28"/>
          <w:szCs w:val="28"/>
          <w:shd w:val="clear" w:color="auto" w:fill="FFFFFF"/>
          <w:lang w:val="en-US"/>
        </w:rPr>
        <w:t> </w:t>
      </w:r>
      <w:r w:rsidRPr="00BF20B3">
        <w:rPr>
          <w:rFonts w:ascii="Times New Roman" w:hAnsi="Times New Roman"/>
          <w:sz w:val="28"/>
          <w:szCs w:val="28"/>
          <w:shd w:val="clear" w:color="auto" w:fill="FFFFFF"/>
        </w:rPr>
        <w:t xml:space="preserve">Прокуроры в соответствии с процессуальным </w:t>
      </w:r>
      <w:r w:rsidRPr="00BF20B3">
        <w:rPr>
          <w:rFonts w:ascii="Times New Roman" w:hAnsi="Times New Roman"/>
          <w:sz w:val="28"/>
          <w:szCs w:val="28"/>
        </w:rPr>
        <w:t xml:space="preserve">законодательством </w:t>
      </w:r>
      <w:r w:rsidRPr="00BF20B3">
        <w:rPr>
          <w:rFonts w:ascii="Times New Roman" w:hAnsi="Times New Roman"/>
          <w:sz w:val="28"/>
          <w:szCs w:val="28"/>
          <w:shd w:val="clear" w:color="auto" w:fill="FFFFFF"/>
        </w:rPr>
        <w:t>Донецкой Народной Республики участвуют в рассмотрении дел судами, опротестовывают противоречащие закону решения, приговоры, определения и постановления судов.</w:t>
      </w:r>
    </w:p>
    <w:p w14:paraId="15910E73" w14:textId="0D419F2B" w:rsidR="00BF0096" w:rsidRPr="002073E3" w:rsidRDefault="00F528AC" w:rsidP="00BF0096">
      <w:pPr>
        <w:spacing w:before="360" w:after="360"/>
        <w:ind w:firstLine="709"/>
        <w:jc w:val="both"/>
        <w:rPr>
          <w:rFonts w:ascii="Times New Roman" w:eastAsia="Times New Roman" w:hAnsi="Times New Roman"/>
          <w:i/>
          <w:iCs/>
          <w:sz w:val="28"/>
          <w:szCs w:val="28"/>
          <w:lang w:eastAsia="ru-RU"/>
        </w:rPr>
      </w:pPr>
      <w:hyperlink r:id="rId13" w:history="1">
        <w:r w:rsidR="00BF0096" w:rsidRPr="002073E3">
          <w:rPr>
            <w:rStyle w:val="af"/>
            <w:rFonts w:ascii="Times New Roman" w:eastAsia="Times New Roman" w:hAnsi="Times New Roman"/>
            <w:i/>
            <w:iCs/>
            <w:sz w:val="28"/>
            <w:szCs w:val="28"/>
            <w:lang w:eastAsia="ru-RU"/>
          </w:rPr>
          <w:t xml:space="preserve">(Часть </w:t>
        </w:r>
        <w:r w:rsidR="00BF0096">
          <w:rPr>
            <w:rStyle w:val="af"/>
            <w:rFonts w:ascii="Times New Roman" w:eastAsia="Times New Roman" w:hAnsi="Times New Roman"/>
            <w:i/>
            <w:iCs/>
            <w:sz w:val="28"/>
            <w:szCs w:val="28"/>
            <w:lang w:eastAsia="ru-RU"/>
          </w:rPr>
          <w:t>3</w:t>
        </w:r>
        <w:r w:rsidR="00BF0096" w:rsidRPr="002073E3">
          <w:rPr>
            <w:rStyle w:val="af"/>
            <w:rFonts w:ascii="Times New Roman" w:eastAsia="Times New Roman" w:hAnsi="Times New Roman"/>
            <w:i/>
            <w:iCs/>
            <w:sz w:val="28"/>
            <w:szCs w:val="28"/>
            <w:lang w:eastAsia="ru-RU"/>
          </w:rPr>
          <w:t xml:space="preserve"> статьи 1 изложена в новой редакции в соответствии с Законом от 01.04.2022 № 360-</w:t>
        </w:r>
        <w:r w:rsidR="00BF0096" w:rsidRPr="002073E3">
          <w:rPr>
            <w:rStyle w:val="af"/>
            <w:rFonts w:ascii="Times New Roman" w:eastAsia="Times New Roman" w:hAnsi="Times New Roman"/>
            <w:i/>
            <w:iCs/>
            <w:sz w:val="28"/>
            <w:szCs w:val="28"/>
            <w:lang w:val="en-US" w:eastAsia="ru-RU"/>
          </w:rPr>
          <w:t>IIHC</w:t>
        </w:r>
        <w:r w:rsidR="00BF0096" w:rsidRPr="002073E3">
          <w:rPr>
            <w:rStyle w:val="af"/>
            <w:rFonts w:ascii="Times New Roman" w:eastAsia="Times New Roman" w:hAnsi="Times New Roman"/>
            <w:i/>
            <w:iCs/>
            <w:sz w:val="28"/>
            <w:szCs w:val="28"/>
            <w:lang w:eastAsia="ru-RU"/>
          </w:rPr>
          <w:t>)</w:t>
        </w:r>
      </w:hyperlink>
    </w:p>
    <w:p w14:paraId="23CE7C69" w14:textId="4776D5B5" w:rsidR="00BF0096" w:rsidRPr="00E93CCF" w:rsidRDefault="00BF0096" w:rsidP="00BF0096">
      <w:pPr>
        <w:spacing w:after="360"/>
        <w:ind w:firstLineChars="253" w:firstLine="708"/>
        <w:jc w:val="both"/>
        <w:rPr>
          <w:rFonts w:ascii="Times New Roman" w:hAnsi="Times New Roman"/>
          <w:color w:val="000000"/>
          <w:sz w:val="28"/>
          <w:szCs w:val="28"/>
        </w:rPr>
      </w:pPr>
      <w:r>
        <w:rPr>
          <w:rFonts w:ascii="Times New Roman" w:hAnsi="Times New Roman"/>
          <w:color w:val="000000"/>
          <w:sz w:val="28"/>
          <w:szCs w:val="28"/>
        </w:rPr>
        <w:t>4</w:t>
      </w:r>
      <w:r w:rsidRPr="00E93CCF">
        <w:rPr>
          <w:rFonts w:ascii="Times New Roman" w:hAnsi="Times New Roman"/>
          <w:color w:val="000000"/>
          <w:sz w:val="28"/>
          <w:szCs w:val="28"/>
        </w:rPr>
        <w:t>. </w:t>
      </w:r>
      <w:bookmarkStart w:id="3" w:name="_Hlk52892590"/>
      <w:bookmarkStart w:id="4" w:name="_Hlk53044634"/>
      <w:r>
        <w:rPr>
          <w:rFonts w:ascii="Times New Roman" w:hAnsi="Times New Roman"/>
          <w:i/>
          <w:iCs/>
          <w:color w:val="0000FF"/>
          <w:kern w:val="1"/>
          <w:sz w:val="28"/>
          <w:szCs w:val="28"/>
          <w:u w:val="single"/>
          <w:lang w:eastAsia="zh-CN"/>
        </w:rPr>
        <w:fldChar w:fldCharType="begin"/>
      </w:r>
      <w:r>
        <w:rPr>
          <w:rFonts w:ascii="Times New Roman" w:hAnsi="Times New Roman"/>
          <w:i/>
          <w:iCs/>
          <w:color w:val="0000FF"/>
          <w:kern w:val="1"/>
          <w:sz w:val="28"/>
          <w:szCs w:val="28"/>
          <w:u w:val="single"/>
          <w:lang w:eastAsia="zh-CN"/>
        </w:rPr>
        <w:instrText xml:space="preserve"> HYPERLINK "</w:instrText>
      </w:r>
      <w:r w:rsidR="00990BEF">
        <w:rPr>
          <w:rFonts w:ascii="Times New Roman" w:hAnsi="Times New Roman"/>
          <w:i/>
          <w:iCs/>
          <w:color w:val="0000FF"/>
          <w:kern w:val="1"/>
          <w:sz w:val="28"/>
          <w:szCs w:val="28"/>
          <w:u w:val="single"/>
          <w:lang w:eastAsia="zh-CN"/>
        </w:rPr>
        <w:instrText>http://npa.dnronline.su/2022-04-01/360-iins-o-vnesenii-izmenenij-v-zakon-donetskoj-narodnoj-respubliki-o-prokurature.html</w:instrText>
      </w:r>
      <w:r>
        <w:rPr>
          <w:rFonts w:ascii="Times New Roman" w:hAnsi="Times New Roman"/>
          <w:i/>
          <w:iCs/>
          <w:color w:val="0000FF"/>
          <w:kern w:val="1"/>
          <w:sz w:val="28"/>
          <w:szCs w:val="28"/>
          <w:u w:val="single"/>
          <w:lang w:eastAsia="zh-CN"/>
        </w:rPr>
        <w:instrText xml:space="preserve">" </w:instrText>
      </w:r>
      <w:r>
        <w:rPr>
          <w:rFonts w:ascii="Times New Roman" w:hAnsi="Times New Roman"/>
          <w:i/>
          <w:iCs/>
          <w:color w:val="0000FF"/>
          <w:kern w:val="1"/>
          <w:sz w:val="28"/>
          <w:szCs w:val="28"/>
          <w:u w:val="single"/>
          <w:lang w:eastAsia="zh-CN"/>
        </w:rPr>
        <w:fldChar w:fldCharType="separate"/>
      </w:r>
      <w:r w:rsidRPr="00E93CCF">
        <w:rPr>
          <w:rStyle w:val="af"/>
          <w:rFonts w:ascii="Times New Roman" w:hAnsi="Times New Roman"/>
          <w:i/>
          <w:iCs/>
          <w:kern w:val="1"/>
          <w:sz w:val="28"/>
          <w:szCs w:val="28"/>
          <w:lang w:eastAsia="zh-CN"/>
        </w:rPr>
        <w:t xml:space="preserve">(Часть </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 xml:space="preserve"> статьи 1 утратила силу в соответствии с Законом от </w:t>
      </w:r>
      <w:r w:rsidRPr="00BF0096">
        <w:rPr>
          <w:rStyle w:val="af"/>
          <w:rFonts w:ascii="Times New Roman" w:hAnsi="Times New Roman"/>
          <w:i/>
          <w:iCs/>
          <w:kern w:val="1"/>
          <w:sz w:val="28"/>
          <w:szCs w:val="28"/>
          <w:lang w:eastAsia="zh-CN"/>
        </w:rPr>
        <w:t>01</w:t>
      </w:r>
      <w:r w:rsidRPr="00E93CCF">
        <w:rPr>
          <w:rStyle w:val="af"/>
          <w:rFonts w:ascii="Times New Roman" w:hAnsi="Times New Roman"/>
          <w:i/>
          <w:iCs/>
          <w:kern w:val="1"/>
          <w:sz w:val="28"/>
          <w:szCs w:val="28"/>
          <w:lang w:eastAsia="zh-CN"/>
        </w:rPr>
        <w:t>.0</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.202</w:t>
      </w:r>
      <w:r w:rsidRPr="00BF0096">
        <w:rPr>
          <w:rStyle w:val="af"/>
          <w:rFonts w:ascii="Times New Roman" w:hAnsi="Times New Roman"/>
          <w:i/>
          <w:iCs/>
          <w:kern w:val="1"/>
          <w:sz w:val="28"/>
          <w:szCs w:val="28"/>
          <w:lang w:eastAsia="zh-CN"/>
        </w:rPr>
        <w:t>2</w:t>
      </w:r>
      <w:r w:rsidRPr="00E93CCF">
        <w:rPr>
          <w:rStyle w:val="af"/>
          <w:rFonts w:ascii="Times New Roman" w:hAnsi="Times New Roman"/>
          <w:i/>
          <w:iCs/>
          <w:kern w:val="1"/>
          <w:sz w:val="28"/>
          <w:szCs w:val="28"/>
          <w:lang w:eastAsia="zh-CN"/>
        </w:rPr>
        <w:t xml:space="preserve"> № 3</w:t>
      </w:r>
      <w:r w:rsidRPr="00BF0096">
        <w:rPr>
          <w:rStyle w:val="af"/>
          <w:rFonts w:ascii="Times New Roman" w:hAnsi="Times New Roman"/>
          <w:i/>
          <w:iCs/>
          <w:kern w:val="1"/>
          <w:sz w:val="28"/>
          <w:szCs w:val="28"/>
          <w:lang w:eastAsia="zh-CN"/>
        </w:rPr>
        <w:t>60</w:t>
      </w:r>
      <w:r w:rsidRPr="00E93CCF">
        <w:rPr>
          <w:rStyle w:val="af"/>
          <w:rFonts w:ascii="Times New Roman" w:hAnsi="Times New Roman"/>
          <w:i/>
          <w:iCs/>
          <w:kern w:val="1"/>
          <w:sz w:val="28"/>
          <w:szCs w:val="28"/>
          <w:lang w:eastAsia="zh-CN"/>
        </w:rPr>
        <w:t>-</w:t>
      </w:r>
      <w:r w:rsidRPr="00E93CCF">
        <w:rPr>
          <w:rStyle w:val="af"/>
          <w:rFonts w:ascii="Times New Roman" w:hAnsi="Times New Roman"/>
          <w:i/>
          <w:iCs/>
          <w:kern w:val="1"/>
          <w:sz w:val="28"/>
          <w:szCs w:val="28"/>
          <w:lang w:val="en-US" w:eastAsia="zh-CN"/>
        </w:rPr>
        <w:t>II</w:t>
      </w:r>
      <w:r w:rsidRPr="00E93CCF">
        <w:rPr>
          <w:rStyle w:val="af"/>
          <w:rFonts w:ascii="Times New Roman" w:hAnsi="Times New Roman"/>
          <w:i/>
          <w:iCs/>
          <w:kern w:val="1"/>
          <w:sz w:val="28"/>
          <w:szCs w:val="28"/>
          <w:lang w:eastAsia="zh-CN"/>
        </w:rPr>
        <w:t>НС)</w:t>
      </w:r>
      <w:bookmarkEnd w:id="3"/>
      <w:bookmarkEnd w:id="4"/>
      <w:r>
        <w:rPr>
          <w:rFonts w:ascii="Times New Roman" w:hAnsi="Times New Roman"/>
          <w:i/>
          <w:iCs/>
          <w:color w:val="0000FF"/>
          <w:kern w:val="1"/>
          <w:sz w:val="28"/>
          <w:szCs w:val="28"/>
          <w:u w:val="single"/>
          <w:lang w:eastAsia="zh-CN"/>
        </w:rPr>
        <w:fldChar w:fldCharType="end"/>
      </w:r>
      <w:r w:rsidRPr="00E93CCF">
        <w:rPr>
          <w:rFonts w:ascii="Times New Roman" w:hAnsi="Times New Roman"/>
          <w:color w:val="000000"/>
          <w:sz w:val="28"/>
          <w:szCs w:val="28"/>
        </w:rPr>
        <w:t>.</w:t>
      </w:r>
    </w:p>
    <w:p w14:paraId="11CEDF88"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8E2F63" w:rsidRPr="00DD19BD">
        <w:rPr>
          <w:rFonts w:ascii="Times New Roman" w:hAnsi="Times New Roman"/>
          <w:sz w:val="28"/>
          <w:szCs w:val="28"/>
          <w:shd w:val="clear" w:color="auto" w:fill="FFFFFF"/>
          <w:lang w:eastAsia="ru-RU"/>
        </w:rPr>
        <w:t>. Прокуратура Донецкой Народной Республики принимает участие в правотворческой деятельности.</w:t>
      </w:r>
    </w:p>
    <w:p w14:paraId="48621542" w14:textId="77777777" w:rsidR="00DD2C76"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8E2F63" w:rsidRPr="00DD19BD">
        <w:rPr>
          <w:rFonts w:ascii="Times New Roman" w:hAnsi="Times New Roman"/>
          <w:sz w:val="28"/>
          <w:szCs w:val="28"/>
          <w:shd w:val="clear" w:color="auto" w:fill="FFFFFF"/>
          <w:lang w:eastAsia="ru-RU"/>
        </w:rPr>
        <w:t>. Генеральная прокуратура Донецкой Народной Республики выпускает специальные издания.</w:t>
      </w:r>
    </w:p>
    <w:p w14:paraId="75D66F4C"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2.</w:t>
      </w:r>
      <w:r w:rsidRPr="00DD19BD">
        <w:rPr>
          <w:rFonts w:ascii="Times New Roman" w:hAnsi="Times New Roman"/>
          <w:b/>
          <w:sz w:val="28"/>
          <w:szCs w:val="28"/>
        </w:rPr>
        <w:t xml:space="preserve"> Международное сотрудничество</w:t>
      </w:r>
    </w:p>
    <w:p w14:paraId="3E78AD25" w14:textId="77777777" w:rsidR="008E2F63" w:rsidRPr="00DD19BD" w:rsidRDefault="008E2F63" w:rsidP="00F17636">
      <w:pPr>
        <w:spacing w:after="360"/>
        <w:ind w:firstLine="709"/>
        <w:jc w:val="both"/>
        <w:rPr>
          <w:rFonts w:ascii="Times New Roman" w:hAnsi="Times New Roman"/>
          <w:sz w:val="28"/>
          <w:szCs w:val="28"/>
        </w:rPr>
      </w:pPr>
      <w:r w:rsidRPr="00DD19BD">
        <w:rPr>
          <w:rFonts w:ascii="Times New Roman" w:hAnsi="Times New Roman"/>
          <w:sz w:val="28"/>
          <w:szCs w:val="28"/>
        </w:rPr>
        <w:t>Генеральная прокуратура Донецкой Народной Республики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Донецкой Народной Республики.</w:t>
      </w:r>
    </w:p>
    <w:p w14:paraId="36974C11"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3.</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Правовые основы деятельности прокуратуры Донецкой Народной Республики </w:t>
      </w:r>
    </w:p>
    <w:p w14:paraId="654E0A08" w14:textId="77777777" w:rsidR="00C6508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Организация и порядок деятельности прокуратуры Донецкой Народной Республики, полномочия прокуроров и следователей прокуратуры (далее – </w:t>
      </w:r>
      <w:r w:rsidR="00873B9A" w:rsidRPr="00DD19BD">
        <w:rPr>
          <w:rFonts w:ascii="Times New Roman" w:hAnsi="Times New Roman"/>
          <w:sz w:val="28"/>
          <w:szCs w:val="28"/>
        </w:rPr>
        <w:t>следователи</w:t>
      </w:r>
      <w:r w:rsidRPr="00DD19BD">
        <w:rPr>
          <w:rFonts w:ascii="Times New Roman" w:hAnsi="Times New Roman"/>
          <w:sz w:val="28"/>
          <w:szCs w:val="28"/>
        </w:rPr>
        <w:t>)</w:t>
      </w:r>
      <w:r w:rsidR="007D2B63" w:rsidRPr="00DD19BD">
        <w:rPr>
          <w:rFonts w:ascii="Times New Roman" w:hAnsi="Times New Roman"/>
          <w:sz w:val="28"/>
          <w:szCs w:val="28"/>
        </w:rPr>
        <w:t xml:space="preserve"> </w:t>
      </w:r>
      <w:r w:rsidRPr="00DD19BD">
        <w:rPr>
          <w:rFonts w:ascii="Times New Roman" w:hAnsi="Times New Roman"/>
          <w:sz w:val="28"/>
          <w:szCs w:val="28"/>
        </w:rPr>
        <w:t>определяются Конституцией Донецкой Народной Республики, настоящим законом и другими законами, международными договорами Донецкой Народной Республики.</w:t>
      </w:r>
    </w:p>
    <w:p w14:paraId="7DE3B749" w14:textId="77777777" w:rsidR="008E2F6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На прокуратуру Донецкой Народной Республики не может быть возложено выполнение функций, не предусмотренных законами.</w:t>
      </w:r>
    </w:p>
    <w:p w14:paraId="23FB5851"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lastRenderedPageBreak/>
        <w:t>Статья</w:t>
      </w:r>
      <w:r w:rsidR="00F17636" w:rsidRPr="00DD19BD">
        <w:rPr>
          <w:rFonts w:ascii="Times New Roman" w:hAnsi="Times New Roman"/>
          <w:sz w:val="28"/>
          <w:szCs w:val="28"/>
          <w:lang w:val="en-US"/>
        </w:rPr>
        <w:t> </w:t>
      </w:r>
      <w:r w:rsidRPr="00DD19BD">
        <w:rPr>
          <w:rFonts w:ascii="Times New Roman" w:hAnsi="Times New Roman"/>
          <w:sz w:val="28"/>
          <w:szCs w:val="28"/>
        </w:rPr>
        <w:t>4.</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Принципы организации и деятельности прокуратуры Донецкой Народной Республики </w:t>
      </w:r>
    </w:p>
    <w:p w14:paraId="7C77EB5F"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Прокуратура Донецкой Народной Республики составляет единую централизованную систему органов (далее – органы прокуратуры)</w:t>
      </w:r>
      <w:r w:rsidR="00F47BA6" w:rsidRPr="00DD19BD">
        <w:rPr>
          <w:rFonts w:ascii="Times New Roman" w:hAnsi="Times New Roman"/>
          <w:sz w:val="28"/>
          <w:szCs w:val="28"/>
        </w:rPr>
        <w:t xml:space="preserve"> </w:t>
      </w:r>
      <w:r w:rsidRPr="00DD19BD">
        <w:rPr>
          <w:rFonts w:ascii="Times New Roman" w:hAnsi="Times New Roman"/>
          <w:sz w:val="28"/>
          <w:szCs w:val="28"/>
        </w:rPr>
        <w:t>и действует на основе подчинения нижестоящих прокуроров вышестоящим и Генеральному прокурору Донецкой Народной Республики.</w:t>
      </w:r>
    </w:p>
    <w:p w14:paraId="1F8D9473"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Органы прокуратуры:</w:t>
      </w:r>
    </w:p>
    <w:p w14:paraId="1584B9DA" w14:textId="77777777" w:rsidR="002E7552" w:rsidRPr="00DD19BD" w:rsidRDefault="008B012A" w:rsidP="00F728BF">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осуществляют полномочия независимо от органов государственной власти, органов местного</w:t>
      </w:r>
      <w:r w:rsidR="00DD0824" w:rsidRPr="00DD19BD">
        <w:rPr>
          <w:rFonts w:ascii="Times New Roman" w:hAnsi="Times New Roman"/>
          <w:sz w:val="28"/>
          <w:szCs w:val="28"/>
        </w:rPr>
        <w:t xml:space="preserve"> </w:t>
      </w:r>
      <w:r w:rsidR="002E7552" w:rsidRPr="00DD19BD">
        <w:rPr>
          <w:rFonts w:ascii="Times New Roman" w:hAnsi="Times New Roman"/>
          <w:sz w:val="28"/>
          <w:szCs w:val="28"/>
        </w:rPr>
        <w:t>самоуправления,</w:t>
      </w:r>
      <w:r w:rsidR="00DD0824" w:rsidRPr="00DD19BD">
        <w:rPr>
          <w:rFonts w:ascii="Times New Roman" w:hAnsi="Times New Roman"/>
          <w:sz w:val="28"/>
          <w:szCs w:val="28"/>
        </w:rPr>
        <w:t xml:space="preserve"> </w:t>
      </w:r>
      <w:r w:rsidR="002E7552" w:rsidRPr="00DD19BD">
        <w:rPr>
          <w:rFonts w:ascii="Times New Roman" w:hAnsi="Times New Roman"/>
          <w:sz w:val="28"/>
          <w:szCs w:val="28"/>
        </w:rPr>
        <w:t>общественных объединений и</w:t>
      </w:r>
      <w:r w:rsidR="00046CD3">
        <w:rPr>
          <w:rFonts w:ascii="Times New Roman" w:hAnsi="Times New Roman"/>
          <w:sz w:val="28"/>
          <w:szCs w:val="28"/>
        </w:rPr>
        <w:t xml:space="preserve"> </w:t>
      </w:r>
      <w:r w:rsidR="002E7552" w:rsidRPr="00DD19BD">
        <w:rPr>
          <w:rFonts w:ascii="Times New Roman" w:hAnsi="Times New Roman"/>
          <w:sz w:val="28"/>
          <w:szCs w:val="28"/>
        </w:rPr>
        <w:t>в</w:t>
      </w:r>
      <w:r w:rsidR="00F728BF" w:rsidRPr="00DD19BD">
        <w:rPr>
          <w:rFonts w:ascii="Times New Roman" w:hAnsi="Times New Roman"/>
          <w:sz w:val="28"/>
          <w:szCs w:val="28"/>
        </w:rPr>
        <w:t xml:space="preserve"> </w:t>
      </w:r>
      <w:r w:rsidR="002E7552" w:rsidRPr="00DD19BD">
        <w:rPr>
          <w:rFonts w:ascii="Times New Roman" w:hAnsi="Times New Roman"/>
          <w:sz w:val="28"/>
          <w:szCs w:val="28"/>
        </w:rPr>
        <w:t>строгом соответствии с действующими на территории Донецкой Народной Республики законами;</w:t>
      </w:r>
    </w:p>
    <w:p w14:paraId="1FDA8AE8"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действуют гласно в той мере, в какой это не противоречит требованиям законодательства Донецкой Народной Республики об охране прав и свобод граждан, а также законодательства Донецкой Народной Республики о государственной и иной специально охраняемой законом тайне;</w:t>
      </w:r>
    </w:p>
    <w:p w14:paraId="1E0FAE4A"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3) </w:t>
      </w:r>
      <w:r w:rsidR="002E7552" w:rsidRPr="00DD19BD">
        <w:rPr>
          <w:rFonts w:ascii="Times New Roman" w:hAnsi="Times New Roman"/>
          <w:sz w:val="28"/>
          <w:szCs w:val="28"/>
        </w:rPr>
        <w:t>информируют органы государственной власти, органы местного самоуправления, а также население о состоянии законности.</w:t>
      </w:r>
    </w:p>
    <w:p w14:paraId="5A9E15B6" w14:textId="77777777" w:rsidR="00E2700A" w:rsidRPr="00DD19BD" w:rsidRDefault="00E2700A" w:rsidP="00F17636">
      <w:pPr>
        <w:spacing w:after="360"/>
        <w:ind w:firstLine="709"/>
        <w:jc w:val="both"/>
        <w:rPr>
          <w:rFonts w:ascii="Times New Roman" w:hAnsi="Times New Roman"/>
          <w:sz w:val="28"/>
          <w:szCs w:val="28"/>
        </w:rPr>
      </w:pPr>
      <w:r w:rsidRPr="00DD19BD">
        <w:rPr>
          <w:rFonts w:ascii="Times New Roman" w:hAnsi="Times New Roman"/>
          <w:sz w:val="28"/>
          <w:szCs w:val="28"/>
        </w:rPr>
        <w:t>3. Органы прокуратуры в связи с осуществлением ими в соответствии с настоящим Законом прокурорского надзора вправе получать в установленных законодательством Донецкой Народной Республики случаях доступ к необходимой им для осуществления прокурорского надзора информации, доступ к которой ограничен в соответствии с законами, в том числе осуществлять обработку персональных данных.</w:t>
      </w:r>
    </w:p>
    <w:p w14:paraId="7DB3D63B"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Прокурорские работники</w:t>
      </w:r>
      <w:r w:rsidR="000E34EF" w:rsidRPr="00DD19BD">
        <w:rPr>
          <w:rFonts w:ascii="Times New Roman" w:hAnsi="Times New Roman"/>
          <w:sz w:val="28"/>
          <w:szCs w:val="28"/>
        </w:rPr>
        <w:t xml:space="preserve"> </w:t>
      </w:r>
      <w:r w:rsidRPr="00DD19BD">
        <w:rPr>
          <w:rFonts w:ascii="Times New Roman" w:hAnsi="Times New Roman"/>
          <w:sz w:val="28"/>
          <w:szCs w:val="28"/>
        </w:rPr>
        <w:t>не могут быть членами выборных и иных органов, образуемых органами государственной власти и органами местного самоуправления.</w:t>
      </w:r>
    </w:p>
    <w:p w14:paraId="772EA3F2"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Прокурорские работники не могут являться членами общественных объединений</w:t>
      </w:r>
      <w:r w:rsidR="00F728BF" w:rsidRPr="00DD19BD">
        <w:rPr>
          <w:rFonts w:ascii="Times New Roman" w:hAnsi="Times New Roman"/>
          <w:sz w:val="28"/>
          <w:szCs w:val="28"/>
        </w:rPr>
        <w:t>,</w:t>
      </w:r>
      <w:r w:rsidRPr="00DD19BD">
        <w:rPr>
          <w:rFonts w:ascii="Times New Roman" w:hAnsi="Times New Roman"/>
          <w:sz w:val="28"/>
          <w:szCs w:val="28"/>
        </w:rPr>
        <w:t xml:space="preserve"> преследующих политические цели</w:t>
      </w:r>
      <w:r w:rsidR="00F728BF" w:rsidRPr="00DD19BD">
        <w:rPr>
          <w:rFonts w:ascii="Times New Roman" w:hAnsi="Times New Roman"/>
          <w:sz w:val="28"/>
          <w:szCs w:val="28"/>
        </w:rPr>
        <w:t>,</w:t>
      </w:r>
      <w:r w:rsidRPr="00DD19BD">
        <w:rPr>
          <w:rFonts w:ascii="Times New Roman" w:hAnsi="Times New Roman"/>
          <w:sz w:val="28"/>
          <w:szCs w:val="28"/>
        </w:rPr>
        <w:t xml:space="preserve"> и принимать участие в их деятельности. Создание и деятельность общественных объединений, преследующих политические цели</w:t>
      </w:r>
      <w:r w:rsidR="00AE7CE9" w:rsidRPr="00DD19BD">
        <w:rPr>
          <w:rFonts w:ascii="Times New Roman" w:hAnsi="Times New Roman"/>
          <w:sz w:val="28"/>
          <w:szCs w:val="28"/>
        </w:rPr>
        <w:t>,</w:t>
      </w:r>
      <w:r w:rsidRPr="00DD19BD">
        <w:rPr>
          <w:rFonts w:ascii="Times New Roman" w:hAnsi="Times New Roman"/>
          <w:sz w:val="28"/>
          <w:szCs w:val="28"/>
        </w:rPr>
        <w:t xml:space="preserve"> и их организаций в органах прокуратуры не допускаются.</w:t>
      </w:r>
    </w:p>
    <w:p w14:paraId="53546756"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Прокурорские работники в своей служебной деятельности не связаны решениями общественных объединений.</w:t>
      </w:r>
    </w:p>
    <w:p w14:paraId="680D21C9"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14:paraId="5AD60A2A"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5.</w:t>
      </w:r>
      <w:r w:rsidR="00F17636" w:rsidRPr="00DD19BD">
        <w:rPr>
          <w:rFonts w:ascii="Times New Roman" w:hAnsi="Times New Roman"/>
          <w:b/>
          <w:sz w:val="28"/>
          <w:szCs w:val="28"/>
          <w:lang w:val="en-US"/>
        </w:rPr>
        <w:t> </w:t>
      </w:r>
      <w:r w:rsidRPr="00DD19BD">
        <w:rPr>
          <w:rFonts w:ascii="Times New Roman" w:hAnsi="Times New Roman"/>
          <w:b/>
          <w:sz w:val="28"/>
          <w:szCs w:val="28"/>
        </w:rPr>
        <w:t>Недопустимость вмешательства в осуществление прокурорского надзора</w:t>
      </w:r>
    </w:p>
    <w:p w14:paraId="6050C78B" w14:textId="77777777" w:rsidR="002E7552" w:rsidRPr="00DD19BD" w:rsidRDefault="005A0080"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rPr>
        <w:t xml:space="preserve">1. </w:t>
      </w:r>
      <w:r w:rsidR="002E7552" w:rsidRPr="00DD19BD">
        <w:rPr>
          <w:rFonts w:ascii="Times New Roman" w:hAnsi="Times New Roman"/>
          <w:sz w:val="28"/>
          <w:szCs w:val="28"/>
        </w:rPr>
        <w:t>Воздействие в какой-либо форме органов государственной власти, органов местного самоуправления, общественных объединений, средств массовой информации, их представителей, а также должностных лиц на прокурорских работников с целью повлиять на принимаемое решение или воспрепятствование в какой-либо форме их деятельности влечет за собой установленную законом ответственность.</w:t>
      </w:r>
      <w:r w:rsidR="002E7552" w:rsidRPr="00DD19BD">
        <w:rPr>
          <w:rFonts w:ascii="Times New Roman" w:hAnsi="Times New Roman"/>
          <w:sz w:val="28"/>
          <w:szCs w:val="28"/>
          <w:lang w:eastAsia="ru-RU"/>
        </w:rPr>
        <w:t xml:space="preserve"> </w:t>
      </w:r>
    </w:p>
    <w:p w14:paraId="16041AFB" w14:textId="77777777" w:rsidR="002E7552" w:rsidRPr="00DD19BD"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w:t>
      </w:r>
      <w:r w:rsidR="002E7552" w:rsidRPr="00DD19BD">
        <w:rPr>
          <w:rFonts w:ascii="Times New Roman" w:hAnsi="Times New Roman"/>
          <w:sz w:val="28"/>
          <w:szCs w:val="28"/>
        </w:rPr>
        <w:t>Прокурорские работники не обязаны давать каких-либо объяснений по существу находящихся в их производстве дел и материалов, а также предоставлять их кому бы то ни было для ознакомления иначе как в случаях и порядке, предусмотренных законо</w:t>
      </w:r>
      <w:r w:rsidR="000A3772" w:rsidRPr="00DD19BD">
        <w:rPr>
          <w:rFonts w:ascii="Times New Roman" w:hAnsi="Times New Roman"/>
          <w:sz w:val="28"/>
          <w:szCs w:val="28"/>
        </w:rPr>
        <w:t>м</w:t>
      </w:r>
      <w:r w:rsidR="002E7552" w:rsidRPr="00DD19BD">
        <w:rPr>
          <w:rFonts w:ascii="Times New Roman" w:hAnsi="Times New Roman"/>
          <w:sz w:val="28"/>
          <w:szCs w:val="28"/>
        </w:rPr>
        <w:t>.</w:t>
      </w:r>
    </w:p>
    <w:p w14:paraId="368BCFD9" w14:textId="7E472FAC" w:rsidR="008E2F63"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3. </w:t>
      </w:r>
      <w:r w:rsidR="002E7552" w:rsidRPr="00DD19BD">
        <w:rPr>
          <w:rFonts w:ascii="Times New Roman" w:hAnsi="Times New Roman"/>
          <w:sz w:val="28"/>
          <w:szCs w:val="28"/>
        </w:rPr>
        <w:t>Никто не вправе без разрешения прокурора разглашать материалы проверок и предварительного следствия, проводимых органами прокуратуры, до их завершения.</w:t>
      </w:r>
    </w:p>
    <w:p w14:paraId="0399930A"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r w:rsidRPr="00447DEC">
        <w:rPr>
          <w:rFonts w:ascii="Times New Roman" w:eastAsia="Times New Roman" w:hAnsi="Times New Roman"/>
          <w:sz w:val="28"/>
          <w:szCs w:val="28"/>
          <w:lang w:eastAsia="ru-RU"/>
        </w:rPr>
        <w:t>4.</w:t>
      </w:r>
      <w:r w:rsidRPr="00447DEC">
        <w:rPr>
          <w:rFonts w:ascii="Times New Roman" w:eastAsia="Times New Roman" w:hAnsi="Times New Roman"/>
          <w:sz w:val="28"/>
          <w:szCs w:val="28"/>
          <w:lang w:val="en-US" w:eastAsia="ru-RU"/>
        </w:rPr>
        <w:t> </w:t>
      </w:r>
      <w:r w:rsidRPr="00447DEC">
        <w:rPr>
          <w:rFonts w:ascii="Times New Roman" w:eastAsia="Times New Roman" w:hAnsi="Times New Roman"/>
          <w:sz w:val="28"/>
          <w:szCs w:val="28"/>
          <w:lang w:eastAsia="ru-RU"/>
        </w:rPr>
        <w:t xml:space="preserve">Ознакомление гражданина с материалами проверки осуществляется по решению прокурора, в производстве которого находятся соответствующие </w:t>
      </w:r>
      <w:r w:rsidRPr="00447DEC">
        <w:rPr>
          <w:rFonts w:ascii="Times New Roman" w:eastAsia="Times New Roman" w:hAnsi="Times New Roman"/>
          <w:sz w:val="28"/>
          <w:szCs w:val="28"/>
          <w:lang w:eastAsia="ru-RU"/>
        </w:rPr>
        <w:lastRenderedPageBreak/>
        <w:t>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14:paraId="35AAA98B"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5" w:name="dst260"/>
      <w:bookmarkEnd w:id="5"/>
      <w:r w:rsidRPr="00447DEC">
        <w:rPr>
          <w:rFonts w:ascii="Times New Roman" w:eastAsia="Times New Roman" w:hAnsi="Times New Roman"/>
          <w:sz w:val="28"/>
          <w:szCs w:val="28"/>
          <w:lang w:eastAsia="ru-RU"/>
        </w:rP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4" w:anchor="dst100001" w:history="1">
        <w:r w:rsidRPr="00447DEC">
          <w:rPr>
            <w:rFonts w:ascii="Times New Roman" w:eastAsia="Times New Roman" w:hAnsi="Times New Roman"/>
            <w:sz w:val="28"/>
            <w:szCs w:val="28"/>
            <w:lang w:eastAsia="ru-RU"/>
          </w:rPr>
          <w:t>законом</w:t>
        </w:r>
      </w:hyperlink>
      <w:r w:rsidRPr="00447DEC">
        <w:rPr>
          <w:rFonts w:ascii="Times New Roman" w:eastAsia="Times New Roman" w:hAnsi="Times New Roman"/>
          <w:sz w:val="28"/>
          <w:szCs w:val="28"/>
          <w:lang w:eastAsia="ru-RU"/>
        </w:rPr>
        <w:t xml:space="preserve"> тайну.</w:t>
      </w:r>
    </w:p>
    <w:p w14:paraId="6F371B33"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6" w:name="dst261"/>
      <w:bookmarkEnd w:id="6"/>
      <w:r w:rsidRPr="00447DEC">
        <w:rPr>
          <w:rFonts w:ascii="Times New Roman" w:eastAsia="Times New Roman" w:hAnsi="Times New Roman"/>
          <w:sz w:val="28"/>
          <w:szCs w:val="28"/>
          <w:lang w:eastAsia="ru-RU"/>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14:paraId="301B6E56" w14:textId="2978330A" w:rsidR="00447DEC" w:rsidRPr="00447DEC" w:rsidRDefault="00F528AC" w:rsidP="00447DEC">
      <w:pPr>
        <w:shd w:val="clear" w:color="auto" w:fill="FFFFFF"/>
        <w:spacing w:before="360" w:after="360"/>
        <w:ind w:firstLine="709"/>
        <w:jc w:val="both"/>
        <w:rPr>
          <w:rFonts w:ascii="Times New Roman" w:eastAsia="Times New Roman" w:hAnsi="Times New Roman"/>
          <w:i/>
          <w:iCs/>
          <w:sz w:val="28"/>
          <w:szCs w:val="28"/>
          <w:u w:val="single"/>
          <w:lang w:eastAsia="ru-RU"/>
        </w:rPr>
      </w:pPr>
      <w:hyperlink r:id="rId15" w:history="1">
        <w:r w:rsidR="00447DEC" w:rsidRPr="00447DEC">
          <w:rPr>
            <w:rStyle w:val="af"/>
            <w:rFonts w:ascii="Times New Roman" w:eastAsia="Times New Roman" w:hAnsi="Times New Roman"/>
            <w:i/>
            <w:iCs/>
            <w:sz w:val="28"/>
            <w:szCs w:val="28"/>
            <w:lang w:eastAsia="ru-RU"/>
          </w:rPr>
          <w:t>(Часть 4 статьи 5 введена Законом от 01.04.2022 № 360-</w:t>
        </w:r>
        <w:r w:rsidR="00447DEC" w:rsidRPr="00447DEC">
          <w:rPr>
            <w:rStyle w:val="af"/>
            <w:rFonts w:ascii="Times New Roman" w:eastAsia="Times New Roman" w:hAnsi="Times New Roman"/>
            <w:i/>
            <w:iCs/>
            <w:sz w:val="28"/>
            <w:szCs w:val="28"/>
            <w:lang w:val="en-US" w:eastAsia="ru-RU"/>
          </w:rPr>
          <w:t>II</w:t>
        </w:r>
        <w:r w:rsidR="00447DEC" w:rsidRPr="00447DEC">
          <w:rPr>
            <w:rStyle w:val="af"/>
            <w:rFonts w:ascii="Times New Roman" w:eastAsia="Times New Roman" w:hAnsi="Times New Roman"/>
            <w:i/>
            <w:iCs/>
            <w:sz w:val="28"/>
            <w:szCs w:val="28"/>
            <w:lang w:eastAsia="ru-RU"/>
          </w:rPr>
          <w:t>НС)</w:t>
        </w:r>
      </w:hyperlink>
    </w:p>
    <w:p w14:paraId="2CB1884E"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6.</w:t>
      </w:r>
      <w:r w:rsidR="00F17636" w:rsidRPr="00DD19BD">
        <w:rPr>
          <w:rFonts w:ascii="Times New Roman" w:hAnsi="Times New Roman"/>
          <w:b/>
          <w:sz w:val="28"/>
          <w:szCs w:val="28"/>
          <w:lang w:val="en-US"/>
        </w:rPr>
        <w:t> </w:t>
      </w:r>
      <w:r w:rsidRPr="00DD19BD">
        <w:rPr>
          <w:rFonts w:ascii="Times New Roman" w:hAnsi="Times New Roman"/>
          <w:b/>
          <w:sz w:val="28"/>
          <w:szCs w:val="28"/>
        </w:rPr>
        <w:t>Обязательность исполнения требований прокурора</w:t>
      </w:r>
    </w:p>
    <w:p w14:paraId="31C6F553"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Требования прокурора, вытекающие из его полномочий, перечисленных в статьях 10, 22, 28, 31 и 34 настоящего Закона, подлежат безусловному исполнению в установленный срок.</w:t>
      </w:r>
    </w:p>
    <w:p w14:paraId="38BE3497"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Статистическая и иная информация, документы (в том числе электронные документы, подписанные электронной подписью в соответствии с законодательством Донецкой Народной Республики),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прокурорского работника безвозмездно в течение пяти рабочих дней с момента поступления требования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14:paraId="73F44A9C"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В случае если проверяемый орган (организация) в течение срока, установленного в соответствии с первым предложением абзаца первого настоящей части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w:t>
      </w:r>
      <w:r w:rsidRPr="00DD19BD">
        <w:rPr>
          <w:rFonts w:ascii="Times New Roman" w:hAnsi="Times New Roman"/>
          <w:sz w:val="28"/>
          <w:szCs w:val="28"/>
        </w:rPr>
        <w:lastRenderedPageBreak/>
        <w:t>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14:paraId="7DDF46FE"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3.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w:t>
      </w:r>
    </w:p>
    <w:p w14:paraId="79B37615"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Сроки представления информации, документов и материалов или их копий, указанные в частях 2 и 3 настоящей статьи, не распространяются на случаи исполнения требований прокурора, вытекающих из его полномочий, предусмотренных статьями 31 и 34 настоящего Закона.</w:t>
      </w:r>
    </w:p>
    <w:p w14:paraId="74C5EE8C"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 не вправе требовать у органа (организации):</w:t>
      </w:r>
    </w:p>
    <w:p w14:paraId="685D78DA"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14:paraId="64F2371C"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w:t>
      </w:r>
      <w:r w:rsidR="005C410D" w:rsidRPr="00DD19BD">
        <w:rPr>
          <w:rFonts w:ascii="Times New Roman" w:hAnsi="Times New Roman"/>
          <w:sz w:val="28"/>
          <w:szCs w:val="28"/>
        </w:rPr>
        <w:t>)</w:t>
      </w:r>
      <w:r w:rsidR="002E7552" w:rsidRPr="00DD19BD">
        <w:rPr>
          <w:rFonts w:ascii="Times New Roman" w:hAnsi="Times New Roman"/>
          <w:sz w:val="28"/>
          <w:szCs w:val="28"/>
        </w:rPr>
        <w:t xml:space="preserve"> в сети Интернет, за исключением случаев, установленных настоящим Законом.</w:t>
      </w:r>
    </w:p>
    <w:p w14:paraId="3B3906F0"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6. В случаях, предусмотренных </w:t>
      </w:r>
      <w:r w:rsidR="00F979A1" w:rsidRPr="00F979A1">
        <w:rPr>
          <w:rFonts w:ascii="Times New Roman" w:hAnsi="Times New Roman"/>
          <w:sz w:val="28"/>
          <w:szCs w:val="28"/>
        </w:rPr>
        <w:t>пунктом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сети Интернет, в которых опубликованы (размещены) соответствующие актуальные на момент требования информация, документы и материалы.</w:t>
      </w:r>
    </w:p>
    <w:p w14:paraId="15CBEFE5"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 xml:space="preserve">7. Проверяемый орган (организация) обязан представить указанные в </w:t>
      </w:r>
      <w:r w:rsidR="00F979A1" w:rsidRPr="00F979A1">
        <w:rPr>
          <w:rFonts w:ascii="Times New Roman" w:hAnsi="Times New Roman"/>
          <w:sz w:val="28"/>
          <w:szCs w:val="28"/>
        </w:rPr>
        <w:t>пункте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информацию, документы и материалы или их копии при получении требования прокурорского работника, связанного:</w:t>
      </w:r>
    </w:p>
    <w:p w14:paraId="4BBEDB57"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14:paraId="73F16674"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14:paraId="0EF465C8"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8. Неисполнение требований прокурорского работника, вытекающих из его полномочий, а также уклонение от явки по его вызову влечет за собой установленную законом ответственность.</w:t>
      </w:r>
    </w:p>
    <w:p w14:paraId="50F16406"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7.</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Участие прокуроров в заседаниях органов законодательной и исполнительной власти, органов местного самоуправления</w:t>
      </w:r>
    </w:p>
    <w:p w14:paraId="57972720"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его заместители и по их поручению другие прокуроры вправе присутствовать на заседаниях </w:t>
      </w:r>
      <w:r w:rsidRPr="00DD19BD">
        <w:rPr>
          <w:rFonts w:ascii="Times New Roman" w:hAnsi="Times New Roman"/>
          <w:sz w:val="28"/>
          <w:szCs w:val="28"/>
          <w:lang w:eastAsia="ru-RU"/>
        </w:rPr>
        <w:t xml:space="preserve">Народного Совета Донецкой Народной Республики, его комитетов и комиссий, </w:t>
      </w:r>
      <w:r w:rsidR="002B357B">
        <w:rPr>
          <w:rFonts w:ascii="Times New Roman" w:hAnsi="Times New Roman"/>
          <w:sz w:val="28"/>
          <w:szCs w:val="28"/>
          <w:lang w:eastAsia="ru-RU"/>
        </w:rPr>
        <w:t>Правительства</w:t>
      </w:r>
      <w:r w:rsidRPr="00DD19BD">
        <w:rPr>
          <w:rFonts w:ascii="Times New Roman" w:hAnsi="Times New Roman"/>
          <w:sz w:val="28"/>
          <w:szCs w:val="28"/>
          <w:lang w:eastAsia="ru-RU"/>
        </w:rPr>
        <w:t xml:space="preserve"> Донецкой Народной Республики,</w:t>
      </w:r>
      <w:r w:rsidR="00DB26FD" w:rsidRPr="00DD19BD">
        <w:rPr>
          <w:rFonts w:ascii="Times New Roman" w:hAnsi="Times New Roman"/>
          <w:sz w:val="28"/>
          <w:szCs w:val="28"/>
          <w:lang w:eastAsia="ru-RU"/>
        </w:rPr>
        <w:t xml:space="preserve"> </w:t>
      </w:r>
      <w:r w:rsidR="00727457" w:rsidRPr="00DD19BD">
        <w:rPr>
          <w:rFonts w:ascii="Times New Roman" w:hAnsi="Times New Roman"/>
          <w:sz w:val="28"/>
          <w:szCs w:val="28"/>
          <w:lang w:eastAsia="ru-RU"/>
        </w:rPr>
        <w:t xml:space="preserve">республиканских </w:t>
      </w:r>
      <w:r w:rsidR="00534DA7" w:rsidRPr="00DD19BD">
        <w:rPr>
          <w:rFonts w:ascii="Times New Roman" w:hAnsi="Times New Roman"/>
          <w:sz w:val="28"/>
          <w:szCs w:val="28"/>
          <w:lang w:eastAsia="ru-RU"/>
        </w:rPr>
        <w:t>территориальных органов исполнительной власти,</w:t>
      </w:r>
      <w:r w:rsidRPr="00DD19BD">
        <w:rPr>
          <w:rFonts w:ascii="Times New Roman" w:hAnsi="Times New Roman"/>
          <w:sz w:val="28"/>
          <w:szCs w:val="28"/>
          <w:lang w:eastAsia="ru-RU"/>
        </w:rPr>
        <w:t xml:space="preserve"> органов местного самоуправления.</w:t>
      </w:r>
    </w:p>
    <w:p w14:paraId="5CC4D482"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 города, района, межрайонной прокуратуры, их заместители и по их поручению другие прокуроры вправе присутствовать на заседаниях </w:t>
      </w:r>
      <w:r w:rsidR="005901BB" w:rsidRPr="00DD19BD">
        <w:rPr>
          <w:rFonts w:ascii="Times New Roman" w:hAnsi="Times New Roman"/>
          <w:sz w:val="28"/>
          <w:szCs w:val="28"/>
          <w:shd w:val="clear" w:color="auto" w:fill="FFFFFF"/>
          <w:lang w:eastAsia="ru-RU"/>
        </w:rPr>
        <w:t xml:space="preserve">территориальных </w:t>
      </w:r>
      <w:r w:rsidRPr="00DD19BD">
        <w:rPr>
          <w:rFonts w:ascii="Times New Roman" w:hAnsi="Times New Roman"/>
          <w:sz w:val="28"/>
          <w:szCs w:val="28"/>
          <w:shd w:val="clear" w:color="auto" w:fill="FFFFFF"/>
          <w:lang w:eastAsia="ru-RU"/>
        </w:rPr>
        <w:t>органов исполнительн</w:t>
      </w:r>
      <w:r w:rsidR="005901BB" w:rsidRPr="00DD19BD">
        <w:rPr>
          <w:rFonts w:ascii="Times New Roman" w:hAnsi="Times New Roman"/>
          <w:sz w:val="28"/>
          <w:szCs w:val="28"/>
          <w:shd w:val="clear" w:color="auto" w:fill="FFFFFF"/>
          <w:lang w:eastAsia="ru-RU"/>
        </w:rPr>
        <w:t>ой власти</w:t>
      </w:r>
      <w:r w:rsidRPr="00DD19BD">
        <w:rPr>
          <w:rFonts w:ascii="Times New Roman" w:hAnsi="Times New Roman"/>
          <w:sz w:val="28"/>
          <w:szCs w:val="28"/>
          <w:shd w:val="clear" w:color="auto" w:fill="FFFFFF"/>
          <w:lang w:eastAsia="ru-RU"/>
        </w:rPr>
        <w:t xml:space="preserve"> и органов местного самоуправления.</w:t>
      </w:r>
    </w:p>
    <w:p w14:paraId="06196FEC"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его заместитель, а также по их поручению другие прокуроры вправе участвовать в рассмотрении внесенных ими представлений и протестов органами исполнительной власти, органами местного самоуправления, коммерческими и некоммерческими организациями.</w:t>
      </w:r>
    </w:p>
    <w:p w14:paraId="18E76B68"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8.</w:t>
      </w:r>
      <w:r w:rsidRPr="00DD19BD">
        <w:rPr>
          <w:rFonts w:ascii="Times New Roman" w:hAnsi="Times New Roman"/>
          <w:b/>
          <w:sz w:val="28"/>
          <w:szCs w:val="28"/>
          <w:shd w:val="clear" w:color="auto" w:fill="FFFFFF"/>
          <w:lang w:eastAsia="ru-RU"/>
        </w:rPr>
        <w:t xml:space="preserve"> Координация деятельности по борьбе с преступностью</w:t>
      </w:r>
    </w:p>
    <w:p w14:paraId="011030E1"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Генеральный прокурор Донецкой Народной Республики и подчиненные ему прокуроры координируют деятельность по борьбе с преступностью органов внутренних дел, органов службы государственной безопасности и других правоохранительных органов.</w:t>
      </w:r>
    </w:p>
    <w:p w14:paraId="652FCEC6"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координации деятельности органов, указанных в части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Главой Донецкой Народной Республики.</w:t>
      </w:r>
    </w:p>
    <w:p w14:paraId="761C741E"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9.</w:t>
      </w:r>
      <w:r w:rsidRPr="00DD19BD">
        <w:rPr>
          <w:rFonts w:ascii="Times New Roman" w:hAnsi="Times New Roman"/>
          <w:b/>
          <w:sz w:val="28"/>
          <w:szCs w:val="28"/>
          <w:shd w:val="clear" w:color="auto" w:fill="FFFFFF"/>
          <w:lang w:eastAsia="ru-RU"/>
        </w:rPr>
        <w:t xml:space="preserve"> Участие в правотворческой деятельности</w:t>
      </w:r>
    </w:p>
    <w:p w14:paraId="3C9FA7AC" w14:textId="77777777" w:rsidR="0046142A" w:rsidRPr="00DD19BD" w:rsidRDefault="004614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w:t>
      </w:r>
      <w:r w:rsidR="005D75FB" w:rsidRPr="00DD19BD">
        <w:rPr>
          <w:rFonts w:ascii="Times New Roman" w:hAnsi="Times New Roman"/>
          <w:sz w:val="28"/>
          <w:szCs w:val="28"/>
          <w:shd w:val="clear" w:color="auto" w:fill="FFFFFF"/>
          <w:lang w:eastAsia="ru-RU"/>
        </w:rPr>
        <w:t>й</w:t>
      </w:r>
      <w:r w:rsidRPr="00DD19BD">
        <w:rPr>
          <w:rFonts w:ascii="Times New Roman" w:hAnsi="Times New Roman"/>
          <w:sz w:val="28"/>
          <w:szCs w:val="28"/>
          <w:shd w:val="clear" w:color="auto" w:fill="FFFFFF"/>
          <w:lang w:eastAsia="ru-RU"/>
        </w:rPr>
        <w:t xml:space="preserve"> орган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14:paraId="43C3099E"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10.</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Проведение антикоррупционной экспертизы нормативных правовых актов</w:t>
      </w:r>
    </w:p>
    <w:p w14:paraId="2C54D77A"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в ходе осуществления своих полномочий в установленном Генеральной прокуратурой Донецкой Народной Республики порядке и согласно методике, определенной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 проводит антикоррупционную экспертизу нормативных правовых актов органов исполнительной власти, иных</w:t>
      </w:r>
      <w:r w:rsidR="00046CD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органов</w:t>
      </w:r>
      <w:r w:rsidR="00D21189"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организаций, органов местного самоуправления, их должностных лиц.</w:t>
      </w:r>
    </w:p>
    <w:p w14:paraId="4DDB3E6F"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законодательством Донецкой Народной Республики.</w:t>
      </w:r>
    </w:p>
    <w:p w14:paraId="6EF6FD5E"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14:paraId="1462DF36"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орган местного самоуправления, подлежит обязательному рассмотрению на ближайшем заседании соответствующего органа.</w:t>
      </w:r>
    </w:p>
    <w:p w14:paraId="3019C900"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14:paraId="6840C92F"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прокурора об изменении нормативного правового акта может быть обжаловано в установленном порядке.</w:t>
      </w:r>
    </w:p>
    <w:p w14:paraId="13980334"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DD798F"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11.</w:t>
      </w:r>
      <w:r w:rsidR="00DD798F"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Рассмотрение и разрешение в органах прокуратуры заявлений, жалоб и иных обращений</w:t>
      </w:r>
    </w:p>
    <w:p w14:paraId="49BF9B96" w14:textId="77777777" w:rsidR="006A0B1D" w:rsidRPr="00DD19BD" w:rsidRDefault="00F650C1" w:rsidP="00F17636">
      <w:pPr>
        <w:spacing w:after="360"/>
        <w:ind w:firstLine="709"/>
        <w:jc w:val="both"/>
        <w:rPr>
          <w:rStyle w:val="a3"/>
          <w:rFonts w:ascii="Times New Roman" w:hAnsi="Times New Roman"/>
          <w:b w:val="0"/>
          <w:sz w:val="28"/>
          <w:szCs w:val="28"/>
        </w:rPr>
      </w:pPr>
      <w:r w:rsidRPr="00DD19BD">
        <w:rPr>
          <w:rFonts w:ascii="Times New Roman" w:hAnsi="Times New Roman"/>
          <w:sz w:val="28"/>
          <w:szCs w:val="28"/>
          <w:shd w:val="clear" w:color="auto" w:fill="FFFFFF"/>
          <w:lang w:eastAsia="ru-RU"/>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вышестоящему прокурору или в суд.</w:t>
      </w:r>
      <w:r w:rsidR="00760761" w:rsidRPr="00DD19BD">
        <w:rPr>
          <w:rFonts w:ascii="Times New Roman" w:hAnsi="Times New Roman"/>
          <w:sz w:val="28"/>
          <w:szCs w:val="28"/>
          <w:shd w:val="clear" w:color="auto" w:fill="FFFFFF"/>
          <w:lang w:eastAsia="ru-RU"/>
        </w:rPr>
        <w:t xml:space="preserve"> </w:t>
      </w:r>
      <w:r w:rsidR="00760761" w:rsidRPr="00DD19BD">
        <w:rPr>
          <w:rStyle w:val="a3"/>
          <w:rFonts w:ascii="Times New Roman" w:hAnsi="Times New Roman"/>
          <w:b w:val="0"/>
          <w:sz w:val="28"/>
          <w:szCs w:val="28"/>
        </w:rPr>
        <w:t>Решение по жалобе на приговор, решение, определение и постановление суда может быть обжаловано только вышестоящему прокурору.</w:t>
      </w:r>
    </w:p>
    <w:p w14:paraId="56C09E16"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Поступающие в органы прокуратуры заявления и жалобы, иные обращения рассматриваются в порядке и сроки, которые установлены законодательством Донецкой Народной Республики.</w:t>
      </w:r>
    </w:p>
    <w:p w14:paraId="367D8E9B"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14:paraId="09D49745"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Прокурор в установленном законом порядке принимает меры по привлечению к ответственности лиц, совершивших правонарушения.</w:t>
      </w:r>
    </w:p>
    <w:p w14:paraId="3BBBE611" w14:textId="77777777" w:rsidR="002E7552"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Запрещается пересылка жалобы в орган или должностному лицу, решения либо действия которых обжалуются.</w:t>
      </w:r>
    </w:p>
    <w:p w14:paraId="3275F644" w14:textId="77777777" w:rsidR="00DD798F" w:rsidRPr="00DD19BD" w:rsidRDefault="00DD798F" w:rsidP="00DD798F">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w:t>
      </w:r>
    </w:p>
    <w:p w14:paraId="72754B3E" w14:textId="77777777" w:rsidR="00F650C1" w:rsidRPr="00DD19BD" w:rsidRDefault="00DD798F" w:rsidP="00DD798F">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СИСТЕМА И ОРГАНИЗАЦИЯ ПРОКУРАТУРЫ ДОНЕЦКОЙ НАРОДНОЙ РЕСПУБЛИКИ</w:t>
      </w:r>
    </w:p>
    <w:p w14:paraId="18D480BD"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12.</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Система прокуратуры Донецкой Народной Республики </w:t>
      </w:r>
    </w:p>
    <w:p w14:paraId="2B5B85D6"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Систему прокуратуры Донецкой Народной Республики составляют Генеральная прокуратура Донецкой Народной Республики, являющаяся юридическим лицом, прокуратуры городов, районов и межрайонные прокуратуры.</w:t>
      </w:r>
    </w:p>
    <w:p w14:paraId="712A3EE7"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имеет в оперативном управлении объекты социально-бытового и хозяйственного назначения.</w:t>
      </w:r>
    </w:p>
    <w:p w14:paraId="7CBC0DCA"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Используемые органами прокуратуры земельные участки, а также здания, нежилые и жилые помещения, сооружения, оборудование и другое имущество органов прокуратуры, созданное (создаваемое) или приобретенное (приобретаемое) за счет бюджетных ассигнований </w:t>
      </w:r>
      <w:r w:rsidR="004F38A5" w:rsidRPr="00DD19BD">
        <w:rPr>
          <w:rStyle w:val="a3"/>
          <w:rFonts w:ascii="Times New Roman" w:hAnsi="Times New Roman"/>
          <w:b w:val="0"/>
          <w:sz w:val="28"/>
          <w:szCs w:val="28"/>
        </w:rPr>
        <w:t>Р</w:t>
      </w:r>
      <w:r w:rsidRPr="00DD19BD">
        <w:rPr>
          <w:rStyle w:val="a3"/>
          <w:rFonts w:ascii="Times New Roman" w:hAnsi="Times New Roman"/>
          <w:b w:val="0"/>
          <w:sz w:val="28"/>
          <w:szCs w:val="28"/>
        </w:rPr>
        <w:t>еспубликанского бюджета и иных источников, являются</w:t>
      </w:r>
      <w:r w:rsidR="003652FB" w:rsidRPr="00DD19BD">
        <w:rPr>
          <w:rStyle w:val="a3"/>
          <w:rFonts w:ascii="Times New Roman" w:hAnsi="Times New Roman"/>
          <w:b w:val="0"/>
          <w:sz w:val="28"/>
          <w:szCs w:val="28"/>
        </w:rPr>
        <w:t xml:space="preserve"> государственной</w:t>
      </w:r>
      <w:r w:rsidRPr="00DD19BD">
        <w:rPr>
          <w:rStyle w:val="a3"/>
          <w:rFonts w:ascii="Times New Roman" w:hAnsi="Times New Roman"/>
          <w:b w:val="0"/>
          <w:sz w:val="28"/>
          <w:szCs w:val="28"/>
        </w:rPr>
        <w:t xml:space="preserve"> собственностью.</w:t>
      </w:r>
    </w:p>
    <w:p w14:paraId="5569F18C"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Имущество, закрепленное за органами прокуратуры, в том числе имущество, входящее в жилищный фонд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находится в оперативном управлении, а земельные участки находятся в постоянном (бессрочном) пользовании.</w:t>
      </w:r>
    </w:p>
    <w:p w14:paraId="5C6468BE"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является уполномоченным государственным органом в сфере управления </w:t>
      </w:r>
      <w:r w:rsidR="003652FB" w:rsidRPr="00DD19BD">
        <w:rPr>
          <w:rStyle w:val="a3"/>
          <w:rFonts w:ascii="Times New Roman" w:hAnsi="Times New Roman"/>
          <w:b w:val="0"/>
          <w:sz w:val="28"/>
          <w:szCs w:val="28"/>
        </w:rPr>
        <w:t xml:space="preserve">государственным </w:t>
      </w:r>
      <w:r w:rsidRPr="00DD19BD">
        <w:rPr>
          <w:rStyle w:val="a3"/>
          <w:rFonts w:ascii="Times New Roman" w:hAnsi="Times New Roman"/>
          <w:b w:val="0"/>
          <w:sz w:val="28"/>
          <w:szCs w:val="28"/>
        </w:rPr>
        <w:t xml:space="preserve">имуществом, закрепленным за органами прокуратуры, а также выступает от имени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при государственной регистрации права собственности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на объекты </w:t>
      </w:r>
      <w:r w:rsidR="003652FB" w:rsidRPr="00DD19BD">
        <w:rPr>
          <w:rStyle w:val="a3"/>
          <w:rFonts w:ascii="Times New Roman" w:hAnsi="Times New Roman"/>
          <w:b w:val="0"/>
          <w:sz w:val="28"/>
          <w:szCs w:val="28"/>
        </w:rPr>
        <w:t>государственной</w:t>
      </w:r>
      <w:r w:rsidRPr="00DD19BD">
        <w:rPr>
          <w:rStyle w:val="a3"/>
          <w:rFonts w:ascii="Times New Roman" w:hAnsi="Times New Roman"/>
          <w:b w:val="0"/>
          <w:sz w:val="28"/>
          <w:szCs w:val="28"/>
        </w:rPr>
        <w:t xml:space="preserve"> собственности, закрепленные за органами прокуратуры.</w:t>
      </w:r>
    </w:p>
    <w:p w14:paraId="1313158C"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осуществляет управление и распоряжение жилищным фондом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закрепленным за органами прокуратуры, в соответствии с его </w:t>
      </w:r>
      <w:r w:rsidRPr="00DD19BD">
        <w:rPr>
          <w:rStyle w:val="a3"/>
          <w:rFonts w:ascii="Times New Roman" w:hAnsi="Times New Roman"/>
          <w:b w:val="0"/>
          <w:sz w:val="28"/>
          <w:szCs w:val="28"/>
        </w:rPr>
        <w:lastRenderedPageBreak/>
        <w:t xml:space="preserve">назначением. Порядок принятия решений о включении жилых помещений, принадлежащих органам прокуратуры на праве оперативного управления, в специализированный жилищный фонд и об исключении из него определяется Генеральным прокурором </w:t>
      </w:r>
      <w:r w:rsidR="003652FB" w:rsidRPr="00DD19BD">
        <w:rPr>
          <w:rStyle w:val="a3"/>
          <w:rFonts w:ascii="Times New Roman" w:hAnsi="Times New Roman"/>
          <w:b w:val="0"/>
          <w:sz w:val="28"/>
          <w:szCs w:val="28"/>
        </w:rPr>
        <w:t xml:space="preserve">Донецкой </w:t>
      </w:r>
      <w:r w:rsidR="00672820" w:rsidRPr="00DD19BD">
        <w:rPr>
          <w:rStyle w:val="a3"/>
          <w:rFonts w:ascii="Times New Roman" w:hAnsi="Times New Roman"/>
          <w:b w:val="0"/>
          <w:sz w:val="28"/>
          <w:szCs w:val="28"/>
        </w:rPr>
        <w:t>Н</w:t>
      </w:r>
      <w:r w:rsidR="003652FB" w:rsidRPr="00DD19BD">
        <w:rPr>
          <w:rStyle w:val="a3"/>
          <w:rFonts w:ascii="Times New Roman" w:hAnsi="Times New Roman"/>
          <w:b w:val="0"/>
          <w:sz w:val="28"/>
          <w:szCs w:val="28"/>
        </w:rPr>
        <w:t>ародной Республики</w:t>
      </w:r>
      <w:r w:rsidRPr="00DD19BD">
        <w:rPr>
          <w:rStyle w:val="a3"/>
          <w:rFonts w:ascii="Times New Roman" w:hAnsi="Times New Roman"/>
          <w:b w:val="0"/>
          <w:sz w:val="28"/>
          <w:szCs w:val="28"/>
        </w:rPr>
        <w:t xml:space="preserve"> в соответствии с законодательством</w:t>
      </w:r>
      <w:r w:rsidR="003652FB" w:rsidRPr="00DD19BD">
        <w:rPr>
          <w:rStyle w:val="a3"/>
          <w:rFonts w:ascii="Times New Roman" w:hAnsi="Times New Roman"/>
          <w:b w:val="0"/>
          <w:sz w:val="28"/>
          <w:szCs w:val="28"/>
        </w:rPr>
        <w:t>, действующим на территории Донецкой Народной Республики</w:t>
      </w:r>
      <w:r w:rsidRPr="00DD19BD">
        <w:rPr>
          <w:rStyle w:val="a3"/>
          <w:rFonts w:ascii="Times New Roman" w:hAnsi="Times New Roman"/>
          <w:b w:val="0"/>
          <w:sz w:val="28"/>
          <w:szCs w:val="28"/>
        </w:rPr>
        <w:t>.</w:t>
      </w:r>
    </w:p>
    <w:p w14:paraId="5E2E4B23" w14:textId="77777777" w:rsidR="00F650C1"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Образование, реорганизация и ликвидация органов прокуратуры, определение их статуса и компетенции осуществляются Генеральным прокурором Донецкой Народной Республики.</w:t>
      </w:r>
    </w:p>
    <w:p w14:paraId="31056F28" w14:textId="77777777" w:rsidR="002E7552"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F650C1" w:rsidRPr="00DD19BD">
        <w:rPr>
          <w:rFonts w:ascii="Times New Roman" w:hAnsi="Times New Roman"/>
          <w:sz w:val="28"/>
          <w:szCs w:val="28"/>
          <w:shd w:val="clear" w:color="auto" w:fill="FFFFFF"/>
          <w:lang w:eastAsia="ru-RU"/>
        </w:rPr>
        <w:t>. Создание и деятельность на территории Донецкой Народной Республики органов прокуратуры, не входящих в единую систему прокуратуры Донецкой Народной Республики, не допускаются.</w:t>
      </w:r>
    </w:p>
    <w:p w14:paraId="0E406CEE"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13.</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Генерального прокурора Донецкой Народной Республики </w:t>
      </w:r>
    </w:p>
    <w:p w14:paraId="589F913E" w14:textId="77777777"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назначается на должность и освобождается от должности </w:t>
      </w:r>
      <w:r w:rsidRPr="00DD19BD">
        <w:rPr>
          <w:rFonts w:ascii="Times New Roman" w:hAnsi="Times New Roman"/>
          <w:sz w:val="28"/>
          <w:szCs w:val="28"/>
        </w:rPr>
        <w:t>Народным Советом Донецкой Народной Республики по представлению Главы Донецкой Народной Республики.</w:t>
      </w:r>
    </w:p>
    <w:p w14:paraId="7C93ECD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w:t>
      </w:r>
    </w:p>
    <w:p w14:paraId="51F29EFE"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Если предложенная Главой Донецкой Народной Республики кандидатура на должность Генерального прокурора Донецкой Народной Республики не получит требуемого количества голосов депутатов Народного Совета</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то Глава Донецкой Народной Республики в течение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дней представляет Народному Совету</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новую кандидатуру.</w:t>
      </w:r>
    </w:p>
    <w:p w14:paraId="63CA65D7"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Председатель Народного Совета Донецкой Народной Республики в порядке, установленном Народным Советом</w:t>
      </w:r>
      <w:r w:rsidR="008C0D77"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приводит к присяге лицо, назначенное на должность Генерального прокурора Донецкой Народной Республики.</w:t>
      </w:r>
    </w:p>
    <w:p w14:paraId="66B1D4B3"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Генеральный прокурор Донецкой Народной Республики приносит следующую присягу:</w:t>
      </w:r>
    </w:p>
    <w:p w14:paraId="4F39D0EF" w14:textId="77777777" w:rsidR="00F650C1" w:rsidRPr="00DD19BD" w:rsidRDefault="00B5034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Клянусь при осуществлении полномочий Генерального прокурора Донецкой Народной Республики свято соблюдать Конституцию Донецкой Народной Республики и законы Донецкой Народной Республики, защищать права и свободы человека и гражданина, охраняемые законом интересы общества и государства</w:t>
      </w: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w:t>
      </w:r>
    </w:p>
    <w:p w14:paraId="78114EF7" w14:textId="77777777"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 отсутствие Генерального прокурора Донецкой Народной Республики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Донецкой Народной Республики и его первого заместителя или невозможности исполнения ими своих обязанностей - один из заместителей Генерального прокурора Донецкой Народной Республики в соответствии с установленным распределением об</w:t>
      </w:r>
      <w:r w:rsidR="0089475C">
        <w:rPr>
          <w:rFonts w:ascii="Times New Roman" w:hAnsi="Times New Roman"/>
          <w:sz w:val="28"/>
          <w:szCs w:val="28"/>
          <w:shd w:val="clear" w:color="auto" w:fill="FFFFFF"/>
          <w:lang w:eastAsia="ru-RU"/>
        </w:rPr>
        <w:t>язанностей между заместителями.</w:t>
      </w:r>
    </w:p>
    <w:p w14:paraId="4B0F5A62"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Срок полномочий Генерального прокурора Донецкой Народной Республики пять лет.</w:t>
      </w:r>
    </w:p>
    <w:p w14:paraId="270B36C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Одно и то же лицо может быть назначено на должность Генерального прокурора Донецкой Народной Республики неоднократно. На Генерального прокурора Донецкой Народной Республики не распространяется установленный настоящим Законом предельный возраст нахождения на службе.</w:t>
      </w:r>
    </w:p>
    <w:p w14:paraId="7441F7BD"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Сообщение о назначении Генерального прокурора Донецкой Народной Республики на должность и об освобождении его от должности публикуется в печати.</w:t>
      </w:r>
    </w:p>
    <w:p w14:paraId="21CA0061"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Генеральный прокурор Донецкой Народной Республики ежегодно представляет Народному Совету Донецкой Народной Республики и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w:t>
      </w:r>
    </w:p>
    <w:p w14:paraId="5D7D404F"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14.</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и освобождение от должности заместителей Генерального прокурора Донецкой Народной Республики </w:t>
      </w:r>
    </w:p>
    <w:p w14:paraId="291903F2"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Заместители Генерального прокурора Донецкой Народной Республики назначаются на должность и освобождаются от должности Главой Донецкой </w:t>
      </w:r>
      <w:r w:rsidRPr="00DD19BD">
        <w:rPr>
          <w:rFonts w:ascii="Times New Roman" w:hAnsi="Times New Roman"/>
          <w:sz w:val="28"/>
          <w:szCs w:val="28"/>
          <w:shd w:val="clear" w:color="auto" w:fill="FFFFFF"/>
          <w:lang w:eastAsia="ru-RU"/>
        </w:rPr>
        <w:lastRenderedPageBreak/>
        <w:t>Народной Республики по представлению Генерального прокурора Донецкой Народной Республики.</w:t>
      </w:r>
    </w:p>
    <w:p w14:paraId="3FB92E4F"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w:t>
      </w:r>
      <w:r w:rsidR="00F650C1" w:rsidRPr="00DD19BD">
        <w:rPr>
          <w:rFonts w:ascii="Times New Roman" w:hAnsi="Times New Roman"/>
          <w:sz w:val="28"/>
          <w:szCs w:val="28"/>
          <w:shd w:val="clear" w:color="auto" w:fill="FFFFFF"/>
          <w:lang w:eastAsia="ru-RU"/>
        </w:rPr>
        <w:t>. На должность заместителя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00F650C1"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w:t>
      </w:r>
      <w:r w:rsidR="00AA4BE8" w:rsidRPr="00DD19BD">
        <w:rPr>
          <w:rFonts w:ascii="Times New Roman" w:hAnsi="Times New Roman"/>
          <w:sz w:val="28"/>
          <w:szCs w:val="28"/>
          <w:shd w:val="clear" w:color="auto" w:fill="FFFFFF"/>
          <w:lang w:eastAsia="ru-RU"/>
        </w:rPr>
        <w:t>десяти</w:t>
      </w:r>
      <w:r w:rsidR="00F650C1" w:rsidRPr="00DD19BD">
        <w:rPr>
          <w:rFonts w:ascii="Times New Roman" w:hAnsi="Times New Roman"/>
          <w:sz w:val="28"/>
          <w:szCs w:val="28"/>
          <w:shd w:val="clear" w:color="auto" w:fill="FFFFFF"/>
          <w:lang w:eastAsia="ru-RU"/>
        </w:rPr>
        <w:t xml:space="preserve"> лет в органах прокуратуры на должностях, по которым предусмотрено присвоение классных чинов.</w:t>
      </w:r>
    </w:p>
    <w:p w14:paraId="3E326CE8"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Сообщения о назначении заместителей Генерального прокурора Донецкой Народной Республики на должность и об освобождении их от должности публикуются в печати</w:t>
      </w:r>
      <w:r w:rsidR="00F650C1" w:rsidRPr="00DD19BD">
        <w:rPr>
          <w:rFonts w:ascii="Times New Roman" w:hAnsi="Times New Roman"/>
          <w:sz w:val="28"/>
          <w:szCs w:val="28"/>
        </w:rPr>
        <w:t xml:space="preserve"> </w:t>
      </w:r>
      <w:r w:rsidR="00F650C1" w:rsidRPr="00DD19BD">
        <w:rPr>
          <w:rFonts w:ascii="Times New Roman" w:hAnsi="Times New Roman"/>
          <w:sz w:val="28"/>
          <w:szCs w:val="28"/>
          <w:shd w:val="clear" w:color="auto" w:fill="FFFFFF"/>
          <w:lang w:eastAsia="ru-RU"/>
        </w:rPr>
        <w:t>либо на официальном сайте Донецкой Народной Республики.</w:t>
      </w:r>
    </w:p>
    <w:p w14:paraId="2F88E2D0" w14:textId="77777777" w:rsidR="00B3519E" w:rsidRPr="00DD19BD" w:rsidRDefault="00B3519E"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15.</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Генеральная прокуратура Донецкой Народной Респуб</w:t>
      </w:r>
      <w:r w:rsidR="0019082B" w:rsidRPr="00DD19BD">
        <w:rPr>
          <w:rFonts w:ascii="Times New Roman" w:hAnsi="Times New Roman"/>
          <w:b/>
          <w:sz w:val="28"/>
          <w:szCs w:val="28"/>
          <w:shd w:val="clear" w:color="auto" w:fill="FFFFFF"/>
          <w:lang w:eastAsia="ru-RU"/>
        </w:rPr>
        <w:t>лики</w:t>
      </w:r>
    </w:p>
    <w:p w14:paraId="317219EF"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Генеральную прокуратуру Донецкой Народной Республики возглавляет Генеральный прокурор Донецкой Народной Республики.</w:t>
      </w:r>
    </w:p>
    <w:p w14:paraId="0159AD89"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первого заместителя и заместителей.</w:t>
      </w:r>
    </w:p>
    <w:p w14:paraId="68630DB9"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Генеральной прокуратуре Донецкой Народной Республики образуется коллегия в составе Генерального прокурора Донецкой Народной Республики (председатель), его первого заместителя и заместителей (по должности), других прокурорских работников, назначаемых Генеральным прокурором Донецкой Народной Республики.</w:t>
      </w:r>
    </w:p>
    <w:p w14:paraId="3B1271D0"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Структуру Генеральной прокуратуры Донецкой Народной Республики составляют управления и отделы (на правах управлений, в составе управлений), которые возглавляют начальники управлений и отделов (на правах управлений, в составе управлений).</w:t>
      </w:r>
    </w:p>
    <w:p w14:paraId="4DA50451"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управлениях и отделах устанавливаются должности заместителей начальников управлений и отделов, старших прокуроров и прокуроров,</w:t>
      </w:r>
      <w:r w:rsidRPr="00DD19BD">
        <w:rPr>
          <w:rFonts w:ascii="Times New Roman" w:hAnsi="Times New Roman"/>
          <w:sz w:val="28"/>
          <w:szCs w:val="28"/>
        </w:rPr>
        <w:t xml:space="preserve"> старших прокуроров-криминалистов и прокуроров-криминалистов,</w:t>
      </w:r>
      <w:r w:rsidRPr="00DD19BD">
        <w:rPr>
          <w:rFonts w:ascii="Times New Roman" w:hAnsi="Times New Roman"/>
          <w:color w:val="C00000"/>
          <w:sz w:val="28"/>
          <w:szCs w:val="28"/>
        </w:rPr>
        <w:t xml:space="preserve"> </w:t>
      </w:r>
      <w:r w:rsidRPr="00DD19BD">
        <w:rPr>
          <w:rFonts w:ascii="Times New Roman" w:hAnsi="Times New Roman"/>
          <w:sz w:val="28"/>
          <w:szCs w:val="28"/>
        </w:rPr>
        <w:t>старших следователей по особо важным делам</w:t>
      </w:r>
      <w:r w:rsidR="0019082B" w:rsidRPr="00DD19BD">
        <w:rPr>
          <w:rFonts w:ascii="Times New Roman" w:hAnsi="Times New Roman"/>
          <w:sz w:val="28"/>
          <w:szCs w:val="28"/>
        </w:rPr>
        <w:t>,</w:t>
      </w:r>
      <w:r w:rsidRPr="00DD19BD">
        <w:rPr>
          <w:rFonts w:ascii="Times New Roman" w:hAnsi="Times New Roman"/>
          <w:sz w:val="28"/>
          <w:szCs w:val="28"/>
        </w:rPr>
        <w:t xml:space="preserve"> следователей по особо важным делам</w:t>
      </w:r>
      <w:r w:rsidR="0019082B" w:rsidRPr="00DD19BD">
        <w:rPr>
          <w:rFonts w:ascii="Times New Roman" w:hAnsi="Times New Roman"/>
          <w:sz w:val="28"/>
          <w:szCs w:val="28"/>
        </w:rPr>
        <w:t xml:space="preserve"> и старших следователей</w:t>
      </w:r>
      <w:r w:rsidRPr="00DD19BD">
        <w:rPr>
          <w:rFonts w:ascii="Times New Roman" w:hAnsi="Times New Roman"/>
          <w:sz w:val="28"/>
          <w:szCs w:val="28"/>
          <w:shd w:val="clear" w:color="auto" w:fill="FFFFFF"/>
          <w:lang w:eastAsia="ru-RU"/>
        </w:rPr>
        <w:t>.</w:t>
      </w:r>
    </w:p>
    <w:p w14:paraId="4EA36367"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Генеральный прокурор Донецкой Народной Республики имеет помощников и помощников по особым поручениям, статус которых соответствует статусу заместителей начальников управлений.</w:t>
      </w:r>
    </w:p>
    <w:p w14:paraId="6D29474C" w14:textId="77777777" w:rsidR="002D4C97" w:rsidRDefault="00B3519E"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Генеральной прокуратуре Донецкой Народной Республики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Донецкой Народной Республики.</w:t>
      </w:r>
    </w:p>
    <w:p w14:paraId="63A1297D"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16.</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Прокуратуры городов, районов и межрайонные прокуратуры</w:t>
      </w:r>
    </w:p>
    <w:p w14:paraId="38C19C6B" w14:textId="77777777" w:rsidR="007720E7"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7720E7" w:rsidRPr="00DD19BD">
        <w:rPr>
          <w:rFonts w:ascii="Times New Roman" w:hAnsi="Times New Roman"/>
          <w:sz w:val="28"/>
          <w:szCs w:val="28"/>
          <w:shd w:val="clear" w:color="auto" w:fill="FFFFFF"/>
          <w:lang w:eastAsia="ru-RU"/>
        </w:rPr>
        <w:t>Прокуратуры городов, районов и межрайонные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старших помощников и помощников прокуроров,</w:t>
      </w:r>
      <w:r w:rsidR="007720E7" w:rsidRPr="00DD19BD">
        <w:rPr>
          <w:rFonts w:ascii="Times New Roman" w:hAnsi="Times New Roman"/>
          <w:sz w:val="28"/>
          <w:szCs w:val="28"/>
        </w:rPr>
        <w:t xml:space="preserve"> </w:t>
      </w:r>
      <w:r w:rsidR="007720E7" w:rsidRPr="00DD19BD">
        <w:rPr>
          <w:rFonts w:ascii="Times New Roman" w:hAnsi="Times New Roman"/>
          <w:sz w:val="28"/>
          <w:szCs w:val="28"/>
          <w:shd w:val="clear" w:color="auto" w:fill="FFFFFF"/>
          <w:lang w:eastAsia="ru-RU"/>
        </w:rPr>
        <w:t>старших следователей и следователей.</w:t>
      </w:r>
    </w:p>
    <w:p w14:paraId="769A7FF2"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 решению Генерального прокурора Донецкой Народной Республики в прокуратурах городов с районным делением могут быть образованы отделы</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и установлены должности следователей по особо важным делам.</w:t>
      </w:r>
    </w:p>
    <w:p w14:paraId="202B6745"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17.</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Назначение на должность и освобождение от должности прокуроров городов, районов и межрайонных прокуроров</w:t>
      </w:r>
    </w:p>
    <w:p w14:paraId="3C257B63"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Прокуроры городов, районов и межрайонные прокуроры назначаются на должность и освобождаются от должности Генеральным прокурором Донецкой Народной Республики.</w:t>
      </w:r>
    </w:p>
    <w:p w14:paraId="04FB5D16"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прокурора города, района и межрайонного прокурора назначается гражданин Донецкой Народной Республики не моложе 27 лет, отвечающий требованиям, установленным част</w:t>
      </w:r>
      <w:r w:rsidR="0045203E"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пяти лет в органах прокуратуры на должностях, по которым предусмотрено присвоение классных чинов.</w:t>
      </w:r>
    </w:p>
    <w:p w14:paraId="3A2EB97C"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На должность прокурора города, района и межрайонного прокурора в порядке исключения может быть назначен гражданин Донецкой Народной </w:t>
      </w:r>
      <w:r w:rsidRPr="00DD19BD">
        <w:rPr>
          <w:rFonts w:ascii="Times New Roman" w:hAnsi="Times New Roman"/>
          <w:sz w:val="28"/>
          <w:szCs w:val="28"/>
          <w:shd w:val="clear" w:color="auto" w:fill="FFFFFF"/>
          <w:lang w:eastAsia="ru-RU"/>
        </w:rPr>
        <w:lastRenderedPageBreak/>
        <w:t>Республики, отвечающий требованиям, установленным частями 1 и 2 статьи 42 настоящего Закона, моложе 27 лет либо имеющий стаж службы (работы) менее пяти лет в органах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14:paraId="2D8E8F22"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Срок полномочий прокуроров городов, районов и межрайонных прокуроров - пять лет, за исключением случаев, предусмотренных настоящим Законом.</w:t>
      </w:r>
    </w:p>
    <w:p w14:paraId="5115D0F6"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на основании результатов аттестации прокуроров городов, районов и межрайонных прокуроров вправе продлить их полномочия на срок до пяти лет.</w:t>
      </w:r>
    </w:p>
    <w:p w14:paraId="4CFE3D64"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18.</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Полномочия Генерального прокурора Донецкой Народной Республики по руководству системой прокуратуры Донецкой Народной Республики </w:t>
      </w:r>
    </w:p>
    <w:p w14:paraId="5085FEDE"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руководит системой прокуратуры Донецкой Народной Республики, издает обязательные для исполнения всеми работниками органов прокуратуры приказы, указания, распоряжения, положения и инструкции, регулирующие вопросы организации деятельности системы прокуратуры Донецкой Народной Республики</w:t>
      </w:r>
      <w:r w:rsidR="00AE7CE9"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 порядок реализации мер материального и социального обеспечения указанных работников.</w:t>
      </w:r>
    </w:p>
    <w:p w14:paraId="3F8F66D0"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в пределах выделенной штатной численности и фонда оплаты труда устанавливает штаты и структуру Генеральной прокуратуры Донецкой Народной Республики, определяет полномочия структурных подразделений, устанавливает штатную численность и структуру подчиненных органов прокуратуры.</w:t>
      </w:r>
    </w:p>
    <w:p w14:paraId="7B67FD12" w14:textId="77777777" w:rsidR="00B3519E"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несет ответственность за выполнение задач, возложенных на органы прокуратуры настоящим Законом.</w:t>
      </w:r>
    </w:p>
    <w:p w14:paraId="5F648EA1"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19.</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прокуроров городов с районным делением по руководству подчиненными органами прокуратуры</w:t>
      </w:r>
    </w:p>
    <w:p w14:paraId="2FC09054"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Прокуроры городов с районным делением руководят деятельностью районных прокуратур в соответствии с организационно-распорядительными документами </w:t>
      </w:r>
      <w:r w:rsidRPr="00DD19BD">
        <w:rPr>
          <w:rFonts w:ascii="Times New Roman" w:eastAsia="Times New Roman" w:hAnsi="Times New Roman"/>
          <w:sz w:val="28"/>
          <w:szCs w:val="28"/>
          <w:lang w:eastAsia="ru-RU"/>
        </w:rPr>
        <w:t>Генерального прокурора Донецкой Народной Республики</w:t>
      </w:r>
      <w:r w:rsidRPr="00DD19BD">
        <w:rPr>
          <w:rFonts w:ascii="Times New Roman" w:hAnsi="Times New Roman"/>
          <w:sz w:val="28"/>
          <w:szCs w:val="28"/>
          <w:shd w:val="clear" w:color="auto" w:fill="FFFFFF"/>
          <w:lang w:eastAsia="ru-RU"/>
        </w:rPr>
        <w:t>, вносят Генеральному прокурору</w:t>
      </w:r>
      <w:r w:rsidR="0039378F"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предложения об изменении штатной численности своих аппаратов и подчиненных прокуратур, о кадровых изменениях.</w:t>
      </w:r>
    </w:p>
    <w:p w14:paraId="513FE2D4"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20.</w:t>
      </w:r>
      <w:r w:rsidRPr="00DD19BD">
        <w:rPr>
          <w:rFonts w:ascii="Times New Roman" w:hAnsi="Times New Roman"/>
          <w:b/>
          <w:sz w:val="28"/>
          <w:szCs w:val="28"/>
          <w:shd w:val="clear" w:color="auto" w:fill="FFFFFF"/>
          <w:lang w:eastAsia="ru-RU"/>
        </w:rPr>
        <w:t xml:space="preserve"> Коллегии в органах прокуратуры</w:t>
      </w:r>
    </w:p>
    <w:p w14:paraId="1AEDAD3E"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Коллегии в органах прокуратуры являются совещательными органами. На основании решений коллегий Генеральный прокурор Донецкой Народной Республики издает приказы.</w:t>
      </w:r>
    </w:p>
    <w:p w14:paraId="2B1BEF47"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III</w:t>
      </w:r>
    </w:p>
    <w:p w14:paraId="69B742C5" w14:textId="77777777" w:rsidR="00F0383A"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ПРОКУРОРСКИЙ НАДЗОР</w:t>
      </w:r>
    </w:p>
    <w:p w14:paraId="36896073" w14:textId="77777777" w:rsidR="00F0383A" w:rsidRPr="00DD19BD" w:rsidRDefault="00F0383A" w:rsidP="008139E1">
      <w:pPr>
        <w:spacing w:after="360"/>
        <w:ind w:firstLine="709"/>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1.</w:t>
      </w:r>
      <w:r w:rsidRPr="00DD19BD">
        <w:rPr>
          <w:rFonts w:ascii="Times New Roman" w:hAnsi="Times New Roman"/>
          <w:b/>
          <w:sz w:val="28"/>
          <w:szCs w:val="28"/>
          <w:shd w:val="clear" w:color="auto" w:fill="FFFFFF"/>
          <w:lang w:eastAsia="ru-RU"/>
        </w:rPr>
        <w:t xml:space="preserve"> Надзор за исполнением законов</w:t>
      </w:r>
    </w:p>
    <w:p w14:paraId="4F45F04C" w14:textId="77777777" w:rsidR="00F0383A" w:rsidRPr="00DD19BD" w:rsidRDefault="00F0383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21.</w:t>
      </w:r>
      <w:r w:rsidRPr="00DD19BD">
        <w:rPr>
          <w:rFonts w:ascii="Times New Roman" w:hAnsi="Times New Roman"/>
          <w:b/>
          <w:sz w:val="28"/>
          <w:szCs w:val="28"/>
          <w:shd w:val="clear" w:color="auto" w:fill="FFFFFF"/>
          <w:lang w:eastAsia="ru-RU"/>
        </w:rPr>
        <w:t xml:space="preserve"> Предмет надзора</w:t>
      </w:r>
    </w:p>
    <w:p w14:paraId="49206941"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являются:</w:t>
      </w:r>
    </w:p>
    <w:p w14:paraId="7B72ADB0"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соблюдение Конституции Донецкой Народной Республики и исполнение законов, действующих на территории Донецкой Народной Республики</w:t>
      </w:r>
      <w:r w:rsidR="008132E6"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органами исполнительной власти,</w:t>
      </w:r>
      <w:r w:rsidR="00A628F8"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 xml:space="preserve">органами местного самоуправления, </w:t>
      </w:r>
      <w:r w:rsidR="00F0383A" w:rsidRPr="00DD19BD">
        <w:rPr>
          <w:rFonts w:ascii="Times New Roman" w:hAnsi="Times New Roman"/>
          <w:sz w:val="28"/>
          <w:szCs w:val="28"/>
        </w:rPr>
        <w:t xml:space="preserve">органами военного управления, органами контроля, их должностными лицами, </w:t>
      </w:r>
      <w:r w:rsidR="00F0383A" w:rsidRPr="00DD19BD">
        <w:rPr>
          <w:rFonts w:ascii="Times New Roman" w:hAnsi="Times New Roman"/>
          <w:sz w:val="28"/>
          <w:szCs w:val="28"/>
          <w:shd w:val="clear" w:color="auto" w:fill="FFFFFF"/>
          <w:lang w:eastAsia="ru-RU"/>
        </w:rPr>
        <w:t>а также органами управления и руководителями коммерческих и некоммерческих организаций;</w:t>
      </w:r>
    </w:p>
    <w:p w14:paraId="797E3949"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соответствие законам правовых актов, издаваемых органами и должностными лицами, указанными в настоящей части.</w:t>
      </w:r>
    </w:p>
    <w:p w14:paraId="7A68AB90"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осуществлении надзора за исполнением законов органы прокуратуры не подменяют иные органы</w:t>
      </w:r>
      <w:r w:rsidR="008132E6"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14:paraId="1C8AB1DE"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14:paraId="0FD6638C"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14:paraId="2EB5B9CB"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Донецкой Народной Республики.</w:t>
      </w:r>
    </w:p>
    <w:p w14:paraId="0CA5629D"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Срок проведения проверки не должен превышать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w:t>
      </w:r>
      <w:r w:rsidR="000341EE" w:rsidRPr="00DD19BD">
        <w:rPr>
          <w:rFonts w:ascii="Times New Roman" w:hAnsi="Times New Roman"/>
          <w:sz w:val="28"/>
          <w:szCs w:val="28"/>
          <w:shd w:val="clear" w:color="auto" w:fill="FFFFFF"/>
          <w:lang w:eastAsia="ru-RU"/>
        </w:rPr>
        <w:t>тридцать</w:t>
      </w:r>
      <w:r w:rsidRPr="00DD19BD">
        <w:rPr>
          <w:rFonts w:ascii="Times New Roman" w:hAnsi="Times New Roman"/>
          <w:sz w:val="28"/>
          <w:szCs w:val="28"/>
          <w:shd w:val="clear" w:color="auto" w:fill="FFFFFF"/>
          <w:lang w:eastAsia="ru-RU"/>
        </w:rPr>
        <w:t xml:space="preserve"> календарных дней. При необходимости решение о последующем продлении на срок, не превышающий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может быть принято только Генеральным прокурором Донецкой Народной Республики или уполномоченным им заместителем Генерального прокурора Донецкой Народной Республики.</w:t>
      </w:r>
    </w:p>
    <w:p w14:paraId="3FC4C78C"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Срок проведения проверки в отношении органа (организации), осуществляющего свою деятельность на территориях нескольких административно-территориальных единиц Донецкой Народной Республики, устанавливается отдельно по каждому филиалу, представительству, обособленному структурному подразделению органа (организации).</w:t>
      </w:r>
    </w:p>
    <w:p w14:paraId="7B282DA2"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Проведение проверки по решению прокурора или его заместителя может быть неоднократно приостановлено:</w:t>
      </w:r>
    </w:p>
    <w:p w14:paraId="4F6B8FA5"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F0383A" w:rsidRPr="00DD19BD">
        <w:rPr>
          <w:rFonts w:ascii="Times New Roman" w:hAnsi="Times New Roman"/>
          <w:sz w:val="28"/>
          <w:szCs w:val="28"/>
          <w:shd w:val="clear" w:color="auto" w:fill="FFFFFF"/>
          <w:lang w:eastAsia="ru-RU"/>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14:paraId="6C728714"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14:paraId="00B4F7D1"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в случае непредставления истребованных информации, документов и материалов или их копий в пределах</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установленных для их представления</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сроков, что приводит к невозможности завершения указанной проверки в пределах срока ее проведения.</w:t>
      </w:r>
    </w:p>
    <w:p w14:paraId="3993AF9E"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части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Донецкой Народной Республики или уполномоченного им заместителя Генерального прокурора Донецкой Народной Республики, но не более чем на шесть месяцев.</w:t>
      </w:r>
    </w:p>
    <w:p w14:paraId="71C51E0F"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Проведение проверки возобновляется решением прокурора или его заместителя в случае прекращения оснований, установленных</w:t>
      </w:r>
      <w:r w:rsidR="00957080" w:rsidRPr="00DD19BD">
        <w:rPr>
          <w:rFonts w:ascii="Times New Roman" w:hAnsi="Times New Roman"/>
          <w:sz w:val="28"/>
          <w:szCs w:val="28"/>
          <w:shd w:val="clear" w:color="auto" w:fill="FFFFFF"/>
          <w:lang w:eastAsia="ru-RU"/>
        </w:rPr>
        <w:t xml:space="preserve"> в</w:t>
      </w:r>
      <w:r w:rsidRPr="00DD19BD">
        <w:rPr>
          <w:rFonts w:ascii="Times New Roman" w:hAnsi="Times New Roman"/>
          <w:sz w:val="28"/>
          <w:szCs w:val="28"/>
          <w:shd w:val="clear" w:color="auto" w:fill="FFFFFF"/>
          <w:lang w:eastAsia="ru-RU"/>
        </w:rPr>
        <w:t xml:space="preserve"> части 6 настоящей статьи.</w:t>
      </w:r>
    </w:p>
    <w:p w14:paraId="321F0CB4"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В срок проведения проверки не включается срок:</w:t>
      </w:r>
    </w:p>
    <w:p w14:paraId="6C37148E"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на который указанная проверка была приостановлена;</w:t>
      </w:r>
    </w:p>
    <w:p w14:paraId="181C6A26"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между датой окончания сроков</w:t>
      </w:r>
      <w:r w:rsidR="00040FF0" w:rsidRPr="00DD19BD">
        <w:rPr>
          <w:rFonts w:ascii="Times New Roman" w:hAnsi="Times New Roman"/>
          <w:sz w:val="28"/>
          <w:szCs w:val="28"/>
          <w:shd w:val="clear" w:color="auto" w:fill="FFFFFF"/>
          <w:lang w:eastAsia="ru-RU"/>
        </w:rPr>
        <w:t>, установленных абзацем первым части 2 и частью 3 статьи 6 настоящего Закона,</w:t>
      </w:r>
      <w:r w:rsidR="00046CD3">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для представления необходимых информации, документов и материалов или их копий</w:t>
      </w:r>
      <w:r w:rsidR="001F23F6"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и датой их представления;</w:t>
      </w:r>
    </w:p>
    <w:p w14:paraId="1520F046"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установленный абзацем вторым части 2 статьи 6 настоящего Закона.</w:t>
      </w:r>
    </w:p>
    <w:p w14:paraId="2BAE7750"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14:paraId="009F9858"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для решения вопроса об уголовном преследовании;</w:t>
      </w:r>
    </w:p>
    <w:p w14:paraId="05A40CC3"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14:paraId="018A4F70"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14:paraId="32163C4F"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14:paraId="1A147B3F"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по новым или вновь открывшимся обстоятельствам;</w:t>
      </w:r>
    </w:p>
    <w:p w14:paraId="1EC8D38D"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по истечении установленного статьей 24 настоящего Закона срока устранения нарушений закона, выявленных в ходе первоначальной прокурорской проверки.</w:t>
      </w:r>
    </w:p>
    <w:p w14:paraId="19689823"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13. К участию в проведении проверки могут привлекаться представители иных органов</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в целях осуществления ими экспертно-аналитических функций.</w:t>
      </w:r>
    </w:p>
    <w:p w14:paraId="5CA1329E"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Донецкой Народной Республики форме, копия которого направляется руководителю или иному уполномоченному представителю проверяемого органа (организации).</w:t>
      </w:r>
    </w:p>
    <w:p w14:paraId="2F1FCCED" w14:textId="77777777" w:rsidR="00A52BC1" w:rsidRPr="00DD19BD" w:rsidRDefault="00F0383A"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lastRenderedPageBreak/>
        <w:t>15. Действия (бездействие) и решения прокурора, связанные с проведением проверки, могут быть обжалованы в установленном законом порядке.</w:t>
      </w:r>
    </w:p>
    <w:p w14:paraId="72056315"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22.</w:t>
      </w:r>
      <w:r w:rsidRPr="00DD19BD">
        <w:rPr>
          <w:rFonts w:ascii="Times New Roman" w:hAnsi="Times New Roman"/>
          <w:b/>
          <w:sz w:val="28"/>
          <w:szCs w:val="28"/>
          <w:shd w:val="clear" w:color="auto" w:fill="FFFFFF"/>
          <w:lang w:eastAsia="ru-RU"/>
        </w:rPr>
        <w:t xml:space="preserve"> Полномочия прокурора</w:t>
      </w:r>
    </w:p>
    <w:p w14:paraId="53B7054E"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при осуществлении возложенных на него функций вправе:</w:t>
      </w:r>
    </w:p>
    <w:p w14:paraId="2F5351BC"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по предъявлении служебного удостоверения беспрепятственно входить на территории и в помещения органов, указанных в части 1 статьи 21 настоящего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14:paraId="2A736F51"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r w:rsidR="00FB5BA1" w:rsidRPr="00DD19BD">
        <w:rPr>
          <w:rFonts w:ascii="Times New Roman" w:hAnsi="Times New Roman"/>
          <w:sz w:val="28"/>
          <w:szCs w:val="28"/>
          <w:shd w:val="clear" w:color="auto" w:fill="FFFFFF"/>
          <w:lang w:eastAsia="ru-RU"/>
        </w:rPr>
        <w:t xml:space="preserve"> </w:t>
      </w:r>
      <w:r w:rsidR="00B11375" w:rsidRPr="00DD19BD">
        <w:rPr>
          <w:rFonts w:ascii="Times New Roman" w:hAnsi="Times New Roman"/>
          <w:sz w:val="28"/>
          <w:szCs w:val="28"/>
          <w:shd w:val="clear" w:color="auto" w:fill="FFFFFF"/>
          <w:lang w:eastAsia="ru-RU"/>
        </w:rPr>
        <w:t>в сроки и порядке, которые установлены частями 2, 3, 5, 6, 7 статьи 6 настоящего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14:paraId="29823DFC"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вызывать должностных лиц и граждан для объяснений по поводу нарушений законов.</w:t>
      </w:r>
    </w:p>
    <w:p w14:paraId="0490B1EF"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14:paraId="3E06D8F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или его заместитель в случае установления факта нарушения закона органами и должностными лицами, указанными в части 1 статьи 21 настоящего Закона:</w:t>
      </w:r>
    </w:p>
    <w:p w14:paraId="27BD7B74"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14:paraId="2B35EC2E"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B11375" w:rsidRPr="00DD19BD">
        <w:rPr>
          <w:rFonts w:ascii="Times New Roman" w:hAnsi="Times New Roman"/>
          <w:sz w:val="28"/>
          <w:szCs w:val="28"/>
          <w:shd w:val="clear" w:color="auto" w:fill="FFFFFF"/>
          <w:lang w:eastAsia="ru-RU"/>
        </w:rPr>
        <w:t>опротестовывает противоречащие закону правовые акты, обращается в суд с требованием о признании таких актов недействительными;</w:t>
      </w:r>
    </w:p>
    <w:p w14:paraId="4EB26EC9"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вносит представление об устранении нарушений закона.</w:t>
      </w:r>
    </w:p>
    <w:p w14:paraId="2E50F93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Должностные лица органов, указанных в части 1 статьи 21 настоящего Закона, обязаны приступить к выполнению требований прокурора или его заместителя о проведении проверок и ревизий незамедлительно.</w:t>
      </w:r>
    </w:p>
    <w:p w14:paraId="7374EDBE"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23.</w:t>
      </w:r>
      <w:r w:rsidRPr="00DD19BD">
        <w:rPr>
          <w:rFonts w:ascii="Times New Roman" w:hAnsi="Times New Roman"/>
          <w:b/>
          <w:sz w:val="28"/>
          <w:szCs w:val="28"/>
          <w:shd w:val="clear" w:color="auto" w:fill="FFFFFF"/>
          <w:lang w:eastAsia="ru-RU"/>
        </w:rPr>
        <w:t xml:space="preserve"> Протест прокурора</w:t>
      </w:r>
    </w:p>
    <w:p w14:paraId="67D1988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w:t>
      </w:r>
      <w:r w:rsidR="004948B1" w:rsidRPr="00DD19BD">
        <w:rPr>
          <w:rFonts w:ascii="Times New Roman" w:hAnsi="Times New Roman"/>
          <w:sz w:val="28"/>
          <w:szCs w:val="28"/>
          <w:shd w:val="clear" w:color="auto" w:fill="FFFFFF"/>
          <w:lang w:eastAsia="ru-RU"/>
        </w:rPr>
        <w:t xml:space="preserve"> законом</w:t>
      </w:r>
      <w:r w:rsidRPr="00DD19BD">
        <w:rPr>
          <w:rFonts w:ascii="Times New Roman" w:hAnsi="Times New Roman"/>
          <w:sz w:val="28"/>
          <w:szCs w:val="28"/>
          <w:shd w:val="clear" w:color="auto" w:fill="FFFFFF"/>
          <w:lang w:eastAsia="ru-RU"/>
        </w:rPr>
        <w:t xml:space="preserve"> Донецкой Народной Республики.</w:t>
      </w:r>
    </w:p>
    <w:p w14:paraId="6ED501F4"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w:t>
      </w:r>
      <w:r w:rsidR="009F5A2E" w:rsidRPr="00DD19BD">
        <w:rPr>
          <w:rFonts w:ascii="Times New Roman" w:hAnsi="Times New Roman"/>
          <w:sz w:val="28"/>
          <w:szCs w:val="28"/>
          <w:shd w:val="clear" w:color="auto" w:fill="FFFFFF"/>
          <w:lang w:eastAsia="ru-RU"/>
        </w:rPr>
        <w:t xml:space="preserve"> на решение </w:t>
      </w:r>
      <w:r w:rsidRPr="00DD19BD">
        <w:rPr>
          <w:rFonts w:ascii="Times New Roman" w:hAnsi="Times New Roman"/>
          <w:sz w:val="28"/>
          <w:szCs w:val="28"/>
          <w:shd w:val="clear" w:color="auto" w:fill="FFFFFF"/>
          <w:lang w:eastAsia="ru-RU"/>
        </w:rPr>
        <w:t>представительного</w:t>
      </w:r>
      <w:r w:rsidR="006262C7" w:rsidRPr="00DD19BD">
        <w:rPr>
          <w:rFonts w:ascii="Times New Roman" w:hAnsi="Times New Roman"/>
          <w:sz w:val="28"/>
          <w:szCs w:val="28"/>
          <w:shd w:val="clear" w:color="auto" w:fill="FFFFFF"/>
          <w:lang w:eastAsia="ru-RU"/>
        </w:rPr>
        <w:t xml:space="preserve"> (коллегиального)</w:t>
      </w:r>
      <w:r w:rsidRPr="00DD19BD">
        <w:rPr>
          <w:rFonts w:ascii="Times New Roman" w:hAnsi="Times New Roman"/>
          <w:sz w:val="28"/>
          <w:szCs w:val="28"/>
          <w:shd w:val="clear" w:color="auto" w:fill="FFFFFF"/>
          <w:lang w:eastAsia="ru-RU"/>
        </w:rPr>
        <w:t xml:space="preserve"> органа Донецкой Народной Республики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14:paraId="7CB8CD1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рассмотрении протеста коллегиальным органом о д</w:t>
      </w:r>
      <w:r w:rsidR="00AA4BE8"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 сообщается прокурору, принесшему протест.</w:t>
      </w:r>
    </w:p>
    <w:p w14:paraId="58A121CE" w14:textId="77777777" w:rsidR="00A52BC1"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Протест до его рассмотрения может быть отозван принесшим его лицом.</w:t>
      </w:r>
    </w:p>
    <w:p w14:paraId="389AC111"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24.</w:t>
      </w:r>
      <w:r w:rsidRPr="00DD19BD">
        <w:rPr>
          <w:rFonts w:ascii="Times New Roman" w:hAnsi="Times New Roman"/>
          <w:b/>
          <w:sz w:val="28"/>
          <w:szCs w:val="28"/>
          <w:shd w:val="clear" w:color="auto" w:fill="FFFFFF"/>
          <w:lang w:eastAsia="ru-RU"/>
        </w:rPr>
        <w:t xml:space="preserve"> Представление прокурора</w:t>
      </w:r>
    </w:p>
    <w:p w14:paraId="23ED6BDD"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14:paraId="664FCA16"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1E088ECD"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рассмотрении представления коллегиальным органом прокурору сообщается о д</w:t>
      </w:r>
      <w:r w:rsidR="00040FF0"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w:t>
      </w:r>
    </w:p>
    <w:p w14:paraId="495B1C06"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В случае несоответствия </w:t>
      </w:r>
      <w:r w:rsidRPr="00DD19BD">
        <w:rPr>
          <w:rFonts w:ascii="Times New Roman" w:hAnsi="Times New Roman"/>
          <w:sz w:val="28"/>
          <w:szCs w:val="28"/>
        </w:rPr>
        <w:t>нормативных правовых актов</w:t>
      </w:r>
      <w:r w:rsidRPr="00DD19BD">
        <w:rPr>
          <w:rFonts w:ascii="Times New Roman" w:hAnsi="Times New Roman"/>
          <w:sz w:val="28"/>
          <w:szCs w:val="28"/>
          <w:shd w:val="clear" w:color="auto" w:fill="FFFFFF"/>
          <w:lang w:eastAsia="ru-RU"/>
        </w:rPr>
        <w:t xml:space="preserve"> </w:t>
      </w:r>
      <w:r w:rsidR="002B357B">
        <w:rPr>
          <w:rFonts w:ascii="Times New Roman" w:hAnsi="Times New Roman"/>
          <w:sz w:val="28"/>
          <w:szCs w:val="28"/>
          <w:shd w:val="clear" w:color="auto" w:fill="FFFFFF"/>
          <w:lang w:eastAsia="ru-RU"/>
        </w:rPr>
        <w:t>Правительства</w:t>
      </w:r>
      <w:r w:rsidRPr="00DD19BD">
        <w:rPr>
          <w:rFonts w:ascii="Times New Roman" w:hAnsi="Times New Roman"/>
          <w:sz w:val="28"/>
          <w:szCs w:val="28"/>
          <w:shd w:val="clear" w:color="auto" w:fill="FFFFFF"/>
          <w:lang w:eastAsia="ru-RU"/>
        </w:rPr>
        <w:t xml:space="preserve"> Донецкой Народной Республики Конституции Донецкой Народной Республики и законам Донецкой Народной Республики Генеральный прокурор Донецкой Народной Республики информирует об этом Главу Донецкой Народной Республики.</w:t>
      </w:r>
    </w:p>
    <w:p w14:paraId="474EEBF2"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25.</w:t>
      </w:r>
      <w:r w:rsidRPr="00DD19BD">
        <w:rPr>
          <w:rFonts w:ascii="Times New Roman" w:hAnsi="Times New Roman"/>
          <w:b/>
          <w:sz w:val="28"/>
          <w:szCs w:val="28"/>
          <w:shd w:val="clear" w:color="auto" w:fill="FFFFFF"/>
          <w:lang w:eastAsia="ru-RU"/>
        </w:rPr>
        <w:t xml:space="preserve"> Постановление прокурора</w:t>
      </w:r>
    </w:p>
    <w:p w14:paraId="39BE6D9E"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исходя из характера нарушения закона должностным лицом, выносит мотивированное постановление о возбуждении уголовного дела или производства об административном правонарушении.</w:t>
      </w:r>
    </w:p>
    <w:p w14:paraId="598023E8"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14:paraId="23EE6F7F"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26.</w:t>
      </w:r>
      <w:r w:rsidRPr="00DD19BD">
        <w:rPr>
          <w:rFonts w:ascii="Times New Roman" w:hAnsi="Times New Roman"/>
          <w:b/>
          <w:sz w:val="28"/>
          <w:szCs w:val="28"/>
          <w:shd w:val="clear" w:color="auto" w:fill="FFFFFF"/>
          <w:lang w:eastAsia="ru-RU"/>
        </w:rPr>
        <w:t xml:space="preserve"> Предостережение о недопустимости нарушения закона</w:t>
      </w:r>
    </w:p>
    <w:p w14:paraId="0D382A6A"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14:paraId="3EBFDEBA"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14:paraId="61D06494"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2.</w:t>
      </w:r>
      <w:r w:rsidRPr="00DD19BD">
        <w:rPr>
          <w:rFonts w:ascii="Times New Roman" w:hAnsi="Times New Roman"/>
          <w:b/>
          <w:sz w:val="28"/>
          <w:szCs w:val="28"/>
          <w:shd w:val="clear" w:color="auto" w:fill="FFFFFF"/>
          <w:lang w:eastAsia="ru-RU"/>
        </w:rPr>
        <w:t xml:space="preserve"> Надзор за соблюдением прав и свобод человека и гражданина</w:t>
      </w:r>
    </w:p>
    <w:p w14:paraId="12AF67E5"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27.</w:t>
      </w:r>
      <w:r w:rsidRPr="00DD19BD">
        <w:rPr>
          <w:rFonts w:ascii="Times New Roman" w:hAnsi="Times New Roman"/>
          <w:b/>
          <w:sz w:val="28"/>
          <w:szCs w:val="28"/>
          <w:shd w:val="clear" w:color="auto" w:fill="FFFFFF"/>
          <w:lang w:eastAsia="ru-RU"/>
        </w:rPr>
        <w:t xml:space="preserve"> Предмет надзора</w:t>
      </w:r>
    </w:p>
    <w:p w14:paraId="6E3185C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является соблюдение прав и свобод человека и гражданина органами исполнительной власти,</w:t>
      </w:r>
      <w:r w:rsidR="00D909D8"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14:paraId="7CE5BEA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Органы прокуратуры не подменяют иные органы</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частей 2-15 статьи 21 настоящего Закона.</w:t>
      </w:r>
    </w:p>
    <w:p w14:paraId="14CF7EF6"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28.</w:t>
      </w:r>
      <w:r w:rsidRPr="00DD19BD">
        <w:rPr>
          <w:rFonts w:ascii="Times New Roman" w:hAnsi="Times New Roman"/>
          <w:b/>
          <w:sz w:val="28"/>
          <w:szCs w:val="28"/>
          <w:shd w:val="clear" w:color="auto" w:fill="FFFFFF"/>
          <w:lang w:eastAsia="ru-RU"/>
        </w:rPr>
        <w:t xml:space="preserve"> Полномочия прокурора</w:t>
      </w:r>
    </w:p>
    <w:p w14:paraId="77464DB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возложенных на него функций прокурор:</w:t>
      </w:r>
    </w:p>
    <w:p w14:paraId="5F1FBDEB"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рассматривает и проверяет заявления, жалобы и иные сообщения о нарушении прав и свобод человека и гражданина;</w:t>
      </w:r>
    </w:p>
    <w:p w14:paraId="5FC5BDCE"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разъясняет пострадавшим порядок защиты их прав и свобод;</w:t>
      </w:r>
    </w:p>
    <w:p w14:paraId="400F7515"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14:paraId="2C0B7A07"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B11375" w:rsidRPr="00DD19BD">
        <w:rPr>
          <w:rFonts w:ascii="Times New Roman" w:hAnsi="Times New Roman"/>
          <w:sz w:val="28"/>
          <w:szCs w:val="28"/>
          <w:shd w:val="clear" w:color="auto" w:fill="FFFFFF"/>
          <w:lang w:eastAsia="ru-RU"/>
        </w:rPr>
        <w:t>использует полномочия, предусмотренные статьей 22 настоящего Закона.</w:t>
      </w:r>
    </w:p>
    <w:p w14:paraId="4F55186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наличии оснований полагать, что нарушение прав и свобод человека и гражданина имеет характер преступления, прокурор возбуждает уголовное дело и принимает меры к тому, чтобы лица, его совершившие, были подвергнуты уголовному преследованию в соответствии с законом.</w:t>
      </w:r>
    </w:p>
    <w:p w14:paraId="0E95708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w:t>
      </w:r>
      <w:r w:rsidRPr="00DD19BD">
        <w:rPr>
          <w:rFonts w:ascii="Times New Roman" w:hAnsi="Times New Roman"/>
          <w:sz w:val="28"/>
          <w:szCs w:val="28"/>
          <w:shd w:val="clear" w:color="auto" w:fill="FFFFFF"/>
          <w:lang w:eastAsia="ru-RU"/>
        </w:rPr>
        <w:lastRenderedPageBreak/>
        <w:t>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14:paraId="16098C82"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14:paraId="07601EF0"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29.</w:t>
      </w:r>
      <w:r w:rsidRPr="00DD19BD">
        <w:rPr>
          <w:rFonts w:ascii="Times New Roman" w:hAnsi="Times New Roman"/>
          <w:b/>
          <w:sz w:val="28"/>
          <w:szCs w:val="28"/>
          <w:shd w:val="clear" w:color="auto" w:fill="FFFFFF"/>
          <w:lang w:eastAsia="ru-RU"/>
        </w:rPr>
        <w:t xml:space="preserve"> Протест и представление прокурора</w:t>
      </w:r>
    </w:p>
    <w:p w14:paraId="0D8F8A26"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Донецкой Народной Республики.</w:t>
      </w:r>
    </w:p>
    <w:p w14:paraId="56B386AE"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14:paraId="4042A7DD"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Протесты и представления вносятся и рассматриваются в порядке и сроки, которые установлены статьями 23 и 24 настоящего Закона.</w:t>
      </w:r>
    </w:p>
    <w:p w14:paraId="582E9D47"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Надзор за исполнением законов органами, осуществляющими оперативно-р</w:t>
      </w:r>
      <w:r w:rsidR="00C075A7" w:rsidRPr="00DD19BD">
        <w:rPr>
          <w:rFonts w:ascii="Times New Roman" w:hAnsi="Times New Roman"/>
          <w:b/>
          <w:sz w:val="28"/>
          <w:szCs w:val="28"/>
          <w:shd w:val="clear" w:color="auto" w:fill="FFFFFF"/>
          <w:lang w:eastAsia="ru-RU"/>
        </w:rPr>
        <w:t>а</w:t>
      </w:r>
      <w:r w:rsidRPr="00DD19BD">
        <w:rPr>
          <w:rFonts w:ascii="Times New Roman" w:hAnsi="Times New Roman"/>
          <w:b/>
          <w:sz w:val="28"/>
          <w:szCs w:val="28"/>
          <w:shd w:val="clear" w:color="auto" w:fill="FFFFFF"/>
          <w:lang w:eastAsia="ru-RU"/>
        </w:rPr>
        <w:t>зыскную деятельность, дознание и предварительное следствие</w:t>
      </w:r>
    </w:p>
    <w:p w14:paraId="0F549E63"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30.</w:t>
      </w:r>
      <w:r w:rsidRPr="00DD19BD">
        <w:rPr>
          <w:rFonts w:ascii="Times New Roman" w:hAnsi="Times New Roman"/>
          <w:b/>
          <w:sz w:val="28"/>
          <w:szCs w:val="28"/>
          <w:shd w:val="clear" w:color="auto" w:fill="FFFFFF"/>
          <w:lang w:eastAsia="ru-RU"/>
        </w:rPr>
        <w:t xml:space="preserve"> Предмет надзора</w:t>
      </w:r>
    </w:p>
    <w:p w14:paraId="3C4CFD87"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зыскных мероприятий и проведения расследования, а также законность решений, принимаемых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70A6FB6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31.</w:t>
      </w:r>
      <w:r w:rsidRPr="00DD19BD">
        <w:rPr>
          <w:rFonts w:ascii="Times New Roman" w:hAnsi="Times New Roman"/>
          <w:b/>
          <w:sz w:val="28"/>
          <w:szCs w:val="28"/>
          <w:shd w:val="clear" w:color="auto" w:fill="FFFFFF"/>
          <w:lang w:eastAsia="ru-RU"/>
        </w:rPr>
        <w:t xml:space="preserve"> Полномочия прокурора</w:t>
      </w:r>
    </w:p>
    <w:p w14:paraId="5107BD0A"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Полномочия прокурора по надзору за исполнением законов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 xml:space="preserve">зыскную деятельность, дознание и предварительное следствие, устанавливаются </w:t>
      </w:r>
      <w:r w:rsidR="00C075A7"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C075A7" w:rsidRPr="00DD19BD">
        <w:rPr>
          <w:rFonts w:ascii="Times New Roman" w:hAnsi="Times New Roman"/>
          <w:sz w:val="28"/>
          <w:szCs w:val="28"/>
          <w:shd w:val="clear" w:color="auto" w:fill="FFFFFF"/>
          <w:lang w:eastAsia="ru-RU"/>
        </w:rPr>
        <w:t>законодательством</w:t>
      </w:r>
      <w:r w:rsidRPr="00DD19BD">
        <w:rPr>
          <w:rFonts w:ascii="Times New Roman" w:hAnsi="Times New Roman"/>
          <w:sz w:val="28"/>
          <w:szCs w:val="28"/>
          <w:shd w:val="clear" w:color="auto" w:fill="FFFFFF"/>
          <w:lang w:eastAsia="ru-RU"/>
        </w:rPr>
        <w:t>.</w:t>
      </w:r>
    </w:p>
    <w:p w14:paraId="30EC170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Указания Генерального прокурора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 вопросам дознания, не требующим регулирования законом, являются обязательными для исполнения.</w:t>
      </w:r>
    </w:p>
    <w:p w14:paraId="6C3B4A31" w14:textId="77777777" w:rsidR="003D2DE6" w:rsidRPr="00DD19BD" w:rsidRDefault="003D2DE6"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32.</w:t>
      </w:r>
      <w:r w:rsidRPr="00DD19BD">
        <w:rPr>
          <w:rFonts w:ascii="Times New Roman" w:hAnsi="Times New Roman"/>
          <w:b/>
          <w:sz w:val="28"/>
          <w:szCs w:val="28"/>
        </w:rPr>
        <w:t xml:space="preserve"> Расследование преступлений органами прокуратуры</w:t>
      </w:r>
    </w:p>
    <w:p w14:paraId="399A28EC" w14:textId="77777777" w:rsidR="003D2DE6"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Осуществляя уголовное преследование, органы прокуратуры проводят расследование по делам о преступлениях, отнесенных к их компетенции </w:t>
      </w:r>
      <w:r w:rsidR="00C075A7" w:rsidRPr="00DD19BD">
        <w:rPr>
          <w:rFonts w:ascii="Times New Roman" w:hAnsi="Times New Roman"/>
          <w:sz w:val="28"/>
          <w:szCs w:val="28"/>
        </w:rPr>
        <w:t>у</w:t>
      </w:r>
      <w:r w:rsidRPr="00DD19BD">
        <w:rPr>
          <w:rFonts w:ascii="Times New Roman" w:hAnsi="Times New Roman"/>
          <w:sz w:val="28"/>
          <w:szCs w:val="28"/>
        </w:rPr>
        <w:t xml:space="preserve">головно-процессуальным </w:t>
      </w:r>
      <w:r w:rsidR="00C075A7" w:rsidRPr="00DD19BD">
        <w:rPr>
          <w:rFonts w:ascii="Times New Roman" w:hAnsi="Times New Roman"/>
          <w:sz w:val="28"/>
          <w:szCs w:val="28"/>
        </w:rPr>
        <w:t>законодательством</w:t>
      </w:r>
      <w:r w:rsidRPr="00DD19BD">
        <w:rPr>
          <w:rFonts w:ascii="Times New Roman" w:hAnsi="Times New Roman"/>
          <w:sz w:val="28"/>
          <w:szCs w:val="28"/>
        </w:rPr>
        <w:t>.</w:t>
      </w:r>
    </w:p>
    <w:p w14:paraId="6A20A798" w14:textId="77777777" w:rsidR="00A52BC1"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2. Прокурор вправе принять к своему производству или поручить подчиненному ему прокурору или следователю расследование любого преступления.</w:t>
      </w:r>
    </w:p>
    <w:p w14:paraId="01CA6576" w14:textId="77777777" w:rsidR="003D2DE6" w:rsidRPr="00DD19BD" w:rsidRDefault="003D2DE6"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4.</w:t>
      </w:r>
      <w:r w:rsidRPr="00DD19BD">
        <w:rPr>
          <w:rFonts w:ascii="Times New Roman" w:hAnsi="Times New Roman"/>
          <w:b/>
          <w:sz w:val="28"/>
          <w:szCs w:val="28"/>
          <w:shd w:val="clear" w:color="auto" w:fill="FFFFFF"/>
          <w:lang w:eastAsia="ru-RU"/>
        </w:rPr>
        <w:t xml:space="preserve"> Надзор за исполнением законов администрациями органов</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учреждений, исполняющих наказание и назначаемые судом меры</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принудительного характера, администрациями мест содержания</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задержанных и заключенных под стражу</w:t>
      </w:r>
    </w:p>
    <w:p w14:paraId="4CA32147" w14:textId="77777777" w:rsidR="003D2DE6" w:rsidRPr="00DD19BD" w:rsidRDefault="003D2DE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33.</w:t>
      </w:r>
      <w:r w:rsidRPr="00DD19BD">
        <w:rPr>
          <w:rFonts w:ascii="Times New Roman" w:hAnsi="Times New Roman"/>
          <w:b/>
          <w:sz w:val="28"/>
          <w:szCs w:val="28"/>
          <w:shd w:val="clear" w:color="auto" w:fill="FFFFFF"/>
          <w:lang w:eastAsia="ru-RU"/>
        </w:rPr>
        <w:t xml:space="preserve"> Предмет надзора</w:t>
      </w:r>
    </w:p>
    <w:p w14:paraId="29409097" w14:textId="77777777" w:rsidR="003D2DE6" w:rsidRPr="00DD19BD" w:rsidRDefault="00C40F22"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w:t>
      </w:r>
      <w:r w:rsidR="003D2DE6" w:rsidRPr="00DD19BD">
        <w:rPr>
          <w:rFonts w:ascii="Times New Roman" w:hAnsi="Times New Roman"/>
          <w:sz w:val="28"/>
          <w:szCs w:val="28"/>
          <w:shd w:val="clear" w:color="auto" w:fill="FFFFFF"/>
          <w:lang w:eastAsia="ru-RU"/>
        </w:rPr>
        <w:t>Предметом надзора являются:</w:t>
      </w:r>
    </w:p>
    <w:p w14:paraId="2CF7BBA3"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3D2DE6" w:rsidRPr="00DD19BD">
        <w:rPr>
          <w:rFonts w:ascii="Times New Roman" w:hAnsi="Times New Roman"/>
          <w:sz w:val="28"/>
          <w:szCs w:val="28"/>
          <w:shd w:val="clear" w:color="auto" w:fill="FFFFFF"/>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14:paraId="36E61A55"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3D2DE6" w:rsidRPr="00DD19BD">
        <w:rPr>
          <w:rFonts w:ascii="Times New Roman" w:hAnsi="Times New Roman"/>
          <w:sz w:val="28"/>
          <w:szCs w:val="28"/>
          <w:shd w:val="clear" w:color="auto" w:fill="FFFFFF"/>
          <w:lang w:eastAsia="ru-RU"/>
        </w:rPr>
        <w:t>соблюдение установленных законодательством Донецкой Народной Республики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14:paraId="348CF89C" w14:textId="77777777" w:rsidR="00A52BC1"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3D2DE6" w:rsidRPr="00DD19BD">
        <w:rPr>
          <w:rFonts w:ascii="Times New Roman" w:hAnsi="Times New Roman"/>
          <w:sz w:val="28"/>
          <w:szCs w:val="28"/>
          <w:shd w:val="clear" w:color="auto" w:fill="FFFFFF"/>
          <w:lang w:eastAsia="ru-RU"/>
        </w:rPr>
        <w:t>законность исполнения наказания, не связанного с лишением свободы.</w:t>
      </w:r>
    </w:p>
    <w:p w14:paraId="1F2A4853" w14:textId="77777777" w:rsidR="00AF62B9" w:rsidRPr="00DD19BD" w:rsidRDefault="00AF62B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34.</w:t>
      </w:r>
      <w:r w:rsidRPr="00DD19BD">
        <w:rPr>
          <w:rFonts w:ascii="Times New Roman" w:hAnsi="Times New Roman"/>
          <w:b/>
          <w:sz w:val="28"/>
          <w:szCs w:val="28"/>
          <w:shd w:val="clear" w:color="auto" w:fill="FFFFFF"/>
          <w:lang w:eastAsia="ru-RU"/>
        </w:rPr>
        <w:t xml:space="preserve"> Полномочия прокурора</w:t>
      </w:r>
    </w:p>
    <w:p w14:paraId="34254EDA"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надзора за исполнением законов прокурор вправе:</w:t>
      </w:r>
    </w:p>
    <w:p w14:paraId="164ECB9A"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AF62B9" w:rsidRPr="00DD19BD">
        <w:rPr>
          <w:rFonts w:ascii="Times New Roman" w:hAnsi="Times New Roman"/>
          <w:sz w:val="28"/>
          <w:szCs w:val="28"/>
          <w:shd w:val="clear" w:color="auto" w:fill="FFFFFF"/>
          <w:lang w:eastAsia="ru-RU"/>
        </w:rPr>
        <w:t>посещать в любое время органы и учреждения, указанные в статье 33 настоящего Закона;</w:t>
      </w:r>
    </w:p>
    <w:p w14:paraId="67E59495"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AF62B9" w:rsidRPr="00DD19BD">
        <w:rPr>
          <w:rFonts w:ascii="Times New Roman" w:hAnsi="Times New Roman"/>
          <w:sz w:val="28"/>
          <w:szCs w:val="28"/>
          <w:shd w:val="clear" w:color="auto" w:fill="FFFFFF"/>
          <w:lang w:eastAsia="ru-RU"/>
        </w:rPr>
        <w:t>опрашивать задержанных, заключенных под стражу, осужденных и лиц, подвергнутых мерам принудительного характера;</w:t>
      </w:r>
    </w:p>
    <w:p w14:paraId="6D81F676"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AF62B9" w:rsidRPr="00DD19BD">
        <w:rPr>
          <w:rFonts w:ascii="Times New Roman" w:hAnsi="Times New Roman"/>
          <w:sz w:val="28"/>
          <w:szCs w:val="28"/>
          <w:shd w:val="clear" w:color="auto" w:fill="FFFFFF"/>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14:paraId="2DD90102"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AF62B9" w:rsidRPr="00DD19BD">
        <w:rPr>
          <w:rFonts w:ascii="Times New Roman" w:hAnsi="Times New Roman"/>
          <w:sz w:val="28"/>
          <w:szCs w:val="28"/>
          <w:shd w:val="clear" w:color="auto" w:fill="FFFFFF"/>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sidR="0098314A" w:rsidRPr="00DD19BD">
        <w:rPr>
          <w:rFonts w:ascii="Times New Roman" w:hAnsi="Times New Roman"/>
          <w:sz w:val="28"/>
          <w:szCs w:val="28"/>
          <w:shd w:val="clear" w:color="auto" w:fill="FFFFFF"/>
          <w:lang w:eastAsia="ru-RU"/>
        </w:rPr>
        <w:t>законам, действующим на территории Донецкой Народной Республики</w:t>
      </w:r>
      <w:r w:rsidR="00AF62B9" w:rsidRPr="00DD19BD">
        <w:rPr>
          <w:rFonts w:ascii="Times New Roman" w:hAnsi="Times New Roman"/>
          <w:sz w:val="28"/>
          <w:szCs w:val="28"/>
          <w:shd w:val="clear" w:color="auto" w:fill="FFFFFF"/>
          <w:lang w:eastAsia="ru-RU"/>
        </w:rPr>
        <w:t xml:space="preserve"> приказов, распоряжений, постановлений администрации органов и учреждений, указанных в статье 33 настоящего Закона, требовать объяснения от должностных лиц, вносить 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14:paraId="7908722E"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AF62B9" w:rsidRPr="00DD19BD">
        <w:rPr>
          <w:rFonts w:ascii="Times New Roman" w:hAnsi="Times New Roman"/>
          <w:sz w:val="28"/>
          <w:szCs w:val="28"/>
          <w:shd w:val="clear" w:color="auto" w:fill="FFFFFF"/>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14:paraId="5411415A"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14:paraId="3504F03D"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35.</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Обязательность исполнения постановлений и требований прокурора</w:t>
      </w:r>
    </w:p>
    <w:p w14:paraId="19812622"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14:paraId="0AA0B541"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IV </w:t>
      </w:r>
    </w:p>
    <w:p w14:paraId="52563C5A" w14:textId="77777777" w:rsidR="00DC5BCF"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УЧАСТИЕ ПРОКУРОРА В РАССМОТРЕНИИ ДЕЛ СУДАМИ</w:t>
      </w:r>
    </w:p>
    <w:p w14:paraId="51563C4F"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36.</w:t>
      </w:r>
      <w:r w:rsidRPr="00DD19BD">
        <w:rPr>
          <w:rFonts w:ascii="Times New Roman" w:hAnsi="Times New Roman"/>
          <w:b/>
          <w:sz w:val="28"/>
          <w:szCs w:val="28"/>
          <w:shd w:val="clear" w:color="auto" w:fill="FFFFFF"/>
          <w:lang w:eastAsia="ru-RU"/>
        </w:rPr>
        <w:t xml:space="preserve"> Участие прокурора в рассмотрении дел судами</w:t>
      </w:r>
    </w:p>
    <w:p w14:paraId="745486F3"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участвует в рассмотрении дел судами в случаях, предусмотренных</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p>
    <w:p w14:paraId="69CA19D3"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Осуществляя уголовное преследование в суде, прокурор выступает в качестве государственного обвинителя.</w:t>
      </w:r>
    </w:p>
    <w:p w14:paraId="094DB61B"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в соответствии с</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 xml:space="preserve">законами,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w:t>
      </w:r>
      <w:r w:rsidR="0097791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054FE65B"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Полномочия прокурора, участвующего в судебном рассмотрении дел, определяются</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Pr="00DD19BD">
        <w:rPr>
          <w:rFonts w:ascii="Times New Roman" w:hAnsi="Times New Roman"/>
          <w:sz w:val="28"/>
          <w:szCs w:val="28"/>
          <w:shd w:val="clear" w:color="auto" w:fill="FFFFFF"/>
          <w:lang w:eastAsia="ru-RU"/>
        </w:rPr>
        <w:t>.</w:t>
      </w:r>
    </w:p>
    <w:p w14:paraId="6544DB8A" w14:textId="77777777" w:rsidR="00DC5BCF" w:rsidRPr="00DD19BD" w:rsidRDefault="00DC5BCF"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Генеральный прокурор Донецкой Народной Республики в соответствии с закон</w:t>
      </w:r>
      <w:r w:rsidR="007E2C6C" w:rsidRPr="00DD19BD">
        <w:rPr>
          <w:rFonts w:ascii="Times New Roman" w:hAnsi="Times New Roman"/>
          <w:sz w:val="28"/>
          <w:szCs w:val="28"/>
          <w:shd w:val="clear" w:color="auto" w:fill="FFFFFF"/>
          <w:lang w:eastAsia="ru-RU"/>
        </w:rPr>
        <w:t>одательством</w:t>
      </w:r>
      <w:r w:rsidRPr="00DD19BD">
        <w:rPr>
          <w:rFonts w:ascii="Times New Roman" w:hAnsi="Times New Roman"/>
          <w:sz w:val="28"/>
          <w:szCs w:val="28"/>
          <w:shd w:val="clear" w:color="auto" w:fill="FFFFFF"/>
          <w:lang w:eastAsia="ru-RU"/>
        </w:rPr>
        <w:t xml:space="preserve"> Донецкой Народной Республики принимает участие в заседаниях Верховного Суда Донецкой Народной Республики.</w:t>
      </w:r>
    </w:p>
    <w:p w14:paraId="1DA73CF7"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 примененным или подлежащим применению в конкретном деле.</w:t>
      </w:r>
    </w:p>
    <w:p w14:paraId="33DA7E90"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37.</w:t>
      </w:r>
      <w:r w:rsidRPr="00DD19BD">
        <w:rPr>
          <w:rFonts w:ascii="Times New Roman" w:hAnsi="Times New Roman"/>
          <w:b/>
          <w:sz w:val="28"/>
          <w:szCs w:val="28"/>
          <w:shd w:val="clear" w:color="auto" w:fill="FFFFFF"/>
          <w:lang w:eastAsia="ru-RU"/>
        </w:rPr>
        <w:t xml:space="preserve"> Опротестование судебных решений</w:t>
      </w:r>
    </w:p>
    <w:p w14:paraId="603621F1"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на незаконное или необоснованное решение, приговор, определение или постановление суда. Помощник прокурора, прокурор отдела могут приносить протест только по делу, в рассмотрении которого они участвовали.</w:t>
      </w:r>
    </w:p>
    <w:p w14:paraId="17C10D45"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14:paraId="6426C710"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Протест на решение судьи по делу об административном правонарушении может быть принесен прокурором города, района, межрайонным прокурором, а также вышестоящим прокурором и их заместителями</w:t>
      </w:r>
    </w:p>
    <w:p w14:paraId="3EAF9717"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38.</w:t>
      </w:r>
      <w:r w:rsidRPr="00DD19BD">
        <w:rPr>
          <w:rFonts w:ascii="Times New Roman" w:hAnsi="Times New Roman"/>
          <w:b/>
          <w:sz w:val="28"/>
          <w:szCs w:val="28"/>
          <w:shd w:val="clear" w:color="auto" w:fill="FFFFFF"/>
          <w:lang w:eastAsia="ru-RU"/>
        </w:rPr>
        <w:t xml:space="preserve"> Отзыв протеста</w:t>
      </w:r>
    </w:p>
    <w:p w14:paraId="714424DE"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14:paraId="5E475ED8"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39.</w:t>
      </w:r>
      <w:r w:rsidRPr="00DD19BD">
        <w:rPr>
          <w:rFonts w:ascii="Times New Roman" w:hAnsi="Times New Roman"/>
          <w:b/>
          <w:sz w:val="28"/>
          <w:szCs w:val="28"/>
          <w:shd w:val="clear" w:color="auto" w:fill="FFFFFF"/>
          <w:lang w:eastAsia="ru-RU"/>
        </w:rPr>
        <w:t xml:space="preserve"> Приостановление исполнения судебного приговора</w:t>
      </w:r>
    </w:p>
    <w:p w14:paraId="730E6A98"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Принесение Генеральным прокурором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или его заместителем протеста на приговор, которым в качестве меры наказания назначена смертная казнь, приостанавливает его исполнение.</w:t>
      </w:r>
    </w:p>
    <w:p w14:paraId="0B1C392A" w14:textId="77777777" w:rsidR="001B3FA8" w:rsidRPr="00DD19BD" w:rsidRDefault="001B3FA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40.</w:t>
      </w:r>
      <w:r w:rsidRPr="00DD19BD">
        <w:rPr>
          <w:rFonts w:ascii="Times New Roman" w:hAnsi="Times New Roman"/>
          <w:b/>
          <w:sz w:val="28"/>
          <w:szCs w:val="28"/>
          <w:shd w:val="clear" w:color="auto" w:fill="FFFFFF"/>
          <w:lang w:eastAsia="ru-RU"/>
        </w:rPr>
        <w:t xml:space="preserve"> Представление о даче судам разъяснений</w:t>
      </w:r>
    </w:p>
    <w:p w14:paraId="54C9C21E" w14:textId="77777777" w:rsidR="00AF62B9" w:rsidRPr="00DD19BD" w:rsidRDefault="001B3F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вправе обращаться в Пленум Верховного Суда Донецкой Народной Республики с представлениями о даче судам разъяснений по вопросам судебной практики по гражданским, арбитражным, уголовным, административным и иным делам.</w:t>
      </w:r>
    </w:p>
    <w:p w14:paraId="4BF7E27D" w14:textId="77777777" w:rsidR="008139E1" w:rsidRPr="00DD19BD" w:rsidRDefault="009E7810"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РАЗДЕЛ V</w:t>
      </w:r>
    </w:p>
    <w:p w14:paraId="7FB8C533" w14:textId="77777777" w:rsidR="009E7810" w:rsidRPr="00DD19BD" w:rsidRDefault="009E7810"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СЛУЖБА В ОРГАНАХ ПРОКУРАТУРЫ. КАДРЫ ОРГАНОВ ПРОКУРАТУРЫ</w:t>
      </w:r>
    </w:p>
    <w:p w14:paraId="6E723607" w14:textId="77777777"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41.</w:t>
      </w:r>
      <w:r w:rsidRPr="00DD19BD">
        <w:rPr>
          <w:rFonts w:ascii="Times New Roman" w:hAnsi="Times New Roman"/>
          <w:b/>
          <w:sz w:val="28"/>
          <w:szCs w:val="28"/>
          <w:shd w:val="clear" w:color="auto" w:fill="FFFFFF"/>
          <w:lang w:eastAsia="ru-RU"/>
        </w:rPr>
        <w:t xml:space="preserve"> Служба в органах прокуратуры</w:t>
      </w:r>
    </w:p>
    <w:p w14:paraId="2E8F982A"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является государственной службой.</w:t>
      </w:r>
    </w:p>
    <w:p w14:paraId="55CD5335"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Прокурорские работники являются государственными служащими, исполняющими обязанности по должности государственной службы с учетом требований настоящего Закона. Правовое положение и условия службы прокурорских работников определяются настоящим Законом.</w:t>
      </w:r>
    </w:p>
    <w:p w14:paraId="40FDEAD3"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Трудовые отношения работников органов прокуратуры</w:t>
      </w:r>
      <w:r w:rsidR="006972B7" w:rsidRPr="00DD19BD">
        <w:rPr>
          <w:rFonts w:ascii="Times New Roman" w:hAnsi="Times New Roman"/>
          <w:sz w:val="28"/>
          <w:szCs w:val="28"/>
          <w:shd w:val="clear" w:color="auto" w:fill="FFFFFF"/>
          <w:lang w:eastAsia="ru-RU"/>
        </w:rPr>
        <w:t xml:space="preserve"> </w:t>
      </w:r>
      <w:r w:rsidR="001B1D39" w:rsidRPr="00DD19BD">
        <w:rPr>
          <w:rFonts w:ascii="Times New Roman" w:hAnsi="Times New Roman"/>
          <w:sz w:val="28"/>
          <w:szCs w:val="28"/>
        </w:rPr>
        <w:t>(далее - работники)</w:t>
      </w:r>
      <w:r w:rsidRPr="00DD19BD">
        <w:rPr>
          <w:rFonts w:ascii="Times New Roman" w:hAnsi="Times New Roman"/>
          <w:sz w:val="28"/>
          <w:szCs w:val="28"/>
          <w:shd w:val="clear" w:color="auto" w:fill="FFFFFF"/>
          <w:lang w:eastAsia="ru-RU"/>
        </w:rPr>
        <w:t xml:space="preserve"> регулируются закон</w:t>
      </w:r>
      <w:r w:rsidR="00A9243C" w:rsidRPr="00DD19BD">
        <w:rPr>
          <w:rFonts w:ascii="Times New Roman" w:hAnsi="Times New Roman"/>
          <w:sz w:val="28"/>
          <w:szCs w:val="28"/>
          <w:shd w:val="clear" w:color="auto" w:fill="FFFFFF"/>
          <w:lang w:eastAsia="ru-RU"/>
        </w:rPr>
        <w:t xml:space="preserve">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 о труде и о государственной службе с учетом особенностей, предусмотренных настоящим Законом.</w:t>
      </w:r>
    </w:p>
    <w:p w14:paraId="682680EF"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Работники вправе обжаловать вышестоящему руководителю и (или) в суд решения руководителей органов прокуратуры по вопросам прохождения службы.</w:t>
      </w:r>
    </w:p>
    <w:p w14:paraId="150CAC0C" w14:textId="77777777" w:rsidR="008E069B" w:rsidRDefault="009E7810" w:rsidP="008E069B">
      <w:pPr>
        <w:spacing w:before="360" w:after="360"/>
        <w:ind w:firstLine="709"/>
        <w:jc w:val="both"/>
        <w:rPr>
          <w:rFonts w:ascii="Times New Roman" w:hAnsi="Times New Roman"/>
          <w:sz w:val="28"/>
          <w:szCs w:val="28"/>
          <w:shd w:val="clear" w:color="auto" w:fill="FFFFFF"/>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42.</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 xml:space="preserve">Требования, предъявляемые к лицам, назначаемым на должности </w:t>
      </w:r>
      <w:r w:rsidR="008E069B" w:rsidRPr="00F429FB">
        <w:rPr>
          <w:rFonts w:ascii="Times New Roman" w:hAnsi="Times New Roman"/>
          <w:b/>
          <w:bCs/>
          <w:sz w:val="28"/>
          <w:szCs w:val="28"/>
          <w:shd w:val="clear" w:color="auto" w:fill="FFFFFF"/>
        </w:rPr>
        <w:t>прокурорских работников</w:t>
      </w:r>
    </w:p>
    <w:p w14:paraId="0F0C65EA" w14:textId="692B03CB" w:rsidR="008E069B" w:rsidRPr="008E069B" w:rsidRDefault="00F528AC" w:rsidP="008E069B">
      <w:pPr>
        <w:spacing w:after="0" w:line="240" w:lineRule="auto"/>
        <w:ind w:firstLine="709"/>
        <w:jc w:val="both"/>
        <w:rPr>
          <w:rFonts w:ascii="Times New Roman" w:eastAsia="Times New Roman" w:hAnsi="Times New Roman"/>
          <w:i/>
          <w:iCs/>
          <w:sz w:val="28"/>
          <w:szCs w:val="28"/>
          <w:u w:val="single"/>
          <w:lang w:eastAsia="ru-RU"/>
        </w:rPr>
      </w:pPr>
      <w:hyperlink r:id="rId16" w:history="1">
        <w:r w:rsidR="008E069B" w:rsidRPr="008E069B">
          <w:rPr>
            <w:rStyle w:val="af"/>
            <w:rFonts w:ascii="Times New Roman" w:eastAsia="Times New Roman" w:hAnsi="Times New Roman"/>
            <w:i/>
            <w:iCs/>
            <w:sz w:val="28"/>
            <w:szCs w:val="28"/>
            <w:lang w:eastAsia="ru-RU"/>
          </w:rPr>
          <w:t>(Наименование статьи 42 с изменениями, внесенными в соответствии с Законом от 01.04.2022 № 360-IIНС)</w:t>
        </w:r>
      </w:hyperlink>
    </w:p>
    <w:p w14:paraId="3566AC1B" w14:textId="77777777" w:rsidR="008E069B" w:rsidRDefault="008E069B" w:rsidP="008E069B">
      <w:pPr>
        <w:spacing w:after="0" w:line="240" w:lineRule="auto"/>
        <w:jc w:val="both"/>
        <w:rPr>
          <w:rFonts w:ascii="Times New Roman" w:hAnsi="Times New Roman"/>
          <w:sz w:val="28"/>
          <w:szCs w:val="28"/>
          <w:shd w:val="clear" w:color="auto" w:fill="FFFFFF"/>
          <w:lang w:eastAsia="ru-RU"/>
        </w:rPr>
      </w:pPr>
    </w:p>
    <w:p w14:paraId="6A235266" w14:textId="27778FC9" w:rsidR="009E7810" w:rsidRDefault="009E7810" w:rsidP="009902FE">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9902FE">
        <w:rPr>
          <w:rFonts w:ascii="Times New Roman" w:hAnsi="Times New Roman"/>
          <w:sz w:val="28"/>
          <w:szCs w:val="28"/>
          <w:shd w:val="clear" w:color="auto" w:fill="FFFFFF"/>
        </w:rPr>
        <w:t>Прокурорскими работниками</w:t>
      </w:r>
      <w:r w:rsidR="00567AFD"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могут быть граждане Донецкой Народной Республики, получившие высшее юридическое образование по имеющей государственную аккредитацию образовательной программе (специалист, магистр)</w:t>
      </w:r>
      <w:r w:rsidR="007C1F5C"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14:paraId="30D3C858" w14:textId="797A139E" w:rsidR="009902FE" w:rsidRPr="009902FE" w:rsidRDefault="00F528AC" w:rsidP="009902FE">
      <w:pPr>
        <w:spacing w:before="360" w:after="360"/>
        <w:ind w:firstLine="709"/>
        <w:jc w:val="both"/>
        <w:rPr>
          <w:rFonts w:ascii="Times New Roman" w:hAnsi="Times New Roman"/>
          <w:sz w:val="28"/>
          <w:szCs w:val="28"/>
          <w:u w:val="single"/>
          <w:shd w:val="clear" w:color="auto" w:fill="FFFFFF"/>
          <w:lang w:eastAsia="ru-RU"/>
        </w:rPr>
      </w:pPr>
      <w:hyperlink r:id="rId17" w:history="1">
        <w:r w:rsidR="009902FE" w:rsidRPr="009902FE">
          <w:rPr>
            <w:rStyle w:val="af"/>
            <w:rFonts w:ascii="Times New Roman" w:hAnsi="Times New Roman"/>
            <w:i/>
            <w:iCs/>
            <w:sz w:val="28"/>
            <w:szCs w:val="28"/>
            <w:shd w:val="clear" w:color="auto" w:fill="FFFFFF"/>
            <w:lang w:eastAsia="ru-RU"/>
          </w:rPr>
          <w:t>(Часть 1 статьи 42 с изменениями, внесенными в соответствии с Законом от 01.04.2022 № 360-IIНС)</w:t>
        </w:r>
      </w:hyperlink>
    </w:p>
    <w:p w14:paraId="681D017F"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Лицо не может быть принято на службу в органы прокуратуры и находиться на указанной службе, если оно:</w:t>
      </w:r>
    </w:p>
    <w:p w14:paraId="3BCF5B4D"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9E7810" w:rsidRPr="00DD19BD">
        <w:rPr>
          <w:rFonts w:ascii="Times New Roman" w:hAnsi="Times New Roman"/>
          <w:sz w:val="28"/>
          <w:szCs w:val="28"/>
          <w:shd w:val="clear" w:color="auto" w:fill="FFFFFF"/>
          <w:lang w:eastAsia="ru-RU"/>
        </w:rPr>
        <w:t>имеет гражданство иностранного государства;</w:t>
      </w:r>
    </w:p>
    <w:p w14:paraId="1CEE5D9C"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9E7810" w:rsidRPr="00DD19BD">
        <w:rPr>
          <w:rFonts w:ascii="Times New Roman" w:hAnsi="Times New Roman"/>
          <w:sz w:val="28"/>
          <w:szCs w:val="28"/>
          <w:shd w:val="clear" w:color="auto" w:fill="FFFFFF"/>
          <w:lang w:eastAsia="ru-RU"/>
        </w:rPr>
        <w:t>признано решением суда недееспособным или ограниченно дееспособным;</w:t>
      </w:r>
    </w:p>
    <w:p w14:paraId="7F89EBD4"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9E7810" w:rsidRPr="00DD19BD">
        <w:rPr>
          <w:rFonts w:ascii="Times New Roman" w:hAnsi="Times New Roman"/>
          <w:sz w:val="28"/>
          <w:szCs w:val="28"/>
          <w:shd w:val="clear" w:color="auto" w:fill="FFFFFF"/>
          <w:lang w:eastAsia="ru-RU"/>
        </w:rPr>
        <w:t>лишено решением суда права занимать государственные должности государственной службы в течение определенного срока;</w:t>
      </w:r>
    </w:p>
    <w:p w14:paraId="69293320"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9E7810" w:rsidRPr="00DD19BD">
        <w:rPr>
          <w:rFonts w:ascii="Times New Roman" w:hAnsi="Times New Roman"/>
          <w:sz w:val="28"/>
          <w:szCs w:val="28"/>
          <w:shd w:val="clear" w:color="auto" w:fill="FFFFFF"/>
          <w:lang w:eastAsia="ru-RU"/>
        </w:rPr>
        <w:t>имело или имеет судимость;</w:t>
      </w:r>
    </w:p>
    <w:p w14:paraId="6C9B506D"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9E7810" w:rsidRPr="00DD19BD">
        <w:rPr>
          <w:rFonts w:ascii="Times New Roman" w:hAnsi="Times New Roman"/>
          <w:sz w:val="28"/>
          <w:szCs w:val="28"/>
          <w:shd w:val="clear" w:color="auto" w:fill="FFFFFF"/>
          <w:lang w:eastAsia="ru-RU"/>
        </w:rPr>
        <w:t>имеет заболевание, препятствующее поступлению на службу в органы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w:t>
      </w:r>
      <w:r w:rsidR="001F61FE" w:rsidRPr="00DD19BD">
        <w:rPr>
          <w:rFonts w:ascii="Times New Roman" w:hAnsi="Times New Roman"/>
          <w:sz w:val="28"/>
          <w:szCs w:val="28"/>
          <w:shd w:val="clear" w:color="auto" w:fill="FFFFFF"/>
          <w:lang w:eastAsia="ru-RU"/>
        </w:rPr>
        <w:t xml:space="preserve"> </w:t>
      </w:r>
      <w:r w:rsidR="009E7810" w:rsidRPr="00DD19BD">
        <w:rPr>
          <w:rFonts w:ascii="Times New Roman" w:hAnsi="Times New Roman"/>
          <w:sz w:val="28"/>
          <w:szCs w:val="28"/>
          <w:shd w:val="clear" w:color="auto" w:fill="FFFFFF"/>
          <w:lang w:eastAsia="ru-RU"/>
        </w:rPr>
        <w:t xml:space="preserve">прокуратуры и исполнению служебных обязанностей прокурорского работника, перечень заболеваний, препятствующих поступлению на службу в органы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утверждаются </w:t>
      </w:r>
      <w:r w:rsidR="002B357B">
        <w:rPr>
          <w:rFonts w:ascii="Times New Roman" w:hAnsi="Times New Roman"/>
          <w:sz w:val="28"/>
          <w:szCs w:val="28"/>
          <w:shd w:val="clear" w:color="auto" w:fill="FFFFFF"/>
          <w:lang w:eastAsia="ru-RU"/>
        </w:rPr>
        <w:t>Правительством</w:t>
      </w:r>
      <w:r w:rsidR="009E7810" w:rsidRPr="00DD19BD">
        <w:rPr>
          <w:rFonts w:ascii="Times New Roman" w:hAnsi="Times New Roman"/>
          <w:sz w:val="28"/>
          <w:szCs w:val="28"/>
          <w:shd w:val="clear" w:color="auto" w:fill="FFFFFF"/>
          <w:lang w:eastAsia="ru-RU"/>
        </w:rPr>
        <w:t xml:space="preserve"> Донецкой Народной Республики;</w:t>
      </w:r>
    </w:p>
    <w:p w14:paraId="1D6964D4"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9E7810" w:rsidRPr="00DD19BD">
        <w:rPr>
          <w:rFonts w:ascii="Times New Roman" w:hAnsi="Times New Roman"/>
          <w:sz w:val="28"/>
          <w:szCs w:val="28"/>
          <w:shd w:val="clear" w:color="auto" w:fill="FFFFFF"/>
          <w:lang w:eastAsia="ru-RU"/>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прокуратуры, если их служба связана с непосредственной подчиненностью или подконтрольностью одного из них другому;</w:t>
      </w:r>
    </w:p>
    <w:p w14:paraId="6F4DDCF9"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9E7810" w:rsidRPr="00DD19BD">
        <w:rPr>
          <w:rFonts w:ascii="Times New Roman" w:hAnsi="Times New Roman"/>
          <w:sz w:val="28"/>
          <w:szCs w:val="28"/>
          <w:shd w:val="clear" w:color="auto" w:fill="FFFFFF"/>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14:paraId="192332FF"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принимаются на службу в органы прокуратуры на условиях трудового договора, заключаемого на неопределенный срок или на срок не более пяти лет.</w:t>
      </w:r>
    </w:p>
    <w:p w14:paraId="766821E5"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43.</w:t>
      </w:r>
      <w:r w:rsidR="007164D4"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Ограничения, запреты и обязанности, связанные с работой в органах прокуратуры</w:t>
      </w:r>
    </w:p>
    <w:p w14:paraId="13E9566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На лиц, занимающих должности, указанные в</w:t>
      </w:r>
      <w:r w:rsidR="00A9243C" w:rsidRPr="00DD19BD">
        <w:rPr>
          <w:rFonts w:ascii="Times New Roman" w:hAnsi="Times New Roman"/>
          <w:sz w:val="28"/>
          <w:szCs w:val="28"/>
          <w:shd w:val="clear" w:color="auto" w:fill="FFFFFF"/>
          <w:lang w:eastAsia="ru-RU"/>
        </w:rPr>
        <w:t xml:space="preserve"> абзаце </w:t>
      </w:r>
      <w:r w:rsidR="00423D37" w:rsidRPr="00DD19BD">
        <w:rPr>
          <w:rFonts w:ascii="Times New Roman" w:hAnsi="Times New Roman"/>
          <w:sz w:val="28"/>
          <w:szCs w:val="28"/>
          <w:shd w:val="clear" w:color="auto" w:fill="FFFFFF"/>
          <w:lang w:eastAsia="ru-RU"/>
        </w:rPr>
        <w:t>втором</w:t>
      </w:r>
      <w:r w:rsidRPr="00DD19BD">
        <w:rPr>
          <w:rFonts w:ascii="Times New Roman" w:hAnsi="Times New Roman"/>
          <w:sz w:val="28"/>
          <w:szCs w:val="28"/>
          <w:shd w:val="clear" w:color="auto" w:fill="FFFFFF"/>
          <w:lang w:eastAsia="ru-RU"/>
        </w:rPr>
        <w:t xml:space="preserve"> части 1 статьи 41 настоящего Закона, распространяются ограничения, запреты и обязанности, установленные законодательством Донецкой Народной Республики для государственных служащих.</w:t>
      </w:r>
    </w:p>
    <w:p w14:paraId="79A4DCAC"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Генерального прокурора Донецкой Народной Республики распространяются ограничения и обязанности, установленные законодательством Донецкой Народной Республики о противодействии коррупции.</w:t>
      </w:r>
    </w:p>
    <w:p w14:paraId="44B2AD38"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5AC0534"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44.</w:t>
      </w:r>
      <w:r w:rsidRPr="00DD19BD">
        <w:rPr>
          <w:rFonts w:ascii="Times New Roman" w:hAnsi="Times New Roman"/>
          <w:b/>
          <w:sz w:val="28"/>
          <w:szCs w:val="28"/>
          <w:shd w:val="clear" w:color="auto" w:fill="FFFFFF"/>
          <w:lang w:eastAsia="ru-RU"/>
        </w:rPr>
        <w:t xml:space="preserve"> Испытание при приеме на службу в органы прокуратуры</w:t>
      </w:r>
    </w:p>
    <w:p w14:paraId="035056C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Лицам, впервые принимаемым на службу в органы прокуратуры, в целях проверки их соответствия занимаемой должности может устанавливаться испытание на срок до шести месяцев.</w:t>
      </w:r>
    </w:p>
    <w:p w14:paraId="3C1E2E05"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Продолжительность испытания определяется Генеральным прокурором Донецкой Народной Республики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14:paraId="6CD836DB"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Лица, указанные в части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14:paraId="3DBD5383"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14:paraId="2339AE6B" w14:textId="77777777"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14:paraId="76E512F0"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45.</w:t>
      </w:r>
      <w:r w:rsidRPr="00DD19BD">
        <w:rPr>
          <w:rFonts w:ascii="Times New Roman" w:hAnsi="Times New Roman"/>
          <w:b/>
          <w:sz w:val="28"/>
          <w:szCs w:val="28"/>
          <w:shd w:val="clear" w:color="auto" w:fill="FFFFFF"/>
          <w:lang w:eastAsia="ru-RU"/>
        </w:rPr>
        <w:t xml:space="preserve"> Присяга</w:t>
      </w:r>
      <w:r w:rsidR="007C1F5C" w:rsidRPr="00DD19BD">
        <w:rPr>
          <w:rFonts w:ascii="Times New Roman" w:hAnsi="Times New Roman"/>
          <w:b/>
          <w:sz w:val="28"/>
          <w:szCs w:val="28"/>
          <w:shd w:val="clear" w:color="auto" w:fill="FFFFFF"/>
          <w:lang w:eastAsia="ru-RU"/>
        </w:rPr>
        <w:t xml:space="preserve"> прокурорского работника</w:t>
      </w:r>
    </w:p>
    <w:p w14:paraId="4D1479BF" w14:textId="24F1B2B2" w:rsidR="00532C9B" w:rsidRPr="00DD19BD" w:rsidRDefault="00532C9B" w:rsidP="000808B9">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Лицо, впервые назначаемое на должность</w:t>
      </w:r>
      <w:r w:rsidR="0073186F">
        <w:rPr>
          <w:rFonts w:ascii="Times New Roman" w:hAnsi="Times New Roman"/>
          <w:sz w:val="28"/>
          <w:szCs w:val="28"/>
          <w:shd w:val="clear" w:color="auto" w:fill="FFFFFF"/>
          <w:lang w:eastAsia="ru-RU"/>
        </w:rPr>
        <w:t xml:space="preserve"> </w:t>
      </w:r>
      <w:proofErr w:type="gramStart"/>
      <w:r w:rsidR="000808B9">
        <w:rPr>
          <w:rFonts w:ascii="Times New Roman" w:hAnsi="Times New Roman"/>
          <w:sz w:val="28"/>
          <w:szCs w:val="28"/>
          <w:shd w:val="clear" w:color="auto" w:fill="FFFFFF"/>
        </w:rPr>
        <w:t>прокурорского</w:t>
      </w:r>
      <w:r w:rsidR="0073186F">
        <w:rPr>
          <w:rFonts w:ascii="Times New Roman" w:hAnsi="Times New Roman"/>
          <w:sz w:val="28"/>
          <w:szCs w:val="28"/>
          <w:shd w:val="clear" w:color="auto" w:fill="FFFFFF"/>
        </w:rPr>
        <w:t xml:space="preserve"> </w:t>
      </w:r>
      <w:r w:rsidR="000808B9">
        <w:rPr>
          <w:rFonts w:ascii="Times New Roman" w:hAnsi="Times New Roman"/>
          <w:sz w:val="28"/>
          <w:szCs w:val="28"/>
          <w:shd w:val="clear" w:color="auto" w:fill="FFFFFF"/>
        </w:rPr>
        <w:t>работника</w:t>
      </w:r>
      <w:proofErr w:type="gramEnd"/>
      <w:r w:rsidR="0073186F">
        <w:rPr>
          <w:rFonts w:ascii="Times New Roman" w:hAnsi="Times New Roman"/>
          <w:sz w:val="28"/>
          <w:szCs w:val="28"/>
          <w:shd w:val="clear" w:color="auto" w:fill="FFFFFF"/>
        </w:rPr>
        <w:t xml:space="preserve"> </w:t>
      </w:r>
      <w:r w:rsidRPr="00DD19BD">
        <w:rPr>
          <w:rFonts w:ascii="Times New Roman" w:hAnsi="Times New Roman"/>
          <w:sz w:val="28"/>
          <w:szCs w:val="28"/>
          <w:shd w:val="clear" w:color="auto" w:fill="FFFFFF"/>
          <w:lang w:eastAsia="ru-RU"/>
        </w:rPr>
        <w:t>принимает Присягу прокурорского работника следующего содержания:</w:t>
      </w:r>
    </w:p>
    <w:p w14:paraId="258F7845" w14:textId="48EC2C94" w:rsidR="00532C9B" w:rsidRPr="00DD19BD" w:rsidRDefault="00F975D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532C9B" w:rsidRPr="00DD19BD">
        <w:rPr>
          <w:rFonts w:ascii="Times New Roman" w:hAnsi="Times New Roman"/>
          <w:sz w:val="28"/>
          <w:szCs w:val="28"/>
          <w:shd w:val="clear" w:color="auto" w:fill="FFFFFF"/>
          <w:lang w:eastAsia="ru-RU"/>
        </w:rPr>
        <w:t>Посвящая себя служению Закону, торжественно клянусь:</w:t>
      </w:r>
    </w:p>
    <w:p w14:paraId="0C05A76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свято соблюдать Конституцию Донецкой Народной Республики, законы и международные обязательства Донецкой Народной Республики, не допуская малейшего от них отступления;</w:t>
      </w:r>
    </w:p>
    <w:p w14:paraId="4FF457C3"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непримиримо бороться с любыми нарушениями закона, кто бы их ни совершил, добиваться высокой эффективности прокурорского надзора и предварительного следствия;</w:t>
      </w:r>
    </w:p>
    <w:p w14:paraId="6BD7ADE7"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активно защищать интересы личности, общества и государства;</w:t>
      </w:r>
    </w:p>
    <w:p w14:paraId="4C375D7F"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14:paraId="030A9E3E"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строго хранить государственную и иную охраняемую законом тайну;</w:t>
      </w:r>
    </w:p>
    <w:p w14:paraId="4965607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14:paraId="51330BC0"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Сознаю, что нарушение Присяги несовместимо с дальнейшим пребыванием в органах прокуратуры</w:t>
      </w:r>
      <w:r w:rsidR="00F975D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w:t>
      </w:r>
    </w:p>
    <w:p w14:paraId="229243E0" w14:textId="1646F23B" w:rsidR="00AD01C3" w:rsidRPr="00AD01C3" w:rsidRDefault="00F528AC" w:rsidP="00AD01C3">
      <w:pPr>
        <w:spacing w:after="360"/>
        <w:ind w:firstLine="709"/>
        <w:jc w:val="both"/>
        <w:rPr>
          <w:rFonts w:ascii="Times New Roman" w:hAnsi="Times New Roman"/>
          <w:i/>
          <w:iCs/>
          <w:sz w:val="28"/>
          <w:szCs w:val="28"/>
          <w:shd w:val="clear" w:color="auto" w:fill="FFFFFF"/>
          <w:lang w:eastAsia="ru-RU"/>
        </w:rPr>
      </w:pPr>
      <w:hyperlink r:id="rId18" w:history="1">
        <w:r w:rsidR="00AD01C3" w:rsidRPr="00AD01C3">
          <w:rPr>
            <w:rStyle w:val="af"/>
            <w:rFonts w:ascii="Times New Roman" w:hAnsi="Times New Roman"/>
            <w:i/>
            <w:iCs/>
            <w:sz w:val="28"/>
            <w:szCs w:val="28"/>
            <w:shd w:val="clear" w:color="auto" w:fill="FFFFFF"/>
            <w:lang w:eastAsia="ru-RU"/>
          </w:rPr>
          <w:t>(Часть 1 статьи 45 с изменениями, внесенными в соответствии с Законом от 01.04.2022 № 360-IIНС)</w:t>
        </w:r>
      </w:hyperlink>
    </w:p>
    <w:p w14:paraId="2E56B704" w14:textId="72A4A4D8"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Порядок принятия Присяги </w:t>
      </w:r>
      <w:r w:rsidR="007C1F5C" w:rsidRPr="00DD19BD">
        <w:rPr>
          <w:rFonts w:ascii="Times New Roman" w:hAnsi="Times New Roman"/>
          <w:sz w:val="28"/>
          <w:szCs w:val="28"/>
          <w:shd w:val="clear" w:color="auto" w:fill="FFFFFF"/>
          <w:lang w:eastAsia="ru-RU"/>
        </w:rPr>
        <w:t>прокурорского работника</w:t>
      </w:r>
      <w:r w:rsidRPr="00DD19BD">
        <w:rPr>
          <w:rFonts w:ascii="Times New Roman" w:hAnsi="Times New Roman"/>
          <w:sz w:val="28"/>
          <w:szCs w:val="28"/>
          <w:shd w:val="clear" w:color="auto" w:fill="FFFFFF"/>
          <w:lang w:eastAsia="ru-RU"/>
        </w:rPr>
        <w:t xml:space="preserve"> устанавливается Генеральным прокурором Донецкой Народной Республики.</w:t>
      </w:r>
    </w:p>
    <w:p w14:paraId="4FB7EE5E"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46.</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по назначению на должность и освобождению от должности</w:t>
      </w:r>
    </w:p>
    <w:p w14:paraId="5E4064C9" w14:textId="77777777" w:rsidR="00015E68" w:rsidRPr="00DD19BD" w:rsidRDefault="00015E68"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shd w:val="clear" w:color="auto" w:fill="FFFFFF"/>
          <w:lang w:eastAsia="ru-RU"/>
        </w:rPr>
        <w:t>Р</w:t>
      </w:r>
      <w:r w:rsidRPr="00DD19BD">
        <w:rPr>
          <w:rFonts w:ascii="Times New Roman" w:hAnsi="Times New Roman"/>
          <w:sz w:val="28"/>
          <w:szCs w:val="28"/>
          <w:lang w:eastAsia="ru-RU"/>
        </w:rPr>
        <w:t>аботников органов прокуратуры назначает на должность и освобождает от должности Генеральный прокурор Донецкой Народной Республики.</w:t>
      </w:r>
    </w:p>
    <w:p w14:paraId="67676EA6" w14:textId="77777777" w:rsidR="0020395A"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Аттестация прокурорских работников. Классные чины прокурорских работников</w:t>
      </w:r>
    </w:p>
    <w:p w14:paraId="060CCB46"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w:t>
      </w:r>
    </w:p>
    <w:p w14:paraId="33DEDE4C"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14:paraId="0802E759"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Порядок и сроки проведения аттестации прокурорских работников устанавливаются Генеральным прокурором Донецкой Народной Республики </w:t>
      </w:r>
    </w:p>
    <w:p w14:paraId="189E0978" w14:textId="77777777" w:rsidR="00294BF6" w:rsidRDefault="00294BF6" w:rsidP="00294BF6">
      <w:pPr>
        <w:spacing w:before="360"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4. </w:t>
      </w:r>
      <w:r w:rsidRPr="001645CD">
        <w:rPr>
          <w:rFonts w:ascii="Times New Roman" w:hAnsi="Times New Roman"/>
          <w:sz w:val="28"/>
          <w:szCs w:val="28"/>
          <w:shd w:val="clear" w:color="auto" w:fill="FFFFFF"/>
        </w:rPr>
        <w:t>Прокурор</w:t>
      </w:r>
      <w:r>
        <w:rPr>
          <w:rFonts w:ascii="Times New Roman" w:hAnsi="Times New Roman"/>
          <w:sz w:val="28"/>
          <w:szCs w:val="28"/>
          <w:shd w:val="clear" w:color="auto" w:fill="FFFFFF"/>
        </w:rPr>
        <w:t xml:space="preserve">ам, следователям </w:t>
      </w:r>
      <w:r w:rsidRPr="001645CD">
        <w:rPr>
          <w:rFonts w:ascii="Times New Roman" w:hAnsi="Times New Roman"/>
          <w:sz w:val="28"/>
          <w:szCs w:val="28"/>
          <w:shd w:val="clear" w:color="auto" w:fill="FFFFFF"/>
        </w:rPr>
        <w:t>в соответствии с занимаемыми ими должностями и стажем работы пожизненно присваиваются классные чины. Генеральным прокурором Донецкой Народной Республики могут быть присвоены классные чины и</w:t>
      </w:r>
      <w:r>
        <w:rPr>
          <w:rFonts w:ascii="Times New Roman" w:hAnsi="Times New Roman"/>
          <w:sz w:val="28"/>
          <w:szCs w:val="28"/>
          <w:shd w:val="clear" w:color="auto" w:fill="FFFFFF"/>
        </w:rPr>
        <w:t>ли специальные звания другим прокурорским работникам.</w:t>
      </w:r>
    </w:p>
    <w:p w14:paraId="01DDFA5E" w14:textId="125B2F1F" w:rsidR="00294BF6" w:rsidRPr="00294BF6" w:rsidRDefault="00F528AC" w:rsidP="00294BF6">
      <w:pPr>
        <w:spacing w:before="360" w:after="360" w:line="240" w:lineRule="auto"/>
        <w:ind w:right="-1" w:firstLine="709"/>
        <w:jc w:val="both"/>
        <w:rPr>
          <w:rFonts w:ascii="Times New Roman" w:hAnsi="Times New Roman"/>
          <w:i/>
          <w:iCs/>
          <w:sz w:val="28"/>
          <w:szCs w:val="28"/>
        </w:rPr>
      </w:pPr>
      <w:hyperlink r:id="rId19" w:history="1">
        <w:r w:rsidR="00294BF6" w:rsidRPr="00294BF6">
          <w:rPr>
            <w:rStyle w:val="af"/>
            <w:rFonts w:ascii="Times New Roman" w:hAnsi="Times New Roman"/>
            <w:i/>
            <w:iCs/>
            <w:sz w:val="28"/>
            <w:szCs w:val="28"/>
          </w:rPr>
          <w:t>(Часть 4 статьи 47 изложена в новой редакции в соответствии с Законом от 01.04.2022 № 360-</w:t>
        </w:r>
        <w:r w:rsidR="00294BF6" w:rsidRPr="00294BF6">
          <w:rPr>
            <w:rStyle w:val="af"/>
            <w:rFonts w:ascii="Times New Roman" w:hAnsi="Times New Roman"/>
            <w:i/>
            <w:iCs/>
            <w:sz w:val="28"/>
            <w:szCs w:val="28"/>
            <w:lang w:val="en-US"/>
          </w:rPr>
          <w:t>IIHC</w:t>
        </w:r>
        <w:r w:rsidR="00294BF6" w:rsidRPr="00294BF6">
          <w:rPr>
            <w:rStyle w:val="af"/>
            <w:rFonts w:ascii="Times New Roman" w:hAnsi="Times New Roman"/>
            <w:i/>
            <w:iCs/>
            <w:sz w:val="28"/>
            <w:szCs w:val="28"/>
          </w:rPr>
          <w:t>)</w:t>
        </w:r>
      </w:hyperlink>
    </w:p>
    <w:p w14:paraId="1A1F8B7C" w14:textId="77777777"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Порядок присвоения классных чинов определяется Положением о классных чинах прокурорских работников, утверждаемым Главой Донецкой Народной Республики.</w:t>
      </w:r>
    </w:p>
    <w:p w14:paraId="4736CF77"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Служебное удостоверение</w:t>
      </w:r>
    </w:p>
    <w:p w14:paraId="1CC1E3A5"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Прокурорским работникам выдается служебное удостоверение установленного Генеральным прокурором Донецкой Народной Республики образца.</w:t>
      </w:r>
    </w:p>
    <w:p w14:paraId="5546FB7E" w14:textId="77777777"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Служебное удостоверение является документом, подтверждающим личность прокурорского работника, его классный чин и должность, право на ношение и хранение боевого ручного стрелкового оружия и специальных средств, иные права и полномочия, предоставленные настоящим Законом.</w:t>
      </w:r>
    </w:p>
    <w:p w14:paraId="1F2B06B7"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49.</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Личное дело работника органа прокуратуры</w:t>
      </w:r>
    </w:p>
    <w:p w14:paraId="50AD4A36"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Личное дело работника органа прокуратуры содержит сведения об указанном работнике, о прохождении им службы в органах прокуратуры, получении дополнительного профессионального образования.</w:t>
      </w:r>
    </w:p>
    <w:p w14:paraId="2304C825"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 органа прокуратуры имеет право на ознакомление со всеми материалами, находящимися в его личном деле, приобщение к личному делу своих объяснений в письменной форме.</w:t>
      </w:r>
    </w:p>
    <w:p w14:paraId="097EF4B5"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Порядок ведения личных дел работников органов прокуратуры устанавливается Генеральным прокурором Донецкой Народной Республики.</w:t>
      </w:r>
    </w:p>
    <w:p w14:paraId="667E7F3F"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Обработка персональных данных, включенных в состав личного дела работника органа прокуратуры, реализация прав работников органов прокуратуры как субъектов персональных данных осуществляются в соответствии с положениями законодательства Донецкой Народной Республики в области персональных данных.</w:t>
      </w:r>
    </w:p>
    <w:p w14:paraId="1DE47645" w14:textId="77777777"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Запрещается обработка, в том числе включение в состав личного дела работника органов прокуратуры, персональных данных</w:t>
      </w:r>
      <w:r w:rsidR="00423D3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отнесенных в соответствии с законодательством Донецкой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Законом и другими законами.</w:t>
      </w:r>
    </w:p>
    <w:p w14:paraId="6099FB7F"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50.</w:t>
      </w:r>
      <w:r w:rsidRPr="00DD19BD">
        <w:rPr>
          <w:rFonts w:ascii="Times New Roman" w:hAnsi="Times New Roman"/>
          <w:b/>
          <w:sz w:val="28"/>
          <w:szCs w:val="28"/>
          <w:shd w:val="clear" w:color="auto" w:fill="FFFFFF"/>
          <w:lang w:eastAsia="ru-RU"/>
        </w:rPr>
        <w:t xml:space="preserve"> Форменное обмундирование</w:t>
      </w:r>
    </w:p>
    <w:p w14:paraId="0E522D7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1. Прокурорские работники обеспечиваются форменным обмундированием в порядке и по нормам, которые устанавливаются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w:t>
      </w:r>
    </w:p>
    <w:p w14:paraId="01A6675A" w14:textId="77777777" w:rsidR="00A334DA" w:rsidRPr="00DD19BD" w:rsidRDefault="00A334DA"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Донецкой Народной Республики.</w:t>
      </w:r>
    </w:p>
    <w:p w14:paraId="67D7A19D"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14:paraId="565FED89" w14:textId="77777777"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3. Лица, уволенные из органов прокуратуры, имеющие стаж работы в органах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w:t>
      </w:r>
    </w:p>
    <w:p w14:paraId="39287C7C"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51.</w:t>
      </w:r>
      <w:r w:rsidRPr="00DD19BD">
        <w:rPr>
          <w:rFonts w:ascii="Times New Roman" w:hAnsi="Times New Roman"/>
          <w:b/>
          <w:sz w:val="28"/>
          <w:szCs w:val="28"/>
          <w:shd w:val="clear" w:color="auto" w:fill="FFFFFF"/>
          <w:lang w:eastAsia="ru-RU"/>
        </w:rPr>
        <w:t xml:space="preserve"> Отпуска работников</w:t>
      </w:r>
    </w:p>
    <w:p w14:paraId="613C611C"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14:paraId="6466549F" w14:textId="5F0189F0"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Ежегодный дополнительный оплачиваемый отпуск за стаж службы в качестве </w:t>
      </w:r>
      <w:r w:rsidR="00294BF6">
        <w:rPr>
          <w:rFonts w:ascii="Times New Roman" w:hAnsi="Times New Roman"/>
          <w:sz w:val="28"/>
          <w:szCs w:val="28"/>
          <w:shd w:val="clear" w:color="auto" w:fill="FFFFFF"/>
        </w:rPr>
        <w:t xml:space="preserve">прокурорского </w:t>
      </w:r>
      <w:r w:rsidR="00294BF6" w:rsidRPr="001E7375">
        <w:rPr>
          <w:rFonts w:ascii="Times New Roman" w:hAnsi="Times New Roman"/>
          <w:sz w:val="28"/>
          <w:szCs w:val="28"/>
          <w:shd w:val="clear" w:color="auto" w:fill="FFFFFF"/>
        </w:rPr>
        <w:t>работника</w:t>
      </w:r>
      <w:r w:rsidRPr="00DD19BD">
        <w:rPr>
          <w:rFonts w:ascii="Times New Roman" w:hAnsi="Times New Roman"/>
          <w:sz w:val="28"/>
          <w:szCs w:val="28"/>
          <w:shd w:val="clear" w:color="auto" w:fill="FFFFFF"/>
          <w:lang w:eastAsia="ru-RU"/>
        </w:rPr>
        <w:t xml:space="preserve"> предоставляется:</w:t>
      </w:r>
    </w:p>
    <w:p w14:paraId="24FB84B5" w14:textId="4E19371E" w:rsidR="00294BF6" w:rsidRPr="00DD19BD" w:rsidRDefault="00F528AC" w:rsidP="00F17636">
      <w:pPr>
        <w:spacing w:after="360"/>
        <w:ind w:firstLine="709"/>
        <w:jc w:val="both"/>
        <w:rPr>
          <w:rFonts w:ascii="Times New Roman" w:hAnsi="Times New Roman"/>
          <w:sz w:val="28"/>
          <w:szCs w:val="28"/>
          <w:shd w:val="clear" w:color="auto" w:fill="FFFFFF"/>
          <w:lang w:eastAsia="ru-RU"/>
        </w:rPr>
      </w:pPr>
      <w:hyperlink r:id="rId20" w:history="1">
        <w:r w:rsidR="00294BF6" w:rsidRPr="00294BF6">
          <w:rPr>
            <w:rStyle w:val="af"/>
            <w:rFonts w:ascii="Times New Roman" w:hAnsi="Times New Roman"/>
            <w:i/>
            <w:iCs/>
            <w:sz w:val="28"/>
            <w:szCs w:val="28"/>
            <w:shd w:val="clear" w:color="auto" w:fill="FFFFFF"/>
            <w:lang w:eastAsia="ru-RU"/>
          </w:rPr>
          <w:t>(Абзац второй части 1 статьи 51 с изменениями, внесенными в соответствии с Законом от 01.04.2022 № 360-IIНС)</w:t>
        </w:r>
      </w:hyperlink>
    </w:p>
    <w:p w14:paraId="44C955B7"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w:t>
      </w:r>
      <w:r w:rsidR="00F44242">
        <w:rPr>
          <w:rFonts w:ascii="Times New Roman" w:hAnsi="Times New Roman"/>
          <w:sz w:val="28"/>
          <w:szCs w:val="28"/>
          <w:shd w:val="clear" w:color="auto" w:fill="FFFFFF"/>
          <w:lang w:eastAsia="ru-RU"/>
        </w:rPr>
        <w:t xml:space="preserve">осле 10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5 календарных дней;</w:t>
      </w:r>
    </w:p>
    <w:p w14:paraId="7AEA3447"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15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10 календарных дней;</w:t>
      </w:r>
    </w:p>
    <w:p w14:paraId="05E49017"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20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15 календарных дней.</w:t>
      </w:r>
    </w:p>
    <w:p w14:paraId="2C78856B"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В стаж службы, дающий право на предоставление дополнительного отпуска, засчитываются также период прохождения испытательного срока в органах прокуратуры Донецкой </w:t>
      </w:r>
      <w:r w:rsidR="00423D37" w:rsidRPr="00DD19BD">
        <w:rPr>
          <w:rFonts w:ascii="Times New Roman" w:hAnsi="Times New Roman"/>
          <w:sz w:val="28"/>
          <w:szCs w:val="28"/>
          <w:shd w:val="clear" w:color="auto" w:fill="FFFFFF"/>
          <w:lang w:eastAsia="ru-RU"/>
        </w:rPr>
        <w:t>Н</w:t>
      </w:r>
      <w:r w:rsidRPr="00DD19BD">
        <w:rPr>
          <w:rFonts w:ascii="Times New Roman" w:hAnsi="Times New Roman"/>
          <w:sz w:val="28"/>
          <w:szCs w:val="28"/>
          <w:shd w:val="clear" w:color="auto" w:fill="FFFFFF"/>
          <w:lang w:eastAsia="ru-RU"/>
        </w:rPr>
        <w:t>ародной Республики.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14:paraId="26A32327" w14:textId="3694CBA2"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 просьбе </w:t>
      </w:r>
      <w:r w:rsidR="00294BF6">
        <w:rPr>
          <w:rFonts w:ascii="Times New Roman" w:hAnsi="Times New Roman"/>
          <w:sz w:val="28"/>
          <w:szCs w:val="28"/>
          <w:shd w:val="clear" w:color="auto" w:fill="FFFFFF"/>
        </w:rPr>
        <w:t>прокурорских работников</w:t>
      </w:r>
      <w:r w:rsidRPr="00DD19BD">
        <w:rPr>
          <w:rFonts w:ascii="Times New Roman" w:hAnsi="Times New Roman"/>
          <w:sz w:val="28"/>
          <w:szCs w:val="28"/>
          <w:shd w:val="clear" w:color="auto" w:fill="FFFFFF"/>
          <w:lang w:eastAsia="ru-RU"/>
        </w:rPr>
        <w:t xml:space="preserve">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14:paraId="29B17A4C" w14:textId="7E5D0F44" w:rsidR="00294BF6" w:rsidRPr="00294BF6" w:rsidRDefault="00F528AC" w:rsidP="00294BF6">
      <w:pPr>
        <w:spacing w:before="360" w:after="360"/>
        <w:ind w:firstLine="709"/>
        <w:jc w:val="both"/>
        <w:rPr>
          <w:rFonts w:ascii="Times New Roman" w:hAnsi="Times New Roman"/>
          <w:i/>
          <w:iCs/>
          <w:sz w:val="28"/>
          <w:szCs w:val="28"/>
          <w:shd w:val="clear" w:color="auto" w:fill="FFFFFF"/>
          <w:lang w:eastAsia="ru-RU"/>
        </w:rPr>
      </w:pPr>
      <w:hyperlink r:id="rId21" w:history="1">
        <w:r w:rsidR="00294BF6" w:rsidRPr="00294BF6">
          <w:rPr>
            <w:rStyle w:val="af"/>
            <w:rFonts w:ascii="Times New Roman" w:hAnsi="Times New Roman"/>
            <w:i/>
            <w:iCs/>
            <w:sz w:val="28"/>
            <w:szCs w:val="28"/>
            <w:shd w:val="clear" w:color="auto" w:fill="FFFFFF"/>
            <w:lang w:eastAsia="ru-RU"/>
          </w:rPr>
          <w:t>(Часть 2 статьи 51 с изменениями, внесенными в соответствии с Законом от 01.04.2022 № 360-IIНС)</w:t>
        </w:r>
      </w:hyperlink>
    </w:p>
    <w:p w14:paraId="5B885B5E"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отдельных случаях работнику по его заявлению с разрешения Генерального прокурора Донецкой Народной Республики ежегодный оплачиваемый отпуск может быть предоставлен в следующем году.</w:t>
      </w:r>
    </w:p>
    <w:p w14:paraId="19261AF0" w14:textId="77777777"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4. Работникам, увольняемым из органов прокуратуры в связи с ликвидацией органа прокуратуры, сокращением численности или штата работников (далее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w:t>
      </w:r>
    </w:p>
    <w:p w14:paraId="65E43157"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Перевод прокурорского работника на службу в другую местность</w:t>
      </w:r>
    </w:p>
    <w:p w14:paraId="7E45D3BB"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Перевод прокурорского работника в интересах службы в другую местность допускается только с его согласия.</w:t>
      </w:r>
    </w:p>
    <w:p w14:paraId="57D8BA2C"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w:t>
      </w:r>
      <w:r w:rsidR="003A0E3C" w:rsidRPr="00DD19BD">
        <w:rPr>
          <w:rFonts w:ascii="Times New Roman" w:hAnsi="Times New Roman"/>
          <w:sz w:val="28"/>
          <w:szCs w:val="28"/>
          <w:shd w:val="clear" w:color="auto" w:fill="FFFFFF"/>
          <w:lang w:eastAsia="ru-RU"/>
        </w:rPr>
        <w:t>Республиканского</w:t>
      </w:r>
      <w:r w:rsidRPr="00DD19BD">
        <w:rPr>
          <w:rFonts w:ascii="Times New Roman" w:hAnsi="Times New Roman"/>
          <w:sz w:val="28"/>
          <w:szCs w:val="28"/>
          <w:shd w:val="clear" w:color="auto" w:fill="FFFFFF"/>
          <w:lang w:eastAsia="ru-RU"/>
        </w:rPr>
        <w:t xml:space="preserve"> бюджета.</w:t>
      </w:r>
    </w:p>
    <w:p w14:paraId="306B12F6" w14:textId="4BBE3521" w:rsidR="00F343C9" w:rsidRPr="00DD19BD" w:rsidRDefault="00F343C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53.</w:t>
      </w:r>
      <w:r w:rsidRPr="00DD19BD">
        <w:rPr>
          <w:rFonts w:ascii="Times New Roman" w:hAnsi="Times New Roman"/>
          <w:b/>
          <w:sz w:val="28"/>
          <w:szCs w:val="28"/>
          <w:shd w:val="clear" w:color="auto" w:fill="FFFFFF"/>
          <w:lang w:eastAsia="ru-RU"/>
        </w:rPr>
        <w:t xml:space="preserve"> Поощрение </w:t>
      </w:r>
      <w:r w:rsidR="00251B98">
        <w:rPr>
          <w:rFonts w:ascii="Times New Roman" w:hAnsi="Times New Roman"/>
          <w:b/>
          <w:sz w:val="28"/>
          <w:szCs w:val="28"/>
          <w:shd w:val="clear" w:color="auto" w:fill="FFFFFF"/>
          <w:lang w:eastAsia="ru-RU"/>
        </w:rPr>
        <w:t xml:space="preserve">прокурорских </w:t>
      </w:r>
      <w:r w:rsidRPr="00DD19BD">
        <w:rPr>
          <w:rFonts w:ascii="Times New Roman" w:hAnsi="Times New Roman"/>
          <w:b/>
          <w:sz w:val="28"/>
          <w:szCs w:val="28"/>
          <w:shd w:val="clear" w:color="auto" w:fill="FFFFFF"/>
          <w:lang w:eastAsia="ru-RU"/>
        </w:rPr>
        <w:t>работников</w:t>
      </w:r>
    </w:p>
    <w:p w14:paraId="07BE5D0E" w14:textId="7E058270" w:rsidR="00251B98" w:rsidRPr="00251B98" w:rsidRDefault="00F528AC" w:rsidP="00251B98">
      <w:pPr>
        <w:spacing w:after="360"/>
        <w:ind w:firstLine="709"/>
        <w:jc w:val="both"/>
        <w:rPr>
          <w:rFonts w:ascii="Times New Roman" w:hAnsi="Times New Roman"/>
          <w:i/>
          <w:iCs/>
          <w:sz w:val="28"/>
          <w:szCs w:val="28"/>
          <w:shd w:val="clear" w:color="auto" w:fill="FFFFFF"/>
          <w:lang w:eastAsia="ru-RU"/>
        </w:rPr>
      </w:pPr>
      <w:hyperlink r:id="rId22" w:history="1">
        <w:r w:rsidR="00251B98" w:rsidRPr="00251B98">
          <w:rPr>
            <w:rStyle w:val="af"/>
            <w:rFonts w:ascii="Times New Roman" w:hAnsi="Times New Roman"/>
            <w:i/>
            <w:iCs/>
            <w:sz w:val="28"/>
            <w:szCs w:val="28"/>
            <w:shd w:val="clear" w:color="auto" w:fill="FFFFFF"/>
            <w:lang w:eastAsia="ru-RU"/>
          </w:rPr>
          <w:t>(Наименование статьи 53 с изменениями, внесенными в соответствии с Законом от 01.04.2022 № 360-IIНС)</w:t>
        </w:r>
      </w:hyperlink>
    </w:p>
    <w:p w14:paraId="16C32D34" w14:textId="5008D8E8" w:rsidR="00F343C9" w:rsidRDefault="00F343C9" w:rsidP="00251B9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За примерное исполнение </w:t>
      </w:r>
      <w:r w:rsidR="00251B98">
        <w:rPr>
          <w:rFonts w:ascii="Times New Roman" w:hAnsi="Times New Roman"/>
          <w:sz w:val="28"/>
          <w:szCs w:val="28"/>
          <w:shd w:val="clear" w:color="auto" w:fill="FFFFFF"/>
        </w:rPr>
        <w:t xml:space="preserve">прокурорскими </w:t>
      </w:r>
      <w:r w:rsidRPr="00DD19BD">
        <w:rPr>
          <w:rFonts w:ascii="Times New Roman" w:hAnsi="Times New Roman"/>
          <w:sz w:val="28"/>
          <w:szCs w:val="28"/>
          <w:shd w:val="clear" w:color="auto" w:fill="FFFFFF"/>
          <w:lang w:eastAsia="ru-RU"/>
        </w:rPr>
        <w:t>работниками своих служебных обязанностей, продолжительную и безупречную службу в органах прокуратуры, выполнение заданий особой важности и сложности применяются следующие поощрения:</w:t>
      </w:r>
    </w:p>
    <w:p w14:paraId="4EC55127" w14:textId="626DD19B" w:rsidR="00251B98" w:rsidRPr="00251B98" w:rsidRDefault="00F528AC" w:rsidP="00251B98">
      <w:pPr>
        <w:spacing w:before="360" w:after="360"/>
        <w:ind w:firstLine="709"/>
        <w:jc w:val="both"/>
        <w:rPr>
          <w:rFonts w:ascii="Times New Roman" w:hAnsi="Times New Roman"/>
          <w:i/>
          <w:iCs/>
          <w:sz w:val="28"/>
          <w:szCs w:val="28"/>
          <w:shd w:val="clear" w:color="auto" w:fill="FFFFFF"/>
          <w:lang w:eastAsia="ru-RU"/>
        </w:rPr>
      </w:pPr>
      <w:hyperlink r:id="rId23" w:history="1">
        <w:r w:rsidR="00251B98" w:rsidRPr="00251B98">
          <w:rPr>
            <w:rStyle w:val="af"/>
            <w:rFonts w:ascii="Times New Roman" w:hAnsi="Times New Roman"/>
            <w:i/>
            <w:iCs/>
            <w:sz w:val="28"/>
            <w:szCs w:val="28"/>
            <w:shd w:val="clear" w:color="auto" w:fill="FFFFFF"/>
            <w:lang w:eastAsia="ru-RU"/>
          </w:rPr>
          <w:t>(Часть 1 статьи 53 с изменениями, внесенными в соответствии с Законом от 01.04.2022 № 360-IIНС)</w:t>
        </w:r>
      </w:hyperlink>
    </w:p>
    <w:p w14:paraId="58A9E274"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343C9" w:rsidRPr="00DD19BD">
        <w:rPr>
          <w:rFonts w:ascii="Times New Roman" w:hAnsi="Times New Roman"/>
          <w:sz w:val="28"/>
          <w:szCs w:val="28"/>
          <w:shd w:val="clear" w:color="auto" w:fill="FFFFFF"/>
          <w:lang w:eastAsia="ru-RU"/>
        </w:rPr>
        <w:t>объявление благодарности;</w:t>
      </w:r>
    </w:p>
    <w:p w14:paraId="08616FAF"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343C9" w:rsidRPr="00DD19BD">
        <w:rPr>
          <w:rFonts w:ascii="Times New Roman" w:hAnsi="Times New Roman"/>
          <w:sz w:val="28"/>
          <w:szCs w:val="28"/>
          <w:shd w:val="clear" w:color="auto" w:fill="FFFFFF"/>
          <w:lang w:eastAsia="ru-RU"/>
        </w:rPr>
        <w:t>награждение Почетной грамотой;</w:t>
      </w:r>
    </w:p>
    <w:p w14:paraId="1D064380"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343C9" w:rsidRPr="00DD19BD">
        <w:rPr>
          <w:rFonts w:ascii="Times New Roman" w:hAnsi="Times New Roman"/>
          <w:sz w:val="28"/>
          <w:szCs w:val="28"/>
          <w:shd w:val="clear" w:color="auto" w:fill="FFFFFF"/>
          <w:lang w:eastAsia="ru-RU"/>
        </w:rPr>
        <w:t>занесение на Доску почета, в Книгу почета;</w:t>
      </w:r>
    </w:p>
    <w:p w14:paraId="14583E73"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F343C9" w:rsidRPr="00DD19BD">
        <w:rPr>
          <w:rFonts w:ascii="Times New Roman" w:hAnsi="Times New Roman"/>
          <w:sz w:val="28"/>
          <w:szCs w:val="28"/>
          <w:shd w:val="clear" w:color="auto" w:fill="FFFFFF"/>
          <w:lang w:eastAsia="ru-RU"/>
        </w:rPr>
        <w:t>выдача денежной премии;</w:t>
      </w:r>
    </w:p>
    <w:p w14:paraId="1860770E"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F343C9" w:rsidRPr="00DD19BD">
        <w:rPr>
          <w:rFonts w:ascii="Times New Roman" w:hAnsi="Times New Roman"/>
          <w:sz w:val="28"/>
          <w:szCs w:val="28"/>
          <w:shd w:val="clear" w:color="auto" w:fill="FFFFFF"/>
          <w:lang w:eastAsia="ru-RU"/>
        </w:rPr>
        <w:t>награждение подарком;</w:t>
      </w:r>
    </w:p>
    <w:p w14:paraId="47C40D2E"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F343C9" w:rsidRPr="00DD19BD">
        <w:rPr>
          <w:rFonts w:ascii="Times New Roman" w:hAnsi="Times New Roman"/>
          <w:sz w:val="28"/>
          <w:szCs w:val="28"/>
          <w:shd w:val="clear" w:color="auto" w:fill="FFFFFF"/>
          <w:lang w:eastAsia="ru-RU"/>
        </w:rPr>
        <w:t>награждение ценным подарком;</w:t>
      </w:r>
    </w:p>
    <w:p w14:paraId="473A8749"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F343C9" w:rsidRPr="00DD19BD">
        <w:rPr>
          <w:rFonts w:ascii="Times New Roman" w:hAnsi="Times New Roman"/>
          <w:sz w:val="28"/>
          <w:szCs w:val="28"/>
          <w:shd w:val="clear" w:color="auto" w:fill="FFFFFF"/>
          <w:lang w:eastAsia="ru-RU"/>
        </w:rPr>
        <w:t>награждение именным оружием;</w:t>
      </w:r>
    </w:p>
    <w:p w14:paraId="2B64D2BD"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F343C9" w:rsidRPr="00DD19BD">
        <w:rPr>
          <w:rFonts w:ascii="Times New Roman" w:hAnsi="Times New Roman"/>
          <w:sz w:val="28"/>
          <w:szCs w:val="28"/>
          <w:shd w:val="clear" w:color="auto" w:fill="FFFFFF"/>
          <w:lang w:eastAsia="ru-RU"/>
        </w:rPr>
        <w:t>досрочное присвоение классного чина или присвоение классного чина на ступень выше очередного;</w:t>
      </w:r>
    </w:p>
    <w:p w14:paraId="55F5609E"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w:t>
      </w:r>
      <w:r w:rsidR="00F343C9" w:rsidRPr="00DD19BD">
        <w:rPr>
          <w:rFonts w:ascii="Times New Roman" w:hAnsi="Times New Roman"/>
          <w:sz w:val="28"/>
          <w:szCs w:val="28"/>
          <w:shd w:val="clear" w:color="auto" w:fill="FFFFFF"/>
          <w:lang w:eastAsia="ru-RU"/>
        </w:rPr>
        <w:t>награждение нагрудным знаком «За безупречную службу в прокуратуре Донецкой Народной Республики»;</w:t>
      </w:r>
    </w:p>
    <w:p w14:paraId="418883EF"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w:t>
      </w:r>
      <w:r w:rsidR="00F343C9" w:rsidRPr="00DD19BD">
        <w:rPr>
          <w:rFonts w:ascii="Times New Roman" w:hAnsi="Times New Roman"/>
          <w:sz w:val="28"/>
          <w:szCs w:val="28"/>
          <w:shd w:val="clear" w:color="auto" w:fill="FFFFFF"/>
          <w:lang w:eastAsia="ru-RU"/>
        </w:rPr>
        <w:t>награждение нагрудным знаком «Почетный работник прокуратуры Донецкой Народной Республики» с одновременным вручением грамоты Генерального прокурора Донецкой Народной Республики.</w:t>
      </w:r>
    </w:p>
    <w:p w14:paraId="2D3A4F4D" w14:textId="15B085D2" w:rsidR="00F343C9" w:rsidRDefault="00F343C9" w:rsidP="00DE28FB">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Особо отличившиеся</w:t>
      </w:r>
      <w:r w:rsidR="00DE28FB" w:rsidRPr="00DE28FB">
        <w:rPr>
          <w:rFonts w:ascii="Times New Roman" w:eastAsia="Times New Roman" w:hAnsi="Times New Roman"/>
          <w:sz w:val="28"/>
          <w:szCs w:val="28"/>
          <w:shd w:val="clear" w:color="auto" w:fill="FFFFFF"/>
          <w:lang w:eastAsia="ru-RU"/>
        </w:rPr>
        <w:t xml:space="preserve"> прокурорские</w:t>
      </w:r>
      <w:r w:rsidR="00DE28FB">
        <w:rPr>
          <w:rFonts w:ascii="Times New Roman" w:eastAsia="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работники могут быть представлены к присвоению почетного звания «Заслуженный юрист Донецкой Народной Республики» и награждению государственными наградами Донецкой Народной Республики.</w:t>
      </w:r>
    </w:p>
    <w:p w14:paraId="21D29409" w14:textId="1D9A75BF" w:rsidR="00DE28FB" w:rsidRPr="00DE28FB" w:rsidRDefault="00F528AC" w:rsidP="00DE28FB">
      <w:pPr>
        <w:spacing w:before="360" w:after="360"/>
        <w:ind w:firstLine="709"/>
        <w:jc w:val="both"/>
        <w:rPr>
          <w:rFonts w:ascii="Times New Roman" w:hAnsi="Times New Roman"/>
          <w:i/>
          <w:iCs/>
          <w:sz w:val="28"/>
          <w:szCs w:val="28"/>
          <w:shd w:val="clear" w:color="auto" w:fill="FFFFFF"/>
          <w:lang w:eastAsia="ru-RU"/>
        </w:rPr>
      </w:pPr>
      <w:hyperlink r:id="rId24" w:history="1">
        <w:r w:rsidR="00DE28FB" w:rsidRPr="00DE28FB">
          <w:rPr>
            <w:rStyle w:val="af"/>
            <w:rFonts w:ascii="Times New Roman" w:hAnsi="Times New Roman"/>
            <w:i/>
            <w:iCs/>
            <w:sz w:val="28"/>
            <w:szCs w:val="28"/>
            <w:shd w:val="clear" w:color="auto" w:fill="FFFFFF"/>
            <w:lang w:eastAsia="ru-RU"/>
          </w:rPr>
          <w:t>(Часть 2 статьи 5</w:t>
        </w:r>
        <w:r w:rsidR="00314820">
          <w:rPr>
            <w:rStyle w:val="af"/>
            <w:rFonts w:ascii="Times New Roman" w:hAnsi="Times New Roman"/>
            <w:i/>
            <w:iCs/>
            <w:sz w:val="28"/>
            <w:szCs w:val="28"/>
            <w:shd w:val="clear" w:color="auto" w:fill="FFFFFF"/>
            <w:lang w:eastAsia="ru-RU"/>
          </w:rPr>
          <w:t>3</w:t>
        </w:r>
        <w:r w:rsidR="00DE28FB" w:rsidRPr="00DE28FB">
          <w:rPr>
            <w:rStyle w:val="af"/>
            <w:rFonts w:ascii="Times New Roman" w:hAnsi="Times New Roman"/>
            <w:i/>
            <w:iCs/>
            <w:sz w:val="28"/>
            <w:szCs w:val="28"/>
            <w:shd w:val="clear" w:color="auto" w:fill="FFFFFF"/>
            <w:lang w:eastAsia="ru-RU"/>
          </w:rPr>
          <w:t xml:space="preserve"> с изменениями, внесенными в соответствии с Законом от 01.04.2022 № 360-IIНС)</w:t>
        </w:r>
      </w:hyperlink>
    </w:p>
    <w:p w14:paraId="310110E5"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может устанавливать виды поощрений, не предусмотренные частью 1 настоящей статьи.</w:t>
      </w:r>
    </w:p>
    <w:p w14:paraId="10F1E574"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Положения о нагрудных знаках «Почетный работник прокуратуры Донецкой Народной Республики» и «За безупречную службу в прокуратуре Донецкой Народной Республики» утверждаются Генеральным прокурором Донецкой Народной Республики.</w:t>
      </w:r>
    </w:p>
    <w:p w14:paraId="2AFC58D3"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Для награждения работников используются средства наградного и подарочного фондов.</w:t>
      </w:r>
    </w:p>
    <w:p w14:paraId="2DE86DA5" w14:textId="77777777" w:rsidR="00015E68" w:rsidRPr="00DD19BD" w:rsidRDefault="00F343C9"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6. Генеральный прокурор Донецкой Народной Республики может применять установленные настоящей статьей поощрения к не являющимся работниками органов прокуратуры лицам, оказывающим существенную помощь в укреплении законности и развитии системы прокуратуры Донецкой Народной Республики.</w:t>
      </w:r>
    </w:p>
    <w:p w14:paraId="48C3285C" w14:textId="77777777" w:rsidR="005B235C" w:rsidRPr="00DD19BD" w:rsidRDefault="005B235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54.</w:t>
      </w:r>
      <w:r w:rsidRPr="00DD19BD">
        <w:rPr>
          <w:rFonts w:ascii="Times New Roman" w:hAnsi="Times New Roman"/>
          <w:b/>
          <w:sz w:val="28"/>
          <w:szCs w:val="28"/>
          <w:shd w:val="clear" w:color="auto" w:fill="FFFFFF"/>
          <w:lang w:eastAsia="ru-RU"/>
        </w:rPr>
        <w:t xml:space="preserve"> Дисциплинарная ответственность</w:t>
      </w:r>
    </w:p>
    <w:p w14:paraId="01F02DF6"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неисполнение или ненадлежащее исполнение работниками своих служебных обязанностей и совершение проступков, порочащих честь работника органов прокуратуры, Генеральный прокурор Донецкой Народной Республики имеет право налагать на них следующие дисциплинарные взыскания:</w:t>
      </w:r>
    </w:p>
    <w:p w14:paraId="761FF65A"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B235C" w:rsidRPr="00DD19BD">
        <w:rPr>
          <w:rFonts w:ascii="Times New Roman" w:hAnsi="Times New Roman"/>
          <w:sz w:val="28"/>
          <w:szCs w:val="28"/>
          <w:shd w:val="clear" w:color="auto" w:fill="FFFFFF"/>
          <w:lang w:eastAsia="ru-RU"/>
        </w:rPr>
        <w:t>замечание;</w:t>
      </w:r>
    </w:p>
    <w:p w14:paraId="433ADF8C"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B235C" w:rsidRPr="00DD19BD">
        <w:rPr>
          <w:rFonts w:ascii="Times New Roman" w:hAnsi="Times New Roman"/>
          <w:sz w:val="28"/>
          <w:szCs w:val="28"/>
          <w:shd w:val="clear" w:color="auto" w:fill="FFFFFF"/>
          <w:lang w:eastAsia="ru-RU"/>
        </w:rPr>
        <w:t>выговор;</w:t>
      </w:r>
    </w:p>
    <w:p w14:paraId="449ECA36"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B235C" w:rsidRPr="00DD19BD">
        <w:rPr>
          <w:rFonts w:ascii="Times New Roman" w:hAnsi="Times New Roman"/>
          <w:sz w:val="28"/>
          <w:szCs w:val="28"/>
          <w:shd w:val="clear" w:color="auto" w:fill="FFFFFF"/>
          <w:lang w:eastAsia="ru-RU"/>
        </w:rPr>
        <w:t>строгий выговор;</w:t>
      </w:r>
    </w:p>
    <w:p w14:paraId="1AC056FB"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B235C" w:rsidRPr="00DD19BD">
        <w:rPr>
          <w:rFonts w:ascii="Times New Roman" w:hAnsi="Times New Roman"/>
          <w:sz w:val="28"/>
          <w:szCs w:val="28"/>
          <w:shd w:val="clear" w:color="auto" w:fill="FFFFFF"/>
          <w:lang w:eastAsia="ru-RU"/>
        </w:rPr>
        <w:t>понижение в классном чине;</w:t>
      </w:r>
    </w:p>
    <w:p w14:paraId="5FD59B19"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B235C" w:rsidRPr="00DD19BD">
        <w:rPr>
          <w:rFonts w:ascii="Times New Roman" w:hAnsi="Times New Roman"/>
          <w:sz w:val="28"/>
          <w:szCs w:val="28"/>
          <w:shd w:val="clear" w:color="auto" w:fill="FFFFFF"/>
          <w:lang w:eastAsia="ru-RU"/>
        </w:rPr>
        <w:t>лишение нагрудного знака «За безупречную службу в прокуратуре Донецкой Народной Республики»;</w:t>
      </w:r>
    </w:p>
    <w:p w14:paraId="20ABE59A"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6) </w:t>
      </w:r>
      <w:r w:rsidR="005B235C" w:rsidRPr="00DD19BD">
        <w:rPr>
          <w:rFonts w:ascii="Times New Roman" w:hAnsi="Times New Roman"/>
          <w:sz w:val="28"/>
          <w:szCs w:val="28"/>
          <w:shd w:val="clear" w:color="auto" w:fill="FFFFFF"/>
          <w:lang w:eastAsia="ru-RU"/>
        </w:rPr>
        <w:t>лишение нагрудного знака «Почетный работник прокуратуры Донецкой Народной Республики»;</w:t>
      </w:r>
    </w:p>
    <w:p w14:paraId="7D93FE69"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5B235C" w:rsidRPr="00DD19BD">
        <w:rPr>
          <w:rFonts w:ascii="Times New Roman" w:hAnsi="Times New Roman"/>
          <w:sz w:val="28"/>
          <w:szCs w:val="28"/>
          <w:shd w:val="clear" w:color="auto" w:fill="FFFFFF"/>
          <w:lang w:eastAsia="ru-RU"/>
        </w:rPr>
        <w:t>предупреждение о неполном служебном соответствии;</w:t>
      </w:r>
    </w:p>
    <w:p w14:paraId="31940E90"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5B235C" w:rsidRPr="00DD19BD">
        <w:rPr>
          <w:rFonts w:ascii="Times New Roman" w:hAnsi="Times New Roman"/>
          <w:sz w:val="28"/>
          <w:szCs w:val="28"/>
          <w:shd w:val="clear" w:color="auto" w:fill="FFFFFF"/>
          <w:lang w:eastAsia="ru-RU"/>
        </w:rPr>
        <w:t>увольнение из органов прокуратуры.</w:t>
      </w:r>
    </w:p>
    <w:p w14:paraId="17FF6D14"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право налагать на прокурорских работников дисциплинарные взыскания, предусмотренные частью 1 настоящей статьи, за исключением случаев, установленных частью 3 настоящей статьи.</w:t>
      </w:r>
    </w:p>
    <w:p w14:paraId="3D0845AC"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не вправе налагать дисциплинарные взыскания в виде увольнения из органов прокуратуры на заместителей Генерального прокурора Донецкой Народной Республики.</w:t>
      </w:r>
    </w:p>
    <w:p w14:paraId="0165B42D"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Генеральный прокурор Донецкой Народной Республики обязан проинформировать Главу Донецкой Народной Республики о наложении дисциплинарного взыскания на заместителя Генерального прокурора Донецкой Народной Республики.</w:t>
      </w:r>
    </w:p>
    <w:p w14:paraId="35BDC9E9"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14:paraId="4CF7C5E3"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Дисциплинарное взыскание не может быть наложено во время болезни работника либо в период его пребывания в отпуске.</w:t>
      </w:r>
    </w:p>
    <w:p w14:paraId="586F7D64"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14:paraId="482A3CB2"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14:paraId="17674A90" w14:textId="77777777" w:rsidR="00015E68" w:rsidRPr="00DD19BD" w:rsidRDefault="005B235C"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Отстранение от должности производится по распоряжению Генерального прокурора Донецкой Народной Республики. За время отстранения от должности </w:t>
      </w:r>
      <w:r w:rsidRPr="00DD19BD">
        <w:rPr>
          <w:rFonts w:ascii="Times New Roman" w:hAnsi="Times New Roman"/>
          <w:sz w:val="28"/>
          <w:szCs w:val="28"/>
          <w:shd w:val="clear" w:color="auto" w:fill="FFFFFF"/>
          <w:lang w:eastAsia="ru-RU"/>
        </w:rPr>
        <w:lastRenderedPageBreak/>
        <w:t>работнику выплачивается денежное содержание в размере должностного оклада, доплат за классный чин и выслугу лет.</w:t>
      </w:r>
    </w:p>
    <w:p w14:paraId="70A43E3E" w14:textId="77777777" w:rsidR="002A0A9C" w:rsidRPr="00DD19BD" w:rsidRDefault="002A0A9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55.</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7F4B8BF" w14:textId="77777777" w:rsidR="002A0A9C"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несоблюдение работником органов прокуратуры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законодательством Донецкой Народной Республики о противодействии коррупции и другими законами, налагаются взыскания, предусмотренные статьей 54 настоящего Закона.</w:t>
      </w:r>
    </w:p>
    <w:p w14:paraId="32606AB4" w14:textId="77777777" w:rsidR="00015E68"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14:paraId="37EA43C6" w14:textId="77777777" w:rsidR="00575957" w:rsidRPr="00DD19BD" w:rsidRDefault="0057595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56.</w:t>
      </w:r>
      <w:r w:rsidRPr="00DD19BD">
        <w:rPr>
          <w:rFonts w:ascii="Times New Roman" w:hAnsi="Times New Roman"/>
          <w:b/>
          <w:sz w:val="28"/>
          <w:szCs w:val="28"/>
          <w:shd w:val="clear" w:color="auto" w:fill="FFFFFF"/>
          <w:lang w:eastAsia="ru-RU"/>
        </w:rPr>
        <w:t xml:space="preserve"> Увольнение в связи с утратой доверия</w:t>
      </w:r>
    </w:p>
    <w:p w14:paraId="3136C83D" w14:textId="77777777" w:rsidR="00575957"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 в порядке, установленном законодательством Донецкой Народной Республики, регламентирующим вопросы прохождения службы в органах прокуратуры, подлежит увольнению в связи с утратой доверия в случае:</w:t>
      </w:r>
    </w:p>
    <w:p w14:paraId="1DACA6AD"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75957" w:rsidRPr="00DD19BD">
        <w:rPr>
          <w:rFonts w:ascii="Times New Roman" w:hAnsi="Times New Roman"/>
          <w:sz w:val="28"/>
          <w:szCs w:val="28"/>
          <w:shd w:val="clear" w:color="auto" w:fill="FFFFFF"/>
          <w:lang w:eastAsia="ru-RU"/>
        </w:rPr>
        <w:t>непринятия работником мер по предотвращению и (или) урегулированию конфликта интересов, стороной которого он является;</w:t>
      </w:r>
    </w:p>
    <w:p w14:paraId="0382FE83"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75957" w:rsidRPr="00DD19BD">
        <w:rPr>
          <w:rFonts w:ascii="Times New Roman" w:hAnsi="Times New Roman"/>
          <w:sz w:val="28"/>
          <w:szCs w:val="28"/>
          <w:shd w:val="clear" w:color="auto" w:fill="FFFFFF"/>
          <w:lang w:eastAsia="ru-RU"/>
        </w:rP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36A9BE4"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75957" w:rsidRPr="00DD19BD">
        <w:rPr>
          <w:rFonts w:ascii="Times New Roman" w:hAnsi="Times New Roman"/>
          <w:sz w:val="28"/>
          <w:szCs w:val="28"/>
          <w:shd w:val="clear" w:color="auto" w:fill="FFFFFF"/>
          <w:lang w:eastAsia="ru-RU"/>
        </w:rPr>
        <w:t>участия работника на платной основе в деятельности органа управления коммерческой организации, за исключением случаев, установленных законом;</w:t>
      </w:r>
    </w:p>
    <w:p w14:paraId="3BEB4B6D"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75957" w:rsidRPr="00DD19BD">
        <w:rPr>
          <w:rFonts w:ascii="Times New Roman" w:hAnsi="Times New Roman"/>
          <w:sz w:val="28"/>
          <w:szCs w:val="28"/>
          <w:shd w:val="clear" w:color="auto" w:fill="FFFFFF"/>
          <w:lang w:eastAsia="ru-RU"/>
        </w:rPr>
        <w:t>осуществления работником предпринимательской деятельности;</w:t>
      </w:r>
    </w:p>
    <w:p w14:paraId="4CB96705"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w:t>
      </w:r>
      <w:r w:rsidR="00575957" w:rsidRPr="00DD19BD">
        <w:rPr>
          <w:rFonts w:ascii="Times New Roman" w:hAnsi="Times New Roman"/>
          <w:sz w:val="28"/>
          <w:szCs w:val="28"/>
          <w:shd w:val="clear" w:color="auto" w:fill="FFFFFF"/>
          <w:lang w:eastAsia="ru-RU"/>
        </w:rP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w:t>
      </w:r>
      <w:r w:rsidR="00575957" w:rsidRPr="00DD19BD">
        <w:rPr>
          <w:rFonts w:ascii="Times New Roman" w:hAnsi="Times New Roman"/>
          <w:sz w:val="28"/>
          <w:szCs w:val="28"/>
        </w:rPr>
        <w:t>иные случаи установленные законодательством Донецкой Народной Республики.</w:t>
      </w:r>
    </w:p>
    <w:p w14:paraId="7FB1FD29" w14:textId="77777777" w:rsidR="002A0A9C"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Руководитель органа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Донецкой Народной Республики, регламентирующим вопросы прохождения службы в органах прокуратуры.</w:t>
      </w:r>
    </w:p>
    <w:p w14:paraId="6A49FFA2" w14:textId="77777777" w:rsidR="00653BCD" w:rsidRPr="00DD19BD" w:rsidRDefault="00653BCD"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применения взысканий за коррупционные правонарушения</w:t>
      </w:r>
    </w:p>
    <w:p w14:paraId="33E0DFDD"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Взыскания, предусмотренные статьями 55 и 56 настоящего Закона, применяются в п</w:t>
      </w:r>
      <w:r w:rsidR="008F79FE" w:rsidRPr="00DD19BD">
        <w:rPr>
          <w:rFonts w:ascii="Times New Roman" w:hAnsi="Times New Roman"/>
          <w:sz w:val="28"/>
          <w:szCs w:val="28"/>
          <w:shd w:val="clear" w:color="auto" w:fill="FFFFFF"/>
          <w:lang w:eastAsia="ru-RU"/>
        </w:rPr>
        <w:t>орядке, установленном частями 2</w:t>
      </w:r>
      <w:r w:rsidRPr="00DD19BD">
        <w:rPr>
          <w:rFonts w:ascii="Times New Roman" w:hAnsi="Times New Roman"/>
          <w:sz w:val="28"/>
          <w:szCs w:val="28"/>
          <w:shd w:val="clear" w:color="auto" w:fill="FFFFFF"/>
          <w:lang w:eastAsia="ru-RU"/>
        </w:rPr>
        <w:t>-8 статьи 54 настоящего Закона, с учетом особенностей, установленных настоящей статьей.</w:t>
      </w:r>
    </w:p>
    <w:p w14:paraId="54F8FE58"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Взыскания, предусмотренные статьями 55 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56 настоящего Закона, применяются на основании доклада о результатах проверки, проведенной соответствующим подразделением Генеральной прокуратуры Донецкой Народной Республики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служащих и урегулированию конфликта интересов (аттестационную комиссию), и на основании рекомендации указанной комиссии.</w:t>
      </w:r>
    </w:p>
    <w:p w14:paraId="6F4266BC"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При применении взысканий, предусмотренных статьями 55 и 56 настоящего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DD19BD">
        <w:rPr>
          <w:rFonts w:ascii="Times New Roman" w:hAnsi="Times New Roman"/>
          <w:sz w:val="28"/>
          <w:szCs w:val="28"/>
          <w:shd w:val="clear" w:color="auto" w:fill="FFFFFF"/>
          <w:lang w:eastAsia="ru-RU"/>
        </w:rPr>
        <w:lastRenderedPageBreak/>
        <w:t>предшествующие результаты исполнения работником своих должностных обязанностей.</w:t>
      </w:r>
    </w:p>
    <w:p w14:paraId="616C224C"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государственных служащих и урегулированию конфликта интересов (аттестационной комиссии).</w:t>
      </w:r>
    </w:p>
    <w:p w14:paraId="0C6C9BF3"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Взыскания, предусмотренные статьями 55 и 56 настоящего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3DA760B1"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55 или 56 настоящего Закона.</w:t>
      </w:r>
    </w:p>
    <w:p w14:paraId="59352E9B"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14:paraId="6849D503"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вправе обжаловать взыскание в письменной форме в установленном порядке.</w:t>
      </w:r>
    </w:p>
    <w:p w14:paraId="737DB2B9" w14:textId="77777777" w:rsidR="002A0A9C"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Если в течение одного года со дня применения взыскания работник не был подвергнут дисциплинарному взысканию, предусмотренному частью 1 статьи 54 настоящего Закона, за исключением увольнения из органов прокуратуры, или взысканию, предусмотренному статьей 55 настоящего Закона, он считается не имеющим взыскания.</w:t>
      </w:r>
    </w:p>
    <w:p w14:paraId="383E4CDB" w14:textId="77777777"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привлечения прокурорских работников к уголовной и административной ответственности</w:t>
      </w:r>
    </w:p>
    <w:p w14:paraId="49174BE5"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Проверка сообщения о факте правонарушения, совершенного прокурорским работником</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является исключительной компетенцией органов прокуратуры.</w:t>
      </w:r>
    </w:p>
    <w:p w14:paraId="1DC75DF8"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Проверка сообщения о преступлении, совершенном прокурорским работником, возбуждение в отношении него уголовного дела (за исключением случаев, когда прокурор, следователь застигнут при совершении преступления) и его предварительное расследование производятся органами прокуратуры в порядке, установленном </w:t>
      </w:r>
      <w:r w:rsidR="00126406"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126406" w:rsidRPr="00DD19BD">
        <w:rPr>
          <w:rFonts w:ascii="Times New Roman" w:hAnsi="Times New Roman"/>
          <w:sz w:val="28"/>
          <w:szCs w:val="28"/>
          <w:shd w:val="clear" w:color="auto" w:fill="FFFFFF"/>
          <w:lang w:eastAsia="ru-RU"/>
        </w:rPr>
        <w:t xml:space="preserve">законодательством. </w:t>
      </w:r>
    </w:p>
    <w:p w14:paraId="046CBB67"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На период расследования возбужденного в отношении прокурорского работника уголовного дела он отстраняется от должности. За время отстранения от должности прокурорскому работнику выплачивается денежное содержание в размере должностного оклада, доплаты за классный чин и доплаты за выслугу лет.</w:t>
      </w:r>
    </w:p>
    <w:p w14:paraId="5A5E1CC2" w14:textId="77777777" w:rsidR="002A0A9C"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Не допускаются задержание, привод, личный досмотр прокурорского работника, досмотр его вещей и используемого им транспорта, за исключением случаев, когда это предусмотрено законом для обеспечения безопасности других лиц или задержания при совершении преступления.</w:t>
      </w:r>
    </w:p>
    <w:p w14:paraId="67821D1C" w14:textId="77777777"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59.</w:t>
      </w:r>
      <w:r w:rsidRPr="00DD19BD">
        <w:rPr>
          <w:rFonts w:ascii="Times New Roman" w:hAnsi="Times New Roman"/>
          <w:b/>
          <w:sz w:val="28"/>
          <w:szCs w:val="28"/>
          <w:shd w:val="clear" w:color="auto" w:fill="FFFFFF"/>
          <w:lang w:eastAsia="ru-RU"/>
        </w:rPr>
        <w:t xml:space="preserve"> Прекращение службы в органах прокуратуры</w:t>
      </w:r>
    </w:p>
    <w:p w14:paraId="05A3A4D3"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прекращается при увольнении прокурорского работника.</w:t>
      </w:r>
    </w:p>
    <w:p w14:paraId="71F6EA79"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w:t>
      </w:r>
      <w:r w:rsidR="00D461F6" w:rsidRPr="00DD19BD">
        <w:rPr>
          <w:rFonts w:ascii="Times New Roman" w:hAnsi="Times New Roman"/>
          <w:sz w:val="28"/>
          <w:szCs w:val="28"/>
          <w:shd w:val="clear" w:color="auto" w:fill="FFFFFF"/>
          <w:lang w:eastAsia="ru-RU"/>
        </w:rPr>
        <w:t>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14:paraId="288E0A29"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достижения прокурорским работником предельного возраста пребывания на службе в органах прокуратуры;</w:t>
      </w:r>
    </w:p>
    <w:p w14:paraId="6C289771"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прекращения гражданства Донецкой Народной Республики;</w:t>
      </w:r>
    </w:p>
    <w:p w14:paraId="6C46AE01"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нарушения Присяги прокурорского работника, а также совершения проступков, порочащих честь прокурорского работника;</w:t>
      </w:r>
    </w:p>
    <w:p w14:paraId="6E8E4230"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несоблюдения ограничений и неисполнения обязанностей, связанных со службой;</w:t>
      </w:r>
    </w:p>
    <w:p w14:paraId="628E25F2"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разглашения сведений, составляющих государственную и иную охраняемую законом тайну;</w:t>
      </w:r>
    </w:p>
    <w:p w14:paraId="02528E28"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утраты доверия в соответствии со статьей 56 настоящего Закона.</w:t>
      </w:r>
    </w:p>
    <w:p w14:paraId="342454D2"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14:paraId="70D6D049"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Предельный возраст нахождения прокурорских работников на службе в органах прокуратуры </w:t>
      </w:r>
      <w:r w:rsidR="0046221B" w:rsidRPr="00DD19BD">
        <w:rPr>
          <w:rFonts w:ascii="Times New Roman" w:hAnsi="Times New Roman"/>
          <w:sz w:val="28"/>
          <w:szCs w:val="28"/>
          <w:shd w:val="clear" w:color="auto" w:fill="FFFFFF"/>
          <w:lang w:eastAsia="ru-RU"/>
        </w:rPr>
        <w:t>–</w:t>
      </w:r>
      <w:r w:rsidR="00D461F6" w:rsidRPr="00DD19BD">
        <w:rPr>
          <w:rFonts w:ascii="Times New Roman" w:hAnsi="Times New Roman"/>
          <w:sz w:val="28"/>
          <w:szCs w:val="28"/>
          <w:shd w:val="clear" w:color="auto" w:fill="FFFFFF"/>
          <w:lang w:eastAsia="ru-RU"/>
        </w:rPr>
        <w:t xml:space="preserve"> 65 лет. </w:t>
      </w:r>
    </w:p>
    <w:p w14:paraId="7C0162BF"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w:t>
      </w:r>
    </w:p>
    <w:p w14:paraId="5C363EAF"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Однократное продление срока нахождения на службе в органах прокуратуры допускается не более чем на год.</w:t>
      </w:r>
    </w:p>
    <w:p w14:paraId="280F9ECF"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прокуратуры на условиях срочного трудового договора с сохранением полного денежного содержания, предусмотренного стать</w:t>
      </w:r>
      <w:r w:rsidR="00512D99" w:rsidRPr="00DD19BD">
        <w:rPr>
          <w:rFonts w:ascii="Times New Roman" w:hAnsi="Times New Roman"/>
          <w:sz w:val="28"/>
          <w:szCs w:val="28"/>
          <w:shd w:val="clear" w:color="auto" w:fill="FFFFFF"/>
          <w:lang w:eastAsia="ru-RU"/>
        </w:rPr>
        <w:t>ей</w:t>
      </w:r>
      <w:r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Pr="00DD19BD">
        <w:rPr>
          <w:rFonts w:ascii="Times New Roman" w:hAnsi="Times New Roman"/>
          <w:sz w:val="28"/>
          <w:szCs w:val="28"/>
          <w:shd w:val="clear" w:color="auto" w:fill="FFFFFF"/>
          <w:lang w:eastAsia="ru-RU"/>
        </w:rPr>
        <w:t xml:space="preserve"> настоящего Закона. </w:t>
      </w:r>
    </w:p>
    <w:p w14:paraId="7A4C3FDD" w14:textId="058E401D" w:rsidR="00D461F6" w:rsidRDefault="00B45DB3" w:rsidP="00314820">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 xml:space="preserve">. </w:t>
      </w:r>
      <w:r w:rsidR="00314820">
        <w:rPr>
          <w:rFonts w:ascii="Times New Roman" w:hAnsi="Times New Roman"/>
          <w:sz w:val="28"/>
          <w:szCs w:val="28"/>
          <w:shd w:val="clear" w:color="auto" w:fill="FFFFFF"/>
        </w:rPr>
        <w:t>П</w:t>
      </w:r>
      <w:r w:rsidR="00314820" w:rsidRPr="00BF20B3">
        <w:rPr>
          <w:rFonts w:ascii="Times New Roman" w:hAnsi="Times New Roman"/>
          <w:sz w:val="28"/>
          <w:szCs w:val="28"/>
          <w:shd w:val="clear" w:color="auto" w:fill="FFFFFF"/>
        </w:rPr>
        <w:t>рокурорские работники</w:t>
      </w:r>
      <w:r w:rsidR="00D461F6" w:rsidRPr="00DD19BD">
        <w:rPr>
          <w:rFonts w:ascii="Times New Roman" w:hAnsi="Times New Roman"/>
          <w:sz w:val="28"/>
          <w:szCs w:val="28"/>
          <w:shd w:val="clear" w:color="auto" w:fill="FFFFFF"/>
          <w:lang w:eastAsia="ru-RU"/>
        </w:rPr>
        <w:t xml:space="preserve"> имеют право на выход в отставку. Основаниями отставки являются:</w:t>
      </w:r>
    </w:p>
    <w:p w14:paraId="5A3B0B3A" w14:textId="77777777"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 выход на пенсию, предусмотренную стать</w:t>
      </w:r>
      <w:r w:rsidR="00512D99" w:rsidRPr="00DD19BD">
        <w:rPr>
          <w:rFonts w:ascii="Times New Roman" w:hAnsi="Times New Roman"/>
          <w:sz w:val="28"/>
          <w:szCs w:val="28"/>
          <w:shd w:val="clear" w:color="auto" w:fill="FFFFFF"/>
          <w:lang w:eastAsia="ru-RU"/>
        </w:rPr>
        <w:t>ей</w:t>
      </w:r>
      <w:r w:rsidR="00D461F6"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настоящего Закона;</w:t>
      </w:r>
    </w:p>
    <w:p w14:paraId="262A9959" w14:textId="0FB32200" w:rsidR="00D461F6"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w:t>
      </w:r>
      <w:r w:rsidR="00D461F6" w:rsidRPr="00DD19BD">
        <w:rPr>
          <w:rFonts w:ascii="Times New Roman" w:hAnsi="Times New Roman"/>
          <w:sz w:val="28"/>
          <w:szCs w:val="28"/>
          <w:shd w:val="clear" w:color="auto" w:fill="FFFFFF"/>
          <w:lang w:eastAsia="ru-RU"/>
        </w:rPr>
        <w:t>) несогласие с решениями или действиями органа</w:t>
      </w:r>
      <w:r w:rsidR="00126406" w:rsidRPr="00DD19BD">
        <w:rPr>
          <w:rFonts w:ascii="Times New Roman" w:hAnsi="Times New Roman"/>
          <w:sz w:val="28"/>
          <w:szCs w:val="28"/>
          <w:shd w:val="clear" w:color="auto" w:fill="FFFFFF"/>
          <w:lang w:eastAsia="ru-RU"/>
        </w:rPr>
        <w:t xml:space="preserve"> государственной власти</w:t>
      </w:r>
      <w:r w:rsidR="00D461F6" w:rsidRPr="00DD19BD">
        <w:rPr>
          <w:rFonts w:ascii="Times New Roman" w:hAnsi="Times New Roman"/>
          <w:sz w:val="28"/>
          <w:szCs w:val="28"/>
          <w:shd w:val="clear" w:color="auto" w:fill="FFFFFF"/>
          <w:lang w:eastAsia="ru-RU"/>
        </w:rPr>
        <w:t xml:space="preserve"> или вышестоящего руководителя.</w:t>
      </w:r>
    </w:p>
    <w:p w14:paraId="0E806B58" w14:textId="2D6DF22C" w:rsidR="00314820" w:rsidRPr="00314820" w:rsidRDefault="00F528AC" w:rsidP="00314820">
      <w:pPr>
        <w:spacing w:after="360"/>
        <w:ind w:firstLine="709"/>
        <w:jc w:val="both"/>
        <w:rPr>
          <w:rFonts w:ascii="Times New Roman" w:hAnsi="Times New Roman"/>
          <w:i/>
          <w:iCs/>
          <w:sz w:val="28"/>
          <w:szCs w:val="28"/>
          <w:shd w:val="clear" w:color="auto" w:fill="FFFFFF"/>
          <w:lang w:eastAsia="ru-RU"/>
        </w:rPr>
      </w:pPr>
      <w:hyperlink r:id="rId25" w:history="1">
        <w:r w:rsidR="00314820" w:rsidRPr="00314820">
          <w:rPr>
            <w:rStyle w:val="af"/>
            <w:rFonts w:ascii="Times New Roman" w:hAnsi="Times New Roman"/>
            <w:i/>
            <w:iCs/>
            <w:sz w:val="28"/>
            <w:szCs w:val="28"/>
            <w:shd w:val="clear" w:color="auto" w:fill="FFFFFF"/>
            <w:lang w:eastAsia="ru-RU"/>
          </w:rPr>
          <w:t>(Часть 5 статьи 59 с изменениями, внесенными в соответствии с Законом от 01.04.2022 № 360-IIНС)</w:t>
        </w:r>
      </w:hyperlink>
    </w:p>
    <w:p w14:paraId="1F0A53EE" w14:textId="77777777" w:rsidR="00293F79" w:rsidRPr="00293F79" w:rsidRDefault="00293F79" w:rsidP="00293F79">
      <w:pPr>
        <w:spacing w:after="360"/>
        <w:ind w:firstLine="709"/>
        <w:jc w:val="both"/>
        <w:rPr>
          <w:rFonts w:ascii="Times New Roman" w:hAnsi="Times New Roman"/>
          <w:sz w:val="28"/>
          <w:szCs w:val="28"/>
          <w:shd w:val="clear" w:color="auto" w:fill="FFFFFF"/>
          <w:lang w:eastAsia="ru-RU"/>
        </w:rPr>
      </w:pPr>
      <w:r w:rsidRPr="00293F79">
        <w:rPr>
          <w:rFonts w:ascii="Times New Roman" w:hAnsi="Times New Roman"/>
          <w:sz w:val="28"/>
          <w:szCs w:val="28"/>
          <w:shd w:val="clear" w:color="auto" w:fill="FFFFFF"/>
          <w:lang w:eastAsia="ru-RU"/>
        </w:rPr>
        <w:t xml:space="preserve">6. Отставка заместителей Генерального прокурора Донецкой Народной Республики признается принятой после принятия решения об этом Главой Донецкой Народной Республики.  </w:t>
      </w:r>
    </w:p>
    <w:p w14:paraId="6A42872F" w14:textId="77777777" w:rsidR="00293F79" w:rsidRPr="00293F79" w:rsidRDefault="00293F79" w:rsidP="00293F79">
      <w:pPr>
        <w:spacing w:after="360"/>
        <w:ind w:firstLine="709"/>
        <w:jc w:val="both"/>
        <w:rPr>
          <w:rFonts w:ascii="Times New Roman" w:hAnsi="Times New Roman"/>
          <w:sz w:val="28"/>
          <w:szCs w:val="28"/>
          <w:shd w:val="clear" w:color="auto" w:fill="FFFFFF"/>
          <w:lang w:eastAsia="ru-RU"/>
        </w:rPr>
      </w:pPr>
      <w:r w:rsidRPr="00293F79">
        <w:rPr>
          <w:rFonts w:ascii="Times New Roman" w:hAnsi="Times New Roman"/>
          <w:sz w:val="28"/>
          <w:szCs w:val="28"/>
          <w:shd w:val="clear" w:color="auto" w:fill="FFFFFF"/>
          <w:lang w:eastAsia="ru-RU"/>
        </w:rPr>
        <w:t>Отставка прокурорских работников признается принятой после принятия решения об этом Генеральным прокурором Донецкой Народной Республики.</w:t>
      </w:r>
    </w:p>
    <w:p w14:paraId="1548F8FC" w14:textId="39139E6B" w:rsidR="00293F79" w:rsidRPr="00293F79" w:rsidRDefault="00F528AC" w:rsidP="00293F79">
      <w:pPr>
        <w:spacing w:after="360"/>
        <w:ind w:firstLine="709"/>
        <w:jc w:val="both"/>
        <w:rPr>
          <w:rFonts w:ascii="Times New Roman" w:hAnsi="Times New Roman"/>
          <w:i/>
          <w:iCs/>
          <w:sz w:val="28"/>
          <w:szCs w:val="28"/>
          <w:shd w:val="clear" w:color="auto" w:fill="FFFFFF"/>
          <w:lang w:eastAsia="ru-RU"/>
        </w:rPr>
      </w:pPr>
      <w:hyperlink r:id="rId26" w:history="1">
        <w:r w:rsidR="00293F79" w:rsidRPr="00293F79">
          <w:rPr>
            <w:rStyle w:val="af"/>
            <w:rFonts w:ascii="Times New Roman" w:hAnsi="Times New Roman"/>
            <w:i/>
            <w:iCs/>
            <w:sz w:val="28"/>
            <w:szCs w:val="28"/>
            <w:shd w:val="clear" w:color="auto" w:fill="FFFFFF"/>
            <w:lang w:eastAsia="ru-RU"/>
          </w:rPr>
          <w:t>(Часть 6 статьи 59 изложена в новой редакции в соответствии с Законом от 01.04.2022 № 360-</w:t>
        </w:r>
        <w:r w:rsidR="00293F79" w:rsidRPr="00293F79">
          <w:rPr>
            <w:rStyle w:val="af"/>
            <w:rFonts w:ascii="Times New Roman" w:hAnsi="Times New Roman"/>
            <w:i/>
            <w:iCs/>
            <w:sz w:val="28"/>
            <w:szCs w:val="28"/>
            <w:shd w:val="clear" w:color="auto" w:fill="FFFFFF"/>
            <w:lang w:val="en-US" w:eastAsia="ru-RU"/>
          </w:rPr>
          <w:t>IIHC</w:t>
        </w:r>
        <w:r w:rsidR="00293F79" w:rsidRPr="00293F79">
          <w:rPr>
            <w:rStyle w:val="af"/>
            <w:rFonts w:ascii="Times New Roman" w:hAnsi="Times New Roman"/>
            <w:i/>
            <w:iCs/>
            <w:sz w:val="28"/>
            <w:szCs w:val="28"/>
            <w:shd w:val="clear" w:color="auto" w:fill="FFFFFF"/>
            <w:lang w:eastAsia="ru-RU"/>
          </w:rPr>
          <w:t>)</w:t>
        </w:r>
      </w:hyperlink>
    </w:p>
    <w:p w14:paraId="4598F2EF" w14:textId="49A81523" w:rsidR="002A0A9C"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7. </w:t>
      </w:r>
      <w:r w:rsidR="00D461F6" w:rsidRPr="00DD19BD">
        <w:rPr>
          <w:rFonts w:ascii="Times New Roman" w:hAnsi="Times New Roman"/>
          <w:sz w:val="28"/>
          <w:szCs w:val="28"/>
          <w:shd w:val="clear" w:color="auto" w:fill="FFFFFF"/>
          <w:lang w:eastAsia="ru-RU"/>
        </w:rPr>
        <w:t>В трудовой книжке прокурорского работника производится запись о его последней должности с указанием «в отставке».</w:t>
      </w:r>
    </w:p>
    <w:p w14:paraId="17AC9471" w14:textId="77777777" w:rsidR="00072496" w:rsidRPr="00DD19BD" w:rsidRDefault="0007249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60.</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Гарантии для работника прокуратуры, избранного депутатом либо выборным должностным лицом органов государственной власти или органов местного самоуправления</w:t>
      </w:r>
    </w:p>
    <w:p w14:paraId="52C76FD1" w14:textId="77777777" w:rsidR="00072496"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его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иному месту службы.</w:t>
      </w:r>
    </w:p>
    <w:p w14:paraId="48198AAE" w14:textId="77777777" w:rsidR="002A0A9C"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14:paraId="16EA0251" w14:textId="77777777"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61.</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Исключение из списков работников органов прокуратуры</w:t>
      </w:r>
    </w:p>
    <w:p w14:paraId="2A678D62" w14:textId="77777777"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Погибшие (умершие) работники, а также работники, признанные в установленном порядке безвестно отсутствующими, исключаются из списков </w:t>
      </w:r>
      <w:r w:rsidRPr="00DD19BD">
        <w:rPr>
          <w:rFonts w:ascii="Times New Roman" w:hAnsi="Times New Roman"/>
          <w:sz w:val="28"/>
          <w:szCs w:val="28"/>
          <w:shd w:val="clear" w:color="auto" w:fill="FFFFFF"/>
          <w:lang w:eastAsia="ru-RU"/>
        </w:rPr>
        <w:lastRenderedPageBreak/>
        <w:t>работников органов прокуратуры в порядке, установленном законодательством Донецкой Народной Республики.</w:t>
      </w:r>
    </w:p>
    <w:p w14:paraId="61A7A5AB" w14:textId="77777777"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Восстановление в должности, классном чине и на службе в органах прокуратуры</w:t>
      </w:r>
    </w:p>
    <w:p w14:paraId="778B6C61" w14:textId="77777777" w:rsidR="00B71FFA"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Работники прокуратуры,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их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назначению на равнозначную должность.</w:t>
      </w:r>
    </w:p>
    <w:p w14:paraId="3AC9CE95" w14:textId="77777777"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Работникам, восстановленным на службе в органах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14:paraId="6B070204" w14:textId="77777777" w:rsidR="00EF2EAA" w:rsidRPr="00DD19BD" w:rsidRDefault="00EF2EA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63.</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Дополнительное профессиональное образование </w:t>
      </w:r>
      <w:r w:rsidR="003861A9" w:rsidRPr="00DD19BD">
        <w:rPr>
          <w:rFonts w:ascii="Times New Roman" w:hAnsi="Times New Roman"/>
          <w:b/>
          <w:sz w:val="28"/>
          <w:szCs w:val="28"/>
          <w:shd w:val="clear" w:color="auto" w:fill="FFFFFF"/>
          <w:lang w:eastAsia="ru-RU"/>
        </w:rPr>
        <w:t>прокурорских работников</w:t>
      </w:r>
    </w:p>
    <w:p w14:paraId="06E55622"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r w:rsidRPr="00DD19BD">
        <w:rPr>
          <w:rFonts w:ascii="Times New Roman" w:hAnsi="Times New Roman" w:cs="Times New Roman"/>
          <w:sz w:val="28"/>
          <w:szCs w:val="28"/>
        </w:rPr>
        <w:t xml:space="preserve">1. В целях обеспечения высокого уровня профессиональной подготовки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действует система непрерывного обучения и повышения квалификации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включающая индивидуальную и групповую учебу по специальным планам, стажировку в вышестоящих органах прокуратуры и обучение образовательных учреждениях.</w:t>
      </w:r>
    </w:p>
    <w:p w14:paraId="27260170"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bookmarkStart w:id="7" w:name="P603"/>
      <w:bookmarkEnd w:id="7"/>
      <w:r w:rsidRPr="00DD19BD">
        <w:rPr>
          <w:rFonts w:ascii="Times New Roman" w:hAnsi="Times New Roman" w:cs="Times New Roman"/>
          <w:sz w:val="28"/>
          <w:szCs w:val="28"/>
        </w:rPr>
        <w:t xml:space="preserve">2. Повышение квалификации является служебной обязанностью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Отношение к учебе и рост профессионализма учитываются при решении вопросов о соответствии </w:t>
      </w:r>
      <w:r w:rsidR="003861A9" w:rsidRPr="00DD19BD">
        <w:rPr>
          <w:rFonts w:ascii="Times New Roman" w:hAnsi="Times New Roman" w:cs="Times New Roman"/>
          <w:sz w:val="28"/>
          <w:szCs w:val="28"/>
        </w:rPr>
        <w:t>прокурорского работника</w:t>
      </w:r>
      <w:r w:rsidRPr="00DD19BD">
        <w:rPr>
          <w:rFonts w:ascii="Times New Roman" w:hAnsi="Times New Roman" w:cs="Times New Roman"/>
          <w:sz w:val="28"/>
          <w:szCs w:val="28"/>
        </w:rPr>
        <w:t xml:space="preserve"> занимаемой должности, его поощрении и продвижении по службе.</w:t>
      </w:r>
    </w:p>
    <w:p w14:paraId="7811EA2B" w14:textId="77777777" w:rsidR="003861A9" w:rsidRPr="00DD19BD" w:rsidRDefault="003861A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Дополнительное профессиональное образование прокурорских работников осуществляется за счет бюджетных ассигнований </w:t>
      </w:r>
      <w:r w:rsidR="004F38A5" w:rsidRPr="00DD19BD">
        <w:rPr>
          <w:rFonts w:ascii="Times New Roman" w:hAnsi="Times New Roman"/>
          <w:sz w:val="28"/>
          <w:szCs w:val="28"/>
          <w:shd w:val="clear" w:color="auto" w:fill="FFFFFF"/>
          <w:lang w:eastAsia="ru-RU"/>
        </w:rPr>
        <w:t>Р</w:t>
      </w:r>
      <w:r w:rsidRPr="00DD19BD">
        <w:rPr>
          <w:rFonts w:ascii="Times New Roman" w:hAnsi="Times New Roman"/>
          <w:sz w:val="28"/>
          <w:szCs w:val="28"/>
          <w:shd w:val="clear" w:color="auto" w:fill="FFFFFF"/>
          <w:lang w:eastAsia="ru-RU"/>
        </w:rPr>
        <w:t>еспубликанского бюджета.</w:t>
      </w:r>
    </w:p>
    <w:p w14:paraId="62517492" w14:textId="77777777"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4</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Материальное и социальное обеспечение прокурорских работников</w:t>
      </w:r>
    </w:p>
    <w:p w14:paraId="69F1F61B"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Денежное содержание прокурорских работников состоит из должностного оклада; доплат за классный чин, за выслугу лет, за особые условия </w:t>
      </w:r>
      <w:r w:rsidRPr="00DD19BD">
        <w:rPr>
          <w:rStyle w:val="a3"/>
          <w:rFonts w:ascii="Times New Roman" w:hAnsi="Times New Roman"/>
          <w:b w:val="0"/>
          <w:sz w:val="28"/>
          <w:szCs w:val="28"/>
        </w:rPr>
        <w:lastRenderedPageBreak/>
        <w:t>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Донецкой Народной Республики»; премий по итогам службы за квартал и год; других выплат, предусмотренных законодательными и иными нормативными правовыми актами Донецкой Народной Республики.</w:t>
      </w:r>
    </w:p>
    <w:p w14:paraId="027B4753"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Доплата за сложность, напряженность и высокие достижения в службе устанавливается в соответствии с решением Генерального прокурора Донецкой Народной Республики с учетом объема работы и результатов службы каждого прокурорского работника.</w:t>
      </w:r>
    </w:p>
    <w:p w14:paraId="4E6BE2A4"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Денежное вознаграждение Генеральному прокурору Донецкой Народной Республики устанавливается Главой Донецкой Народной Республики.</w:t>
      </w:r>
    </w:p>
    <w:p w14:paraId="1BE27CDB"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Должностные оклады прокурорским работникам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 по представлению Генерального прокурора Донецкой Народной Республики в процентном отношении к должностному окладу Генерального прокурора Донецкой Народной Республики.</w:t>
      </w:r>
    </w:p>
    <w:p w14:paraId="5ADCAEC8"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w:t>
      </w:r>
      <w:r w:rsidR="00AA4AA8" w:rsidRPr="00DD19BD">
        <w:rPr>
          <w:rStyle w:val="a3"/>
          <w:rFonts w:ascii="Times New Roman" w:hAnsi="Times New Roman"/>
          <w:b w:val="0"/>
          <w:sz w:val="28"/>
          <w:szCs w:val="28"/>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14:paraId="69FF488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w:t>
      </w:r>
      <w:r w:rsidR="00AA4AA8" w:rsidRPr="00DD19BD">
        <w:rPr>
          <w:rStyle w:val="a3"/>
          <w:rFonts w:ascii="Times New Roman" w:hAnsi="Times New Roman"/>
          <w:b w:val="0"/>
          <w:sz w:val="28"/>
          <w:szCs w:val="28"/>
        </w:rPr>
        <w:t>действительный государственный советник юстиции – 30 процентов;</w:t>
      </w:r>
    </w:p>
    <w:p w14:paraId="018E7947"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 </w:t>
      </w:r>
      <w:r w:rsidR="00AA4AA8" w:rsidRPr="00DD19BD">
        <w:rPr>
          <w:rStyle w:val="a3"/>
          <w:rFonts w:ascii="Times New Roman" w:hAnsi="Times New Roman"/>
          <w:b w:val="0"/>
          <w:sz w:val="28"/>
          <w:szCs w:val="28"/>
        </w:rPr>
        <w:t xml:space="preserve">государственный советник юстиции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27 процентов;</w:t>
      </w:r>
    </w:p>
    <w:p w14:paraId="51CF5389"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w:t>
      </w:r>
      <w:r w:rsidR="00AA4AA8" w:rsidRPr="00DD19BD">
        <w:rPr>
          <w:rStyle w:val="a3"/>
          <w:rFonts w:ascii="Times New Roman" w:hAnsi="Times New Roman"/>
          <w:b w:val="0"/>
          <w:sz w:val="28"/>
          <w:szCs w:val="28"/>
        </w:rPr>
        <w:t xml:space="preserve">государственный советник юстиции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25 процентов;</w:t>
      </w:r>
    </w:p>
    <w:p w14:paraId="19C49833"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w:t>
      </w:r>
      <w:r w:rsidR="00AA4AA8" w:rsidRPr="00DD19BD">
        <w:rPr>
          <w:rStyle w:val="a3"/>
          <w:rFonts w:ascii="Times New Roman" w:hAnsi="Times New Roman"/>
          <w:b w:val="0"/>
          <w:sz w:val="28"/>
          <w:szCs w:val="28"/>
        </w:rPr>
        <w:t xml:space="preserve">государственный советник юстиции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23 процента;</w:t>
      </w:r>
    </w:p>
    <w:p w14:paraId="260F8AE9"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w:t>
      </w:r>
      <w:r w:rsidR="00AA4AA8" w:rsidRPr="00DD19BD">
        <w:rPr>
          <w:rStyle w:val="a3"/>
          <w:rFonts w:ascii="Times New Roman" w:hAnsi="Times New Roman"/>
          <w:b w:val="0"/>
          <w:sz w:val="28"/>
          <w:szCs w:val="28"/>
        </w:rPr>
        <w:t xml:space="preserve">старший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21 процент;</w:t>
      </w:r>
    </w:p>
    <w:p w14:paraId="3D50D0D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14:paraId="60683A1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7)</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19 процентов;</w:t>
      </w:r>
    </w:p>
    <w:p w14:paraId="198985D6"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8)</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18 процентов;</w:t>
      </w:r>
    </w:p>
    <w:p w14:paraId="4BE0116C"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17 процентов;</w:t>
      </w:r>
    </w:p>
    <w:p w14:paraId="6E093C4A"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16 процентов;</w:t>
      </w:r>
    </w:p>
    <w:p w14:paraId="735ADDD6"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юрист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15 процентов.</w:t>
      </w:r>
    </w:p>
    <w:p w14:paraId="7FFD5DCA"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AA4AA8" w:rsidRPr="00DD19BD">
        <w:rPr>
          <w:rStyle w:val="a3"/>
          <w:rFonts w:ascii="Times New Roman" w:hAnsi="Times New Roman"/>
          <w:b w:val="0"/>
          <w:sz w:val="28"/>
          <w:szCs w:val="28"/>
        </w:rPr>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прокурорского работника в следующих размерах:</w:t>
      </w:r>
    </w:p>
    <w:p w14:paraId="360402BF"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2 до 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14:paraId="52EA36AC"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5 до 10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35 процентов;</w:t>
      </w:r>
    </w:p>
    <w:p w14:paraId="7E4043CA"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45 процентов;</w:t>
      </w:r>
    </w:p>
    <w:p w14:paraId="02759E63"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55 процентов;</w:t>
      </w:r>
    </w:p>
    <w:p w14:paraId="7549F522"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свыше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70 процентов.</w:t>
      </w:r>
    </w:p>
    <w:p w14:paraId="19DE805E"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4. </w:t>
      </w:r>
      <w:r w:rsidR="00AA4AA8" w:rsidRPr="00DD19BD">
        <w:rPr>
          <w:rStyle w:val="a3"/>
          <w:rFonts w:ascii="Times New Roman" w:hAnsi="Times New Roman"/>
          <w:b w:val="0"/>
          <w:sz w:val="28"/>
          <w:szCs w:val="28"/>
        </w:rPr>
        <w:t xml:space="preserve">Процентные надбавки за ученую степень и ученое звание выплачиваются кандидатам наук или доцентам в размере </w:t>
      </w:r>
      <w:r w:rsidR="00DE7000" w:rsidRPr="00DD19BD">
        <w:rPr>
          <w:rStyle w:val="a3"/>
          <w:rFonts w:ascii="Times New Roman" w:hAnsi="Times New Roman"/>
          <w:b w:val="0"/>
          <w:sz w:val="28"/>
          <w:szCs w:val="28"/>
        </w:rPr>
        <w:t>10</w:t>
      </w:r>
      <w:r w:rsidR="00AA4AA8" w:rsidRPr="00DD19BD">
        <w:rPr>
          <w:rStyle w:val="a3"/>
          <w:rFonts w:ascii="Times New Roman" w:hAnsi="Times New Roman"/>
          <w:b w:val="0"/>
          <w:sz w:val="28"/>
          <w:szCs w:val="28"/>
        </w:rPr>
        <w:t xml:space="preserve"> процентов должностного оклада, докторам наук или профессорам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w:t>
      </w:r>
      <w:r w:rsidR="00DE7000"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 xml:space="preserve"> процентов должностного оклада, за почетное звание «Заслуженный юрист Донецкой Народной Республики»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в размере 10 процентов должностного оклада.</w:t>
      </w:r>
    </w:p>
    <w:p w14:paraId="07EF5864"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5. </w:t>
      </w:r>
      <w:r w:rsidR="00AA4AA8" w:rsidRPr="00DD19BD">
        <w:rPr>
          <w:rStyle w:val="a3"/>
          <w:rFonts w:ascii="Times New Roman" w:hAnsi="Times New Roman"/>
          <w:b w:val="0"/>
          <w:sz w:val="28"/>
          <w:szCs w:val="2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14:paraId="041E9753" w14:textId="2B7E003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00AA4AA8" w:rsidRPr="00DD19BD">
        <w:rPr>
          <w:rStyle w:val="a3"/>
          <w:rFonts w:ascii="Times New Roman" w:hAnsi="Times New Roman"/>
          <w:b w:val="0"/>
          <w:sz w:val="28"/>
          <w:szCs w:val="28"/>
        </w:rPr>
        <w:t xml:space="preserve">. Пенсионное обеспечение </w:t>
      </w:r>
      <w:r w:rsidR="005F4F2C" w:rsidRPr="005F4F2C">
        <w:rPr>
          <w:rFonts w:ascii="Times New Roman" w:eastAsia="Times New Roman" w:hAnsi="Times New Roman"/>
          <w:sz w:val="28"/>
          <w:szCs w:val="28"/>
          <w:shd w:val="clear" w:color="auto" w:fill="FFFFFF"/>
          <w:lang w:eastAsia="ru-RU"/>
        </w:rPr>
        <w:t>прокурорских работников</w:t>
      </w:r>
      <w:r w:rsidR="00AA4AA8" w:rsidRPr="00DD19BD">
        <w:rPr>
          <w:rStyle w:val="a3"/>
          <w:rFonts w:ascii="Times New Roman" w:hAnsi="Times New Roman"/>
          <w:b w:val="0"/>
          <w:sz w:val="28"/>
          <w:szCs w:val="28"/>
        </w:rPr>
        <w:t xml:space="preserve"> и членов их семей осуществляется применительно к условиям, нормам и порядку, которые установлены законодательством Донецкой Народной Республики для лиц, </w:t>
      </w:r>
      <w:r w:rsidR="00AA4AA8" w:rsidRPr="00DD19BD">
        <w:rPr>
          <w:rStyle w:val="a3"/>
          <w:rFonts w:ascii="Times New Roman" w:hAnsi="Times New Roman"/>
          <w:b w:val="0"/>
          <w:sz w:val="28"/>
          <w:szCs w:val="28"/>
        </w:rPr>
        <w:lastRenderedPageBreak/>
        <w:t>проходивших службу в органах внутренних дел, и членов их семей, с особенностями, предусмотренными настоящим Законом.</w:t>
      </w:r>
    </w:p>
    <w:p w14:paraId="463C5F09" w14:textId="6D9DF002"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27" w:history="1">
        <w:r w:rsidR="005F4F2C" w:rsidRPr="005F4F2C">
          <w:rPr>
            <w:rStyle w:val="af"/>
            <w:rFonts w:ascii="Times New Roman" w:eastAsia="Times New Roman" w:hAnsi="Times New Roman"/>
            <w:i/>
            <w:iCs/>
            <w:sz w:val="28"/>
            <w:szCs w:val="28"/>
            <w:shd w:val="clear" w:color="auto" w:fill="FFFFFF"/>
            <w:lang w:eastAsia="ru-RU"/>
          </w:rPr>
          <w:t>(Часть 6 статьи 64 с изменениями, внесенными в соответствии с Законом от 01.04.2022 № 360-IIНС)</w:t>
        </w:r>
      </w:hyperlink>
    </w:p>
    <w:p w14:paraId="249FF7F6" w14:textId="33EEA0E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14:paraId="37327304" w14:textId="22D20FF8"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28" w:history="1">
        <w:r w:rsidR="005F4F2C" w:rsidRPr="005F4F2C">
          <w:rPr>
            <w:rStyle w:val="af"/>
            <w:rFonts w:ascii="Times New Roman" w:eastAsia="Times New Roman" w:hAnsi="Times New Roman"/>
            <w:i/>
            <w:iCs/>
            <w:sz w:val="28"/>
            <w:szCs w:val="28"/>
            <w:shd w:val="clear" w:color="auto" w:fill="FFFFFF"/>
            <w:lang w:eastAsia="ru-RU"/>
          </w:rPr>
          <w:t>(Часть 7 статьи 64 с изменениями, внесенными в соответствии с Законом от 01.04.2022 № 360-IIНС)</w:t>
        </w:r>
      </w:hyperlink>
    </w:p>
    <w:p w14:paraId="27F863AC" w14:textId="4B71C5D2"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выплачивается выходное пособие при увольнении:</w:t>
      </w:r>
    </w:p>
    <w:p w14:paraId="7A3B00BA" w14:textId="039839FA"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29" w:history="1">
        <w:r w:rsidR="005F4F2C" w:rsidRPr="005F4F2C">
          <w:rPr>
            <w:rStyle w:val="af"/>
            <w:rFonts w:ascii="Times New Roman" w:eastAsia="Times New Roman" w:hAnsi="Times New Roman"/>
            <w:i/>
            <w:iCs/>
            <w:sz w:val="28"/>
            <w:szCs w:val="28"/>
            <w:shd w:val="clear" w:color="auto" w:fill="FFFFFF"/>
            <w:lang w:eastAsia="ru-RU"/>
          </w:rPr>
          <w:t>(Абзац первый части 8 статьи 64 с изменениями, внесенными в соответствии с Законом от 01.04.2022 № 360-IIНС)</w:t>
        </w:r>
      </w:hyperlink>
    </w:p>
    <w:p w14:paraId="7F148603"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на пенсию;</w:t>
      </w:r>
    </w:p>
    <w:p w14:paraId="51661AB3"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 отставку;</w:t>
      </w:r>
    </w:p>
    <w:p w14:paraId="551B175F"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достижении предельного возраста пребывания на службе в органах прокуратуры;</w:t>
      </w:r>
    </w:p>
    <w:p w14:paraId="0B5C8942"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состоянию здоровья или инвалидности;</w:t>
      </w:r>
    </w:p>
    <w:p w14:paraId="780A521C"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вследствие организационно-штатных мероприятий.</w:t>
      </w:r>
    </w:p>
    <w:p w14:paraId="08CFB30B" w14:textId="10EE00B9"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9.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не имеющим права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xml:space="preserve">, выходное пособие выплачивается лишь в случаях их увольнения по основаниям, предусмотренным пунктами </w:t>
      </w:r>
      <w:r w:rsidR="00D41C44"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 xml:space="preserve"> и </w:t>
      </w:r>
      <w:r w:rsidR="00D41C44" w:rsidRPr="00DD19BD">
        <w:rPr>
          <w:rStyle w:val="a3"/>
          <w:rFonts w:ascii="Times New Roman" w:hAnsi="Times New Roman"/>
          <w:b w:val="0"/>
          <w:sz w:val="28"/>
          <w:szCs w:val="28"/>
        </w:rPr>
        <w:t>5</w:t>
      </w:r>
      <w:r w:rsidR="002E76B9">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части 8 настоящей статьи</w:t>
      </w:r>
      <w:r w:rsidR="00AA4AA8" w:rsidRPr="00DD19BD">
        <w:rPr>
          <w:rStyle w:val="a3"/>
          <w:rFonts w:ascii="Times New Roman" w:hAnsi="Times New Roman"/>
          <w:b w:val="0"/>
          <w:sz w:val="28"/>
          <w:szCs w:val="28"/>
        </w:rPr>
        <w:t>.</w:t>
      </w:r>
    </w:p>
    <w:p w14:paraId="32FDFB0F" w14:textId="2B076E32"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30" w:history="1">
        <w:r w:rsidR="005F4F2C" w:rsidRPr="005F4F2C">
          <w:rPr>
            <w:rStyle w:val="af"/>
            <w:rFonts w:ascii="Times New Roman" w:eastAsia="Times New Roman" w:hAnsi="Times New Roman"/>
            <w:i/>
            <w:iCs/>
            <w:sz w:val="28"/>
            <w:szCs w:val="28"/>
            <w:shd w:val="clear" w:color="auto" w:fill="FFFFFF"/>
            <w:lang w:eastAsia="ru-RU"/>
          </w:rPr>
          <w:t>(Часть 9 статьи 64 с изменениями, внесенными в соответствии с Законом от 01.04.2022 № 360-IIНС)</w:t>
        </w:r>
      </w:hyperlink>
    </w:p>
    <w:p w14:paraId="23146DE3" w14:textId="473F7188"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10. </w:t>
      </w:r>
      <w:r w:rsidR="005F4F2C">
        <w:rPr>
          <w:rFonts w:ascii="Times New Roman" w:hAnsi="Times New Roman"/>
          <w:sz w:val="28"/>
          <w:szCs w:val="28"/>
          <w:shd w:val="clear" w:color="auto" w:fill="FFFFFF"/>
        </w:rPr>
        <w:t>П</w:t>
      </w:r>
      <w:r w:rsidR="005F4F2C" w:rsidRPr="00BF20B3">
        <w:rPr>
          <w:rFonts w:ascii="Times New Roman" w:hAnsi="Times New Roman"/>
          <w:sz w:val="28"/>
          <w:szCs w:val="28"/>
          <w:shd w:val="clear" w:color="auto" w:fill="FFFFFF"/>
        </w:rPr>
        <w:t>рокурорским работникам</w:t>
      </w:r>
      <w:r w:rsidR="005F4F2C">
        <w:rPr>
          <w:rFonts w:ascii="Times New Roman" w:hAnsi="Times New Roman"/>
          <w:sz w:val="28"/>
          <w:szCs w:val="28"/>
          <w:shd w:val="clear" w:color="auto" w:fill="FFFFFF"/>
        </w:rPr>
        <w:t xml:space="preserve"> </w:t>
      </w:r>
      <w:r w:rsidR="00AA4AA8" w:rsidRPr="00DD19BD">
        <w:rPr>
          <w:rStyle w:val="a3"/>
          <w:rFonts w:ascii="Times New Roman" w:hAnsi="Times New Roman"/>
          <w:b w:val="0"/>
          <w:sz w:val="28"/>
          <w:szCs w:val="28"/>
        </w:rPr>
        <w:t>выходное пособие выплачивается за полные годы выслуги в следующих размерах:</w:t>
      </w:r>
    </w:p>
    <w:p w14:paraId="7E4A4A32" w14:textId="4B4D7EE7"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31" w:history="1">
        <w:r w:rsidR="005F4F2C" w:rsidRPr="005F4F2C">
          <w:rPr>
            <w:rStyle w:val="af"/>
            <w:rFonts w:ascii="Times New Roman" w:eastAsia="Times New Roman" w:hAnsi="Times New Roman"/>
            <w:i/>
            <w:iCs/>
            <w:sz w:val="28"/>
            <w:szCs w:val="28"/>
            <w:shd w:val="clear" w:color="auto" w:fill="FFFFFF"/>
            <w:lang w:eastAsia="ru-RU"/>
          </w:rPr>
          <w:t>(Абзац первый части 10 статьи 64 с изменениями, внесенными в соответствии с Законом от 01.04.2022 № 360-IIНС)</w:t>
        </w:r>
      </w:hyperlink>
    </w:p>
    <w:p w14:paraId="61C85C7A"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менее 10 календарных лет –</w:t>
      </w:r>
      <w:r w:rsidR="00AA4AA8" w:rsidRPr="00DD19BD">
        <w:rPr>
          <w:rStyle w:val="a3"/>
          <w:rFonts w:ascii="Times New Roman" w:hAnsi="Times New Roman"/>
          <w:b w:val="0"/>
          <w:sz w:val="28"/>
          <w:szCs w:val="28"/>
        </w:rPr>
        <w:t xml:space="preserve"> 5 месячных должностных окладов (окладов по должности) с доплатой за классный чин;</w:t>
      </w:r>
    </w:p>
    <w:p w14:paraId="5E90AB4E"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10 месячных должностных окладов (окладов по должности) с доплатой за классный чин;</w:t>
      </w:r>
    </w:p>
    <w:p w14:paraId="6F08BA42"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15 месячных должностных окладов (окладов по должности) с доплатой за классный чин;</w:t>
      </w:r>
    </w:p>
    <w:p w14:paraId="3CDE5789"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20 календарных лет и более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20 месячных должностных окладов (окладов по должности) с доплатой за классный чин.</w:t>
      </w:r>
    </w:p>
    <w:p w14:paraId="38D0E96D" w14:textId="750998E9"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11. </w:t>
      </w:r>
      <w:r w:rsidR="00AA4AA8" w:rsidRPr="00DD19BD">
        <w:rPr>
          <w:rStyle w:val="a3"/>
          <w:rFonts w:ascii="Times New Roman" w:hAnsi="Times New Roman"/>
          <w:b w:val="0"/>
          <w:sz w:val="28"/>
          <w:szCs w:val="28"/>
        </w:rPr>
        <w:t xml:space="preserve">При увольнении </w:t>
      </w:r>
      <w:r w:rsidR="005F4F2C" w:rsidRPr="00BF20B3">
        <w:rPr>
          <w:rFonts w:ascii="Times New Roman" w:hAnsi="Times New Roman"/>
          <w:sz w:val="28"/>
          <w:szCs w:val="28"/>
          <w:shd w:val="clear" w:color="auto" w:fill="FFFFFF"/>
        </w:rPr>
        <w:t>прокурорских работников</w:t>
      </w:r>
      <w:r w:rsidR="00AA4AA8" w:rsidRPr="00DD19BD">
        <w:rPr>
          <w:rStyle w:val="a3"/>
          <w:rFonts w:ascii="Times New Roman" w:hAnsi="Times New Roman"/>
          <w:b w:val="0"/>
          <w:sz w:val="28"/>
          <w:szCs w:val="28"/>
        </w:rPr>
        <w:t xml:space="preserve">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14:paraId="704CF09A" w14:textId="604BDD80" w:rsidR="005F4F2C" w:rsidRPr="005F4F2C" w:rsidRDefault="00F528AC"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32" w:history="1">
        <w:r w:rsidR="005F4F2C" w:rsidRPr="005F4F2C">
          <w:rPr>
            <w:rStyle w:val="af"/>
            <w:rFonts w:ascii="Times New Roman" w:eastAsia="Times New Roman" w:hAnsi="Times New Roman"/>
            <w:i/>
            <w:iCs/>
            <w:sz w:val="28"/>
            <w:szCs w:val="28"/>
            <w:shd w:val="clear" w:color="auto" w:fill="FFFFFF"/>
            <w:lang w:eastAsia="ru-RU"/>
          </w:rPr>
          <w:t>(Часть 11 статьи 64 с изменениями, внесенными в соответствии с Законом от 01.04.2022 № 360-IIНС)</w:t>
        </w:r>
      </w:hyperlink>
    </w:p>
    <w:p w14:paraId="369CD729" w14:textId="379AC8CC" w:rsidR="00231384" w:rsidRPr="00F42FE6" w:rsidRDefault="00B45DB3" w:rsidP="00231384">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12.</w:t>
      </w:r>
      <w:r w:rsidR="00231384" w:rsidRPr="00231384">
        <w:rPr>
          <w:rFonts w:ascii="Times New Roman" w:eastAsia="Times New Roman" w:hAnsi="Times New Roman"/>
          <w:i/>
          <w:iCs/>
          <w:sz w:val="28"/>
          <w:szCs w:val="28"/>
          <w:shd w:val="clear" w:color="auto" w:fill="FFFFFF"/>
          <w:lang w:eastAsia="ru-RU"/>
        </w:rPr>
        <w:t xml:space="preserve"> </w:t>
      </w:r>
      <w:hyperlink r:id="rId33" w:history="1">
        <w:r w:rsidR="00231384" w:rsidRPr="00F42FE6">
          <w:rPr>
            <w:rStyle w:val="af"/>
            <w:rFonts w:ascii="Times New Roman" w:eastAsia="Times New Roman" w:hAnsi="Times New Roman"/>
            <w:i/>
            <w:iCs/>
            <w:sz w:val="28"/>
            <w:szCs w:val="28"/>
            <w:shd w:val="clear" w:color="auto" w:fill="FFFFFF"/>
            <w:lang w:eastAsia="ru-RU"/>
          </w:rPr>
          <w:t xml:space="preserve">(Часть </w:t>
        </w:r>
        <w:r w:rsidR="00231384">
          <w:rPr>
            <w:rStyle w:val="af"/>
            <w:rFonts w:ascii="Times New Roman" w:eastAsia="Times New Roman" w:hAnsi="Times New Roman"/>
            <w:i/>
            <w:iCs/>
            <w:sz w:val="28"/>
            <w:szCs w:val="28"/>
            <w:shd w:val="clear" w:color="auto" w:fill="FFFFFF"/>
            <w:lang w:eastAsia="ru-RU"/>
          </w:rPr>
          <w:t>12</w:t>
        </w:r>
        <w:r w:rsidR="00231384" w:rsidRPr="00F42FE6">
          <w:rPr>
            <w:rStyle w:val="af"/>
            <w:rFonts w:ascii="Times New Roman" w:eastAsia="Times New Roman" w:hAnsi="Times New Roman"/>
            <w:i/>
            <w:iCs/>
            <w:sz w:val="28"/>
            <w:szCs w:val="28"/>
            <w:shd w:val="clear" w:color="auto" w:fill="FFFFFF"/>
            <w:lang w:eastAsia="ru-RU"/>
          </w:rPr>
          <w:t xml:space="preserve"> статьи </w:t>
        </w:r>
        <w:r w:rsidR="00231384">
          <w:rPr>
            <w:rStyle w:val="af"/>
            <w:rFonts w:ascii="Times New Roman" w:eastAsia="Times New Roman" w:hAnsi="Times New Roman"/>
            <w:i/>
            <w:iCs/>
            <w:sz w:val="28"/>
            <w:szCs w:val="28"/>
            <w:shd w:val="clear" w:color="auto" w:fill="FFFFFF"/>
            <w:lang w:eastAsia="ru-RU"/>
          </w:rPr>
          <w:t>64</w:t>
        </w:r>
        <w:r w:rsidR="00231384" w:rsidRPr="00F42FE6">
          <w:rPr>
            <w:rStyle w:val="af"/>
            <w:rFonts w:ascii="Times New Roman" w:eastAsia="Times New Roman" w:hAnsi="Times New Roman"/>
            <w:i/>
            <w:iCs/>
            <w:sz w:val="28"/>
            <w:szCs w:val="28"/>
            <w:shd w:val="clear" w:color="auto" w:fill="FFFFFF"/>
            <w:lang w:eastAsia="ru-RU"/>
          </w:rPr>
          <w:t xml:space="preserve"> утратила силу в соответствии с Законом от 01.04.2022 № 360-</w:t>
        </w:r>
        <w:r w:rsidR="00231384" w:rsidRPr="00F42FE6">
          <w:rPr>
            <w:rStyle w:val="af"/>
            <w:rFonts w:ascii="Times New Roman" w:eastAsia="Times New Roman" w:hAnsi="Times New Roman"/>
            <w:i/>
            <w:iCs/>
            <w:sz w:val="28"/>
            <w:szCs w:val="28"/>
            <w:shd w:val="clear" w:color="auto" w:fill="FFFFFF"/>
            <w:lang w:val="en-US" w:eastAsia="ru-RU"/>
          </w:rPr>
          <w:t>II</w:t>
        </w:r>
        <w:r w:rsidR="00231384" w:rsidRPr="00F42FE6">
          <w:rPr>
            <w:rStyle w:val="af"/>
            <w:rFonts w:ascii="Times New Roman" w:eastAsia="Times New Roman" w:hAnsi="Times New Roman"/>
            <w:i/>
            <w:iCs/>
            <w:sz w:val="28"/>
            <w:szCs w:val="28"/>
            <w:shd w:val="clear" w:color="auto" w:fill="FFFFFF"/>
            <w:lang w:eastAsia="ru-RU"/>
          </w:rPr>
          <w:t>НС)</w:t>
        </w:r>
      </w:hyperlink>
      <w:r w:rsidR="00231384" w:rsidRPr="00F42FE6">
        <w:rPr>
          <w:rFonts w:ascii="Times New Roman" w:eastAsia="Times New Roman" w:hAnsi="Times New Roman"/>
          <w:sz w:val="28"/>
          <w:szCs w:val="28"/>
          <w:shd w:val="clear" w:color="auto" w:fill="FFFFFF"/>
          <w:lang w:eastAsia="ru-RU"/>
        </w:rPr>
        <w:t>.</w:t>
      </w:r>
    </w:p>
    <w:p w14:paraId="7A642B58"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w:t>
      </w:r>
      <w:r w:rsidR="002B357B">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w:t>
      </w:r>
      <w:r w:rsidR="006E04EE" w:rsidRPr="00DD19BD">
        <w:rPr>
          <w:rStyle w:val="a3"/>
          <w:rFonts w:ascii="Times New Roman" w:hAnsi="Times New Roman"/>
          <w:b w:val="0"/>
          <w:sz w:val="28"/>
          <w:szCs w:val="28"/>
        </w:rPr>
        <w:t>Н</w:t>
      </w:r>
      <w:r w:rsidR="00AA4AA8" w:rsidRPr="00DD19BD">
        <w:rPr>
          <w:rStyle w:val="a3"/>
          <w:rFonts w:ascii="Times New Roman" w:hAnsi="Times New Roman"/>
          <w:b w:val="0"/>
          <w:sz w:val="28"/>
          <w:szCs w:val="28"/>
        </w:rPr>
        <w:t>ародной Республики.</w:t>
      </w:r>
    </w:p>
    <w:p w14:paraId="6FDFD6BC"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w:t>
      </w:r>
      <w:r w:rsidR="006E04EE" w:rsidRPr="00DD19BD">
        <w:rPr>
          <w:rStyle w:val="a3"/>
          <w:rFonts w:ascii="Times New Roman" w:hAnsi="Times New Roman"/>
          <w:b w:val="0"/>
          <w:sz w:val="28"/>
          <w:szCs w:val="28"/>
        </w:rPr>
        <w:t xml:space="preserve"> транспорта</w:t>
      </w:r>
      <w:r w:rsidRPr="00DD19BD">
        <w:rPr>
          <w:rStyle w:val="a3"/>
          <w:rFonts w:ascii="Times New Roman" w:hAnsi="Times New Roman"/>
          <w:b w:val="0"/>
          <w:sz w:val="28"/>
          <w:szCs w:val="28"/>
        </w:rPr>
        <w:t>.</w:t>
      </w:r>
    </w:p>
    <w:p w14:paraId="4CE7BFC9" w14:textId="77777777" w:rsidR="00D40CBE" w:rsidRPr="00D40CBE" w:rsidRDefault="00D40CBE" w:rsidP="00D40CBE">
      <w:pPr>
        <w:spacing w:before="360" w:after="360"/>
        <w:ind w:firstLine="709"/>
        <w:jc w:val="both"/>
        <w:rPr>
          <w:rFonts w:ascii="Times New Roman" w:eastAsia="Times New Roman" w:hAnsi="Times New Roman"/>
          <w:sz w:val="28"/>
          <w:szCs w:val="28"/>
          <w:shd w:val="clear" w:color="auto" w:fill="FFFFFF"/>
          <w:lang w:eastAsia="ru-RU"/>
        </w:rPr>
      </w:pPr>
      <w:r w:rsidRPr="00D40CBE">
        <w:rPr>
          <w:rFonts w:ascii="Times New Roman" w:eastAsia="Times New Roman" w:hAnsi="Times New Roman"/>
          <w:sz w:val="28"/>
          <w:szCs w:val="28"/>
          <w:shd w:val="clear" w:color="auto" w:fill="FFFFFF"/>
          <w:lang w:eastAsia="ru-RU"/>
        </w:rPr>
        <w:t>14. </w:t>
      </w:r>
      <w:r w:rsidRPr="00D40CBE">
        <w:rPr>
          <w:rFonts w:ascii="Times New Roman" w:eastAsia="Times New Roman" w:hAnsi="Times New Roman"/>
          <w:sz w:val="28"/>
          <w:szCs w:val="28"/>
          <w:shd w:val="clear" w:color="auto" w:fill="FEFEFE"/>
          <w:lang w:eastAsia="ru-RU"/>
        </w:rPr>
        <w:t>В жилых помещениях, занимаемых прокурорскими работниками,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прокурорских работников.</w:t>
      </w:r>
    </w:p>
    <w:p w14:paraId="50EC36A9" w14:textId="0EAF897E" w:rsidR="00D40CBE" w:rsidRPr="00D40CBE" w:rsidRDefault="00F528AC" w:rsidP="00D40CBE">
      <w:pPr>
        <w:spacing w:before="360" w:after="360"/>
        <w:ind w:firstLine="709"/>
        <w:jc w:val="both"/>
        <w:rPr>
          <w:rFonts w:ascii="Times New Roman" w:eastAsia="Times New Roman" w:hAnsi="Times New Roman"/>
          <w:i/>
          <w:iCs/>
          <w:sz w:val="28"/>
          <w:szCs w:val="28"/>
          <w:shd w:val="clear" w:color="auto" w:fill="FFFFFF"/>
          <w:lang w:eastAsia="ru-RU"/>
        </w:rPr>
      </w:pPr>
      <w:hyperlink r:id="rId34" w:history="1">
        <w:r w:rsidR="00D40CBE" w:rsidRPr="00D40CBE">
          <w:rPr>
            <w:rStyle w:val="af"/>
            <w:rFonts w:ascii="Times New Roman" w:eastAsia="Times New Roman" w:hAnsi="Times New Roman"/>
            <w:i/>
            <w:iCs/>
            <w:sz w:val="28"/>
            <w:szCs w:val="28"/>
            <w:shd w:val="clear" w:color="auto" w:fill="FFFFFF"/>
            <w:lang w:eastAsia="ru-RU"/>
          </w:rPr>
          <w:t>(Часть 14 статьи 64 изложена в новой редакции в соответствии с Законом от 01.04.2022 № 360-</w:t>
        </w:r>
        <w:r w:rsidR="00D40CBE" w:rsidRPr="00D40CBE">
          <w:rPr>
            <w:rStyle w:val="af"/>
            <w:rFonts w:ascii="Times New Roman" w:eastAsia="Times New Roman" w:hAnsi="Times New Roman"/>
            <w:i/>
            <w:iCs/>
            <w:sz w:val="28"/>
            <w:szCs w:val="28"/>
            <w:shd w:val="clear" w:color="auto" w:fill="FFFFFF"/>
            <w:lang w:val="en-US" w:eastAsia="ru-RU"/>
          </w:rPr>
          <w:t>IIHC</w:t>
        </w:r>
        <w:r w:rsidR="00D40CBE" w:rsidRPr="00D40CBE">
          <w:rPr>
            <w:rStyle w:val="af"/>
            <w:rFonts w:ascii="Times New Roman" w:eastAsia="Times New Roman" w:hAnsi="Times New Roman"/>
            <w:i/>
            <w:iCs/>
            <w:sz w:val="28"/>
            <w:szCs w:val="28"/>
            <w:shd w:val="clear" w:color="auto" w:fill="FFFFFF"/>
            <w:lang w:eastAsia="ru-RU"/>
          </w:rPr>
          <w:t>)</w:t>
        </w:r>
      </w:hyperlink>
    </w:p>
    <w:p w14:paraId="581D7974" w14:textId="56F0DE65"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w:t>
      </w:r>
      <w:r w:rsidR="004F38A5" w:rsidRPr="00DD19BD">
        <w:rPr>
          <w:rFonts w:ascii="Times New Roman" w:hAnsi="Times New Roman"/>
          <w:sz w:val="28"/>
          <w:szCs w:val="28"/>
          <w:shd w:val="clear" w:color="auto" w:fill="FFFFFF"/>
          <w:lang w:eastAsia="ru-RU"/>
        </w:rPr>
        <w:t>Р</w:t>
      </w:r>
      <w:r w:rsidR="00AA4AA8" w:rsidRPr="00DD19BD">
        <w:rPr>
          <w:rFonts w:ascii="Times New Roman" w:hAnsi="Times New Roman"/>
          <w:sz w:val="28"/>
          <w:szCs w:val="28"/>
          <w:shd w:val="clear" w:color="auto" w:fill="FFFFFF"/>
          <w:lang w:eastAsia="ru-RU"/>
        </w:rPr>
        <w:t>еспубликанского бюджета.</w:t>
      </w:r>
    </w:p>
    <w:p w14:paraId="7DC92BE2" w14:textId="77777777"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16</w:t>
      </w:r>
      <w:r w:rsidR="00AA4AA8" w:rsidRPr="00DD19BD">
        <w:rPr>
          <w:rFonts w:ascii="Times New Roman" w:hAnsi="Times New Roman"/>
          <w:sz w:val="28"/>
          <w:szCs w:val="28"/>
          <w:shd w:val="clear" w:color="auto" w:fill="FFFFFF"/>
          <w:lang w:eastAsia="ru-RU"/>
        </w:rPr>
        <w:t xml:space="preserve">. Прокурорские работники, уволившиеся в связи с выходом на пенсию в соответствии с частью </w:t>
      </w:r>
      <w:r w:rsidR="00C5686D" w:rsidRPr="00DD19BD">
        <w:rPr>
          <w:rFonts w:ascii="Times New Roman" w:hAnsi="Times New Roman"/>
          <w:sz w:val="28"/>
          <w:szCs w:val="28"/>
          <w:shd w:val="clear" w:color="auto" w:fill="FFFFFF"/>
          <w:lang w:eastAsia="ru-RU"/>
        </w:rPr>
        <w:t>6</w:t>
      </w:r>
      <w:r w:rsidR="00AA4AA8" w:rsidRPr="00DD19BD">
        <w:rPr>
          <w:rFonts w:ascii="Times New Roman" w:hAnsi="Times New Roman"/>
          <w:sz w:val="28"/>
          <w:szCs w:val="28"/>
          <w:shd w:val="clear" w:color="auto" w:fill="FFFFFF"/>
          <w:lang w:eastAsia="ru-RU"/>
        </w:rPr>
        <w:t xml:space="preserve"> настоящей статьи, пользуются правами и социальными гарантиями, предусмотренными частью </w:t>
      </w:r>
      <w:r w:rsidR="00C5686D" w:rsidRPr="00DD19BD">
        <w:rPr>
          <w:rFonts w:ascii="Times New Roman" w:hAnsi="Times New Roman"/>
          <w:sz w:val="28"/>
          <w:szCs w:val="28"/>
          <w:shd w:val="clear" w:color="auto" w:fill="FFFFFF"/>
          <w:lang w:eastAsia="ru-RU"/>
        </w:rPr>
        <w:t>1</w:t>
      </w:r>
      <w:r w:rsidR="00AA4AA8" w:rsidRPr="00DD19BD">
        <w:rPr>
          <w:rFonts w:ascii="Times New Roman" w:hAnsi="Times New Roman"/>
          <w:sz w:val="28"/>
          <w:szCs w:val="28"/>
          <w:shd w:val="clear" w:color="auto" w:fill="FFFFFF"/>
          <w:lang w:eastAsia="ru-RU"/>
        </w:rPr>
        <w:t>3 настоящей статьи, при предъявлении пенсионного удостоверения.</w:t>
      </w:r>
    </w:p>
    <w:p w14:paraId="29A567A7" w14:textId="77777777" w:rsidR="00AA4AA8"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17. </w:t>
      </w:r>
      <w:r w:rsidR="00AA4AA8" w:rsidRPr="00DD19BD">
        <w:rPr>
          <w:rFonts w:ascii="Times New Roman" w:hAnsi="Times New Roman"/>
          <w:sz w:val="28"/>
          <w:szCs w:val="28"/>
          <w:shd w:val="clear" w:color="auto" w:fill="FFFFFF"/>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частью </w:t>
      </w:r>
      <w:r w:rsidR="00C5686D"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настоящей статьи в медицинских организациях, в которых они состояли на учете.</w:t>
      </w:r>
    </w:p>
    <w:p w14:paraId="6164678E" w14:textId="77777777" w:rsidR="00F722DC" w:rsidRPr="00F722DC" w:rsidRDefault="00AA4AA8" w:rsidP="00F722DC">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5</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 xml:space="preserve">Меры правовой защиты и социальной поддержки </w:t>
      </w:r>
      <w:r w:rsidR="00F722DC" w:rsidRPr="00F722DC">
        <w:rPr>
          <w:rFonts w:ascii="Times New Roman" w:eastAsia="Times New Roman" w:hAnsi="Times New Roman"/>
          <w:b/>
          <w:bCs/>
          <w:sz w:val="28"/>
          <w:szCs w:val="28"/>
          <w:shd w:val="clear" w:color="auto" w:fill="FFFFFF"/>
          <w:lang w:eastAsia="ru-RU"/>
        </w:rPr>
        <w:t>прокурорских работников</w:t>
      </w:r>
    </w:p>
    <w:p w14:paraId="5F97016E" w14:textId="7CA51AEB" w:rsidR="00F722DC" w:rsidRPr="00F722DC" w:rsidRDefault="00F528AC" w:rsidP="00F722DC">
      <w:pPr>
        <w:spacing w:before="360" w:after="360"/>
        <w:ind w:firstLine="709"/>
        <w:jc w:val="both"/>
        <w:rPr>
          <w:rFonts w:ascii="Times New Roman" w:eastAsia="Times New Roman" w:hAnsi="Times New Roman"/>
          <w:i/>
          <w:iCs/>
          <w:sz w:val="28"/>
          <w:szCs w:val="28"/>
          <w:shd w:val="clear" w:color="auto" w:fill="FFFFFF"/>
          <w:lang w:eastAsia="ru-RU"/>
        </w:rPr>
      </w:pPr>
      <w:hyperlink r:id="rId35" w:history="1">
        <w:r w:rsidR="00F722DC" w:rsidRPr="00F722DC">
          <w:rPr>
            <w:rStyle w:val="af"/>
            <w:rFonts w:ascii="Times New Roman" w:eastAsia="Times New Roman" w:hAnsi="Times New Roman"/>
            <w:i/>
            <w:iCs/>
            <w:sz w:val="28"/>
            <w:szCs w:val="28"/>
            <w:shd w:val="clear" w:color="auto" w:fill="FFFFFF"/>
            <w:lang w:eastAsia="ru-RU"/>
          </w:rPr>
          <w:t>(Наименование статьи 65 с изменениями, внесенными в соответствии с Законом от 01.04.2022 № 360-IIНС)</w:t>
        </w:r>
      </w:hyperlink>
    </w:p>
    <w:p w14:paraId="3C00BA75" w14:textId="37A5428E" w:rsidR="00AA4AA8" w:rsidRDefault="00AA4AA8" w:rsidP="00F722D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w:t>
      </w:r>
      <w:bookmarkStart w:id="8" w:name="_Hlk99968813"/>
      <w:r w:rsidR="00F722DC">
        <w:rPr>
          <w:rStyle w:val="a3"/>
          <w:rFonts w:ascii="Times New Roman" w:hAnsi="Times New Roman"/>
          <w:b w:val="0"/>
          <w:sz w:val="28"/>
          <w:szCs w:val="28"/>
        </w:rPr>
        <w:t>П</w:t>
      </w:r>
      <w:r w:rsidR="00F722DC" w:rsidRPr="00F722DC">
        <w:rPr>
          <w:rFonts w:ascii="Times New Roman" w:eastAsia="Times New Roman" w:hAnsi="Times New Roman"/>
          <w:sz w:val="28"/>
          <w:szCs w:val="28"/>
          <w:shd w:val="clear" w:color="auto" w:fill="FFFFFF"/>
          <w:lang w:eastAsia="ru-RU"/>
        </w:rPr>
        <w:t>рокурорские работники</w:t>
      </w:r>
      <w:bookmarkEnd w:id="8"/>
      <w:r w:rsidRPr="00DD19BD">
        <w:rPr>
          <w:rStyle w:val="a3"/>
          <w:rFonts w:ascii="Times New Roman" w:hAnsi="Times New Roman"/>
          <w:b w:val="0"/>
          <w:sz w:val="28"/>
          <w:szCs w:val="28"/>
        </w:rPr>
        <w:t xml:space="preserve">,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w:t>
      </w:r>
      <w:r w:rsidRPr="00DD19BD">
        <w:rPr>
          <w:rStyle w:val="a3"/>
          <w:rFonts w:ascii="Times New Roman" w:hAnsi="Times New Roman"/>
          <w:b w:val="0"/>
          <w:sz w:val="28"/>
          <w:szCs w:val="28"/>
        </w:rPr>
        <w:lastRenderedPageBreak/>
        <w:t xml:space="preserve">целью воспрепятствовать законной деятельности </w:t>
      </w:r>
      <w:bookmarkStart w:id="9" w:name="_Hlk99968852"/>
      <w:r w:rsidR="00081B86">
        <w:rPr>
          <w:rStyle w:val="a3"/>
          <w:rFonts w:ascii="Times New Roman" w:hAnsi="Times New Roman"/>
          <w:b w:val="0"/>
          <w:sz w:val="28"/>
          <w:szCs w:val="28"/>
        </w:rPr>
        <w:t>п</w:t>
      </w:r>
      <w:r w:rsidR="00081B86" w:rsidRPr="00081B86">
        <w:rPr>
          <w:rFonts w:ascii="Times New Roman" w:hAnsi="Times New Roman"/>
          <w:bCs/>
          <w:sz w:val="28"/>
          <w:szCs w:val="28"/>
        </w:rPr>
        <w:t>рокурорски</w:t>
      </w:r>
      <w:r w:rsidR="00081B86">
        <w:rPr>
          <w:rFonts w:ascii="Times New Roman" w:hAnsi="Times New Roman"/>
          <w:bCs/>
          <w:sz w:val="28"/>
          <w:szCs w:val="28"/>
        </w:rPr>
        <w:t>х</w:t>
      </w:r>
      <w:r w:rsidR="00081B86" w:rsidRPr="00081B86">
        <w:rPr>
          <w:rFonts w:ascii="Times New Roman" w:hAnsi="Times New Roman"/>
          <w:bCs/>
          <w:sz w:val="28"/>
          <w:szCs w:val="28"/>
        </w:rPr>
        <w:t xml:space="preserve"> работник</w:t>
      </w:r>
      <w:r w:rsidR="00081B86">
        <w:rPr>
          <w:rFonts w:ascii="Times New Roman" w:hAnsi="Times New Roman"/>
          <w:bCs/>
          <w:sz w:val="28"/>
          <w:szCs w:val="28"/>
        </w:rPr>
        <w:t>ов</w:t>
      </w:r>
      <w:bookmarkEnd w:id="9"/>
      <w:r w:rsidRPr="00DD19BD">
        <w:rPr>
          <w:rStyle w:val="a3"/>
          <w:rFonts w:ascii="Times New Roman" w:hAnsi="Times New Roman"/>
          <w:b w:val="0"/>
          <w:sz w:val="28"/>
          <w:szCs w:val="28"/>
        </w:rPr>
        <w:t>, либо принудить их к изменению ее характера, либо из мести за указанную деятельность. Под такой же защитой находится имущество указанных лиц.</w:t>
      </w:r>
    </w:p>
    <w:p w14:paraId="53A36EE3" w14:textId="4B98BEAB" w:rsidR="00081B86" w:rsidRPr="00081B86" w:rsidRDefault="00F528AC"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36" w:history="1">
        <w:r w:rsidR="00081B86" w:rsidRPr="00081B86">
          <w:rPr>
            <w:rStyle w:val="af"/>
            <w:rFonts w:ascii="Times New Roman" w:eastAsia="Times New Roman" w:hAnsi="Times New Roman"/>
            <w:i/>
            <w:iCs/>
            <w:sz w:val="28"/>
            <w:szCs w:val="28"/>
            <w:shd w:val="clear" w:color="auto" w:fill="FFFFFF"/>
            <w:lang w:eastAsia="ru-RU"/>
          </w:rPr>
          <w:t>(Абзац первый части 1 статьи 65 с изменениями, внесенными в соответствии с Законом от 01.04.2022 № 360-IIНС)</w:t>
        </w:r>
      </w:hyperlink>
    </w:p>
    <w:p w14:paraId="02FDE74F" w14:textId="021F122B" w:rsidR="00AA4AA8" w:rsidRDefault="00AA4AA8" w:rsidP="00081B8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Порядок и условия осуществления государственной защиты </w:t>
      </w:r>
      <w:r w:rsidR="00081B86" w:rsidRPr="00081B86">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xml:space="preserve"> определяются законодательством Донецкой Народной Республики.</w:t>
      </w:r>
    </w:p>
    <w:p w14:paraId="7F0AE8D3" w14:textId="0D078C8E" w:rsidR="00081B86" w:rsidRPr="00081B86" w:rsidRDefault="00F528AC"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37" w:history="1">
        <w:r w:rsidR="00081B86" w:rsidRPr="00081B86">
          <w:rPr>
            <w:rStyle w:val="af"/>
            <w:rFonts w:ascii="Times New Roman" w:eastAsia="Times New Roman" w:hAnsi="Times New Roman"/>
            <w:i/>
            <w:iCs/>
            <w:sz w:val="28"/>
            <w:szCs w:val="28"/>
            <w:shd w:val="clear" w:color="auto" w:fill="FFFFFF"/>
            <w:lang w:eastAsia="ru-RU"/>
          </w:rPr>
          <w:t>(Абзац второй части 1 статьи 65 с изменениями, внесенными в соответствии с Законом от 01.04.2022 № 360-IIНС)</w:t>
        </w:r>
      </w:hyperlink>
    </w:p>
    <w:p w14:paraId="619F7C24"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Прокуратура Донецкой </w:t>
      </w:r>
      <w:r w:rsidR="004E0680" w:rsidRPr="00DD19BD">
        <w:rPr>
          <w:rStyle w:val="a3"/>
          <w:rFonts w:ascii="Times New Roman" w:hAnsi="Times New Roman"/>
          <w:b w:val="0"/>
          <w:sz w:val="28"/>
          <w:szCs w:val="28"/>
        </w:rPr>
        <w:t>Н</w:t>
      </w:r>
      <w:r w:rsidRPr="00DD19BD">
        <w:rPr>
          <w:rStyle w:val="a3"/>
          <w:rFonts w:ascii="Times New Roman" w:hAnsi="Times New Roman"/>
          <w:b w:val="0"/>
          <w:sz w:val="28"/>
          <w:szCs w:val="28"/>
        </w:rPr>
        <w:t>ародной Республики имеет службу обеспечения собственной безопасности и физической защиты работников.</w:t>
      </w:r>
    </w:p>
    <w:p w14:paraId="3E6A64FF" w14:textId="45D0839C" w:rsidR="00AA4AA8" w:rsidRDefault="00AA4AA8" w:rsidP="00D8037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Погребение </w:t>
      </w:r>
      <w:r w:rsidR="00D80378" w:rsidRPr="00D80378">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погибших (умерших) в связи с исполнением служебных обязанностей, а также уволенных со службы прокуроров, следователей,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14:paraId="5B813C69" w14:textId="4300B1D6" w:rsidR="00D80378" w:rsidRPr="00D80378" w:rsidRDefault="00F528A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38" w:history="1">
        <w:r w:rsidR="00D80378" w:rsidRPr="00D80378">
          <w:rPr>
            <w:rStyle w:val="af"/>
            <w:rFonts w:ascii="Times New Roman" w:eastAsia="Times New Roman" w:hAnsi="Times New Roman"/>
            <w:i/>
            <w:iCs/>
            <w:sz w:val="28"/>
            <w:szCs w:val="28"/>
            <w:shd w:val="clear" w:color="auto" w:fill="FFFFFF"/>
            <w:lang w:eastAsia="ru-RU"/>
          </w:rPr>
          <w:t>(Часть 2 статьи 65 с изменениями, внесенными в соответствии с Законом от 01.04.2022 № 360-IIНС)</w:t>
        </w:r>
      </w:hyperlink>
    </w:p>
    <w:p w14:paraId="12B1550B" w14:textId="5C06953C"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в порядке, установленном законодательством Донецкой Народной Республики,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w:t>
      </w:r>
    </w:p>
    <w:p w14:paraId="2E195DF6" w14:textId="55295FCC" w:rsidR="00D80378" w:rsidRPr="00D80378" w:rsidRDefault="00F528A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39" w:history="1">
        <w:r w:rsidR="00D80378" w:rsidRPr="00D80378">
          <w:rPr>
            <w:rStyle w:val="af"/>
            <w:rFonts w:ascii="Times New Roman" w:eastAsia="Times New Roman" w:hAnsi="Times New Roman"/>
            <w:i/>
            <w:iCs/>
            <w:sz w:val="28"/>
            <w:szCs w:val="28"/>
            <w:shd w:val="clear" w:color="auto" w:fill="FFFFFF"/>
            <w:lang w:eastAsia="ru-RU"/>
          </w:rPr>
          <w:t>(Часть 3 статьи 65 с изменениями, внесенными в соответствии с Законом от 01.04.2022 № 360-IIНС)</w:t>
        </w:r>
      </w:hyperlink>
    </w:p>
    <w:p w14:paraId="381848A2" w14:textId="70DEA558"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4.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подлежат обязательному государственному личному страхованию на сумму, равную 180-кратному размеру их среднемесячного денежного содержания.</w:t>
      </w:r>
    </w:p>
    <w:p w14:paraId="34D03880" w14:textId="35D96D8E" w:rsidR="00D80378" w:rsidRPr="00D80378" w:rsidRDefault="00F528AC"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40" w:history="1">
        <w:r w:rsidR="00D80378" w:rsidRPr="00D80378">
          <w:rPr>
            <w:rStyle w:val="af"/>
            <w:rFonts w:ascii="Times New Roman" w:eastAsia="Times New Roman" w:hAnsi="Times New Roman"/>
            <w:i/>
            <w:iCs/>
            <w:sz w:val="28"/>
            <w:szCs w:val="28"/>
            <w:shd w:val="clear" w:color="auto" w:fill="FFFFFF"/>
            <w:lang w:eastAsia="ru-RU"/>
          </w:rPr>
          <w:t>(Часть 4 статьи 65 с изменениями, внесенными в соответствии с Законом от 01.04.2022 № 360-IIНС)</w:t>
        </w:r>
      </w:hyperlink>
    </w:p>
    <w:p w14:paraId="16A74D30"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Органы государственного страхования выплачивают страховые суммы в случаях:</w:t>
      </w:r>
    </w:p>
    <w:p w14:paraId="2B48F837" w14:textId="7DFD83C1" w:rsidR="00AA4AA8" w:rsidRDefault="0046221B" w:rsidP="00020A30">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гибели (смерти)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 xml:space="preserve">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его наследникам в размере, равном 180-кратному размеру среднемесячного денежного содержания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3AB2EA9C" w14:textId="23C7653E" w:rsidR="00020A30" w:rsidRPr="00020A30" w:rsidRDefault="00F528AC" w:rsidP="00020A30">
      <w:pPr>
        <w:spacing w:before="360" w:after="360"/>
        <w:ind w:firstLine="709"/>
        <w:jc w:val="both"/>
        <w:rPr>
          <w:rFonts w:ascii="Times New Roman" w:eastAsia="Times New Roman" w:hAnsi="Times New Roman"/>
          <w:i/>
          <w:iCs/>
          <w:sz w:val="28"/>
          <w:szCs w:val="28"/>
          <w:shd w:val="clear" w:color="auto" w:fill="FFFFFF"/>
          <w:lang w:eastAsia="ru-RU"/>
        </w:rPr>
      </w:pPr>
      <w:hyperlink r:id="rId41" w:history="1">
        <w:r w:rsidR="00020A30" w:rsidRPr="00020A30">
          <w:rPr>
            <w:rStyle w:val="af"/>
            <w:rFonts w:ascii="Times New Roman" w:eastAsia="Times New Roman" w:hAnsi="Times New Roman"/>
            <w:i/>
            <w:iCs/>
            <w:sz w:val="28"/>
            <w:szCs w:val="28"/>
            <w:shd w:val="clear" w:color="auto" w:fill="FFFFFF"/>
            <w:lang w:eastAsia="ru-RU"/>
          </w:rPr>
          <w:t>(Пункт 1 части 5 статьи 65 с изменениями, внесенными в соответствии с Законом от 01.04.2022 № 360-IIНС)</w:t>
        </w:r>
      </w:hyperlink>
    </w:p>
    <w:p w14:paraId="29671E4A" w14:textId="76443CF4"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 xml:space="preserve">прокурорскому работнику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36-кратному размеру его среднемесячного денежного содержания;</w:t>
      </w:r>
    </w:p>
    <w:p w14:paraId="5F2DC38D" w14:textId="60D44287" w:rsidR="00BB3A5B" w:rsidRPr="00BB3A5B" w:rsidRDefault="00F528AC"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42" w:history="1">
        <w:r w:rsidR="00BB3A5B" w:rsidRPr="00BB3A5B">
          <w:rPr>
            <w:rStyle w:val="af"/>
            <w:rFonts w:ascii="Times New Roman" w:eastAsia="Times New Roman" w:hAnsi="Times New Roman"/>
            <w:i/>
            <w:iCs/>
            <w:sz w:val="28"/>
            <w:szCs w:val="28"/>
            <w:shd w:val="clear" w:color="auto" w:fill="FFFFFF"/>
            <w:lang w:eastAsia="ru-RU"/>
          </w:rPr>
          <w:t>(Пункт 2 части 5 статьи 65 с изменениями, внесенными в соответствии с Законом от 01.04.2022 № 360-IIНС)</w:t>
        </w:r>
      </w:hyperlink>
    </w:p>
    <w:p w14:paraId="7401BB38" w14:textId="1884ABD8"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прокурорскому работнику</w:t>
      </w:r>
      <w:r w:rsidR="00BB3A5B">
        <w:rPr>
          <w:rFonts w:ascii="Times New Roman" w:eastAsia="Times New Roman" w:hAnsi="Times New Roman"/>
          <w:sz w:val="28"/>
          <w:szCs w:val="28"/>
          <w:shd w:val="clear" w:color="auto" w:fill="FFFFFF"/>
          <w:lang w:eastAsia="ru-RU"/>
        </w:rPr>
        <w:t xml:space="preserve">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12-кратному размеру его среднемесячного денежного содержания.</w:t>
      </w:r>
    </w:p>
    <w:p w14:paraId="65094A42" w14:textId="5C2A5C21" w:rsidR="00BB3A5B" w:rsidRPr="00BB3A5B" w:rsidRDefault="00F528AC"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43" w:history="1">
        <w:r w:rsidR="00BB3A5B" w:rsidRPr="00BB3A5B">
          <w:rPr>
            <w:rStyle w:val="af"/>
            <w:rFonts w:ascii="Times New Roman" w:eastAsia="Times New Roman" w:hAnsi="Times New Roman"/>
            <w:i/>
            <w:iCs/>
            <w:sz w:val="28"/>
            <w:szCs w:val="28"/>
            <w:shd w:val="clear" w:color="auto" w:fill="FFFFFF"/>
            <w:lang w:eastAsia="ru-RU"/>
          </w:rPr>
          <w:t>(Пункт 3 части 5 статьи 65 с изменениями, внесенными в соответствии с Законом от 01.04.2022 № 360-IIНС)</w:t>
        </w:r>
      </w:hyperlink>
    </w:p>
    <w:p w14:paraId="01785858" w14:textId="723E76DD" w:rsidR="00AA4AA8" w:rsidRDefault="00B45DB3"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6. </w:t>
      </w:r>
      <w:r w:rsidR="00AA4AA8" w:rsidRPr="00DD19BD">
        <w:rPr>
          <w:rStyle w:val="a3"/>
          <w:rFonts w:ascii="Times New Roman" w:hAnsi="Times New Roman"/>
          <w:b w:val="0"/>
          <w:sz w:val="28"/>
          <w:szCs w:val="28"/>
        </w:rPr>
        <w:t xml:space="preserve">В случае причинения </w:t>
      </w:r>
      <w:r w:rsidR="004A41EA" w:rsidRPr="004A41EA">
        <w:rPr>
          <w:rFonts w:ascii="Times New Roman" w:eastAsia="Times New Roman" w:hAnsi="Times New Roman"/>
          <w:sz w:val="28"/>
          <w:szCs w:val="28"/>
          <w:shd w:val="clear" w:color="auto" w:fill="FFFFFF"/>
          <w:lang w:eastAsia="ru-RU"/>
        </w:rPr>
        <w:t>прокурорскому работнику</w:t>
      </w:r>
      <w:r w:rsidR="00AA4AA8" w:rsidRPr="00DD19BD">
        <w:rPr>
          <w:rStyle w:val="a3"/>
          <w:rFonts w:ascii="Times New Roman" w:hAnsi="Times New Roman"/>
          <w:b w:val="0"/>
          <w:sz w:val="28"/>
          <w:szCs w:val="28"/>
        </w:rPr>
        <w:t xml:space="preserve"> в связи с его служебной деятельностью телесных повреждений или иного вреда здоровью, исключающих </w:t>
      </w:r>
      <w:r w:rsidR="00AA4AA8" w:rsidRPr="00DD19BD">
        <w:rPr>
          <w:rStyle w:val="a3"/>
          <w:rFonts w:ascii="Times New Roman" w:hAnsi="Times New Roman"/>
          <w:b w:val="0"/>
          <w:sz w:val="28"/>
          <w:szCs w:val="28"/>
        </w:rPr>
        <w:lastRenderedPageBreak/>
        <w:t>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14:paraId="23D6885B" w14:textId="5E3DF74E" w:rsidR="004A41EA" w:rsidRPr="004A41EA" w:rsidRDefault="00F528AC"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44" w:history="1">
        <w:r w:rsidR="004A41EA" w:rsidRPr="004A41EA">
          <w:rPr>
            <w:rStyle w:val="af"/>
            <w:rFonts w:ascii="Times New Roman" w:eastAsia="Times New Roman" w:hAnsi="Times New Roman"/>
            <w:i/>
            <w:iCs/>
            <w:sz w:val="28"/>
            <w:szCs w:val="28"/>
            <w:shd w:val="clear" w:color="auto" w:fill="FFFFFF"/>
            <w:lang w:eastAsia="ru-RU"/>
          </w:rPr>
          <w:t>(Абзац первый части 6 статьи 65 с изменениями, внесенными в соответствии с Законом от 01.04.2022 № 360-IIНС)</w:t>
        </w:r>
      </w:hyperlink>
    </w:p>
    <w:p w14:paraId="00E1EB55" w14:textId="30980F96" w:rsidR="00AA4AA8" w:rsidRDefault="00AA4AA8"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В случае гибели (смерти) </w:t>
      </w:r>
      <w:r w:rsidR="004A41EA" w:rsidRPr="004A41EA">
        <w:rPr>
          <w:rFonts w:ascii="Times New Roman" w:eastAsia="Times New Roman" w:hAnsi="Times New Roman"/>
          <w:sz w:val="28"/>
          <w:szCs w:val="28"/>
          <w:shd w:val="clear" w:color="auto" w:fill="FFFFFF"/>
          <w:lang w:eastAsia="ru-RU"/>
        </w:rPr>
        <w:t>прокурорского работника</w:t>
      </w:r>
      <w:r w:rsidRPr="00DD19BD">
        <w:rPr>
          <w:rStyle w:val="a3"/>
          <w:rFonts w:ascii="Times New Roman" w:hAnsi="Times New Roman"/>
          <w:b w:val="0"/>
          <w:sz w:val="28"/>
          <w:szCs w:val="28"/>
        </w:rPr>
        <w:t xml:space="preserve"> в связи с исполнением служебных обязанностей, а также уволенного со службы прокурора или следователя,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14:paraId="4D2A518B" w14:textId="1EE8DC1C" w:rsidR="004A41EA" w:rsidRPr="004A41EA" w:rsidRDefault="00F528AC"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45" w:history="1">
        <w:r w:rsidR="004A41EA" w:rsidRPr="004A41EA">
          <w:rPr>
            <w:rStyle w:val="af"/>
            <w:rFonts w:ascii="Times New Roman" w:eastAsia="Times New Roman" w:hAnsi="Times New Roman"/>
            <w:i/>
            <w:iCs/>
            <w:sz w:val="28"/>
            <w:szCs w:val="28"/>
            <w:shd w:val="clear" w:color="auto" w:fill="FFFFFF"/>
            <w:lang w:eastAsia="ru-RU"/>
          </w:rPr>
          <w:t>(Абзац второй части 6 статьи 65 с изменениями, внесенными в соответствии с Законом от 01.04.2022 № 360-IIНС)</w:t>
        </w:r>
      </w:hyperlink>
    </w:p>
    <w:p w14:paraId="760DDAAB" w14:textId="19640A09" w:rsidR="00AA4AA8" w:rsidRDefault="00B45DB3" w:rsidP="007972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 xml:space="preserve">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w:t>
      </w:r>
      <w:r w:rsidR="00797278" w:rsidRPr="00797278">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743CB5E5" w14:textId="44FDA52F" w:rsidR="00797278" w:rsidRPr="00797278" w:rsidRDefault="00F528AC" w:rsidP="00797278">
      <w:pPr>
        <w:spacing w:before="360" w:after="360"/>
        <w:ind w:firstLine="709"/>
        <w:jc w:val="both"/>
        <w:rPr>
          <w:rFonts w:ascii="Times New Roman" w:eastAsia="Times New Roman" w:hAnsi="Times New Roman"/>
          <w:i/>
          <w:iCs/>
          <w:sz w:val="28"/>
          <w:szCs w:val="28"/>
          <w:shd w:val="clear" w:color="auto" w:fill="FFFFFF"/>
          <w:lang w:eastAsia="ru-RU"/>
        </w:rPr>
      </w:pPr>
      <w:hyperlink r:id="rId46" w:history="1">
        <w:r w:rsidR="00797278" w:rsidRPr="00797278">
          <w:rPr>
            <w:rStyle w:val="af"/>
            <w:rFonts w:ascii="Times New Roman" w:eastAsia="Times New Roman" w:hAnsi="Times New Roman"/>
            <w:i/>
            <w:iCs/>
            <w:sz w:val="28"/>
            <w:szCs w:val="28"/>
            <w:shd w:val="clear" w:color="auto" w:fill="FFFFFF"/>
            <w:lang w:eastAsia="ru-RU"/>
          </w:rPr>
          <w:t>(Часть 7 статьи 65 с изменениями, внесенными в соответствии с Законом от 01.04.2022 № 360-IIНС)</w:t>
        </w:r>
      </w:hyperlink>
    </w:p>
    <w:p w14:paraId="0C8ABFB4" w14:textId="42C43E1E" w:rsidR="00AA4AA8" w:rsidRDefault="00B45DB3" w:rsidP="0003424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Ущерб, причиненный уничтожением или повреждением имущества, принадлежащего </w:t>
      </w:r>
      <w:r w:rsidR="00034248" w:rsidRPr="00034248">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или членам их семей, в связи с их служебной деятельностью, подлежит возмещению им или членам их семей в полном объеме, включая упущенную выгоду, в порядке, установленном </w:t>
      </w:r>
      <w:r w:rsidR="00D33524">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Народной Республики.</w:t>
      </w:r>
    </w:p>
    <w:bookmarkStart w:id="10" w:name="_Hlk99969695"/>
    <w:p w14:paraId="61939314" w14:textId="6F0DFA1B" w:rsidR="00034248" w:rsidRPr="00034248" w:rsidRDefault="00034248" w:rsidP="00034248">
      <w:pPr>
        <w:spacing w:before="360" w:after="360"/>
        <w:ind w:firstLine="709"/>
        <w:jc w:val="both"/>
        <w:rPr>
          <w:rFonts w:ascii="Times New Roman" w:eastAsia="Times New Roman" w:hAnsi="Times New Roman"/>
          <w:i/>
          <w:iCs/>
          <w:sz w:val="28"/>
          <w:szCs w:val="28"/>
          <w:shd w:val="clear" w:color="auto" w:fill="FFFFFF"/>
          <w:lang w:eastAsia="ru-RU"/>
        </w:rPr>
      </w:pPr>
      <w:r>
        <w:rPr>
          <w:rFonts w:ascii="Times New Roman" w:eastAsia="Times New Roman" w:hAnsi="Times New Roman"/>
          <w:i/>
          <w:iCs/>
          <w:sz w:val="28"/>
          <w:szCs w:val="28"/>
          <w:shd w:val="clear" w:color="auto" w:fill="FFFFFF"/>
          <w:lang w:eastAsia="ru-RU"/>
        </w:rPr>
        <w:lastRenderedPageBreak/>
        <w:fldChar w:fldCharType="begin"/>
      </w:r>
      <w:r>
        <w:rPr>
          <w:rFonts w:ascii="Times New Roman" w:eastAsia="Times New Roman" w:hAnsi="Times New Roman"/>
          <w:i/>
          <w:iCs/>
          <w:sz w:val="28"/>
          <w:szCs w:val="28"/>
          <w:shd w:val="clear" w:color="auto" w:fill="FFFFFF"/>
          <w:lang w:eastAsia="ru-RU"/>
        </w:rPr>
        <w:instrText xml:space="preserve"> HYPERLINK "</w:instrText>
      </w:r>
      <w:r w:rsidR="00990BEF">
        <w:rPr>
          <w:rFonts w:ascii="Times New Roman" w:eastAsia="Times New Roman" w:hAnsi="Times New Roman"/>
          <w:i/>
          <w:iCs/>
          <w:sz w:val="28"/>
          <w:szCs w:val="28"/>
          <w:shd w:val="clear" w:color="auto" w:fill="FFFFFF"/>
          <w:lang w:eastAsia="ru-RU"/>
        </w:rPr>
        <w:instrText>http://npa.dnronline.su/2022-04-01/360-iins-o-vnesenii-izmenenij-v-zakon-donetskoj-narodnoj-respubliki-o-prokurature.html</w:instrText>
      </w:r>
      <w:r>
        <w:rPr>
          <w:rFonts w:ascii="Times New Roman" w:eastAsia="Times New Roman" w:hAnsi="Times New Roman"/>
          <w:i/>
          <w:iCs/>
          <w:sz w:val="28"/>
          <w:szCs w:val="28"/>
          <w:shd w:val="clear" w:color="auto" w:fill="FFFFFF"/>
          <w:lang w:eastAsia="ru-RU"/>
        </w:rPr>
        <w:instrText xml:space="preserve">" </w:instrText>
      </w:r>
      <w:r>
        <w:rPr>
          <w:rFonts w:ascii="Times New Roman" w:eastAsia="Times New Roman" w:hAnsi="Times New Roman"/>
          <w:i/>
          <w:iCs/>
          <w:sz w:val="28"/>
          <w:szCs w:val="28"/>
          <w:shd w:val="clear" w:color="auto" w:fill="FFFFFF"/>
          <w:lang w:eastAsia="ru-RU"/>
        </w:rPr>
        <w:fldChar w:fldCharType="separate"/>
      </w:r>
      <w:r w:rsidRPr="00034248">
        <w:rPr>
          <w:rStyle w:val="af"/>
          <w:rFonts w:ascii="Times New Roman" w:eastAsia="Times New Roman" w:hAnsi="Times New Roman"/>
          <w:i/>
          <w:iCs/>
          <w:sz w:val="28"/>
          <w:szCs w:val="28"/>
          <w:shd w:val="clear" w:color="auto" w:fill="FFFFFF"/>
          <w:lang w:eastAsia="ru-RU"/>
        </w:rPr>
        <w:t>(Часть 8 статьи 65 с изменениями, внесенными в соответствии с Законом от 01.04.2022 № 360-IIНС)</w:t>
      </w:r>
      <w:r>
        <w:rPr>
          <w:rFonts w:ascii="Times New Roman" w:eastAsia="Times New Roman" w:hAnsi="Times New Roman"/>
          <w:i/>
          <w:iCs/>
          <w:sz w:val="28"/>
          <w:szCs w:val="28"/>
          <w:shd w:val="clear" w:color="auto" w:fill="FFFFFF"/>
          <w:lang w:eastAsia="ru-RU"/>
        </w:rPr>
        <w:fldChar w:fldCharType="end"/>
      </w:r>
    </w:p>
    <w:bookmarkEnd w:id="10"/>
    <w:p w14:paraId="41E924FF"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00AA4AA8" w:rsidRPr="00DD19BD">
        <w:rPr>
          <w:rStyle w:val="a3"/>
          <w:rFonts w:ascii="Times New Roman" w:hAnsi="Times New Roman"/>
          <w:b w:val="0"/>
          <w:sz w:val="28"/>
          <w:szCs w:val="28"/>
        </w:rPr>
        <w:t>.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14:paraId="283D24DA" w14:textId="77777777" w:rsidR="0029421D" w:rsidRPr="00DD19BD" w:rsidRDefault="0029421D" w:rsidP="0029421D">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VI </w:t>
      </w:r>
    </w:p>
    <w:p w14:paraId="4CBB8D58" w14:textId="77777777" w:rsidR="008C4A62" w:rsidRPr="00DD19BD" w:rsidRDefault="0029421D" w:rsidP="0029421D">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ИНЫЕ ВОПРОСЫ ОРГАНИЗАЦИИ И ДЕЯТЕЛЬНОСТИ ОРГАНОВ ПРОКУРАТУРЫ</w:t>
      </w:r>
    </w:p>
    <w:p w14:paraId="522A541E" w14:textId="77777777" w:rsidR="008C4A62" w:rsidRPr="00DD19BD" w:rsidRDefault="008C4A6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6</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Статистическая отчетность</w:t>
      </w:r>
    </w:p>
    <w:p w14:paraId="3CE9D2FF" w14:textId="77777777" w:rsidR="002A0A9C" w:rsidRPr="00DD19BD" w:rsidRDefault="008C4A6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ведет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w:t>
      </w:r>
    </w:p>
    <w:p w14:paraId="71506124" w14:textId="07196B6B" w:rsidR="00F9584F" w:rsidRPr="00DD19BD" w:rsidRDefault="00F9584F"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216825" w:rsidRPr="00DD19BD">
        <w:rPr>
          <w:rStyle w:val="a3"/>
          <w:rFonts w:ascii="Times New Roman" w:hAnsi="Times New Roman"/>
          <w:b w:val="0"/>
          <w:sz w:val="28"/>
          <w:szCs w:val="28"/>
          <w:lang w:val="en-US"/>
        </w:rPr>
        <w:t> </w:t>
      </w:r>
      <w:r w:rsidR="004E0680"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7</w:t>
      </w:r>
      <w:r w:rsidRPr="00DD19BD">
        <w:rPr>
          <w:rStyle w:val="a3"/>
          <w:rFonts w:ascii="Times New Roman" w:hAnsi="Times New Roman"/>
          <w:b w:val="0"/>
          <w:sz w:val="28"/>
          <w:szCs w:val="28"/>
        </w:rPr>
        <w:t>.</w:t>
      </w:r>
      <w:r w:rsidR="00216825" w:rsidRPr="00DD19BD">
        <w:rPr>
          <w:rStyle w:val="a3"/>
          <w:rFonts w:ascii="Times New Roman" w:hAnsi="Times New Roman"/>
          <w:sz w:val="28"/>
          <w:szCs w:val="28"/>
          <w:lang w:val="en-US"/>
        </w:rPr>
        <w:t> </w:t>
      </w:r>
      <w:r w:rsidRPr="00DD19BD">
        <w:rPr>
          <w:rStyle w:val="a3"/>
          <w:rFonts w:ascii="Times New Roman" w:hAnsi="Times New Roman"/>
          <w:sz w:val="28"/>
          <w:szCs w:val="28"/>
        </w:rPr>
        <w:t>Финансовое и материально-техническое обеспечение органов прокуратуры</w:t>
      </w:r>
    </w:p>
    <w:p w14:paraId="0F60A926" w14:textId="6659FEBB" w:rsidR="00644FA7" w:rsidRPr="00644FA7" w:rsidRDefault="00F528AC" w:rsidP="00644FA7">
      <w:pPr>
        <w:spacing w:before="360" w:after="360"/>
        <w:ind w:firstLine="709"/>
        <w:jc w:val="both"/>
        <w:rPr>
          <w:rFonts w:ascii="Times New Roman" w:eastAsia="Times New Roman" w:hAnsi="Times New Roman"/>
          <w:i/>
          <w:iCs/>
          <w:sz w:val="28"/>
          <w:szCs w:val="28"/>
          <w:shd w:val="clear" w:color="auto" w:fill="FFFFFF"/>
          <w:lang w:eastAsia="ru-RU"/>
        </w:rPr>
      </w:pPr>
      <w:hyperlink r:id="rId47" w:history="1">
        <w:r w:rsidR="00644FA7" w:rsidRPr="00644FA7">
          <w:rPr>
            <w:rStyle w:val="af"/>
            <w:rFonts w:ascii="Times New Roman" w:eastAsia="Times New Roman" w:hAnsi="Times New Roman"/>
            <w:i/>
            <w:iCs/>
            <w:sz w:val="28"/>
            <w:szCs w:val="28"/>
            <w:shd w:val="clear" w:color="auto" w:fill="FFFFFF"/>
            <w:lang w:eastAsia="ru-RU"/>
          </w:rPr>
          <w:t>(Наименование статьи 67 с изменениями, внесенными в соответствии с Законом от 01.04.2022 № 360-IIНС)</w:t>
        </w:r>
      </w:hyperlink>
    </w:p>
    <w:p w14:paraId="33ABA07C" w14:textId="78CED959"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Обеспечение деятельности органов прокуратуры Донецкой Народной Республики, включая материально-техническое, финансовое обеспечение, а также гарантий и компенсаций работникам этих органов, установленных настоящим Законом, является расходным обязательством Донецкой Народной Республики.</w:t>
      </w:r>
    </w:p>
    <w:p w14:paraId="63C9DD33" w14:textId="5C9348D6" w:rsidR="00644FA7" w:rsidRPr="00644FA7" w:rsidRDefault="00F528AC" w:rsidP="00644FA7">
      <w:pPr>
        <w:spacing w:before="360" w:after="360"/>
        <w:ind w:firstLine="709"/>
        <w:jc w:val="both"/>
        <w:rPr>
          <w:rFonts w:ascii="Times New Roman" w:eastAsia="Times New Roman" w:hAnsi="Times New Roman"/>
          <w:i/>
          <w:iCs/>
          <w:sz w:val="28"/>
          <w:szCs w:val="28"/>
          <w:shd w:val="clear" w:color="auto" w:fill="FFFFFF"/>
          <w:lang w:eastAsia="ru-RU"/>
        </w:rPr>
      </w:pPr>
      <w:hyperlink r:id="rId48" w:history="1">
        <w:r w:rsidR="00644FA7" w:rsidRPr="00644FA7">
          <w:rPr>
            <w:rStyle w:val="af"/>
            <w:rFonts w:ascii="Times New Roman" w:eastAsia="Times New Roman" w:hAnsi="Times New Roman"/>
            <w:i/>
            <w:iCs/>
            <w:sz w:val="28"/>
            <w:szCs w:val="28"/>
            <w:shd w:val="clear" w:color="auto" w:fill="FFFFFF"/>
            <w:lang w:eastAsia="ru-RU"/>
          </w:rPr>
          <w:t>(Часть 1 статьи 67 с изменениями, внесенными в соответствии с Законом от 01.04.2022 № 360-IIНС)</w:t>
        </w:r>
      </w:hyperlink>
    </w:p>
    <w:p w14:paraId="5A387901" w14:textId="69D18827"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Генеральный прокурор Донецкой Народной Республики в пределах своих полномочий устанавливает нормы материально-технического </w:t>
      </w:r>
      <w:r w:rsidRPr="00DD19BD">
        <w:rPr>
          <w:rStyle w:val="a3"/>
          <w:rFonts w:ascii="Times New Roman" w:hAnsi="Times New Roman"/>
          <w:b w:val="0"/>
          <w:sz w:val="28"/>
          <w:szCs w:val="28"/>
        </w:rPr>
        <w:lastRenderedPageBreak/>
        <w:t>обеспечения органов прокуратуры Донецкой Народной Республики за счет средств Республиканского бюджета, выделенных на эти цели прокуратуре Донецкой Народной Республики, если иное не предусмотрено законами Донецкой Народной Республики.</w:t>
      </w:r>
    </w:p>
    <w:p w14:paraId="3BEF0419" w14:textId="4CB423AD" w:rsidR="00603ED5" w:rsidRPr="00C3452E" w:rsidRDefault="00F528AC" w:rsidP="00603ED5">
      <w:pPr>
        <w:spacing w:before="360" w:after="360"/>
        <w:ind w:firstLine="709"/>
        <w:jc w:val="both"/>
        <w:rPr>
          <w:rFonts w:ascii="Times New Roman" w:hAnsi="Times New Roman"/>
          <w:i/>
          <w:iCs/>
          <w:sz w:val="28"/>
          <w:szCs w:val="28"/>
          <w:shd w:val="clear" w:color="auto" w:fill="FFFFFF"/>
        </w:rPr>
      </w:pPr>
      <w:hyperlink r:id="rId49" w:history="1">
        <w:r w:rsidR="00603ED5" w:rsidRPr="00C3452E">
          <w:rPr>
            <w:rStyle w:val="af"/>
            <w:rFonts w:ascii="Times New Roman" w:hAnsi="Times New Roman"/>
            <w:i/>
            <w:iCs/>
            <w:sz w:val="28"/>
            <w:szCs w:val="28"/>
            <w:shd w:val="clear" w:color="auto" w:fill="FFFFFF"/>
          </w:rPr>
          <w:t>(</w:t>
        </w:r>
        <w:r w:rsidR="00603ED5" w:rsidRPr="00603ED5">
          <w:rPr>
            <w:rStyle w:val="af"/>
            <w:rFonts w:ascii="Times New Roman" w:hAnsi="Times New Roman"/>
            <w:i/>
            <w:iCs/>
            <w:sz w:val="28"/>
            <w:szCs w:val="28"/>
            <w:shd w:val="clear" w:color="auto" w:fill="FFFFFF"/>
          </w:rPr>
          <w:t>Часть 2 статьи 67</w:t>
        </w:r>
        <w:r w:rsidR="00603ED5" w:rsidRPr="00C3452E">
          <w:rPr>
            <w:rStyle w:val="af"/>
            <w:rFonts w:ascii="Times New Roman" w:hAnsi="Times New Roman"/>
            <w:i/>
            <w:iCs/>
            <w:sz w:val="28"/>
            <w:szCs w:val="28"/>
            <w:shd w:val="clear" w:color="auto" w:fill="FFFFFF"/>
          </w:rPr>
          <w:t xml:space="preserve"> с изменениями, внесенными в соответствии с Законом от 01.04.2022 № 360-IIНС)</w:t>
        </w:r>
      </w:hyperlink>
    </w:p>
    <w:p w14:paraId="2FC68C08"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8</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Печать органов прокуратуры</w:t>
      </w:r>
    </w:p>
    <w:p w14:paraId="6EF6E2D3" w14:textId="7B72178C" w:rsidR="00D877BB" w:rsidRDefault="00995581" w:rsidP="005B7274">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w:t>
      </w:r>
      <w:r w:rsidR="00452D9A" w:rsidRPr="00DD19BD">
        <w:rPr>
          <w:rFonts w:ascii="Times New Roman" w:hAnsi="Times New Roman"/>
          <w:sz w:val="28"/>
          <w:szCs w:val="28"/>
          <w:shd w:val="clear" w:color="auto" w:fill="FFFFFF"/>
          <w:lang w:eastAsia="ru-RU"/>
        </w:rPr>
        <w:t xml:space="preserve"> </w:t>
      </w:r>
      <w:r w:rsidR="005B7274" w:rsidRPr="005B7274">
        <w:rPr>
          <w:rFonts w:ascii="Times New Roman" w:eastAsia="Times New Roman" w:hAnsi="Times New Roman"/>
          <w:sz w:val="28"/>
          <w:szCs w:val="28"/>
          <w:shd w:val="clear" w:color="auto" w:fill="FFFFFF"/>
          <w:lang w:eastAsia="ru-RU"/>
        </w:rPr>
        <w:t>имеет</w:t>
      </w:r>
      <w:r w:rsidR="00452D9A" w:rsidRPr="00DD19BD">
        <w:rPr>
          <w:rFonts w:ascii="Times New Roman" w:hAnsi="Times New Roman"/>
          <w:sz w:val="28"/>
          <w:szCs w:val="28"/>
          <w:shd w:val="clear" w:color="auto" w:fill="FFFFFF"/>
          <w:lang w:eastAsia="ru-RU"/>
        </w:rPr>
        <w:t xml:space="preserve"> печать с изображением Государственного герба Донецкой Народной Республики и полным наименованием органа.</w:t>
      </w:r>
    </w:p>
    <w:p w14:paraId="7E4D7D59" w14:textId="0CEAA5FE" w:rsidR="005B7274" w:rsidRPr="005B7274" w:rsidRDefault="00F528AC" w:rsidP="005B7274">
      <w:pPr>
        <w:spacing w:before="360" w:after="360"/>
        <w:ind w:firstLine="709"/>
        <w:jc w:val="both"/>
        <w:rPr>
          <w:rFonts w:ascii="Times New Roman" w:eastAsia="Times New Roman" w:hAnsi="Times New Roman"/>
          <w:i/>
          <w:iCs/>
          <w:sz w:val="28"/>
          <w:szCs w:val="28"/>
          <w:shd w:val="clear" w:color="auto" w:fill="FFFFFF"/>
          <w:lang w:eastAsia="ru-RU"/>
        </w:rPr>
      </w:pPr>
      <w:hyperlink r:id="rId50" w:history="1">
        <w:r w:rsidR="005B7274" w:rsidRPr="005B7274">
          <w:rPr>
            <w:rStyle w:val="af"/>
            <w:rFonts w:ascii="Times New Roman" w:eastAsia="Times New Roman" w:hAnsi="Times New Roman"/>
            <w:i/>
            <w:iCs/>
            <w:sz w:val="28"/>
            <w:szCs w:val="28"/>
            <w:shd w:val="clear" w:color="auto" w:fill="FFFFFF"/>
            <w:lang w:eastAsia="ru-RU"/>
          </w:rPr>
          <w:t>(Статья 68 с изменениями, внесенными в соответствии с Законом от 01.04.2022 № 360-IIНС)</w:t>
        </w:r>
      </w:hyperlink>
    </w:p>
    <w:p w14:paraId="1068A347"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 xml:space="preserve">Статья </w:t>
      </w:r>
      <w:r w:rsidR="00E454F9" w:rsidRPr="00DD19BD">
        <w:rPr>
          <w:rFonts w:ascii="Times New Roman" w:hAnsi="Times New Roman"/>
          <w:sz w:val="28"/>
          <w:szCs w:val="28"/>
          <w:shd w:val="clear" w:color="auto" w:fill="FFFFFF"/>
          <w:lang w:eastAsia="ru-RU"/>
        </w:rPr>
        <w:t>69</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Разъяснение некоторых наименований, содержащихся в настоящем Законе</w:t>
      </w:r>
    </w:p>
    <w:p w14:paraId="194CA08E"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Содержащиеся в настоящем Законе наименования обозначают:</w:t>
      </w:r>
    </w:p>
    <w:p w14:paraId="2BB81F2F"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(отделов на правах управлений, отделов в составе управлений) Генеральной прокуратуры Донецкой Народной Республики, старшие прокуроры-криминалисты и прокуроры-криминалисты, старшие прокуроры и прокуроры отделов (отделов на правах управлений, отделов в составе управлений) Генеральной прокуратуры Донецкой Народной Республики, все нижестоящие прокуроры, их заместители, старшие помощники и помощники прокуроров;</w:t>
      </w:r>
    </w:p>
    <w:p w14:paraId="17F4D7B7" w14:textId="77777777" w:rsidR="00110E44" w:rsidRPr="00110E44" w:rsidRDefault="00110E44" w:rsidP="00110E44">
      <w:pPr>
        <w:spacing w:after="0"/>
        <w:ind w:firstLine="709"/>
        <w:jc w:val="both"/>
        <w:rPr>
          <w:rFonts w:ascii="Times New Roman" w:eastAsia="Times New Roman" w:hAnsi="Times New Roman"/>
          <w:sz w:val="28"/>
          <w:szCs w:val="28"/>
          <w:shd w:val="clear" w:color="auto" w:fill="FFFFFF"/>
          <w:lang w:eastAsia="ru-RU"/>
        </w:rPr>
      </w:pPr>
      <w:r w:rsidRPr="00110E44">
        <w:rPr>
          <w:rFonts w:ascii="Times New Roman" w:eastAsia="Times New Roman" w:hAnsi="Times New Roman"/>
          <w:sz w:val="28"/>
          <w:szCs w:val="28"/>
          <w:shd w:val="clear" w:color="auto" w:fill="FFFFFF"/>
          <w:lang w:eastAsia="ru-RU"/>
        </w:rPr>
        <w:t>2) прокурорские работники – прокуроры и следователи, иные работники органов прокуратуры, имеющие классные чины. Также к прокурорским работникам относятся лица, указанные в абзаце третьем части 1 статьи 65 настоящего Закона и имеющие специальные звания;</w:t>
      </w:r>
    </w:p>
    <w:p w14:paraId="270457E1" w14:textId="03229E33" w:rsidR="00110E44" w:rsidRPr="00110E44" w:rsidRDefault="00F528AC" w:rsidP="00110E44">
      <w:pPr>
        <w:spacing w:before="360" w:after="360"/>
        <w:ind w:firstLine="709"/>
        <w:jc w:val="both"/>
        <w:rPr>
          <w:rFonts w:ascii="Times New Roman" w:eastAsia="Times New Roman" w:hAnsi="Times New Roman"/>
          <w:i/>
          <w:iCs/>
          <w:sz w:val="28"/>
          <w:szCs w:val="28"/>
          <w:shd w:val="clear" w:color="auto" w:fill="FFFFFF"/>
          <w:lang w:eastAsia="ru-RU"/>
        </w:rPr>
      </w:pPr>
      <w:hyperlink r:id="rId51" w:history="1">
        <w:r w:rsidR="00110E44" w:rsidRPr="00110E44">
          <w:rPr>
            <w:rStyle w:val="af"/>
            <w:rFonts w:ascii="Times New Roman" w:eastAsia="Times New Roman" w:hAnsi="Times New Roman"/>
            <w:i/>
            <w:iCs/>
            <w:sz w:val="28"/>
            <w:szCs w:val="28"/>
            <w:shd w:val="clear" w:color="auto" w:fill="FFFFFF"/>
            <w:lang w:eastAsia="ru-RU"/>
          </w:rPr>
          <w:t>(Пункт 2 статьи 69 изложен в новой редакции в соответствии с Законом от 01.04.2022 № 360-</w:t>
        </w:r>
        <w:r w:rsidR="00110E44" w:rsidRPr="00110E44">
          <w:rPr>
            <w:rStyle w:val="af"/>
            <w:rFonts w:ascii="Times New Roman" w:eastAsia="Times New Roman" w:hAnsi="Times New Roman"/>
            <w:i/>
            <w:iCs/>
            <w:sz w:val="28"/>
            <w:szCs w:val="28"/>
            <w:shd w:val="clear" w:color="auto" w:fill="FFFFFF"/>
            <w:lang w:val="en-US" w:eastAsia="ru-RU"/>
          </w:rPr>
          <w:t>IIHC</w:t>
        </w:r>
        <w:r w:rsidR="00110E44" w:rsidRPr="00110E44">
          <w:rPr>
            <w:rStyle w:val="af"/>
            <w:rFonts w:ascii="Times New Roman" w:eastAsia="Times New Roman" w:hAnsi="Times New Roman"/>
            <w:i/>
            <w:iCs/>
            <w:sz w:val="28"/>
            <w:szCs w:val="28"/>
            <w:shd w:val="clear" w:color="auto" w:fill="FFFFFF"/>
            <w:lang w:eastAsia="ru-RU"/>
          </w:rPr>
          <w:t>)</w:t>
        </w:r>
      </w:hyperlink>
    </w:p>
    <w:p w14:paraId="476D5C6C" w14:textId="77961A91" w:rsidR="00D877BB"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работники органов прокуратуры – прокурорские работники, государственные гражданские служащие и технический персонал.</w:t>
      </w:r>
    </w:p>
    <w:p w14:paraId="497F7E11" w14:textId="77777777" w:rsidR="00216825" w:rsidRPr="00DD19BD" w:rsidRDefault="00216825" w:rsidP="00216825">
      <w:pPr>
        <w:spacing w:after="0"/>
        <w:jc w:val="center"/>
        <w:rPr>
          <w:rFonts w:ascii="Times New Roman" w:hAnsi="Times New Roman"/>
          <w:sz w:val="28"/>
          <w:szCs w:val="28"/>
          <w:lang w:eastAsia="ru-RU"/>
        </w:rPr>
      </w:pPr>
      <w:r w:rsidRPr="00DD19BD">
        <w:rPr>
          <w:rFonts w:ascii="Times New Roman" w:hAnsi="Times New Roman"/>
          <w:sz w:val="28"/>
          <w:szCs w:val="28"/>
          <w:lang w:eastAsia="ru-RU"/>
        </w:rPr>
        <w:t>РАЗДЕЛ VI</w:t>
      </w:r>
      <w:r w:rsidRPr="00DD19BD">
        <w:rPr>
          <w:rFonts w:ascii="Times New Roman" w:hAnsi="Times New Roman"/>
          <w:sz w:val="28"/>
          <w:szCs w:val="28"/>
          <w:lang w:val="en-US" w:eastAsia="ru-RU"/>
        </w:rPr>
        <w:t>I</w:t>
      </w:r>
      <w:r w:rsidRPr="00DD19BD">
        <w:rPr>
          <w:rFonts w:ascii="Times New Roman" w:hAnsi="Times New Roman"/>
          <w:sz w:val="28"/>
          <w:szCs w:val="28"/>
          <w:lang w:eastAsia="ru-RU"/>
        </w:rPr>
        <w:t xml:space="preserve"> </w:t>
      </w:r>
    </w:p>
    <w:p w14:paraId="3B141C0E" w14:textId="77777777" w:rsidR="00452D9A" w:rsidRPr="00DD19BD" w:rsidRDefault="00216825" w:rsidP="00216825">
      <w:pPr>
        <w:spacing w:after="360"/>
        <w:jc w:val="center"/>
        <w:rPr>
          <w:rFonts w:ascii="Times New Roman" w:hAnsi="Times New Roman"/>
          <w:b/>
          <w:sz w:val="28"/>
          <w:szCs w:val="28"/>
          <w:lang w:eastAsia="ru-RU"/>
        </w:rPr>
      </w:pPr>
      <w:r w:rsidRPr="00DD19BD">
        <w:rPr>
          <w:rFonts w:ascii="Times New Roman" w:hAnsi="Times New Roman"/>
          <w:b/>
          <w:sz w:val="28"/>
          <w:szCs w:val="28"/>
          <w:lang w:eastAsia="ru-RU"/>
        </w:rPr>
        <w:t>ПЕРЕХОДНЫЕ ПОЛОЖЕНИЯ</w:t>
      </w:r>
    </w:p>
    <w:p w14:paraId="0D8522AD" w14:textId="77777777" w:rsidR="00452D9A" w:rsidRPr="00DD19BD" w:rsidRDefault="00452D9A"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7</w:t>
      </w:r>
      <w:r w:rsidR="00E454F9" w:rsidRPr="00DD19BD">
        <w:rPr>
          <w:rFonts w:ascii="Times New Roman" w:hAnsi="Times New Roman"/>
          <w:sz w:val="28"/>
          <w:szCs w:val="28"/>
        </w:rPr>
        <w:t>0</w:t>
      </w:r>
      <w:r w:rsidRPr="00DD19BD">
        <w:rPr>
          <w:rFonts w:ascii="Times New Roman" w:hAnsi="Times New Roman"/>
          <w:sz w:val="28"/>
          <w:szCs w:val="28"/>
        </w:rPr>
        <w:t>.</w:t>
      </w:r>
      <w:r w:rsidRPr="00DD19BD">
        <w:rPr>
          <w:rFonts w:ascii="Times New Roman" w:hAnsi="Times New Roman"/>
          <w:b/>
          <w:sz w:val="28"/>
          <w:szCs w:val="28"/>
        </w:rPr>
        <w:t xml:space="preserve"> Переходные положения</w:t>
      </w:r>
    </w:p>
    <w:p w14:paraId="478FF54E" w14:textId="77777777" w:rsidR="00452D9A" w:rsidRPr="00DD19BD" w:rsidRDefault="00452D9A"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С момента вступления в силу настоящего Закона считать утратившим силу Закон Донецкой Народной Республики </w:t>
      </w:r>
      <w:r w:rsidR="0046221B" w:rsidRPr="00DD19BD">
        <w:rPr>
          <w:rFonts w:ascii="Times New Roman" w:hAnsi="Times New Roman"/>
          <w:sz w:val="28"/>
          <w:szCs w:val="28"/>
        </w:rPr>
        <w:t xml:space="preserve">от 15 апреля 2016 года № 122-IНС </w:t>
      </w:r>
      <w:r w:rsidRPr="00DD19BD">
        <w:rPr>
          <w:rFonts w:ascii="Times New Roman" w:hAnsi="Times New Roman"/>
          <w:sz w:val="28"/>
          <w:szCs w:val="28"/>
        </w:rPr>
        <w:t>«О прокуратур</w:t>
      </w:r>
      <w:r w:rsidR="0046221B" w:rsidRPr="00DD19BD">
        <w:rPr>
          <w:rFonts w:ascii="Times New Roman" w:hAnsi="Times New Roman"/>
          <w:sz w:val="28"/>
          <w:szCs w:val="28"/>
        </w:rPr>
        <w:t xml:space="preserve">е Донецкой Народной Республики» (опубликован на официальном сайте Народного Совета Донецкой Народной Республики </w:t>
      </w:r>
      <w:r w:rsidR="0046221B" w:rsidRPr="00DD19BD">
        <w:rPr>
          <w:rFonts w:ascii="Times New Roman" w:hAnsi="Times New Roman"/>
          <w:sz w:val="28"/>
          <w:szCs w:val="28"/>
        </w:rPr>
        <w:br/>
        <w:t>3 мая 2016 года)</w:t>
      </w:r>
      <w:r w:rsidRPr="00DD19BD">
        <w:rPr>
          <w:rFonts w:ascii="Times New Roman" w:hAnsi="Times New Roman"/>
          <w:sz w:val="28"/>
          <w:szCs w:val="28"/>
        </w:rPr>
        <w:t xml:space="preserve">. </w:t>
      </w:r>
    </w:p>
    <w:p w14:paraId="78C27C7C" w14:textId="5D5A364C" w:rsidR="00452D9A" w:rsidRDefault="00512D99" w:rsidP="002D4C97">
      <w:pPr>
        <w:spacing w:after="0"/>
        <w:ind w:firstLine="709"/>
        <w:jc w:val="both"/>
        <w:rPr>
          <w:rFonts w:ascii="Times New Roman" w:hAnsi="Times New Roman"/>
          <w:sz w:val="28"/>
          <w:szCs w:val="28"/>
        </w:rPr>
      </w:pPr>
      <w:r w:rsidRPr="00DD19BD">
        <w:rPr>
          <w:rFonts w:ascii="Times New Roman" w:hAnsi="Times New Roman"/>
          <w:sz w:val="28"/>
          <w:szCs w:val="28"/>
        </w:rPr>
        <w:t>2</w:t>
      </w:r>
      <w:r w:rsidR="00452D9A" w:rsidRPr="00DD19BD">
        <w:rPr>
          <w:rFonts w:ascii="Times New Roman" w:hAnsi="Times New Roman"/>
          <w:sz w:val="28"/>
          <w:szCs w:val="28"/>
        </w:rPr>
        <w:t>. До принятия законодательства Донецкой Народной Республики, регулирующего материальное и социальное обеспечение прокурорских работников, такое обеспечение осуществляется в пределах средств, предусмотренных Республиканским бюджетом Донецкой Народной Республики.</w:t>
      </w:r>
    </w:p>
    <w:p w14:paraId="68E1F43F" w14:textId="3F6411A5" w:rsidR="00525EC4" w:rsidRDefault="00525EC4" w:rsidP="002D4C97">
      <w:pPr>
        <w:spacing w:after="0"/>
        <w:ind w:firstLine="709"/>
        <w:jc w:val="both"/>
        <w:rPr>
          <w:rFonts w:ascii="Times New Roman" w:hAnsi="Times New Roman"/>
          <w:sz w:val="28"/>
          <w:szCs w:val="28"/>
        </w:rPr>
      </w:pPr>
    </w:p>
    <w:p w14:paraId="437B6818"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r w:rsidRPr="00525EC4">
        <w:rPr>
          <w:rFonts w:ascii="Times New Roman" w:eastAsia="Times New Roman" w:hAnsi="Times New Roman"/>
          <w:sz w:val="28"/>
          <w:szCs w:val="28"/>
          <w:shd w:val="clear" w:color="auto" w:fill="FFFFFF"/>
          <w:lang w:eastAsia="ru-RU"/>
        </w:rPr>
        <w:t>3. Положения раздела V, а также пункта 2 статьи 69 настоящего Закона распространяются на лиц, поступивших на службу в органы прокуратуры Донецкой Народной Республики после 15 июля 2014 года.</w:t>
      </w:r>
    </w:p>
    <w:p w14:paraId="70554B30"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p>
    <w:p w14:paraId="133274EA" w14:textId="5BAB912D" w:rsidR="00525EC4" w:rsidRPr="00525EC4" w:rsidRDefault="00F528AC" w:rsidP="00525EC4">
      <w:pPr>
        <w:shd w:val="clear" w:color="auto" w:fill="FFFFFF"/>
        <w:spacing w:after="0"/>
        <w:ind w:firstLine="709"/>
        <w:jc w:val="both"/>
        <w:textAlignment w:val="baseline"/>
        <w:rPr>
          <w:rFonts w:ascii="Times New Roman" w:eastAsia="Times New Roman" w:hAnsi="Times New Roman"/>
          <w:i/>
          <w:iCs/>
          <w:sz w:val="28"/>
          <w:szCs w:val="28"/>
          <w:lang w:eastAsia="ru-RU"/>
        </w:rPr>
      </w:pPr>
      <w:hyperlink r:id="rId52" w:history="1">
        <w:r w:rsidR="00525EC4" w:rsidRPr="00525EC4">
          <w:rPr>
            <w:rStyle w:val="af"/>
            <w:rFonts w:ascii="Times New Roman" w:eastAsia="Times New Roman" w:hAnsi="Times New Roman"/>
            <w:i/>
            <w:iCs/>
            <w:sz w:val="28"/>
            <w:szCs w:val="28"/>
            <w:lang w:eastAsia="ru-RU"/>
          </w:rPr>
          <w:t>(Часть 3 статьи 70 введена Законом от 01.04.2022 № 360-</w:t>
        </w:r>
        <w:r w:rsidR="00525EC4" w:rsidRPr="00525EC4">
          <w:rPr>
            <w:rStyle w:val="af"/>
            <w:rFonts w:ascii="Times New Roman" w:eastAsia="Times New Roman" w:hAnsi="Times New Roman"/>
            <w:i/>
            <w:iCs/>
            <w:sz w:val="28"/>
            <w:szCs w:val="28"/>
            <w:lang w:val="en-US" w:eastAsia="ru-RU"/>
          </w:rPr>
          <w:t>II</w:t>
        </w:r>
        <w:r w:rsidR="00525EC4" w:rsidRPr="00525EC4">
          <w:rPr>
            <w:rStyle w:val="af"/>
            <w:rFonts w:ascii="Times New Roman" w:eastAsia="Times New Roman" w:hAnsi="Times New Roman"/>
            <w:i/>
            <w:iCs/>
            <w:sz w:val="28"/>
            <w:szCs w:val="28"/>
            <w:lang w:eastAsia="ru-RU"/>
          </w:rPr>
          <w:t>НС)</w:t>
        </w:r>
      </w:hyperlink>
    </w:p>
    <w:p w14:paraId="11BBEDE2" w14:textId="77777777" w:rsidR="00525EC4" w:rsidRPr="00525EC4" w:rsidRDefault="00525EC4" w:rsidP="00525EC4">
      <w:pPr>
        <w:shd w:val="clear" w:color="auto" w:fill="FFFFFF"/>
        <w:spacing w:after="0"/>
        <w:jc w:val="both"/>
        <w:textAlignment w:val="baseline"/>
        <w:rPr>
          <w:rFonts w:ascii="Times New Roman" w:eastAsia="Times New Roman" w:hAnsi="Times New Roman"/>
          <w:sz w:val="28"/>
          <w:szCs w:val="28"/>
          <w:lang w:eastAsia="ru-RU"/>
        </w:rPr>
      </w:pPr>
    </w:p>
    <w:p w14:paraId="7D05AAF9" w14:textId="77777777" w:rsidR="00525EC4" w:rsidRPr="00DD19BD" w:rsidRDefault="00525EC4" w:rsidP="002D4C97">
      <w:pPr>
        <w:spacing w:after="0"/>
        <w:ind w:firstLine="709"/>
        <w:jc w:val="both"/>
        <w:rPr>
          <w:rFonts w:ascii="Times New Roman" w:hAnsi="Times New Roman"/>
          <w:sz w:val="28"/>
          <w:szCs w:val="28"/>
        </w:rPr>
      </w:pPr>
    </w:p>
    <w:p w14:paraId="582EA85E" w14:textId="77777777" w:rsidR="0046221B" w:rsidRPr="001030B2" w:rsidRDefault="0046221B" w:rsidP="007C1EB3">
      <w:pPr>
        <w:spacing w:after="0" w:line="240" w:lineRule="auto"/>
        <w:ind w:right="-284"/>
        <w:rPr>
          <w:rFonts w:ascii="Times New Roman" w:hAnsi="Times New Roman"/>
          <w:sz w:val="28"/>
          <w:szCs w:val="28"/>
        </w:rPr>
      </w:pPr>
    </w:p>
    <w:p w14:paraId="10FDF9CA" w14:textId="77777777" w:rsidR="0046221B" w:rsidRPr="001030B2" w:rsidRDefault="0046221B" w:rsidP="007C1EB3">
      <w:pPr>
        <w:spacing w:after="0" w:line="240" w:lineRule="auto"/>
        <w:ind w:right="-284"/>
        <w:rPr>
          <w:rFonts w:ascii="Times New Roman" w:hAnsi="Times New Roman"/>
          <w:sz w:val="28"/>
          <w:szCs w:val="28"/>
        </w:rPr>
      </w:pPr>
    </w:p>
    <w:p w14:paraId="7A64737A" w14:textId="77777777" w:rsidR="0046221B" w:rsidRPr="001030B2" w:rsidRDefault="0046221B" w:rsidP="007C1EB3">
      <w:pPr>
        <w:spacing w:after="0" w:line="240" w:lineRule="auto"/>
        <w:ind w:right="-284"/>
        <w:rPr>
          <w:rFonts w:ascii="Times New Roman" w:hAnsi="Times New Roman"/>
          <w:sz w:val="28"/>
          <w:szCs w:val="28"/>
        </w:rPr>
      </w:pPr>
    </w:p>
    <w:p w14:paraId="7AAEF8E4" w14:textId="77777777" w:rsidR="002D4C97" w:rsidRPr="001030B2" w:rsidRDefault="002D4C97" w:rsidP="007C1EB3">
      <w:pPr>
        <w:spacing w:after="0" w:line="240" w:lineRule="auto"/>
        <w:ind w:right="-284"/>
        <w:rPr>
          <w:rFonts w:ascii="Times New Roman" w:hAnsi="Times New Roman"/>
          <w:sz w:val="28"/>
          <w:szCs w:val="28"/>
        </w:rPr>
      </w:pPr>
    </w:p>
    <w:p w14:paraId="258F407C"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03A9A00E"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1D6DE5BF" w14:textId="77777777" w:rsidR="00DC7DFA" w:rsidRDefault="00DC7DFA" w:rsidP="00DC7DFA">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1C138DC1" w14:textId="77777777" w:rsidR="00DC7DFA" w:rsidRDefault="00E76EAF" w:rsidP="00DC7DFA">
      <w:pPr>
        <w:spacing w:after="120" w:line="240" w:lineRule="auto"/>
        <w:ind w:right="-1"/>
        <w:rPr>
          <w:rFonts w:ascii="Times New Roman" w:hAnsi="Times New Roman"/>
          <w:sz w:val="28"/>
          <w:szCs w:val="28"/>
        </w:rPr>
      </w:pPr>
      <w:r>
        <w:rPr>
          <w:rFonts w:ascii="Times New Roman" w:hAnsi="Times New Roman"/>
          <w:sz w:val="28"/>
          <w:szCs w:val="28"/>
        </w:rPr>
        <w:t>10 сентября</w:t>
      </w:r>
      <w:r w:rsidR="00DC7DFA">
        <w:rPr>
          <w:rFonts w:ascii="Times New Roman" w:hAnsi="Times New Roman"/>
          <w:sz w:val="28"/>
          <w:szCs w:val="28"/>
        </w:rPr>
        <w:t xml:space="preserve"> 2018 года</w:t>
      </w:r>
    </w:p>
    <w:p w14:paraId="3531F5E3" w14:textId="77777777" w:rsidR="00DC7DFA" w:rsidRDefault="00DC7DFA" w:rsidP="00DC7DFA">
      <w:pPr>
        <w:spacing w:after="0"/>
        <w:ind w:right="-284"/>
        <w:rPr>
          <w:rFonts w:ascii="Times New Roman" w:hAnsi="Times New Roman"/>
          <w:sz w:val="28"/>
          <w:szCs w:val="28"/>
        </w:rPr>
      </w:pPr>
      <w:r>
        <w:rPr>
          <w:rFonts w:ascii="Times New Roman" w:hAnsi="Times New Roman"/>
          <w:sz w:val="28"/>
          <w:szCs w:val="28"/>
        </w:rPr>
        <w:t xml:space="preserve">№ </w:t>
      </w:r>
      <w:r w:rsidR="00E76EAF">
        <w:rPr>
          <w:rFonts w:ascii="Times New Roman" w:hAnsi="Times New Roman"/>
          <w:sz w:val="28"/>
          <w:szCs w:val="28"/>
        </w:rPr>
        <w:t>243-IНС</w:t>
      </w:r>
    </w:p>
    <w:p w14:paraId="58B2D7F6" w14:textId="77777777" w:rsidR="007C1EB3" w:rsidRPr="00D62AEF" w:rsidRDefault="009E0B5D" w:rsidP="00F17636">
      <w:pPr>
        <w:spacing w:after="360"/>
        <w:ind w:firstLine="709"/>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233D441" wp14:editId="59628D5D">
            <wp:simplePos x="1533525" y="4057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prokur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prokurature%2F&amp;4&amp;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C1EB3" w:rsidRPr="00D62AEF" w:rsidSect="00A44DE5">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6E14" w14:textId="77777777" w:rsidR="00F528AC" w:rsidRDefault="00F528AC" w:rsidP="008139E1">
      <w:pPr>
        <w:spacing w:after="0" w:line="240" w:lineRule="auto"/>
      </w:pPr>
      <w:r>
        <w:separator/>
      </w:r>
    </w:p>
  </w:endnote>
  <w:endnote w:type="continuationSeparator" w:id="0">
    <w:p w14:paraId="3BB1B959" w14:textId="77777777" w:rsidR="00F528AC" w:rsidRDefault="00F528AC" w:rsidP="0081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476B" w14:textId="77777777" w:rsidR="00F528AC" w:rsidRDefault="00F528AC" w:rsidP="008139E1">
      <w:pPr>
        <w:spacing w:after="0" w:line="240" w:lineRule="auto"/>
      </w:pPr>
      <w:r>
        <w:separator/>
      </w:r>
    </w:p>
  </w:footnote>
  <w:footnote w:type="continuationSeparator" w:id="0">
    <w:p w14:paraId="75D0EBD2" w14:textId="77777777" w:rsidR="00F528AC" w:rsidRDefault="00F528AC" w:rsidP="0081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FD3D" w14:textId="74587C8B" w:rsidR="002B357B" w:rsidRPr="008139E1" w:rsidRDefault="002B357B">
    <w:pPr>
      <w:pStyle w:val="a4"/>
      <w:jc w:val="center"/>
      <w:rPr>
        <w:rFonts w:ascii="Times New Roman" w:hAnsi="Times New Roman"/>
        <w:sz w:val="24"/>
        <w:szCs w:val="24"/>
      </w:rPr>
    </w:pPr>
    <w:r w:rsidRPr="008139E1">
      <w:rPr>
        <w:rFonts w:ascii="Times New Roman" w:hAnsi="Times New Roman"/>
        <w:sz w:val="24"/>
        <w:szCs w:val="24"/>
      </w:rPr>
      <w:fldChar w:fldCharType="begin"/>
    </w:r>
    <w:r w:rsidRPr="008139E1">
      <w:rPr>
        <w:rFonts w:ascii="Times New Roman" w:hAnsi="Times New Roman"/>
        <w:sz w:val="24"/>
        <w:szCs w:val="24"/>
      </w:rPr>
      <w:instrText>PAGE   \* MERGEFORMAT</w:instrText>
    </w:r>
    <w:r w:rsidRPr="008139E1">
      <w:rPr>
        <w:rFonts w:ascii="Times New Roman" w:hAnsi="Times New Roman"/>
        <w:sz w:val="24"/>
        <w:szCs w:val="24"/>
      </w:rPr>
      <w:fldChar w:fldCharType="separate"/>
    </w:r>
    <w:r w:rsidR="00E11F50">
      <w:rPr>
        <w:rFonts w:ascii="Times New Roman" w:hAnsi="Times New Roman"/>
        <w:noProof/>
        <w:sz w:val="24"/>
        <w:szCs w:val="24"/>
      </w:rPr>
      <w:t>21</w:t>
    </w:r>
    <w:r w:rsidRPr="008139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442"/>
    <w:multiLevelType w:val="hybridMultilevel"/>
    <w:tmpl w:val="4D40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D3009"/>
    <w:multiLevelType w:val="hybridMultilevel"/>
    <w:tmpl w:val="D9E4BC4C"/>
    <w:lvl w:ilvl="0" w:tplc="087CB6B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3"/>
    <w:rsid w:val="00015E68"/>
    <w:rsid w:val="00020A30"/>
    <w:rsid w:val="0003374F"/>
    <w:rsid w:val="000341EE"/>
    <w:rsid w:val="00034248"/>
    <w:rsid w:val="00040A07"/>
    <w:rsid w:val="00040FF0"/>
    <w:rsid w:val="0004561B"/>
    <w:rsid w:val="00046CD3"/>
    <w:rsid w:val="000502D7"/>
    <w:rsid w:val="000659DC"/>
    <w:rsid w:val="00067858"/>
    <w:rsid w:val="000710DD"/>
    <w:rsid w:val="00072496"/>
    <w:rsid w:val="0007551A"/>
    <w:rsid w:val="00076370"/>
    <w:rsid w:val="000808B9"/>
    <w:rsid w:val="0008132F"/>
    <w:rsid w:val="00081B86"/>
    <w:rsid w:val="00087782"/>
    <w:rsid w:val="000978D8"/>
    <w:rsid w:val="000A3772"/>
    <w:rsid w:val="000B07F3"/>
    <w:rsid w:val="000B6846"/>
    <w:rsid w:val="000B7C71"/>
    <w:rsid w:val="000C3AEF"/>
    <w:rsid w:val="000C3EE1"/>
    <w:rsid w:val="000C55FD"/>
    <w:rsid w:val="000D1B2B"/>
    <w:rsid w:val="000E34EF"/>
    <w:rsid w:val="000F01EA"/>
    <w:rsid w:val="001030B2"/>
    <w:rsid w:val="00110E44"/>
    <w:rsid w:val="00116DB9"/>
    <w:rsid w:val="00126406"/>
    <w:rsid w:val="00146DEE"/>
    <w:rsid w:val="001745DB"/>
    <w:rsid w:val="00183330"/>
    <w:rsid w:val="00185B4D"/>
    <w:rsid w:val="00187B45"/>
    <w:rsid w:val="0019082B"/>
    <w:rsid w:val="001A6467"/>
    <w:rsid w:val="001B19D2"/>
    <w:rsid w:val="001B1D39"/>
    <w:rsid w:val="001B3FA8"/>
    <w:rsid w:val="001C4EE2"/>
    <w:rsid w:val="001C7373"/>
    <w:rsid w:val="001C7E20"/>
    <w:rsid w:val="001D4AAB"/>
    <w:rsid w:val="001E0983"/>
    <w:rsid w:val="001E1B69"/>
    <w:rsid w:val="001E241C"/>
    <w:rsid w:val="001E5F0C"/>
    <w:rsid w:val="001E7796"/>
    <w:rsid w:val="001F23F6"/>
    <w:rsid w:val="001F61FE"/>
    <w:rsid w:val="0020395A"/>
    <w:rsid w:val="00206129"/>
    <w:rsid w:val="00207099"/>
    <w:rsid w:val="002073E3"/>
    <w:rsid w:val="00207C27"/>
    <w:rsid w:val="00216825"/>
    <w:rsid w:val="00231384"/>
    <w:rsid w:val="00231C93"/>
    <w:rsid w:val="00247E51"/>
    <w:rsid w:val="00251B98"/>
    <w:rsid w:val="00257C13"/>
    <w:rsid w:val="00266462"/>
    <w:rsid w:val="00285987"/>
    <w:rsid w:val="00293F79"/>
    <w:rsid w:val="0029421D"/>
    <w:rsid w:val="00294BF6"/>
    <w:rsid w:val="002A0A9C"/>
    <w:rsid w:val="002B357B"/>
    <w:rsid w:val="002D11B4"/>
    <w:rsid w:val="002D2D7C"/>
    <w:rsid w:val="002D4C97"/>
    <w:rsid w:val="002E7552"/>
    <w:rsid w:val="002E76B9"/>
    <w:rsid w:val="00314820"/>
    <w:rsid w:val="00341E20"/>
    <w:rsid w:val="00357B0E"/>
    <w:rsid w:val="003652FB"/>
    <w:rsid w:val="00371D73"/>
    <w:rsid w:val="003758BF"/>
    <w:rsid w:val="00380CCF"/>
    <w:rsid w:val="00383338"/>
    <w:rsid w:val="00384D5A"/>
    <w:rsid w:val="003861A9"/>
    <w:rsid w:val="00391E08"/>
    <w:rsid w:val="0039378F"/>
    <w:rsid w:val="003A0E3C"/>
    <w:rsid w:val="003A7241"/>
    <w:rsid w:val="003C7662"/>
    <w:rsid w:val="003D1494"/>
    <w:rsid w:val="003D2DE6"/>
    <w:rsid w:val="003E44FC"/>
    <w:rsid w:val="003E56FC"/>
    <w:rsid w:val="003E6045"/>
    <w:rsid w:val="00407438"/>
    <w:rsid w:val="00423D37"/>
    <w:rsid w:val="0042751E"/>
    <w:rsid w:val="00447DEC"/>
    <w:rsid w:val="0045203E"/>
    <w:rsid w:val="00452D9A"/>
    <w:rsid w:val="00454AB2"/>
    <w:rsid w:val="0046142A"/>
    <w:rsid w:val="0046221B"/>
    <w:rsid w:val="004636E6"/>
    <w:rsid w:val="0046743E"/>
    <w:rsid w:val="004726E3"/>
    <w:rsid w:val="00482CCE"/>
    <w:rsid w:val="00493A97"/>
    <w:rsid w:val="004948B1"/>
    <w:rsid w:val="00496738"/>
    <w:rsid w:val="004A3951"/>
    <w:rsid w:val="004A3BC1"/>
    <w:rsid w:val="004A41EA"/>
    <w:rsid w:val="004A5365"/>
    <w:rsid w:val="004B6ABD"/>
    <w:rsid w:val="004C65AE"/>
    <w:rsid w:val="004E0680"/>
    <w:rsid w:val="004E283E"/>
    <w:rsid w:val="004F38A5"/>
    <w:rsid w:val="005001C6"/>
    <w:rsid w:val="00505011"/>
    <w:rsid w:val="00512D99"/>
    <w:rsid w:val="0051420E"/>
    <w:rsid w:val="00515A54"/>
    <w:rsid w:val="00525EC4"/>
    <w:rsid w:val="005328DC"/>
    <w:rsid w:val="00532C9B"/>
    <w:rsid w:val="00534DA7"/>
    <w:rsid w:val="00544384"/>
    <w:rsid w:val="005457AB"/>
    <w:rsid w:val="0055405C"/>
    <w:rsid w:val="00557CC2"/>
    <w:rsid w:val="00562CBF"/>
    <w:rsid w:val="00567AFD"/>
    <w:rsid w:val="00575957"/>
    <w:rsid w:val="00586660"/>
    <w:rsid w:val="00587428"/>
    <w:rsid w:val="005901BB"/>
    <w:rsid w:val="00593B9D"/>
    <w:rsid w:val="00596A07"/>
    <w:rsid w:val="005A0080"/>
    <w:rsid w:val="005A2D3C"/>
    <w:rsid w:val="005A4C36"/>
    <w:rsid w:val="005A6D54"/>
    <w:rsid w:val="005B235C"/>
    <w:rsid w:val="005B7274"/>
    <w:rsid w:val="005C1105"/>
    <w:rsid w:val="005C410D"/>
    <w:rsid w:val="005C6A87"/>
    <w:rsid w:val="005D75FB"/>
    <w:rsid w:val="005F4CD7"/>
    <w:rsid w:val="005F4F2C"/>
    <w:rsid w:val="005F725F"/>
    <w:rsid w:val="00601505"/>
    <w:rsid w:val="00603ED5"/>
    <w:rsid w:val="00613C3A"/>
    <w:rsid w:val="00617172"/>
    <w:rsid w:val="00617265"/>
    <w:rsid w:val="006262C7"/>
    <w:rsid w:val="00627017"/>
    <w:rsid w:val="00644FA7"/>
    <w:rsid w:val="00650E6D"/>
    <w:rsid w:val="00653BCD"/>
    <w:rsid w:val="00672820"/>
    <w:rsid w:val="00691B3C"/>
    <w:rsid w:val="00692E90"/>
    <w:rsid w:val="006943B0"/>
    <w:rsid w:val="006972B7"/>
    <w:rsid w:val="006974C5"/>
    <w:rsid w:val="006A0B1D"/>
    <w:rsid w:val="006A70E7"/>
    <w:rsid w:val="006B0269"/>
    <w:rsid w:val="006B2384"/>
    <w:rsid w:val="006C662F"/>
    <w:rsid w:val="006C7E26"/>
    <w:rsid w:val="006E04EE"/>
    <w:rsid w:val="006F50FC"/>
    <w:rsid w:val="006F559C"/>
    <w:rsid w:val="007164D4"/>
    <w:rsid w:val="00722747"/>
    <w:rsid w:val="00726DC8"/>
    <w:rsid w:val="00727457"/>
    <w:rsid w:val="0073186F"/>
    <w:rsid w:val="007340C5"/>
    <w:rsid w:val="00741FE9"/>
    <w:rsid w:val="00752C8B"/>
    <w:rsid w:val="00757F77"/>
    <w:rsid w:val="00760761"/>
    <w:rsid w:val="00760B12"/>
    <w:rsid w:val="00762EBB"/>
    <w:rsid w:val="00771194"/>
    <w:rsid w:val="007713DC"/>
    <w:rsid w:val="007720E7"/>
    <w:rsid w:val="00782A4F"/>
    <w:rsid w:val="00784E57"/>
    <w:rsid w:val="0078712D"/>
    <w:rsid w:val="00797278"/>
    <w:rsid w:val="007A26D0"/>
    <w:rsid w:val="007B47FB"/>
    <w:rsid w:val="007B6A89"/>
    <w:rsid w:val="007C1EB3"/>
    <w:rsid w:val="007C1F5C"/>
    <w:rsid w:val="007D2546"/>
    <w:rsid w:val="007D2B63"/>
    <w:rsid w:val="007E2C6C"/>
    <w:rsid w:val="007E5F16"/>
    <w:rsid w:val="007F0DEE"/>
    <w:rsid w:val="00803E78"/>
    <w:rsid w:val="00805AC7"/>
    <w:rsid w:val="0081144E"/>
    <w:rsid w:val="008132E6"/>
    <w:rsid w:val="008139E1"/>
    <w:rsid w:val="00816D2C"/>
    <w:rsid w:val="00817DA1"/>
    <w:rsid w:val="00820A3F"/>
    <w:rsid w:val="008302FE"/>
    <w:rsid w:val="008336CD"/>
    <w:rsid w:val="00852D94"/>
    <w:rsid w:val="0086063A"/>
    <w:rsid w:val="00873146"/>
    <w:rsid w:val="00873B9A"/>
    <w:rsid w:val="008774B0"/>
    <w:rsid w:val="00883661"/>
    <w:rsid w:val="0089475C"/>
    <w:rsid w:val="008978AF"/>
    <w:rsid w:val="008B012A"/>
    <w:rsid w:val="008B1A95"/>
    <w:rsid w:val="008B3918"/>
    <w:rsid w:val="008C0D77"/>
    <w:rsid w:val="008C4A62"/>
    <w:rsid w:val="008E069B"/>
    <w:rsid w:val="008E2F63"/>
    <w:rsid w:val="008F79FE"/>
    <w:rsid w:val="00904409"/>
    <w:rsid w:val="00924D5A"/>
    <w:rsid w:val="00936EED"/>
    <w:rsid w:val="009402A7"/>
    <w:rsid w:val="00957080"/>
    <w:rsid w:val="00962362"/>
    <w:rsid w:val="00966919"/>
    <w:rsid w:val="00977916"/>
    <w:rsid w:val="0098314A"/>
    <w:rsid w:val="009902FE"/>
    <w:rsid w:val="00990BEF"/>
    <w:rsid w:val="009929FB"/>
    <w:rsid w:val="00994724"/>
    <w:rsid w:val="00995581"/>
    <w:rsid w:val="009A0483"/>
    <w:rsid w:val="009A0786"/>
    <w:rsid w:val="009A1480"/>
    <w:rsid w:val="009A3472"/>
    <w:rsid w:val="009A509C"/>
    <w:rsid w:val="009C0FBB"/>
    <w:rsid w:val="009C4F44"/>
    <w:rsid w:val="009E0B5D"/>
    <w:rsid w:val="009E51C2"/>
    <w:rsid w:val="009E7810"/>
    <w:rsid w:val="009F05A7"/>
    <w:rsid w:val="009F333E"/>
    <w:rsid w:val="009F5A2E"/>
    <w:rsid w:val="009F5E50"/>
    <w:rsid w:val="00A05CF8"/>
    <w:rsid w:val="00A153FA"/>
    <w:rsid w:val="00A2241E"/>
    <w:rsid w:val="00A334DA"/>
    <w:rsid w:val="00A42E7B"/>
    <w:rsid w:val="00A446EE"/>
    <w:rsid w:val="00A44DE5"/>
    <w:rsid w:val="00A52BC1"/>
    <w:rsid w:val="00A628F8"/>
    <w:rsid w:val="00A6703E"/>
    <w:rsid w:val="00A70774"/>
    <w:rsid w:val="00A9098C"/>
    <w:rsid w:val="00A9243C"/>
    <w:rsid w:val="00A92F1A"/>
    <w:rsid w:val="00AA4AA8"/>
    <w:rsid w:val="00AA4BE8"/>
    <w:rsid w:val="00AA68C4"/>
    <w:rsid w:val="00AB0D3F"/>
    <w:rsid w:val="00AB2AFE"/>
    <w:rsid w:val="00AC66E7"/>
    <w:rsid w:val="00AD01C3"/>
    <w:rsid w:val="00AD0571"/>
    <w:rsid w:val="00AE7CE9"/>
    <w:rsid w:val="00AF02E7"/>
    <w:rsid w:val="00AF2D2E"/>
    <w:rsid w:val="00AF62B9"/>
    <w:rsid w:val="00B002BC"/>
    <w:rsid w:val="00B1058D"/>
    <w:rsid w:val="00B11375"/>
    <w:rsid w:val="00B3519E"/>
    <w:rsid w:val="00B4135D"/>
    <w:rsid w:val="00B42D12"/>
    <w:rsid w:val="00B45DB3"/>
    <w:rsid w:val="00B50345"/>
    <w:rsid w:val="00B52C13"/>
    <w:rsid w:val="00B54A9B"/>
    <w:rsid w:val="00B6109F"/>
    <w:rsid w:val="00B71FFA"/>
    <w:rsid w:val="00B7547E"/>
    <w:rsid w:val="00BB05C0"/>
    <w:rsid w:val="00BB2ABE"/>
    <w:rsid w:val="00BB3A5B"/>
    <w:rsid w:val="00BB4468"/>
    <w:rsid w:val="00BB5AF5"/>
    <w:rsid w:val="00BC0345"/>
    <w:rsid w:val="00BE49E3"/>
    <w:rsid w:val="00BF0096"/>
    <w:rsid w:val="00BF2EE8"/>
    <w:rsid w:val="00C06BC1"/>
    <w:rsid w:val="00C075A7"/>
    <w:rsid w:val="00C34464"/>
    <w:rsid w:val="00C40F22"/>
    <w:rsid w:val="00C43932"/>
    <w:rsid w:val="00C5686D"/>
    <w:rsid w:val="00C64CC8"/>
    <w:rsid w:val="00C65083"/>
    <w:rsid w:val="00C75BBB"/>
    <w:rsid w:val="00C85601"/>
    <w:rsid w:val="00C9064C"/>
    <w:rsid w:val="00C97AAC"/>
    <w:rsid w:val="00C97AFA"/>
    <w:rsid w:val="00CA0AFC"/>
    <w:rsid w:val="00CA5D80"/>
    <w:rsid w:val="00CA6B2D"/>
    <w:rsid w:val="00CC40E5"/>
    <w:rsid w:val="00CC5DDD"/>
    <w:rsid w:val="00CD1038"/>
    <w:rsid w:val="00CE65E1"/>
    <w:rsid w:val="00CF22B8"/>
    <w:rsid w:val="00CF2F93"/>
    <w:rsid w:val="00D03DD9"/>
    <w:rsid w:val="00D15DE3"/>
    <w:rsid w:val="00D21189"/>
    <w:rsid w:val="00D308B1"/>
    <w:rsid w:val="00D33524"/>
    <w:rsid w:val="00D33941"/>
    <w:rsid w:val="00D40CBE"/>
    <w:rsid w:val="00D41C44"/>
    <w:rsid w:val="00D461F6"/>
    <w:rsid w:val="00D46818"/>
    <w:rsid w:val="00D513AF"/>
    <w:rsid w:val="00D55F0D"/>
    <w:rsid w:val="00D62AEF"/>
    <w:rsid w:val="00D66A4B"/>
    <w:rsid w:val="00D71C34"/>
    <w:rsid w:val="00D80378"/>
    <w:rsid w:val="00D82DD7"/>
    <w:rsid w:val="00D861A3"/>
    <w:rsid w:val="00D86D9E"/>
    <w:rsid w:val="00D877BB"/>
    <w:rsid w:val="00D909D8"/>
    <w:rsid w:val="00D94B59"/>
    <w:rsid w:val="00DB26FD"/>
    <w:rsid w:val="00DB44FE"/>
    <w:rsid w:val="00DC5BCF"/>
    <w:rsid w:val="00DC6D1D"/>
    <w:rsid w:val="00DC7DFA"/>
    <w:rsid w:val="00DD0824"/>
    <w:rsid w:val="00DD19BD"/>
    <w:rsid w:val="00DD2C76"/>
    <w:rsid w:val="00DD798F"/>
    <w:rsid w:val="00DE00C9"/>
    <w:rsid w:val="00DE1A9B"/>
    <w:rsid w:val="00DE28FB"/>
    <w:rsid w:val="00DE7000"/>
    <w:rsid w:val="00DF4431"/>
    <w:rsid w:val="00E05E30"/>
    <w:rsid w:val="00E11F50"/>
    <w:rsid w:val="00E1256B"/>
    <w:rsid w:val="00E14CBB"/>
    <w:rsid w:val="00E2700A"/>
    <w:rsid w:val="00E351F3"/>
    <w:rsid w:val="00E44F69"/>
    <w:rsid w:val="00E454F9"/>
    <w:rsid w:val="00E576BD"/>
    <w:rsid w:val="00E60F11"/>
    <w:rsid w:val="00E63F72"/>
    <w:rsid w:val="00E65EE2"/>
    <w:rsid w:val="00E66FC1"/>
    <w:rsid w:val="00E67D1E"/>
    <w:rsid w:val="00E71E93"/>
    <w:rsid w:val="00E75526"/>
    <w:rsid w:val="00E76EAF"/>
    <w:rsid w:val="00E80F01"/>
    <w:rsid w:val="00E84D95"/>
    <w:rsid w:val="00E8641F"/>
    <w:rsid w:val="00EA0EC3"/>
    <w:rsid w:val="00EB21E2"/>
    <w:rsid w:val="00EB697A"/>
    <w:rsid w:val="00ED0A95"/>
    <w:rsid w:val="00EE7862"/>
    <w:rsid w:val="00EF0CE4"/>
    <w:rsid w:val="00EF2B6C"/>
    <w:rsid w:val="00EF2EAA"/>
    <w:rsid w:val="00F0383A"/>
    <w:rsid w:val="00F109C0"/>
    <w:rsid w:val="00F10C21"/>
    <w:rsid w:val="00F17636"/>
    <w:rsid w:val="00F20751"/>
    <w:rsid w:val="00F2478A"/>
    <w:rsid w:val="00F2632B"/>
    <w:rsid w:val="00F3191C"/>
    <w:rsid w:val="00F33350"/>
    <w:rsid w:val="00F343C9"/>
    <w:rsid w:val="00F44242"/>
    <w:rsid w:val="00F45301"/>
    <w:rsid w:val="00F47BA6"/>
    <w:rsid w:val="00F51EE1"/>
    <w:rsid w:val="00F528AC"/>
    <w:rsid w:val="00F52BD3"/>
    <w:rsid w:val="00F57313"/>
    <w:rsid w:val="00F650C1"/>
    <w:rsid w:val="00F66448"/>
    <w:rsid w:val="00F708D1"/>
    <w:rsid w:val="00F70C12"/>
    <w:rsid w:val="00F722DC"/>
    <w:rsid w:val="00F728BF"/>
    <w:rsid w:val="00F9584F"/>
    <w:rsid w:val="00F95F56"/>
    <w:rsid w:val="00F975D7"/>
    <w:rsid w:val="00F979A1"/>
    <w:rsid w:val="00FA66C1"/>
    <w:rsid w:val="00FB16B7"/>
    <w:rsid w:val="00FB3665"/>
    <w:rsid w:val="00FB54C5"/>
    <w:rsid w:val="00FB5BA1"/>
    <w:rsid w:val="00FC6CD2"/>
    <w:rsid w:val="00FE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D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 w:type="character" w:styleId="af">
    <w:name w:val="Hyperlink"/>
    <w:basedOn w:val="a0"/>
    <w:uiPriority w:val="99"/>
    <w:unhideWhenUsed/>
    <w:rsid w:val="0086063A"/>
    <w:rPr>
      <w:color w:val="0000FF" w:themeColor="hyperlink"/>
      <w:u w:val="single"/>
    </w:rPr>
  </w:style>
  <w:style w:type="character" w:customStyle="1" w:styleId="UnresolvedMention">
    <w:name w:val="Unresolved Mention"/>
    <w:basedOn w:val="a0"/>
    <w:uiPriority w:val="99"/>
    <w:semiHidden/>
    <w:unhideWhenUsed/>
    <w:rsid w:val="002073E3"/>
    <w:rPr>
      <w:color w:val="605E5C"/>
      <w:shd w:val="clear" w:color="auto" w:fill="E1DFDD"/>
    </w:rPr>
  </w:style>
  <w:style w:type="paragraph" w:styleId="af0">
    <w:name w:val="List Paragraph"/>
    <w:basedOn w:val="a"/>
    <w:uiPriority w:val="34"/>
    <w:qFormat/>
    <w:rsid w:val="002073E3"/>
    <w:pPr>
      <w:ind w:left="720"/>
      <w:contextualSpacing/>
    </w:pPr>
  </w:style>
  <w:style w:type="character" w:styleId="af1">
    <w:name w:val="FollowedHyperlink"/>
    <w:basedOn w:val="a0"/>
    <w:uiPriority w:val="99"/>
    <w:semiHidden/>
    <w:unhideWhenUsed/>
    <w:rsid w:val="00731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2-04-01/360-iins-o-vnesenii-izmenenij-v-zakon-donetskoj-narodnoj-respubliki-o-prokurature.html" TargetMode="External"/><Relationship Id="rId18" Type="http://schemas.openxmlformats.org/officeDocument/2006/relationships/hyperlink" Target="http://npa.dnronline.su/2022-04-01/360-iins-o-vnesenii-izmenenij-v-zakon-donetskoj-narodnoj-respubliki-o-prokurature.html" TargetMode="External"/><Relationship Id="rId26" Type="http://schemas.openxmlformats.org/officeDocument/2006/relationships/hyperlink" Target="http://npa.dnronline.su/2022-04-01/360-iins-o-vnesenii-izmenenij-v-zakon-donetskoj-narodnoj-respubliki-o-prokurature.html" TargetMode="External"/><Relationship Id="rId39" Type="http://schemas.openxmlformats.org/officeDocument/2006/relationships/hyperlink" Target="http://npa.dnronline.su/2022-04-01/360-iins-o-vnesenii-izmenenij-v-zakon-donetskoj-narodnoj-respubliki-o-prokurature.html" TargetMode="External"/><Relationship Id="rId21" Type="http://schemas.openxmlformats.org/officeDocument/2006/relationships/hyperlink" Target="http://npa.dnronline.su/2022-04-01/360-iins-o-vnesenii-izmenenij-v-zakon-donetskoj-narodnoj-respubliki-o-prokurature.html" TargetMode="External"/><Relationship Id="rId34" Type="http://schemas.openxmlformats.org/officeDocument/2006/relationships/hyperlink" Target="http://npa.dnronline.su/2022-04-01/360-iins-o-vnesenii-izmenenij-v-zakon-donetskoj-narodnoj-respubliki-o-prokurature.html" TargetMode="External"/><Relationship Id="rId42" Type="http://schemas.openxmlformats.org/officeDocument/2006/relationships/hyperlink" Target="http://npa.dnronline.su/2022-04-01/360-iins-o-vnesenii-izmenenij-v-zakon-donetskoj-narodnoj-respubliki-o-prokurature.html" TargetMode="External"/><Relationship Id="rId47" Type="http://schemas.openxmlformats.org/officeDocument/2006/relationships/hyperlink" Target="http://npa.dnronline.su/2022-04-01/360-iins-o-vnesenii-izmenenij-v-zakon-donetskoj-narodnoj-respubliki-o-prokurature.html" TargetMode="External"/><Relationship Id="rId50" Type="http://schemas.openxmlformats.org/officeDocument/2006/relationships/hyperlink" Target="http://npa.dnronline.su/2022-04-01/360-iins-o-vnesenii-izmenenij-v-zakon-donetskoj-narodnoj-respubliki-o-prokuratur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pa.dnronline.su/2020-07-07/konstitutsiya-donetskoj-narodnoj-respubliki.html" TargetMode="External"/><Relationship Id="rId17" Type="http://schemas.openxmlformats.org/officeDocument/2006/relationships/hyperlink" Target="http://npa.dnronline.su/2022-04-01/360-iins-o-vnesenii-izmenenij-v-zakon-donetskoj-narodnoj-respubliki-o-prokurature.html" TargetMode="External"/><Relationship Id="rId25" Type="http://schemas.openxmlformats.org/officeDocument/2006/relationships/hyperlink" Target="http://npa.dnronline.su/2022-04-01/360-iins-o-vnesenii-izmenenij-v-zakon-donetskoj-narodnoj-respubliki-o-prokurature.html" TargetMode="External"/><Relationship Id="rId33" Type="http://schemas.openxmlformats.org/officeDocument/2006/relationships/hyperlink" Target="http://npa.dnronline.su/2022-04-01/360-iins-o-vnesenii-izmenenij-v-zakon-donetskoj-narodnoj-respubliki-o-prokurature.html" TargetMode="External"/><Relationship Id="rId38" Type="http://schemas.openxmlformats.org/officeDocument/2006/relationships/hyperlink" Target="http://npa.dnronline.su/2022-04-01/360-iins-o-vnesenii-izmenenij-v-zakon-donetskoj-narodnoj-respubliki-o-prokurature.html" TargetMode="External"/><Relationship Id="rId46" Type="http://schemas.openxmlformats.org/officeDocument/2006/relationships/hyperlink" Target="http://npa.dnronline.su/2022-04-01/360-iins-o-vnesenii-izmenenij-v-zakon-donetskoj-narodnoj-respubliki-o-prokurature.html" TargetMode="External"/><Relationship Id="rId2" Type="http://schemas.openxmlformats.org/officeDocument/2006/relationships/numbering" Target="numbering.xml"/><Relationship Id="rId16" Type="http://schemas.openxmlformats.org/officeDocument/2006/relationships/hyperlink" Target="http://npa.dnronline.su/2022-04-01/360-iins-o-vnesenii-izmenenij-v-zakon-donetskoj-narodnoj-respubliki-o-prokurature.html" TargetMode="External"/><Relationship Id="rId20" Type="http://schemas.openxmlformats.org/officeDocument/2006/relationships/hyperlink" Target="http://npa.dnronline.su/2022-04-01/360-iins-o-vnesenii-izmenenij-v-zakon-donetskoj-narodnoj-respubliki-o-prokurature.html" TargetMode="External"/><Relationship Id="rId29" Type="http://schemas.openxmlformats.org/officeDocument/2006/relationships/hyperlink" Target="http://npa.dnronline.su/2022-04-01/360-iins-o-vnesenii-izmenenij-v-zakon-donetskoj-narodnoj-respubliki-o-prokurature.html" TargetMode="External"/><Relationship Id="rId41" Type="http://schemas.openxmlformats.org/officeDocument/2006/relationships/hyperlink" Target="http://npa.dnronline.su/2022-04-01/360-iins-o-vnesenii-izmenenij-v-zakon-donetskoj-narodnoj-respubliki-o-prokurature.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2-04-01/360-iins-o-vnesenii-izmenenij-v-zakon-donetskoj-narodnoj-respubliki-o-prokurature.html" TargetMode="External"/><Relationship Id="rId32" Type="http://schemas.openxmlformats.org/officeDocument/2006/relationships/hyperlink" Target="http://npa.dnronline.su/2022-04-01/360-iins-o-vnesenii-izmenenij-v-zakon-donetskoj-narodnoj-respubliki-o-prokurature.html" TargetMode="External"/><Relationship Id="rId37" Type="http://schemas.openxmlformats.org/officeDocument/2006/relationships/hyperlink" Target="http://npa.dnronline.su/2022-04-01/360-iins-o-vnesenii-izmenenij-v-zakon-donetskoj-narodnoj-respubliki-o-prokurature.html" TargetMode="External"/><Relationship Id="rId40" Type="http://schemas.openxmlformats.org/officeDocument/2006/relationships/hyperlink" Target="http://npa.dnronline.su/2022-04-01/360-iins-o-vnesenii-izmenenij-v-zakon-donetskoj-narodnoj-respubliki-o-prokurature.html" TargetMode="External"/><Relationship Id="rId45" Type="http://schemas.openxmlformats.org/officeDocument/2006/relationships/hyperlink" Target="http://npa.dnronline.su/2022-04-01/360-iins-o-vnesenii-izmenenij-v-zakon-donetskoj-narodnoj-respubliki-o-prokurature.html" TargetMode="External"/><Relationship Id="rId53"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2-04-01/360-iins-o-vnesenii-izmenenij-v-zakon-donetskoj-narodnoj-respubliki-o-prokurature.html" TargetMode="External"/><Relationship Id="rId23" Type="http://schemas.openxmlformats.org/officeDocument/2006/relationships/hyperlink" Target="http://npa.dnronline.su/2022-04-01/360-iins-o-vnesenii-izmenenij-v-zakon-donetskoj-narodnoj-respubliki-o-prokurature.html" TargetMode="External"/><Relationship Id="rId28" Type="http://schemas.openxmlformats.org/officeDocument/2006/relationships/hyperlink" Target="http://npa.dnronline.su/2022-04-01/360-iins-o-vnesenii-izmenenij-v-zakon-donetskoj-narodnoj-respubliki-o-prokurature.html" TargetMode="External"/><Relationship Id="rId36" Type="http://schemas.openxmlformats.org/officeDocument/2006/relationships/hyperlink" Target="http://npa.dnronline.su/2022-04-01/360-iins-o-vnesenii-izmenenij-v-zakon-donetskoj-narodnoj-respubliki-o-prokurature.html" TargetMode="External"/><Relationship Id="rId49" Type="http://schemas.openxmlformats.org/officeDocument/2006/relationships/hyperlink" Target="http://npa.dnronline.su/2022-04-01/360-iins-o-vnesenii-izmenenij-v-zakon-donetskoj-narodnoj-respubliki-o-prokurature.html" TargetMode="External"/><Relationship Id="rId10" Type="http://schemas.openxmlformats.org/officeDocument/2006/relationships/hyperlink" Target="http://npa.dnronline.su/2022-04-01/360-iins-o-vnesenii-izmenenij-v-zakon-donetskoj-narodnoj-respubliki-o-prokurature.html" TargetMode="External"/><Relationship Id="rId19" Type="http://schemas.openxmlformats.org/officeDocument/2006/relationships/hyperlink" Target="http://npa.dnronline.su/2022-04-01/360-iins-o-vnesenii-izmenenij-v-zakon-donetskoj-narodnoj-respubliki-o-prokurature.html" TargetMode="External"/><Relationship Id="rId31" Type="http://schemas.openxmlformats.org/officeDocument/2006/relationships/hyperlink" Target="http://npa.dnronline.su/2022-04-01/360-iins-o-vnesenii-izmenenij-v-zakon-donetskoj-narodnoj-respubliki-o-prokurature.html" TargetMode="External"/><Relationship Id="rId44" Type="http://schemas.openxmlformats.org/officeDocument/2006/relationships/hyperlink" Target="http://npa.dnronline.su/2022-04-01/360-iins-o-vnesenii-izmenenij-v-zakon-donetskoj-narodnoj-respubliki-o-prokurature.html" TargetMode="External"/><Relationship Id="rId52" Type="http://schemas.openxmlformats.org/officeDocument/2006/relationships/hyperlink" Target="http://npa.dnronline.su/2022-04-01/360-iins-o-vnesenii-izmenenij-v-zakon-donetskoj-narodnoj-respubliki-o-prokurature.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npa.dnronline.su/2022-04-01/360-iins-o-vnesenii-izmenenij-v-zakon-donetskoj-narodnoj-respubliki-o-prokurature.html" TargetMode="External"/><Relationship Id="rId27" Type="http://schemas.openxmlformats.org/officeDocument/2006/relationships/hyperlink" Target="http://npa.dnronline.su/2022-04-01/360-iins-o-vnesenii-izmenenij-v-zakon-donetskoj-narodnoj-respubliki-o-prokurature.html" TargetMode="External"/><Relationship Id="rId30" Type="http://schemas.openxmlformats.org/officeDocument/2006/relationships/hyperlink" Target="http://npa.dnronline.su/2022-04-01/360-iins-o-vnesenii-izmenenij-v-zakon-donetskoj-narodnoj-respubliki-o-prokurature.html" TargetMode="External"/><Relationship Id="rId35" Type="http://schemas.openxmlformats.org/officeDocument/2006/relationships/hyperlink" Target="http://npa.dnronline.su/2022-04-01/360-iins-o-vnesenii-izmenenij-v-zakon-donetskoj-narodnoj-respubliki-o-prokurature.html" TargetMode="External"/><Relationship Id="rId43" Type="http://schemas.openxmlformats.org/officeDocument/2006/relationships/hyperlink" Target="http://npa.dnronline.su/2022-04-01/360-iins-o-vnesenii-izmenenij-v-zakon-donetskoj-narodnoj-respubliki-o-prokurature.html" TargetMode="External"/><Relationship Id="rId48" Type="http://schemas.openxmlformats.org/officeDocument/2006/relationships/hyperlink" Target="http://npa.dnronline.su/2022-04-01/360-iins-o-vnesenii-izmenenij-v-zakon-donetskoj-narodnoj-respubliki-o-prokuratur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22-04-01/360-iins-o-vnesenii-izmenenij-v-zakon-donetskoj-narodnoj-respubliki-o-prokurature.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0559-5FEB-4A37-9719-7C2C2A9B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15763</Words>
  <Characters>89850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2022-04-06T08:35:00Z</dcterms:created>
  <dcterms:modified xsi:type="dcterms:W3CDTF">2022-04-06T08:48:00Z</dcterms:modified>
</cp:coreProperties>
</file>