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AEEA4" w14:textId="7A448A17" w:rsidR="0043478E" w:rsidRPr="0043478E" w:rsidRDefault="0043478E" w:rsidP="0043478E">
      <w:pPr>
        <w:widowControl w:val="0"/>
        <w:tabs>
          <w:tab w:val="left" w:pos="4111"/>
        </w:tabs>
        <w:suppressAutoHyphens/>
        <w:autoSpaceDN w:val="0"/>
        <w:spacing w:after="20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43478E">
        <w:rPr>
          <w:rFonts w:ascii="Times New Roman" w:eastAsia="Times New Roman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78233811" wp14:editId="1D3AF7E3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1FD31" w14:textId="77777777" w:rsidR="0043478E" w:rsidRPr="0043478E" w:rsidRDefault="0043478E" w:rsidP="0043478E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3478E"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92B2521" w14:textId="77777777" w:rsidR="0043478E" w:rsidRPr="0043478E" w:rsidRDefault="0043478E" w:rsidP="0043478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80"/>
          <w:kern w:val="2"/>
          <w:sz w:val="28"/>
          <w:szCs w:val="28"/>
          <w:lang w:eastAsia="zh-CN" w:bidi="hi-IN"/>
        </w:rPr>
      </w:pPr>
      <w:r w:rsidRPr="0043478E">
        <w:rPr>
          <w:rFonts w:ascii="Times New Roman" w:eastAsia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73C4525" w14:textId="77777777" w:rsidR="0043478E" w:rsidRPr="0043478E" w:rsidRDefault="0043478E" w:rsidP="00434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57454" w14:textId="77777777" w:rsidR="0043478E" w:rsidRPr="0043478E" w:rsidRDefault="0043478E" w:rsidP="00434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0339B" w14:textId="77777777" w:rsidR="0043478E" w:rsidRDefault="00A56E41" w:rsidP="00C756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5B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015B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20BC9">
        <w:rPr>
          <w:rFonts w:ascii="Times New Roman" w:hAnsi="Times New Roman" w:cs="Times New Roman"/>
          <w:b/>
          <w:sz w:val="28"/>
          <w:szCs w:val="28"/>
        </w:rPr>
        <w:t xml:space="preserve"> СТАТЬЮ 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5B8">
        <w:rPr>
          <w:rFonts w:ascii="Times New Roman" w:hAnsi="Times New Roman" w:cs="Times New Roman"/>
          <w:b/>
          <w:sz w:val="28"/>
          <w:szCs w:val="28"/>
        </w:rPr>
        <w:t>ЗАКОН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015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469EA2" w14:textId="77777777" w:rsidR="0043478E" w:rsidRDefault="00A56E41" w:rsidP="00C756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5B8">
        <w:rPr>
          <w:rFonts w:ascii="Times New Roman" w:hAnsi="Times New Roman" w:cs="Times New Roman"/>
          <w:b/>
          <w:caps/>
          <w:sz w:val="28"/>
          <w:szCs w:val="28"/>
        </w:rPr>
        <w:t>Донецкой Народной Республики</w:t>
      </w:r>
      <w:r w:rsidRPr="000015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BF2CCC" w14:textId="21A8941B" w:rsidR="00A56E41" w:rsidRPr="000015B8" w:rsidRDefault="00A56E41" w:rsidP="00C756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5B8">
        <w:rPr>
          <w:rFonts w:ascii="Times New Roman" w:hAnsi="Times New Roman" w:cs="Times New Roman"/>
          <w:b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sz w:val="28"/>
          <w:szCs w:val="28"/>
        </w:rPr>
        <w:t>СВОБОДЕ ВЕРОИСПОВЕДАНИЯ И РЕЛИГИОЗНЫХ ОБЪЕДИНЕНИЯХ</w:t>
      </w:r>
      <w:r w:rsidRPr="000015B8">
        <w:rPr>
          <w:rFonts w:ascii="Times New Roman" w:hAnsi="Times New Roman" w:cs="Times New Roman"/>
          <w:b/>
          <w:sz w:val="28"/>
          <w:szCs w:val="28"/>
        </w:rPr>
        <w:t>»</w:t>
      </w:r>
    </w:p>
    <w:p w14:paraId="7054ACA8" w14:textId="77777777" w:rsidR="0043478E" w:rsidRPr="0043478E" w:rsidRDefault="0043478E" w:rsidP="004347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7096B9" w14:textId="77777777" w:rsidR="0043478E" w:rsidRPr="0043478E" w:rsidRDefault="0043478E" w:rsidP="004347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53346A" w14:textId="77777777" w:rsidR="0043478E" w:rsidRPr="0043478E" w:rsidRDefault="0043478E" w:rsidP="00434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 Постановлением Народного Совета 11 апреля 2022 года</w:t>
      </w:r>
    </w:p>
    <w:p w14:paraId="780E8E10" w14:textId="77777777" w:rsidR="0043478E" w:rsidRPr="0043478E" w:rsidRDefault="0043478E" w:rsidP="0043478E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CE78F" w14:textId="77777777" w:rsidR="0043478E" w:rsidRPr="0043478E" w:rsidRDefault="0043478E" w:rsidP="00434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165750F7" w14:textId="77777777" w:rsidR="00A56E41" w:rsidRPr="00960A03" w:rsidRDefault="00A56E41" w:rsidP="0043478E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A03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14:paraId="2EC9E315" w14:textId="3308520D" w:rsidR="00A56E41" w:rsidRPr="00A56E41" w:rsidRDefault="00077819" w:rsidP="0043478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Внести в статью 30</w:t>
      </w:r>
      <w:r w:rsidR="00A56E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A56E41" w:rsidRPr="00BD3FF8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Закона Донецкой Народной Республики </w:t>
        </w:r>
        <w:r w:rsidR="00707CF6" w:rsidRPr="00BD3FF8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br/>
        </w:r>
        <w:r w:rsidR="00A56E41" w:rsidRPr="00BD3FF8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от 24 июня 2016 года № 140-IНС «О свободе вероисповедания и религиозных объединениях»</w:t>
        </w:r>
      </w:hyperlink>
      <w:bookmarkStart w:id="0" w:name="_GoBack"/>
      <w:bookmarkEnd w:id="0"/>
      <w:r w:rsidR="00A56E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56E41" w:rsidRPr="00A56E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опубликован на официальном сайте Народного Совета Донецкой Народной Республики 14 июля 2016 года) изменени</w:t>
      </w:r>
      <w:r w:rsidR="00A56E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дополнив ее частью </w:t>
      </w:r>
      <w:r w:rsidR="00A56E41" w:rsidRPr="00A56E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A56E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следующего содержания</w:t>
      </w:r>
      <w:r w:rsidR="00A56E41" w:rsidRPr="00A56E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14:paraId="12195DD2" w14:textId="7D979101" w:rsidR="00A56E41" w:rsidRDefault="00A56E41" w:rsidP="0043478E">
      <w:pPr>
        <w:spacing w:after="0" w:line="276" w:lineRule="auto"/>
        <w:ind w:firstLine="709"/>
        <w:jc w:val="both"/>
      </w:pPr>
      <w:r w:rsidRPr="00A56E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4. </w:t>
      </w:r>
      <w:r w:rsidR="006507FC" w:rsidRPr="006507FC">
        <w:rPr>
          <w:rFonts w:ascii="Times New Roman" w:hAnsi="Times New Roman" w:cs="Times New Roman"/>
          <w:sz w:val="28"/>
          <w:szCs w:val="28"/>
        </w:rPr>
        <w:t>До 1 марта 2023 года приостановить действие пункта 6 части 3</w:t>
      </w:r>
      <w:r w:rsidR="006507FC">
        <w:rPr>
          <w:rFonts w:ascii="Times New Roman" w:hAnsi="Times New Roman" w:cs="Times New Roman"/>
          <w:sz w:val="28"/>
          <w:szCs w:val="28"/>
        </w:rPr>
        <w:br/>
      </w:r>
      <w:r w:rsidR="006507FC" w:rsidRPr="006507FC">
        <w:rPr>
          <w:rFonts w:ascii="Times New Roman" w:hAnsi="Times New Roman" w:cs="Times New Roman"/>
          <w:sz w:val="28"/>
          <w:szCs w:val="28"/>
        </w:rPr>
        <w:t>статьи 26</w:t>
      </w:r>
      <w:r w:rsidR="006507FC">
        <w:rPr>
          <w:rFonts w:ascii="Times New Roman" w:hAnsi="Times New Roman" w:cs="Times New Roman"/>
          <w:sz w:val="28"/>
          <w:szCs w:val="28"/>
        </w:rPr>
        <w:t xml:space="preserve"> </w:t>
      </w:r>
      <w:r w:rsidR="006507FC" w:rsidRPr="006507FC">
        <w:rPr>
          <w:rFonts w:ascii="Times New Roman" w:hAnsi="Times New Roman" w:cs="Times New Roman"/>
          <w:sz w:val="28"/>
          <w:szCs w:val="28"/>
        </w:rPr>
        <w:t xml:space="preserve">настоящего Закона в отношении Донецкой епархии Украинской Православной Церкви и </w:t>
      </w:r>
      <w:proofErr w:type="spellStart"/>
      <w:r w:rsidR="006507FC" w:rsidRPr="006507FC">
        <w:rPr>
          <w:rFonts w:ascii="Times New Roman" w:hAnsi="Times New Roman" w:cs="Times New Roman"/>
          <w:sz w:val="28"/>
          <w:szCs w:val="28"/>
        </w:rPr>
        <w:t>Горловской</w:t>
      </w:r>
      <w:proofErr w:type="spellEnd"/>
      <w:r w:rsidR="006507FC" w:rsidRPr="006507FC">
        <w:rPr>
          <w:rFonts w:ascii="Times New Roman" w:hAnsi="Times New Roman" w:cs="Times New Roman"/>
          <w:sz w:val="28"/>
          <w:szCs w:val="28"/>
        </w:rPr>
        <w:t xml:space="preserve"> епархии Украинской Православной Церкви, входящих в соответствии с их уставами в состав Русской Православной Церкви, а также структурных подразделений Епархий</w:t>
      </w:r>
      <w:r w:rsidR="00C75616">
        <w:rPr>
          <w:rFonts w:ascii="Times New Roman" w:hAnsi="Times New Roman" w:cs="Times New Roman"/>
          <w:sz w:val="28"/>
          <w:szCs w:val="28"/>
        </w:rPr>
        <w:t>.</w:t>
      </w:r>
      <w:r w:rsidR="00077819">
        <w:rPr>
          <w:rFonts w:ascii="Times New Roman" w:hAnsi="Times New Roman" w:cs="Times New Roman"/>
          <w:sz w:val="28"/>
          <w:szCs w:val="28"/>
        </w:rPr>
        <w:t>»</w:t>
      </w:r>
      <w:r w:rsidR="00FA4D6D">
        <w:rPr>
          <w:rFonts w:ascii="Times New Roman" w:hAnsi="Times New Roman" w:cs="Times New Roman"/>
          <w:sz w:val="28"/>
          <w:szCs w:val="28"/>
        </w:rPr>
        <w:t>.</w:t>
      </w:r>
      <w:r w:rsidRPr="00A56E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DB241" w14:textId="77777777" w:rsidR="0043478E" w:rsidRPr="00FE4A88" w:rsidRDefault="0043478E" w:rsidP="0043478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AAC14B8" w14:textId="77777777" w:rsidR="0043478E" w:rsidRPr="00FE4A88" w:rsidRDefault="0043478E" w:rsidP="0043478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2BDA44D" w14:textId="77777777" w:rsidR="0043478E" w:rsidRPr="00FE4A88" w:rsidRDefault="0043478E" w:rsidP="0043478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054F9B0" w14:textId="77777777" w:rsidR="0043478E" w:rsidRPr="00FE4A88" w:rsidRDefault="0043478E" w:rsidP="0043478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E4A88">
        <w:rPr>
          <w:rFonts w:ascii="Times New Roman" w:eastAsia="Calibri" w:hAnsi="Times New Roman"/>
          <w:sz w:val="28"/>
          <w:szCs w:val="28"/>
        </w:rPr>
        <w:t>Глава</w:t>
      </w:r>
    </w:p>
    <w:p w14:paraId="56FB9500" w14:textId="77777777" w:rsidR="0043478E" w:rsidRPr="00FE4A88" w:rsidRDefault="0043478E" w:rsidP="0043478E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E4A88">
        <w:rPr>
          <w:rFonts w:ascii="Times New Roman" w:eastAsia="Calibri" w:hAnsi="Times New Roman"/>
          <w:sz w:val="28"/>
          <w:szCs w:val="28"/>
        </w:rPr>
        <w:t>Донецкой Народной Республики</w:t>
      </w:r>
      <w:r w:rsidRPr="00FE4A88">
        <w:rPr>
          <w:rFonts w:ascii="Times New Roman" w:eastAsia="Calibri" w:hAnsi="Times New Roman"/>
          <w:sz w:val="28"/>
          <w:szCs w:val="28"/>
        </w:rPr>
        <w:tab/>
      </w:r>
      <w:r w:rsidRPr="00FE4A88">
        <w:rPr>
          <w:rFonts w:ascii="Times New Roman" w:eastAsia="Calibri" w:hAnsi="Times New Roman"/>
          <w:sz w:val="28"/>
          <w:szCs w:val="28"/>
        </w:rPr>
        <w:tab/>
      </w:r>
      <w:r w:rsidRPr="00FE4A88">
        <w:rPr>
          <w:rFonts w:ascii="Times New Roman" w:eastAsia="Calibri" w:hAnsi="Times New Roman"/>
          <w:sz w:val="28"/>
          <w:szCs w:val="28"/>
        </w:rPr>
        <w:tab/>
      </w:r>
      <w:r w:rsidRPr="00FE4A88">
        <w:rPr>
          <w:rFonts w:ascii="Times New Roman" w:eastAsia="Calibri" w:hAnsi="Times New Roman"/>
          <w:sz w:val="28"/>
          <w:szCs w:val="28"/>
        </w:rPr>
        <w:tab/>
      </w:r>
      <w:r w:rsidRPr="00FE4A88">
        <w:rPr>
          <w:rFonts w:ascii="Times New Roman" w:eastAsia="Calibri" w:hAnsi="Times New Roman"/>
          <w:sz w:val="28"/>
          <w:szCs w:val="28"/>
        </w:rPr>
        <w:tab/>
        <w:t>Д.В. </w:t>
      </w:r>
      <w:proofErr w:type="spellStart"/>
      <w:r w:rsidRPr="00FE4A88">
        <w:rPr>
          <w:rFonts w:ascii="Times New Roman" w:eastAsia="Calibri" w:hAnsi="Times New Roman"/>
          <w:sz w:val="28"/>
          <w:szCs w:val="28"/>
        </w:rPr>
        <w:t>Пушилин</w:t>
      </w:r>
      <w:proofErr w:type="spellEnd"/>
    </w:p>
    <w:p w14:paraId="0C900675" w14:textId="77777777" w:rsidR="0043478E" w:rsidRPr="00FE4A88" w:rsidRDefault="0043478E" w:rsidP="0043478E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</w:rPr>
      </w:pPr>
      <w:r w:rsidRPr="00FE4A88">
        <w:rPr>
          <w:rFonts w:ascii="Times New Roman" w:eastAsia="Calibri" w:hAnsi="Times New Roman"/>
          <w:sz w:val="28"/>
          <w:szCs w:val="28"/>
        </w:rPr>
        <w:t>г. Донецк</w:t>
      </w:r>
    </w:p>
    <w:p w14:paraId="0C54761F" w14:textId="11075BF0" w:rsidR="0043478E" w:rsidRPr="00FE4A88" w:rsidRDefault="001130CB" w:rsidP="0043478E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2</w:t>
      </w:r>
      <w:r w:rsidR="00BD3FF8">
        <w:rPr>
          <w:rFonts w:ascii="Times New Roman" w:eastAsia="Calibri" w:hAnsi="Times New Roman"/>
          <w:sz w:val="28"/>
          <w:szCs w:val="28"/>
        </w:rPr>
        <w:t>2 апреля</w:t>
      </w:r>
      <w:r w:rsidR="0043478E" w:rsidRPr="00FE4A88">
        <w:rPr>
          <w:rFonts w:ascii="Times New Roman" w:eastAsia="Calibri" w:hAnsi="Times New Roman"/>
          <w:sz w:val="28"/>
          <w:szCs w:val="28"/>
        </w:rPr>
        <w:t xml:space="preserve"> 2022 года</w:t>
      </w:r>
    </w:p>
    <w:p w14:paraId="1F3E273A" w14:textId="65BDF7BC" w:rsidR="00A56E41" w:rsidRPr="0043478E" w:rsidRDefault="0043478E" w:rsidP="0043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/>
          <w:sz w:val="28"/>
          <w:szCs w:val="28"/>
        </w:rPr>
      </w:pPr>
      <w:r w:rsidRPr="00FE4A88">
        <w:rPr>
          <w:rFonts w:ascii="Times New Roman" w:eastAsia="Calibri" w:hAnsi="Times New Roman"/>
          <w:sz w:val="28"/>
          <w:szCs w:val="28"/>
        </w:rPr>
        <w:t xml:space="preserve">№ </w:t>
      </w:r>
      <w:r w:rsidR="00BD3FF8">
        <w:rPr>
          <w:rFonts w:ascii="Times New Roman" w:eastAsia="Calibri" w:hAnsi="Times New Roman"/>
          <w:sz w:val="28"/>
          <w:szCs w:val="28"/>
        </w:rPr>
        <w:t>37</w:t>
      </w:r>
      <w:r w:rsidR="006778B9">
        <w:rPr>
          <w:rFonts w:ascii="Times New Roman" w:eastAsia="Calibri" w:hAnsi="Times New Roman"/>
          <w:sz w:val="28"/>
          <w:szCs w:val="28"/>
        </w:rPr>
        <w:t>2</w:t>
      </w:r>
      <w:r w:rsidR="00BD3FF8">
        <w:rPr>
          <w:rFonts w:ascii="Times New Roman" w:eastAsia="Calibri" w:hAnsi="Times New Roman"/>
          <w:sz w:val="28"/>
          <w:szCs w:val="28"/>
        </w:rPr>
        <w:t>-IIНС</w:t>
      </w:r>
    </w:p>
    <w:sectPr w:rsidR="00A56E41" w:rsidRPr="0043478E" w:rsidSect="00A56E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FA"/>
    <w:rsid w:val="00077819"/>
    <w:rsid w:val="001130CB"/>
    <w:rsid w:val="00224387"/>
    <w:rsid w:val="0029776F"/>
    <w:rsid w:val="0043478E"/>
    <w:rsid w:val="005077D1"/>
    <w:rsid w:val="005A5F62"/>
    <w:rsid w:val="006507FC"/>
    <w:rsid w:val="006778B9"/>
    <w:rsid w:val="00707CF6"/>
    <w:rsid w:val="00783AFA"/>
    <w:rsid w:val="007C1D35"/>
    <w:rsid w:val="00803077"/>
    <w:rsid w:val="00831FCF"/>
    <w:rsid w:val="009F3FC2"/>
    <w:rsid w:val="00A023E2"/>
    <w:rsid w:val="00A20BC9"/>
    <w:rsid w:val="00A56E41"/>
    <w:rsid w:val="00BD3FF8"/>
    <w:rsid w:val="00C75616"/>
    <w:rsid w:val="00F4073A"/>
    <w:rsid w:val="00FA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9C4D"/>
  <w15:docId w15:val="{7D0D461C-4AEB-40EF-87B4-76BB9AD7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F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3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pa.dnronline.su/2016-07-14/140-ins-o-svobode-veroispovedaniya-i-religioznyh-obedineniyah-dejstvuyushhaya-redaktsiya-po-sostoyaniyu-na-28-12-2021-g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2020-10-14T08:36:00Z</cp:lastPrinted>
  <dcterms:created xsi:type="dcterms:W3CDTF">2022-04-27T09:14:00Z</dcterms:created>
  <dcterms:modified xsi:type="dcterms:W3CDTF">2022-04-27T09:15:00Z</dcterms:modified>
</cp:coreProperties>
</file>