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1721BF28"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772DE1FB" w:rsidR="00D5292E"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4E7DEC21" w:rsidR="00002D20"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2FDF794C" w:rsidR="00E108C1"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24605169" w:rsidR="001966B7"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0CED68E2" w:rsidR="007607BC"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0"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0"/>
      </w:hyperlink>
      <w:r w:rsidR="007607BC">
        <w:rPr>
          <w:rStyle w:val="af2"/>
          <w:rFonts w:ascii="Times New Roman" w:eastAsia="Calibri" w:hAnsi="Times New Roman" w:cs="Times New Roman"/>
          <w:i/>
          <w:sz w:val="28"/>
          <w:szCs w:val="28"/>
          <w:lang w:eastAsia="ru-RU"/>
        </w:rPr>
        <w:t>,</w:t>
      </w:r>
    </w:p>
    <w:p w14:paraId="5E58562E" w14:textId="7D6CF2E4" w:rsidR="00BF3AB8"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21.05.2021 № 286-IIНС</w:t>
        </w:r>
      </w:hyperlink>
      <w:r w:rsidR="00BF3AB8">
        <w:rPr>
          <w:rStyle w:val="af2"/>
          <w:rFonts w:ascii="Times New Roman" w:eastAsia="Calibri" w:hAnsi="Times New Roman" w:cs="Times New Roman"/>
          <w:i/>
          <w:sz w:val="28"/>
          <w:szCs w:val="28"/>
          <w:lang w:eastAsia="ru-RU"/>
        </w:rPr>
        <w:t>,</w:t>
      </w:r>
    </w:p>
    <w:p w14:paraId="7539BB36" w14:textId="644C9773" w:rsidR="00A17EFC"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6" w:history="1">
        <w:r w:rsidR="00BF3AB8" w:rsidRPr="00BF3AB8">
          <w:rPr>
            <w:rStyle w:val="af2"/>
            <w:rFonts w:ascii="Times New Roman" w:eastAsia="Calibri" w:hAnsi="Times New Roman" w:cs="Times New Roman"/>
            <w:i/>
            <w:sz w:val="28"/>
            <w:szCs w:val="28"/>
            <w:lang w:eastAsia="ru-RU"/>
          </w:rPr>
          <w:t>от 24.12.2021 № 341-</w:t>
        </w:r>
        <w:r w:rsidR="00BF3AB8" w:rsidRPr="00BF3AB8">
          <w:rPr>
            <w:rStyle w:val="af2"/>
            <w:rFonts w:ascii="Times New Roman" w:eastAsia="Calibri" w:hAnsi="Times New Roman" w:cs="Times New Roman"/>
            <w:i/>
            <w:sz w:val="28"/>
            <w:szCs w:val="28"/>
            <w:lang w:val="en-US" w:eastAsia="ru-RU"/>
          </w:rPr>
          <w:t>II</w:t>
        </w:r>
        <w:r w:rsidR="00BF3AB8" w:rsidRPr="00BF3AB8">
          <w:rPr>
            <w:rStyle w:val="af2"/>
            <w:rFonts w:ascii="Times New Roman" w:eastAsia="Calibri" w:hAnsi="Times New Roman" w:cs="Times New Roman"/>
            <w:i/>
            <w:sz w:val="28"/>
            <w:szCs w:val="28"/>
            <w:lang w:eastAsia="ru-RU"/>
          </w:rPr>
          <w:t>НС</w:t>
        </w:r>
      </w:hyperlink>
      <w:r w:rsidR="00A17EFC">
        <w:rPr>
          <w:rStyle w:val="af2"/>
          <w:rFonts w:ascii="Times New Roman" w:eastAsia="Calibri" w:hAnsi="Times New Roman" w:cs="Times New Roman"/>
          <w:i/>
          <w:sz w:val="28"/>
          <w:szCs w:val="28"/>
          <w:lang w:eastAsia="ru-RU"/>
        </w:rPr>
        <w:t>,</w:t>
      </w:r>
    </w:p>
    <w:p w14:paraId="4ECFA75F" w14:textId="75A18190" w:rsidR="00192612" w:rsidRDefault="0089639C" w:rsidP="003E7A91">
      <w:pPr>
        <w:spacing w:after="0" w:line="240" w:lineRule="auto"/>
        <w:jc w:val="center"/>
        <w:rPr>
          <w:rStyle w:val="af2"/>
          <w:rFonts w:ascii="Times New Roman" w:eastAsia="Calibri" w:hAnsi="Times New Roman" w:cs="Times New Roman"/>
          <w:i/>
          <w:sz w:val="28"/>
          <w:szCs w:val="28"/>
          <w:lang w:eastAsia="ru-RU"/>
        </w:rPr>
      </w:pPr>
      <w:hyperlink r:id="rId17" w:history="1">
        <w:r w:rsidR="00A17EFC" w:rsidRPr="00A17EFC">
          <w:rPr>
            <w:rStyle w:val="af2"/>
            <w:rFonts w:ascii="Times New Roman" w:eastAsia="Calibri" w:hAnsi="Times New Roman" w:cs="Times New Roman"/>
            <w:i/>
            <w:sz w:val="28"/>
            <w:szCs w:val="28"/>
            <w:lang w:eastAsia="ru-RU"/>
          </w:rPr>
          <w:t>от 24.12.2021 № 342-</w:t>
        </w:r>
        <w:r w:rsidR="00A17EFC" w:rsidRPr="00A17EFC">
          <w:rPr>
            <w:rStyle w:val="af2"/>
            <w:rFonts w:ascii="Times New Roman" w:eastAsia="Calibri" w:hAnsi="Times New Roman" w:cs="Times New Roman"/>
            <w:i/>
            <w:sz w:val="28"/>
            <w:szCs w:val="28"/>
            <w:lang w:val="en-US" w:eastAsia="ru-RU"/>
          </w:rPr>
          <w:t>II</w:t>
        </w:r>
        <w:r w:rsidR="00A17EFC" w:rsidRPr="00A17EFC">
          <w:rPr>
            <w:rStyle w:val="af2"/>
            <w:rFonts w:ascii="Times New Roman" w:eastAsia="Calibri" w:hAnsi="Times New Roman" w:cs="Times New Roman"/>
            <w:i/>
            <w:sz w:val="28"/>
            <w:szCs w:val="28"/>
            <w:lang w:eastAsia="ru-RU"/>
          </w:rPr>
          <w:t>НС</w:t>
        </w:r>
      </w:hyperlink>
      <w:r w:rsidR="00192612">
        <w:rPr>
          <w:rStyle w:val="af2"/>
          <w:rFonts w:ascii="Times New Roman" w:eastAsia="Calibri" w:hAnsi="Times New Roman" w:cs="Times New Roman"/>
          <w:i/>
          <w:sz w:val="28"/>
          <w:szCs w:val="28"/>
          <w:lang w:eastAsia="ru-RU"/>
        </w:rPr>
        <w:t>,</w:t>
      </w:r>
    </w:p>
    <w:p w14:paraId="149CCB7A" w14:textId="0EC4B713" w:rsidR="00DA4F19" w:rsidRDefault="0089639C" w:rsidP="003E7A91">
      <w:pPr>
        <w:spacing w:after="0" w:line="240" w:lineRule="auto"/>
        <w:jc w:val="center"/>
        <w:rPr>
          <w:rFonts w:ascii="Times New Roman" w:eastAsia="Calibri" w:hAnsi="Times New Roman" w:cs="Times New Roman"/>
          <w:i/>
          <w:sz w:val="28"/>
          <w:szCs w:val="28"/>
          <w:lang w:eastAsia="ru-RU"/>
        </w:rPr>
      </w:pPr>
      <w:hyperlink r:id="rId18" w:history="1">
        <w:r w:rsidR="00192612" w:rsidRPr="00192612">
          <w:rPr>
            <w:rStyle w:val="af2"/>
            <w:rFonts w:ascii="Times New Roman" w:eastAsia="Calibri" w:hAnsi="Times New Roman" w:cs="Times New Roman"/>
            <w:i/>
            <w:sz w:val="28"/>
            <w:szCs w:val="28"/>
            <w:lang w:eastAsia="ru-RU"/>
          </w:rPr>
          <w:t>от 15.04.2022 № 361-</w:t>
        </w:r>
        <w:r w:rsidR="00192612" w:rsidRPr="00192612">
          <w:rPr>
            <w:rStyle w:val="af2"/>
            <w:rFonts w:ascii="Times New Roman" w:eastAsia="Calibri" w:hAnsi="Times New Roman" w:cs="Times New Roman"/>
            <w:i/>
            <w:sz w:val="28"/>
            <w:szCs w:val="28"/>
            <w:lang w:val="en-US" w:eastAsia="ru-RU"/>
          </w:rPr>
          <w:t>II</w:t>
        </w:r>
        <w:r w:rsidR="00192612" w:rsidRPr="00192612">
          <w:rPr>
            <w:rStyle w:val="af2"/>
            <w:rFonts w:ascii="Times New Roman" w:eastAsia="Calibri" w:hAnsi="Times New Roman" w:cs="Times New Roman"/>
            <w:i/>
            <w:sz w:val="28"/>
            <w:szCs w:val="28"/>
            <w:lang w:eastAsia="ru-RU"/>
          </w:rPr>
          <w:t>НС</w:t>
        </w:r>
      </w:hyperlink>
      <w:r w:rsidR="003E7A91">
        <w:rPr>
          <w:rFonts w:ascii="Times New Roman" w:eastAsia="Calibri" w:hAnsi="Times New Roman" w:cs="Times New Roman"/>
          <w:i/>
          <w:sz w:val="28"/>
          <w:szCs w:val="28"/>
          <w:lang w:eastAsia="ru-RU"/>
        </w:rPr>
        <w:t>)</w:t>
      </w:r>
    </w:p>
    <w:p w14:paraId="51AB5F88" w14:textId="3E8105BB"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9" w:history="1">
        <w:r w:rsidRPr="001A6313">
          <w:rPr>
            <w:rStyle w:val="af2"/>
            <w:rFonts w:ascii="Times New Roman" w:eastAsia="Calibri" w:hAnsi="Times New Roman" w:cs="Times New Roman"/>
            <w:i/>
            <w:sz w:val="28"/>
            <w:szCs w:val="28"/>
            <w:lang w:eastAsia="ru-RU"/>
          </w:rPr>
          <w:t>от 26.03.2021 № 267-IIНС</w:t>
        </w:r>
      </w:hyperlink>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3674D" w:rsidRPr="00E739ED">
        <w:rPr>
          <w:rFonts w:ascii="Times New Roman" w:hAnsi="Times New Roman" w:cs="Times New Roman"/>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B7D63" w:rsidRPr="00E739ED">
        <w:rPr>
          <w:rFonts w:ascii="Times New Roman" w:hAnsi="Times New Roman" w:cs="Times New Roman"/>
          <w:color w:val="000000" w:themeColor="text1"/>
          <w:sz w:val="28"/>
          <w:szCs w:val="28"/>
        </w:rPr>
        <w:t>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0EAB0A4F" w:rsidR="00BF50A0" w:rsidRPr="00E739ED" w:rsidRDefault="0089639C" w:rsidP="00AD7F05">
      <w:pPr>
        <w:spacing w:after="360" w:line="276" w:lineRule="auto"/>
        <w:ind w:firstLine="709"/>
        <w:jc w:val="both"/>
        <w:rPr>
          <w:rFonts w:ascii="Times New Roman" w:hAnsi="Times New Roman" w:cs="Times New Roman"/>
          <w:color w:val="000000" w:themeColor="text1"/>
          <w:sz w:val="28"/>
          <w:szCs w:val="28"/>
        </w:rPr>
      </w:pPr>
      <w:hyperlink r:id="rId20"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 xml:space="preserve">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w:t>
      </w:r>
      <w:r w:rsidR="008B7D63" w:rsidRPr="00E739ED">
        <w:rPr>
          <w:rFonts w:ascii="Times New Roman" w:hAnsi="Times New Roman" w:cs="Times New Roman"/>
          <w:color w:val="000000" w:themeColor="text1"/>
          <w:sz w:val="28"/>
          <w:szCs w:val="28"/>
        </w:rPr>
        <w:lastRenderedPageBreak/>
        <w:t>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1" w:name="dst248"/>
      <w:bookmarkStart w:id="2" w:name="dst249"/>
      <w:bookmarkEnd w:id="1"/>
      <w:bookmarkEnd w:id="2"/>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3" w:name="dst11013"/>
      <w:bookmarkEnd w:id="3"/>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251"/>
      <w:bookmarkEnd w:id="4"/>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5" w:name="dst252"/>
      <w:bookmarkEnd w:id="5"/>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6" w:name="dst253"/>
      <w:bookmarkEnd w:id="6"/>
      <w:r w:rsidRPr="00E739ED">
        <w:rPr>
          <w:rFonts w:ascii="Times New Roman" w:hAnsi="Times New Roman" w:cs="Times New Roman"/>
          <w:color w:val="000000" w:themeColor="text1"/>
          <w:sz w:val="28"/>
          <w:szCs w:val="28"/>
        </w:rPr>
        <w:lastRenderedPageBreak/>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7" w:name="dst255"/>
      <w:bookmarkEnd w:id="7"/>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6"/>
      <w:bookmarkEnd w:id="8"/>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4"/>
      <w:bookmarkStart w:id="10" w:name="dst257"/>
      <w:bookmarkEnd w:id="9"/>
      <w:bookmarkEnd w:id="10"/>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1" w:name="dst258"/>
      <w:bookmarkStart w:id="12" w:name="dst259"/>
      <w:bookmarkEnd w:id="11"/>
      <w:bookmarkEnd w:id="12"/>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3" w:name="_Hlk60063470"/>
    <w:p w14:paraId="03080A65" w14:textId="68673E60"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w:instrText>
      </w:r>
      <w:r w:rsidR="00A65E8D">
        <w:rPr>
          <w:rFonts w:ascii="Times New Roman" w:hAnsi="Times New Roman" w:cs="Times New Roman"/>
          <w:bCs/>
          <w:i/>
          <w:iCs/>
          <w:sz w:val="28"/>
          <w:szCs w:val="28"/>
        </w:rPr>
        <w:instrText>http://npa.dnronline.su/2020-12-25/217-iins-o-vnesenii-izmenenij-v-grazhdanskij-kodeks-donetskoj-narodnoj-respubliki.html</w:instrText>
      </w:r>
      <w:r>
        <w:rPr>
          <w:rFonts w:ascii="Times New Roman" w:hAnsi="Times New Roman" w:cs="Times New Roman"/>
          <w:bCs/>
          <w:i/>
          <w:iCs/>
          <w:sz w:val="28"/>
          <w:szCs w:val="28"/>
        </w:rPr>
        <w:instrText xml:space="preserve">"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3"/>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w:t>
      </w:r>
      <w:r w:rsidR="00BB7289" w:rsidRPr="00E739ED">
        <w:rPr>
          <w:rFonts w:ascii="Times New Roman" w:hAnsi="Times New Roman" w:cs="Times New Roman"/>
          <w:color w:val="000000" w:themeColor="text1"/>
          <w:sz w:val="28"/>
          <w:szCs w:val="28"/>
        </w:rPr>
        <w:lastRenderedPageBreak/>
        <w:t>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 xml:space="preserve">Физическое лицо, сообщившее кредиторам, а </w:t>
      </w:r>
      <w:r w:rsidR="00FA3157" w:rsidRPr="00E739ED">
        <w:rPr>
          <w:rFonts w:ascii="Times New Roman" w:hAnsi="Times New Roman" w:cs="Times New Roman"/>
          <w:sz w:val="28"/>
          <w:szCs w:val="28"/>
        </w:rPr>
        <w:lastRenderedPageBreak/>
        <w:t>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Физическое лицо вправе заниматься предпринимательской деятельностью без образования юридического лица с момента государственной 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4" w:name="dst217"/>
      <w:bookmarkEnd w:id="14"/>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5" w:name="dst91"/>
      <w:bookmarkEnd w:id="15"/>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основания, в силу которых физическое лицо, которые вследствие психического расстройства может понимать значение своих действий или </w:t>
      </w:r>
      <w:r w:rsidRPr="00E739ED">
        <w:rPr>
          <w:rFonts w:ascii="Times New Roman" w:hAnsi="Times New Roman" w:cs="Times New Roman"/>
          <w:color w:val="000000" w:themeColor="text1"/>
          <w:sz w:val="28"/>
          <w:szCs w:val="28"/>
        </w:rPr>
        <w:lastRenderedPageBreak/>
        <w:t>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 xml:space="preserve">не вправе совершать сделки с подопечным, за исключением передачи имущества подопечному в качестве дара или в безвозмездное пользование, а также </w:t>
      </w:r>
      <w:r w:rsidR="002D4D15" w:rsidRPr="00E739ED">
        <w:rPr>
          <w:rFonts w:ascii="Times New Roman" w:hAnsi="Times New Roman" w:cs="Times New Roman"/>
          <w:color w:val="000000" w:themeColor="text1"/>
          <w:sz w:val="28"/>
          <w:szCs w:val="28"/>
        </w:rPr>
        <w:lastRenderedPageBreak/>
        <w:t>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xml:space="preserve">, организацию, оказывающую социальные услуги, или иную организацию, в том числе в организацию для детей-сирот и детей, </w:t>
      </w:r>
      <w:r w:rsidRPr="00E739ED">
        <w:rPr>
          <w:rFonts w:ascii="Times New Roman" w:hAnsi="Times New Roman" w:cs="Times New Roman"/>
          <w:sz w:val="28"/>
          <w:szCs w:val="28"/>
        </w:rPr>
        <w:lastRenderedPageBreak/>
        <w:t>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 xml:space="preserve">лет, а если оно пропало без вести при обстоятельствах, угрожавших смертью или дающих </w:t>
      </w:r>
      <w:r w:rsidR="00104B26" w:rsidRPr="00E739ED">
        <w:rPr>
          <w:rFonts w:ascii="Times New Roman" w:hAnsi="Times New Roman" w:cs="Times New Roman"/>
          <w:color w:val="000000" w:themeColor="text1"/>
          <w:sz w:val="28"/>
          <w:szCs w:val="28"/>
        </w:rPr>
        <w:lastRenderedPageBreak/>
        <w:t>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 xml:space="preserve">2), правила </w:t>
      </w:r>
      <w:r w:rsidR="00255AEB" w:rsidRPr="00E739ED">
        <w:rPr>
          <w:rFonts w:ascii="Times New Roman" w:hAnsi="Times New Roman" w:cs="Times New Roman"/>
          <w:color w:val="000000" w:themeColor="text1"/>
          <w:sz w:val="28"/>
          <w:szCs w:val="28"/>
        </w:rPr>
        <w:lastRenderedPageBreak/>
        <w:t>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не включенные в указанный реестр, а 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6" w:name="dst544"/>
      <w:bookmarkEnd w:id="16"/>
      <w:r w:rsidRPr="00E739ED">
        <w:rPr>
          <w:rFonts w:ascii="Times New Roman" w:hAnsi="Times New Roman" w:cs="Times New Roman"/>
          <w:sz w:val="28"/>
          <w:szCs w:val="28"/>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w:t>
      </w:r>
      <w:r w:rsidRPr="00E739ED">
        <w:rPr>
          <w:rFonts w:ascii="Times New Roman" w:hAnsi="Times New Roman" w:cs="Times New Roman"/>
          <w:sz w:val="28"/>
          <w:szCs w:val="28"/>
        </w:rPr>
        <w:lastRenderedPageBreak/>
        <w:t>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 xml:space="preserve">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w:t>
      </w:r>
      <w:r w:rsidR="0013227F" w:rsidRPr="00E739ED">
        <w:rPr>
          <w:rFonts w:ascii="Times New Roman" w:hAnsi="Times New Roman" w:cs="Times New Roman"/>
          <w:sz w:val="28"/>
          <w:szCs w:val="28"/>
        </w:rPr>
        <w:lastRenderedPageBreak/>
        <w:t>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lastRenderedPageBreak/>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w:t>
      </w:r>
      <w:r w:rsidRPr="00E739ED">
        <w:rPr>
          <w:rFonts w:ascii="Times New Roman" w:hAnsi="Times New Roman" w:cs="Times New Roman"/>
          <w:color w:val="000000" w:themeColor="text1"/>
          <w:sz w:val="28"/>
          <w:szCs w:val="28"/>
          <w:lang w:eastAsia="ru-RU"/>
        </w:rPr>
        <w:lastRenderedPageBreak/>
        <w:t xml:space="preserve">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w:t>
      </w:r>
      <w:r w:rsidRPr="00E739ED">
        <w:rPr>
          <w:rFonts w:ascii="Times New Roman" w:hAnsi="Times New Roman" w:cs="Times New Roman"/>
          <w:sz w:val="28"/>
          <w:szCs w:val="28"/>
        </w:rPr>
        <w:lastRenderedPageBreak/>
        <w:t xml:space="preserve">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 xml:space="preserve">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w:t>
      </w:r>
      <w:r w:rsidR="008509C0" w:rsidRPr="00E739ED">
        <w:rPr>
          <w:rFonts w:ascii="Times New Roman" w:hAnsi="Times New Roman" w:cs="Times New Roman"/>
          <w:color w:val="000000" w:themeColor="text1"/>
          <w:sz w:val="28"/>
          <w:szCs w:val="28"/>
          <w:lang w:eastAsia="ru-RU"/>
        </w:rPr>
        <w:lastRenderedPageBreak/>
        <w:t>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 xml:space="preserve">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w:t>
      </w:r>
      <w:r w:rsidR="00974557" w:rsidRPr="00E739ED">
        <w:rPr>
          <w:rFonts w:ascii="Times New Roman" w:hAnsi="Times New Roman" w:cs="Times New Roman"/>
          <w:color w:val="000000" w:themeColor="text1"/>
          <w:sz w:val="28"/>
          <w:szCs w:val="28"/>
        </w:rPr>
        <w:lastRenderedPageBreak/>
        <w:t>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 xml:space="preserve">либо при отсутствии обязательного членства в саморегулируемой организации или необходимого в </w:t>
      </w:r>
      <w:r w:rsidR="004F32EC" w:rsidRPr="00E739ED">
        <w:rPr>
          <w:rFonts w:ascii="Times New Roman" w:hAnsi="Times New Roman" w:cs="Times New Roman"/>
          <w:color w:val="000000" w:themeColor="text1"/>
          <w:sz w:val="28"/>
          <w:szCs w:val="28"/>
        </w:rPr>
        <w:lastRenderedPageBreak/>
        <w:t>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 xml:space="preserve">могут быть признаны </w:t>
      </w:r>
      <w:r w:rsidR="00456A37" w:rsidRPr="00E739ED">
        <w:rPr>
          <w:rFonts w:ascii="Times New Roman" w:hAnsi="Times New Roman" w:cs="Times New Roman"/>
          <w:sz w:val="28"/>
          <w:szCs w:val="28"/>
        </w:rPr>
        <w:lastRenderedPageBreak/>
        <w:t>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вправе 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w:t>
      </w:r>
      <w:r w:rsidR="00D2502D" w:rsidRPr="00E739ED">
        <w:rPr>
          <w:rFonts w:ascii="Times New Roman" w:hAnsi="Times New Roman" w:cs="Times New Roman"/>
          <w:sz w:val="28"/>
          <w:szCs w:val="28"/>
        </w:rPr>
        <w:lastRenderedPageBreak/>
        <w:t>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каждой очереди удовлетворяются после полного удовлетворения требований кредиторов предыдущей очереди, за </w:t>
      </w:r>
      <w:r w:rsidR="00F971B9" w:rsidRPr="00E739ED">
        <w:rPr>
          <w:rFonts w:ascii="Times New Roman" w:hAnsi="Times New Roman" w:cs="Times New Roman"/>
          <w:sz w:val="28"/>
          <w:szCs w:val="28"/>
        </w:rPr>
        <w:lastRenderedPageBreak/>
        <w:t>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w:t>
      </w:r>
      <w:r w:rsidR="000906B1" w:rsidRPr="00E739ED">
        <w:rPr>
          <w:rFonts w:ascii="Times New Roman" w:hAnsi="Times New Roman" w:cs="Times New Roman"/>
          <w:sz w:val="28"/>
          <w:szCs w:val="28"/>
        </w:rPr>
        <w:lastRenderedPageBreak/>
        <w:t xml:space="preserve">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w:t>
      </w:r>
      <w:r w:rsidR="00FE79E4" w:rsidRPr="00E739ED">
        <w:rPr>
          <w:rFonts w:ascii="Times New Roman" w:hAnsi="Times New Roman" w:cs="Times New Roman"/>
          <w:sz w:val="28"/>
          <w:szCs w:val="28"/>
        </w:rPr>
        <w:lastRenderedPageBreak/>
        <w:t xml:space="preserve">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lastRenderedPageBreak/>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 xml:space="preserve">Если иное не предусмотрено законами о хозяйственных обществах, учредители хозяйственного общества обязаны оплатить не менее трех четвертей </w:t>
      </w:r>
      <w:r w:rsidR="00C65DEB" w:rsidRPr="00E739ED">
        <w:rPr>
          <w:rFonts w:ascii="Times New Roman" w:hAnsi="Times New Roman" w:cs="Times New Roman"/>
          <w:sz w:val="28"/>
          <w:szCs w:val="28"/>
        </w:rPr>
        <w:lastRenderedPageBreak/>
        <w:t>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xml:space="preserve">) и коллегиального исполнительного </w:t>
      </w:r>
      <w:r w:rsidR="00E70411" w:rsidRPr="00E739ED">
        <w:rPr>
          <w:rFonts w:ascii="Times New Roman" w:hAnsi="Times New Roman" w:cs="Times New Roman"/>
          <w:sz w:val="28"/>
          <w:szCs w:val="28"/>
        </w:rPr>
        <w:lastRenderedPageBreak/>
        <w:t>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w:t>
      </w:r>
      <w:r w:rsidR="00FE160A" w:rsidRPr="00E739ED">
        <w:rPr>
          <w:rFonts w:ascii="Times New Roman" w:hAnsi="Times New Roman" w:cs="Times New Roman"/>
          <w:sz w:val="28"/>
          <w:szCs w:val="28"/>
        </w:rPr>
        <w:lastRenderedPageBreak/>
        <w:t xml:space="preserve">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w:t>
      </w:r>
      <w:r w:rsidR="002E4DC3" w:rsidRPr="00E739ED">
        <w:rPr>
          <w:rFonts w:ascii="Times New Roman" w:hAnsi="Times New Roman" w:cs="Times New Roman"/>
          <w:sz w:val="28"/>
          <w:szCs w:val="28"/>
        </w:rPr>
        <w:lastRenderedPageBreak/>
        <w:t xml:space="preserve">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 xml:space="preserve">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w:t>
      </w:r>
      <w:r w:rsidR="005B4D89" w:rsidRPr="00E739ED">
        <w:rPr>
          <w:rFonts w:ascii="Times New Roman" w:hAnsi="Times New Roman" w:cs="Times New Roman"/>
          <w:sz w:val="28"/>
          <w:szCs w:val="28"/>
        </w:rPr>
        <w:lastRenderedPageBreak/>
        <w:t>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 xml:space="preserve">Прекращение права одной из сторон корпоративного договора на долю в уставном капитале (акции) хозяйственного общества не влечет прекращения </w:t>
      </w:r>
      <w:r w:rsidR="005B4D89" w:rsidRPr="00E739ED">
        <w:rPr>
          <w:rFonts w:ascii="Times New Roman" w:hAnsi="Times New Roman" w:cs="Times New Roman"/>
          <w:sz w:val="28"/>
          <w:szCs w:val="28"/>
        </w:rPr>
        <w:lastRenderedPageBreak/>
        <w:t>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w:t>
      </w:r>
      <w:r w:rsidR="00CB2E25" w:rsidRPr="00E739ED">
        <w:rPr>
          <w:rFonts w:ascii="Times New Roman" w:hAnsi="Times New Roman" w:cs="Times New Roman"/>
          <w:sz w:val="28"/>
          <w:szCs w:val="28"/>
        </w:rPr>
        <w:lastRenderedPageBreak/>
        <w:t xml:space="preserve">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w:t>
      </w:r>
      <w:r w:rsidR="00AD6C05" w:rsidRPr="00E739ED">
        <w:rPr>
          <w:rFonts w:ascii="Times New Roman" w:hAnsi="Times New Roman" w:cs="Times New Roman"/>
          <w:sz w:val="28"/>
          <w:szCs w:val="28"/>
        </w:rPr>
        <w:lastRenderedPageBreak/>
        <w:t>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7" w:name="dst102260"/>
      <w:bookmarkEnd w:id="17"/>
      <w:r w:rsidRPr="00E739ED">
        <w:rPr>
          <w:rFonts w:ascii="Times New Roman" w:hAnsi="Times New Roman" w:cs="Times New Roman"/>
          <w:color w:val="000000" w:themeColor="text1"/>
          <w:sz w:val="28"/>
          <w:szCs w:val="28"/>
        </w:rPr>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 xml:space="preserve">и уставом общества. Уставом общества также может быть предусмотрено преимущественное право покупки обществом доли </w:t>
      </w:r>
      <w:r w:rsidRPr="00E739ED">
        <w:rPr>
          <w:rFonts w:ascii="Times New Roman" w:hAnsi="Times New Roman" w:cs="Times New Roman"/>
          <w:sz w:val="28"/>
          <w:szCs w:val="28"/>
        </w:rPr>
        <w:lastRenderedPageBreak/>
        <w:t>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8" w:name="dst225"/>
      <w:bookmarkEnd w:id="18"/>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19" w:name="dst10891"/>
      <w:bookmarkEnd w:id="19"/>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0" w:name="dst10892"/>
      <w:bookmarkStart w:id="21" w:name="dst10893"/>
      <w:bookmarkStart w:id="22" w:name="dst10894"/>
      <w:bookmarkEnd w:id="20"/>
      <w:bookmarkEnd w:id="21"/>
      <w:bookmarkEnd w:id="22"/>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3" w:name="dst102277"/>
      <w:bookmarkEnd w:id="23"/>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4" w:name="dst102278"/>
      <w:bookmarkStart w:id="25" w:name="dst102280"/>
      <w:bookmarkEnd w:id="24"/>
      <w:bookmarkEnd w:id="25"/>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6" w:name="_Hlk60063750"/>
      <w:r w:rsidR="00041493" w:rsidRPr="00041493">
        <w:rPr>
          <w:rFonts w:ascii="Times New Roman" w:hAnsi="Times New Roman" w:cs="Times New Roman"/>
          <w:color w:val="000000" w:themeColor="text1"/>
          <w:sz w:val="28"/>
          <w:szCs w:val="28"/>
        </w:rPr>
        <w:t>внутренними установлениями</w:t>
      </w:r>
      <w:bookmarkEnd w:id="26"/>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7" w:name="_Hlk60063968"/>
    <w:p w14:paraId="62335A01" w14:textId="7222F9FC"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7"/>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8" w:name="_Hlk52875282"/>
    <w:p w14:paraId="4A8469E5" w14:textId="706F44BA"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796303">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8"/>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29" w:name="_Hlk60064436"/>
    <w:p w14:paraId="51033EEB" w14:textId="3D8D8FD2"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9"/>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22FCB" w:rsidRPr="00E739ED">
        <w:rPr>
          <w:rFonts w:ascii="Times New Roman" w:hAnsi="Times New Roman" w:cs="Times New Roman"/>
          <w:color w:val="000000" w:themeColor="text1"/>
          <w:sz w:val="28"/>
          <w:szCs w:val="28"/>
        </w:rPr>
        <w:t>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22E7919E" w:rsidR="0024770B" w:rsidRPr="00E739ED" w:rsidRDefault="0089639C" w:rsidP="00EA1C5F">
      <w:pPr>
        <w:spacing w:after="360" w:line="276" w:lineRule="auto"/>
        <w:ind w:firstLine="709"/>
        <w:jc w:val="both"/>
        <w:rPr>
          <w:rFonts w:ascii="Times New Roman" w:hAnsi="Times New Roman" w:cs="Times New Roman"/>
          <w:sz w:val="28"/>
          <w:szCs w:val="28"/>
        </w:rPr>
      </w:pPr>
      <w:hyperlink r:id="rId21"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054D0FCA"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r w:rsidR="0089639C">
        <w:fldChar w:fldCharType="begin"/>
      </w:r>
      <w:r w:rsidR="0089639C">
        <w:instrText xml:space="preserve"> HYPERLINK "</w:instrText>
      </w:r>
      <w:r w:rsidR="004F60FD" w:rsidRPr="004F60FD">
        <w:instrText>http://npa.dnronline.su/2020-07-07/konstitutsiya-donetskoj-na</w:instrText>
      </w:r>
      <w:bookmarkStart w:id="30" w:name="_GoBack"/>
      <w:bookmarkEnd w:id="30"/>
      <w:r w:rsidR="004F60FD" w:rsidRPr="004F60FD">
        <w:instrText>rodnoj-respubliki.html</w:instrText>
      </w:r>
      <w:r w:rsidR="0089639C">
        <w:instrText xml:space="preserve">" </w:instrText>
      </w:r>
      <w:r w:rsidR="0089639C">
        <w:fldChar w:fldCharType="separate"/>
      </w:r>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r w:rsidR="0089639C">
        <w:rPr>
          <w:rFonts w:ascii="Times New Roman" w:eastAsia="Calibri" w:hAnsi="Times New Roman" w:cs="Times New Roman"/>
          <w:color w:val="0000FF"/>
          <w:kern w:val="2"/>
          <w:sz w:val="28"/>
          <w:szCs w:val="28"/>
          <w:u w:val="single"/>
          <w:lang w:eastAsia="ru-RU"/>
        </w:rPr>
        <w:fldChar w:fldCharType="end"/>
      </w:r>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lastRenderedPageBreak/>
        <w:t>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056FB6CF" w:rsidR="0024770B" w:rsidRPr="00E739ED" w:rsidRDefault="0089639C" w:rsidP="0024770B">
      <w:pPr>
        <w:spacing w:after="360" w:line="276" w:lineRule="auto"/>
        <w:ind w:firstLine="709"/>
        <w:jc w:val="both"/>
        <w:rPr>
          <w:rFonts w:ascii="Times New Roman" w:hAnsi="Times New Roman" w:cs="Times New Roman"/>
          <w:color w:val="000000" w:themeColor="text1"/>
          <w:sz w:val="28"/>
          <w:szCs w:val="28"/>
        </w:rPr>
      </w:pPr>
      <w:hyperlink r:id="rId22"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 xml:space="preserve">обязан по ходатайству правообладателя удостоверить произведенную регистрацию путем выдачи документа о зарегистрированном </w:t>
      </w:r>
      <w:r w:rsidR="00010044" w:rsidRPr="00E739ED">
        <w:rPr>
          <w:rFonts w:ascii="Times New Roman" w:hAnsi="Times New Roman" w:cs="Times New Roman"/>
          <w:sz w:val="28"/>
          <w:szCs w:val="28"/>
        </w:rPr>
        <w:lastRenderedPageBreak/>
        <w:t>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w:t>
      </w:r>
      <w:r w:rsidRPr="00E739ED">
        <w:rPr>
          <w:rFonts w:ascii="Times New Roman" w:hAnsi="Times New Roman" w:cs="Times New Roman"/>
          <w:sz w:val="28"/>
          <w:szCs w:val="28"/>
        </w:rPr>
        <w:lastRenderedPageBreak/>
        <w:t xml:space="preserve">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 xml:space="preserve">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w:t>
      </w:r>
      <w:r w:rsidR="00125A44" w:rsidRPr="00E739ED">
        <w:rPr>
          <w:rFonts w:ascii="Times New Roman" w:hAnsi="Times New Roman" w:cs="Times New Roman"/>
          <w:sz w:val="28"/>
          <w:szCs w:val="28"/>
        </w:rPr>
        <w:lastRenderedPageBreak/>
        <w:t>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r w:rsidR="00AC7966" w:rsidRPr="00E739ED">
        <w:rPr>
          <w:rFonts w:ascii="Times New Roman" w:hAnsi="Times New Roman" w:cs="Times New Roman"/>
          <w:sz w:val="28"/>
          <w:szCs w:val="28"/>
        </w:rPr>
        <w:lastRenderedPageBreak/>
        <w:t>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1" w:name="_Hlk60064375"/>
      <w:r w:rsidR="00DF5234" w:rsidRPr="00DF5234">
        <w:rPr>
          <w:rFonts w:ascii="Times New Roman" w:hAnsi="Times New Roman" w:cs="Times New Roman"/>
          <w:sz w:val="28"/>
          <w:szCs w:val="28"/>
        </w:rPr>
        <w:t>минимального размера оплаты труда</w:t>
      </w:r>
      <w:bookmarkEnd w:id="31"/>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2" w:name="_Hlk60064404"/>
    <w:p w14:paraId="53FAA47B" w14:textId="7F6B22DA"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w:instrText>
      </w:r>
      <w:r w:rsidR="00A65E8D">
        <w:rPr>
          <w:rFonts w:ascii="Times New Roman" w:hAnsi="Times New Roman" w:cs="Times New Roman"/>
          <w:i/>
          <w:iCs/>
          <w:sz w:val="28"/>
          <w:szCs w:val="28"/>
        </w:rPr>
        <w:instrText>http://npa.dnronline.su/2020-12-25/217-iins-o-vnesenii-izmenenij-v-grazhdanskij-kodeks-donetskoj-narodnoj-respubliki.html</w:instrText>
      </w:r>
      <w:r>
        <w:rPr>
          <w:rFonts w:ascii="Times New Roman" w:hAnsi="Times New Roman" w:cs="Times New Roman"/>
          <w:i/>
          <w:iCs/>
          <w:sz w:val="28"/>
          <w:szCs w:val="28"/>
        </w:rPr>
        <w:instrText xml:space="preserve">"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2"/>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3" w:name="dst100904"/>
      <w:bookmarkEnd w:id="33"/>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4" w:name="dst487"/>
      <w:bookmarkEnd w:id="34"/>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бремя </w:t>
      </w:r>
      <w:proofErr w:type="gramStart"/>
      <w:r w:rsidRPr="00E739ED">
        <w:rPr>
          <w:rFonts w:ascii="Times New Roman" w:hAnsi="Times New Roman" w:cs="Times New Roman"/>
          <w:bCs/>
          <w:sz w:val="28"/>
          <w:szCs w:val="28"/>
        </w:rPr>
        <w:t>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5" w:name="dst101160"/>
      <w:bookmarkEnd w:id="35"/>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6" w:name="_Hlk60064641"/>
    <w:p w14:paraId="18ACDD06" w14:textId="7AEAEEF7"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w:instrText>
      </w:r>
      <w:r w:rsidR="00A65E8D">
        <w:rPr>
          <w:rFonts w:ascii="Times New Roman" w:hAnsi="Times New Roman" w:cs="Times New Roman"/>
          <w:bCs/>
          <w:i/>
          <w:iCs/>
          <w:sz w:val="28"/>
          <w:szCs w:val="28"/>
        </w:rPr>
        <w:instrText>http://npa.dnronline.su/2020-12-25/217-iins-o-vnesenii-izmenenij-v-grazhdanskij-kodeks-donetskoj-narodnoj-respubliki.html</w:instrText>
      </w:r>
      <w:r w:rsidRPr="00540E0D">
        <w:rPr>
          <w:rFonts w:ascii="Times New Roman" w:hAnsi="Times New Roman" w:cs="Times New Roman"/>
          <w:bCs/>
          <w:i/>
          <w:iCs/>
          <w:sz w:val="28"/>
          <w:szCs w:val="28"/>
        </w:rPr>
        <w:instrText xml:space="preserve">"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6"/>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как то: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7" w:name="_Hlk60064854"/>
    <w:p w14:paraId="0DF41270" w14:textId="7C18CA7A"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w:instrText>
      </w:r>
      <w:r w:rsidR="00A65E8D">
        <w:rPr>
          <w:rFonts w:ascii="Times New Roman" w:hAnsi="Times New Roman" w:cs="Times New Roman"/>
          <w:i/>
          <w:iCs/>
          <w:sz w:val="28"/>
          <w:szCs w:val="28"/>
        </w:rPr>
        <w:instrText>http://npa.dnronline.su/2020-12-25/217-iins-o-vnesenii-izmenenij-v-grazhdanskij-kodeks-donetskoj-narodnoj-respubliki.html</w:instrText>
      </w:r>
      <w:r w:rsidRPr="00540E0D">
        <w:rPr>
          <w:rFonts w:ascii="Times New Roman" w:hAnsi="Times New Roman" w:cs="Times New Roman"/>
          <w:i/>
          <w:iCs/>
          <w:sz w:val="28"/>
          <w:szCs w:val="28"/>
        </w:rPr>
        <w:instrText xml:space="preserve">"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7"/>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8"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8"/>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3"/>
      <w:bookmarkEnd w:id="39"/>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4"/>
      <w:bookmarkEnd w:id="40"/>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5"/>
      <w:bookmarkEnd w:id="41"/>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6"/>
      <w:bookmarkEnd w:id="42"/>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7"/>
      <w:bookmarkEnd w:id="43"/>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8"/>
      <w:bookmarkEnd w:id="44"/>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5" w:name="dst989"/>
      <w:bookmarkEnd w:id="45"/>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1"/>
      <w:bookmarkEnd w:id="46"/>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2"/>
      <w:bookmarkEnd w:id="47"/>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3"/>
      <w:bookmarkEnd w:id="48"/>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4"/>
      <w:bookmarkEnd w:id="49"/>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50" w:name="dst995"/>
      <w:bookmarkEnd w:id="50"/>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6"/>
      <w:bookmarkEnd w:id="51"/>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8"/>
      <w:bookmarkEnd w:id="52"/>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999"/>
      <w:bookmarkEnd w:id="53"/>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0"/>
      <w:bookmarkEnd w:id="54"/>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1"/>
      <w:bookmarkEnd w:id="55"/>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2"/>
      <w:bookmarkEnd w:id="5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4"/>
      <w:bookmarkEnd w:id="57"/>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6"/>
      <w:bookmarkEnd w:id="58"/>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7"/>
      <w:bookmarkEnd w:id="59"/>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09"/>
      <w:bookmarkEnd w:id="60"/>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0"/>
      <w:bookmarkEnd w:id="61"/>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1"/>
      <w:bookmarkEnd w:id="62"/>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2"/>
      <w:bookmarkEnd w:id="63"/>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3"/>
      <w:bookmarkEnd w:id="64"/>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4"/>
      <w:bookmarkEnd w:id="65"/>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6"/>
      <w:bookmarkEnd w:id="66"/>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7"/>
      <w:bookmarkEnd w:id="67"/>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19"/>
      <w:bookmarkEnd w:id="68"/>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9" w:name="dst1020"/>
      <w:bookmarkEnd w:id="69"/>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1"/>
      <w:bookmarkEnd w:id="70"/>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2"/>
      <w:bookmarkEnd w:id="71"/>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2" w:name="dst1023"/>
      <w:bookmarkEnd w:id="72"/>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5"/>
      <w:bookmarkEnd w:id="73"/>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6"/>
      <w:bookmarkEnd w:id="74"/>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7"/>
      <w:bookmarkEnd w:id="75"/>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8"/>
      <w:bookmarkEnd w:id="76"/>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29"/>
      <w:bookmarkEnd w:id="77"/>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8" w:name="dst1030"/>
      <w:bookmarkEnd w:id="78"/>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1"/>
      <w:bookmarkEnd w:id="79"/>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80" w:name="dst1032"/>
      <w:bookmarkEnd w:id="80"/>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4"/>
      <w:bookmarkEnd w:id="81"/>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5"/>
      <w:bookmarkEnd w:id="82"/>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6"/>
      <w:bookmarkEnd w:id="83"/>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7"/>
      <w:bookmarkEnd w:id="84"/>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39"/>
      <w:bookmarkEnd w:id="85"/>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1"/>
      <w:bookmarkEnd w:id="86"/>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2"/>
      <w:bookmarkEnd w:id="87"/>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3"/>
      <w:bookmarkEnd w:id="88"/>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4"/>
      <w:bookmarkEnd w:id="89"/>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5"/>
      <w:bookmarkEnd w:id="90"/>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6"/>
      <w:bookmarkEnd w:id="91"/>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2" w:name="dst1048"/>
      <w:bookmarkEnd w:id="92"/>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3" w:name="dst1050"/>
      <w:bookmarkEnd w:id="93"/>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4" w:name="dst1051"/>
      <w:bookmarkEnd w:id="94"/>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5" w:name="dst1053"/>
      <w:bookmarkEnd w:id="95"/>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4"/>
      <w:bookmarkEnd w:id="96"/>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5"/>
      <w:bookmarkEnd w:id="97"/>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6"/>
      <w:bookmarkEnd w:id="98"/>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8"/>
      <w:bookmarkEnd w:id="99"/>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59"/>
      <w:bookmarkEnd w:id="100"/>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0"/>
      <w:bookmarkEnd w:id="101"/>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1"/>
      <w:bookmarkEnd w:id="102"/>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2"/>
      <w:bookmarkEnd w:id="103"/>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4"/>
      <w:bookmarkEnd w:id="104"/>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5"/>
      <w:bookmarkEnd w:id="105"/>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6"/>
      <w:bookmarkEnd w:id="106"/>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7" w:name="dst1067"/>
      <w:bookmarkEnd w:id="107"/>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8" w:name="dst1068"/>
      <w:bookmarkEnd w:id="108"/>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69"/>
      <w:bookmarkEnd w:id="109"/>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070"/>
      <w:bookmarkEnd w:id="110"/>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2"/>
      <w:bookmarkEnd w:id="111"/>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2" w:name="dst1153"/>
      <w:bookmarkEnd w:id="112"/>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3" w:name="dst1154"/>
      <w:bookmarkStart w:id="114" w:name="dst1155"/>
      <w:bookmarkEnd w:id="113"/>
      <w:bookmarkEnd w:id="114"/>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5" w:name="dst1079"/>
      <w:bookmarkEnd w:id="115"/>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6" w:name="dst101948"/>
      <w:bookmarkEnd w:id="116"/>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4"/>
      <w:bookmarkEnd w:id="117"/>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5"/>
      <w:bookmarkEnd w:id="118"/>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6"/>
      <w:bookmarkEnd w:id="119"/>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20" w:name="dst10967"/>
      <w:bookmarkEnd w:id="120"/>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1" w:name="dst100011"/>
      <w:bookmarkEnd w:id="121"/>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2" w:name="dst100012"/>
      <w:bookmarkEnd w:id="122"/>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3"/>
      <w:bookmarkEnd w:id="123"/>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4"/>
      <w:bookmarkEnd w:id="124"/>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15"/>
      <w:bookmarkEnd w:id="125"/>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5"/>
      <w:bookmarkEnd w:id="126"/>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6"/>
      <w:bookmarkEnd w:id="127"/>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7"/>
      <w:bookmarkEnd w:id="128"/>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8"/>
      <w:bookmarkEnd w:id="129"/>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0" w:name="dst100079"/>
      <w:bookmarkEnd w:id="130"/>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1" w:name="dst100436"/>
      <w:bookmarkEnd w:id="131"/>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2" w:name="dst56"/>
      <w:bookmarkEnd w:id="132"/>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3" w:name="_Hlk68084317"/>
      <w:bookmarkStart w:id="134"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3"/>
      <w:r w:rsidRPr="00E739ED">
        <w:rPr>
          <w:rFonts w:ascii="Times New Roman" w:hAnsi="Times New Roman" w:cs="Times New Roman"/>
          <w:color w:val="000000" w:themeColor="text1"/>
          <w:sz w:val="28"/>
          <w:szCs w:val="28"/>
        </w:rPr>
        <w:t xml:space="preserve"> </w:t>
      </w:r>
      <w:bookmarkEnd w:id="134"/>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5" w:name="dst100516"/>
      <w:bookmarkEnd w:id="135"/>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2901"/>
      <w:bookmarkEnd w:id="136"/>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7" w:name="dst100530"/>
      <w:bookmarkEnd w:id="137"/>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8" w:name="dst100531"/>
      <w:bookmarkEnd w:id="138"/>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9" w:name="_Hlk60065111"/>
    <w:p w14:paraId="2764E80C" w14:textId="4BD66A4F"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40" w:name="_Hlk60065388"/>
    <w:p w14:paraId="4FA16C4C" w14:textId="224AB1D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40"/>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1" w:name="dst100666"/>
      <w:bookmarkEnd w:id="141"/>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7"/>
      <w:bookmarkEnd w:id="142"/>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668"/>
      <w:bookmarkEnd w:id="143"/>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4"/>
      <w:bookmarkEnd w:id="144"/>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5"/>
      <w:bookmarkEnd w:id="145"/>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00836"/>
      <w:bookmarkEnd w:id="146"/>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7"/>
      <w:bookmarkEnd w:id="147"/>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8" w:name="dst178"/>
      <w:bookmarkEnd w:id="148"/>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w:t>
      </w:r>
      <w:proofErr w:type="gramStart"/>
      <w:r w:rsidRPr="00E739ED">
        <w:rPr>
          <w:rFonts w:ascii="Times New Roman" w:hAnsi="Times New Roman" w:cs="Times New Roman"/>
          <w:color w:val="000000" w:themeColor="text1"/>
          <w:sz w:val="28"/>
          <w:szCs w:val="28"/>
        </w:rPr>
        <w:t>строительства</w:t>
      </w:r>
      <w:proofErr w:type="gramEnd"/>
      <w:r w:rsidRPr="00E739ED">
        <w:rPr>
          <w:rFonts w:ascii="Times New Roman" w:hAnsi="Times New Roman" w:cs="Times New Roman"/>
          <w:color w:val="000000" w:themeColor="text1"/>
          <w:sz w:val="28"/>
          <w:szCs w:val="28"/>
        </w:rPr>
        <w:t xml:space="preserve">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7"/>
      <w:bookmarkEnd w:id="149"/>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8"/>
      <w:bookmarkEnd w:id="150"/>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09"/>
      <w:bookmarkEnd w:id="151"/>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2" w:name="dst101310"/>
      <w:bookmarkEnd w:id="152"/>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3" w:name="_Hlk60065560"/>
    <w:p w14:paraId="73AED002" w14:textId="40F1D6A9"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w:t>
      </w:r>
      <w:proofErr w:type="gramStart"/>
      <w:r w:rsidRPr="00E739ED">
        <w:rPr>
          <w:rFonts w:ascii="Times New Roman" w:hAnsi="Times New Roman" w:cs="Times New Roman"/>
          <w:color w:val="000000" w:themeColor="text1"/>
          <w:sz w:val="28"/>
          <w:szCs w:val="28"/>
        </w:rPr>
        <w:t>с неправильным наименованием</w:t>
      </w:r>
      <w:proofErr w:type="gramEnd"/>
      <w:r w:rsidRPr="00E739ED">
        <w:rPr>
          <w:rFonts w:ascii="Times New Roman" w:hAnsi="Times New Roman" w:cs="Times New Roman"/>
          <w:color w:val="000000" w:themeColor="text1"/>
          <w:sz w:val="28"/>
          <w:szCs w:val="28"/>
        </w:rPr>
        <w:t xml:space="preserve">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4" w:name="_Hlk60065772"/>
    <w:p w14:paraId="6123CA3E" w14:textId="452CCB37"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4"/>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 xml:space="preserve">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5" w:name="dst102193"/>
      <w:bookmarkEnd w:id="155"/>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8"/>
      <w:bookmarkEnd w:id="156"/>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7" w:name="dst102589"/>
      <w:bookmarkEnd w:id="157"/>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8" w:name="_Hlk60066340"/>
    <w:p w14:paraId="6DE010AA" w14:textId="7ED76F46"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462"/>
    <w:p w14:paraId="05796BC8" w14:textId="589695C1"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60" w:name="_Hlk60066691"/>
    <w:p w14:paraId="3815A0E1" w14:textId="5C753DFA"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0"/>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r w:rsidR="006554F7" w:rsidRPr="00E739ED">
        <w:rPr>
          <w:rFonts w:ascii="Times New Roman" w:hAnsi="Times New Roman" w:cs="Times New Roman"/>
          <w:color w:val="000000" w:themeColor="text1"/>
          <w:sz w:val="28"/>
          <w:szCs w:val="28"/>
        </w:rPr>
        <w:t xml:space="preserve">отказополучателю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отказополучатель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1" w:name="_Hlk52875509"/>
    <w:p w14:paraId="03284DFB" w14:textId="021C41D4"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796303">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1"/>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Отказополучатель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xml:space="preserve">, снабжение произведения </w:t>
      </w:r>
      <w:proofErr w:type="spellStart"/>
      <w:r w:rsidRPr="00E739ED">
        <w:rPr>
          <w:rFonts w:ascii="Times New Roman" w:hAnsi="Times New Roman" w:cs="Times New Roman"/>
          <w:color w:val="000000" w:themeColor="text1"/>
          <w:sz w:val="28"/>
          <w:szCs w:val="28"/>
        </w:rPr>
        <w:t>сурдопереводом</w:t>
      </w:r>
      <w:proofErr w:type="spellEnd"/>
      <w:r w:rsidRPr="00E739ED">
        <w:rPr>
          <w:rFonts w:ascii="Times New Roman" w:hAnsi="Times New Roman" w:cs="Times New Roman"/>
          <w:color w:val="000000" w:themeColor="text1"/>
          <w:sz w:val="28"/>
          <w:szCs w:val="28"/>
        </w:rPr>
        <w:t xml:space="preserve">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w:t>
      </w:r>
      <w:proofErr w:type="gramStart"/>
      <w:r w:rsidRPr="00E739ED">
        <w:rPr>
          <w:rFonts w:ascii="Times New Roman" w:hAnsi="Times New Roman" w:cs="Times New Roman"/>
          <w:color w:val="000000" w:themeColor="text1"/>
          <w:sz w:val="28"/>
          <w:szCs w:val="28"/>
        </w:rPr>
        <w:t>изобретение</w:t>
      </w:r>
      <w:proofErr w:type="gramEnd"/>
      <w:r w:rsidRPr="00E739ED">
        <w:rPr>
          <w:rFonts w:ascii="Times New Roman" w:hAnsi="Times New Roman" w:cs="Times New Roman"/>
          <w:color w:val="000000" w:themeColor="text1"/>
          <w:sz w:val="28"/>
          <w:szCs w:val="28"/>
        </w:rPr>
        <w:t xml:space="preserve">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152"/>
      <w:bookmarkEnd w:id="162"/>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7"/>
      <w:bookmarkEnd w:id="163"/>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8"/>
      <w:bookmarkEnd w:id="164"/>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19"/>
      <w:bookmarkEnd w:id="165"/>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6" w:name="dst101920"/>
      <w:bookmarkEnd w:id="166"/>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7" w:name="_Hlk60066832"/>
    <w:p w14:paraId="0D622EAB" w14:textId="1B7A9206"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7"/>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53E167DD" w:rsidR="00211182" w:rsidRPr="00E739ED" w:rsidRDefault="0089639C" w:rsidP="00EA1C5F">
      <w:pPr>
        <w:spacing w:after="360" w:line="276" w:lineRule="auto"/>
        <w:ind w:firstLine="709"/>
        <w:jc w:val="both"/>
        <w:rPr>
          <w:rFonts w:ascii="Times New Roman" w:hAnsi="Times New Roman" w:cs="Times New Roman"/>
          <w:color w:val="000000" w:themeColor="text1"/>
          <w:sz w:val="28"/>
          <w:szCs w:val="28"/>
        </w:rPr>
      </w:pPr>
      <w:hyperlink r:id="rId23"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419D1F0C" w:rsidR="00075ECC" w:rsidRPr="00E739ED" w:rsidRDefault="0089639C" w:rsidP="00EA1C5F">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8" w:name="_Hlk60067007"/>
    <w:p w14:paraId="57BC58C2" w14:textId="66AFA50F"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8"/>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7E360A7C" w:rsidR="0024770B" w:rsidRPr="00E739ED" w:rsidRDefault="0089639C" w:rsidP="0024770B">
      <w:pPr>
        <w:spacing w:after="360" w:line="276" w:lineRule="auto"/>
        <w:ind w:firstLine="709"/>
        <w:jc w:val="both"/>
        <w:rPr>
          <w:rFonts w:ascii="Times New Roman" w:hAnsi="Times New Roman" w:cs="Times New Roman"/>
          <w:color w:val="000000" w:themeColor="text1"/>
          <w:sz w:val="28"/>
          <w:szCs w:val="28"/>
        </w:rPr>
      </w:pPr>
      <w:hyperlink r:id="rId25"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w:t>
      </w:r>
      <w:r w:rsidRPr="00E739ED">
        <w:rPr>
          <w:rFonts w:ascii="Times New Roman" w:hAnsi="Times New Roman" w:cs="Times New Roman"/>
          <w:color w:val="000000" w:themeColor="text1"/>
          <w:sz w:val="28"/>
          <w:szCs w:val="28"/>
        </w:rPr>
        <w:lastRenderedPageBreak/>
        <w:t>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66E04120" w:rsidR="00075ECC" w:rsidRPr="00E739ED" w:rsidRDefault="0089639C" w:rsidP="00075ECC">
      <w:pPr>
        <w:spacing w:after="360" w:line="276" w:lineRule="auto"/>
        <w:ind w:firstLine="709"/>
        <w:jc w:val="both"/>
        <w:rPr>
          <w:rFonts w:ascii="Times New Roman" w:hAnsi="Times New Roman" w:cs="Times New Roman"/>
          <w:color w:val="000000" w:themeColor="text1"/>
          <w:sz w:val="28"/>
          <w:szCs w:val="28"/>
        </w:rPr>
      </w:pPr>
      <w:hyperlink r:id="rId26"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xml:space="preserve">.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w:t>
      </w:r>
      <w:r w:rsidRPr="00582B39">
        <w:rPr>
          <w:rFonts w:ascii="Times New Roman" w:hAnsi="Times New Roman" w:cs="Times New Roman"/>
          <w:sz w:val="28"/>
          <w:szCs w:val="28"/>
        </w:rPr>
        <w:lastRenderedPageBreak/>
        <w:t>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1BB9127D" w:rsidR="00582B39" w:rsidRDefault="0089639C" w:rsidP="00EA1C5F">
      <w:pPr>
        <w:spacing w:after="360" w:line="276" w:lineRule="auto"/>
        <w:ind w:firstLine="709"/>
        <w:jc w:val="both"/>
        <w:rPr>
          <w:rFonts w:ascii="Times New Roman" w:hAnsi="Times New Roman" w:cs="Times New Roman"/>
          <w:sz w:val="28"/>
          <w:szCs w:val="28"/>
        </w:rPr>
      </w:pPr>
      <w:hyperlink r:id="rId27"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9" w:name="_Hlk60067244"/>
    <w:p w14:paraId="7B4A9DA9" w14:textId="5D0F23CC"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A65E8D">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9"/>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4A9447F3"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w:t>
      </w:r>
      <w:r w:rsidR="00BF3AB8">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19B60F7" w14:textId="3F793EB1" w:rsidR="00BF3AB8" w:rsidRDefault="00BF3AB8" w:rsidP="00075ECC">
      <w:pPr>
        <w:spacing w:after="360" w:line="276" w:lineRule="auto"/>
        <w:ind w:firstLine="709"/>
        <w:jc w:val="both"/>
        <w:rPr>
          <w:rFonts w:ascii="Times New Roman" w:eastAsia="Times New Roman" w:hAnsi="Times New Roman" w:cs="Times New Roman"/>
          <w:i/>
          <w:sz w:val="28"/>
          <w:szCs w:val="28"/>
          <w:lang w:eastAsia="ru-RU"/>
        </w:rPr>
      </w:pPr>
      <w:r w:rsidRPr="00BF3AB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Часть</w:t>
      </w:r>
      <w:r w:rsidRPr="00BF3AB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14</w:t>
      </w:r>
      <w:r w:rsidRPr="00BF3AB8">
        <w:rPr>
          <w:rFonts w:ascii="Times New Roman" w:eastAsia="Times New Roman" w:hAnsi="Times New Roman" w:cs="Times New Roman"/>
          <w:i/>
          <w:sz w:val="28"/>
          <w:szCs w:val="28"/>
          <w:vertAlign w:val="superscript"/>
          <w:lang w:eastAsia="ru-RU"/>
        </w:rPr>
        <w:t>1</w:t>
      </w:r>
      <w:r w:rsidRPr="00BF3AB8">
        <w:rPr>
          <w:rFonts w:ascii="Times New Roman" w:eastAsia="Times New Roman" w:hAnsi="Times New Roman" w:cs="Times New Roman"/>
          <w:i/>
          <w:sz w:val="28"/>
          <w:szCs w:val="28"/>
          <w:lang w:eastAsia="ru-RU"/>
        </w:rPr>
        <w:t xml:space="preserve"> статьи </w:t>
      </w:r>
      <w:r>
        <w:rPr>
          <w:rFonts w:ascii="Times New Roman" w:eastAsia="Times New Roman" w:hAnsi="Times New Roman" w:cs="Times New Roman"/>
          <w:i/>
          <w:sz w:val="28"/>
          <w:szCs w:val="28"/>
          <w:lang w:eastAsia="ru-RU"/>
        </w:rPr>
        <w:t>1642</w:t>
      </w:r>
      <w:r w:rsidRPr="00BF3AB8">
        <w:rPr>
          <w:rFonts w:ascii="Times New Roman" w:eastAsia="Times New Roman" w:hAnsi="Times New Roman" w:cs="Times New Roman"/>
          <w:i/>
          <w:sz w:val="28"/>
          <w:szCs w:val="28"/>
          <w:lang w:eastAsia="ru-RU"/>
        </w:rPr>
        <w:t xml:space="preserve"> введен</w:t>
      </w:r>
      <w:r>
        <w:rPr>
          <w:rFonts w:ascii="Times New Roman" w:eastAsia="Times New Roman" w:hAnsi="Times New Roman" w:cs="Times New Roman"/>
          <w:i/>
          <w:sz w:val="28"/>
          <w:szCs w:val="28"/>
          <w:lang w:eastAsia="ru-RU"/>
        </w:rPr>
        <w:t>а</w:t>
      </w:r>
      <w:r w:rsidRPr="00BF3AB8">
        <w:rPr>
          <w:rFonts w:ascii="Times New Roman" w:eastAsia="Times New Roman" w:hAnsi="Times New Roman" w:cs="Times New Roman"/>
          <w:i/>
          <w:sz w:val="28"/>
          <w:szCs w:val="28"/>
          <w:lang w:eastAsia="ru-RU"/>
        </w:rPr>
        <w:t xml:space="preserve"> Законом </w:t>
      </w:r>
      <w:hyperlink r:id="rId28" w:history="1">
        <w:r w:rsidRPr="0013114F">
          <w:rPr>
            <w:rStyle w:val="af2"/>
            <w:rFonts w:ascii="Times New Roman" w:eastAsia="Times New Roman" w:hAnsi="Times New Roman" w:cs="Times New Roman"/>
            <w:i/>
            <w:sz w:val="28"/>
            <w:szCs w:val="28"/>
            <w:lang w:eastAsia="ru-RU"/>
          </w:rPr>
          <w:t>от 24.09.2020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194-</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 с изменениями</w:t>
      </w:r>
      <w:r w:rsidR="0013114F">
        <w:rPr>
          <w:rFonts w:ascii="Times New Roman" w:eastAsia="Times New Roman" w:hAnsi="Times New Roman" w:cs="Times New Roman"/>
          <w:i/>
          <w:sz w:val="28"/>
          <w:szCs w:val="28"/>
          <w:lang w:eastAsia="ru-RU"/>
        </w:rPr>
        <w:t>,</w:t>
      </w:r>
      <w:r w:rsidRPr="00BF3AB8">
        <w:rPr>
          <w:rFonts w:ascii="Times New Roman" w:eastAsia="Times New Roman" w:hAnsi="Times New Roman" w:cs="Times New Roman"/>
          <w:i/>
          <w:sz w:val="28"/>
          <w:szCs w:val="28"/>
          <w:lang w:eastAsia="ru-RU"/>
        </w:rPr>
        <w:t xml:space="preserve"> внесенными Законом</w:t>
      </w:r>
      <w:r>
        <w:rPr>
          <w:rFonts w:ascii="Times New Roman" w:eastAsia="Times New Roman" w:hAnsi="Times New Roman" w:cs="Times New Roman"/>
          <w:i/>
          <w:sz w:val="28"/>
          <w:szCs w:val="28"/>
          <w:lang w:eastAsia="ru-RU"/>
        </w:rPr>
        <w:t xml:space="preserve"> </w:t>
      </w:r>
      <w:hyperlink r:id="rId29" w:history="1">
        <w:r w:rsidRPr="0013114F">
          <w:rPr>
            <w:rStyle w:val="af2"/>
            <w:rFonts w:ascii="Times New Roman" w:eastAsia="Times New Roman" w:hAnsi="Times New Roman" w:cs="Times New Roman"/>
            <w:i/>
            <w:sz w:val="28"/>
            <w:szCs w:val="28"/>
            <w:lang w:eastAsia="ru-RU"/>
          </w:rPr>
          <w:t>от 24.12.2021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341-</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w:t>
      </w:r>
    </w:p>
    <w:p w14:paraId="6CF061E7" w14:textId="193B3AAC" w:rsid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w:t>
      </w:r>
      <w:r w:rsidR="0013114F">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w:t>
      </w:r>
    </w:p>
    <w:p w14:paraId="5CE8D3A0" w14:textId="77777777" w:rsidR="00075ECC" w:rsidRPr="00075ECC" w:rsidRDefault="00075ECC" w:rsidP="00003253">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4E5E6D2C" w:rsidR="00075ECC" w:rsidRPr="00003253" w:rsidRDefault="00003253" w:rsidP="00003253">
      <w:pPr>
        <w:tabs>
          <w:tab w:val="left" w:pos="7088"/>
        </w:tabs>
        <w:spacing w:after="360" w:line="276" w:lineRule="auto"/>
        <w:ind w:firstLine="709"/>
        <w:jc w:val="both"/>
        <w:rPr>
          <w:rFonts w:ascii="Times New Roman" w:eastAsia="Calibri" w:hAnsi="Times New Roman" w:cs="Times New Roman"/>
          <w:bCs/>
          <w:sz w:val="28"/>
        </w:rPr>
      </w:pPr>
      <w:r w:rsidRPr="00003253">
        <w:rPr>
          <w:rFonts w:ascii="Times New Roman" w:eastAsia="Calibri" w:hAnsi="Times New Roman" w:cs="Times New Roman"/>
          <w:bCs/>
          <w:sz w:val="28"/>
        </w:rPr>
        <w:t xml:space="preserve">2) выявление, учет, хранение, оценка и распоряжение бесхозяйными движимыми вещами, за исключением движимых вещей, указанных в </w:t>
      </w:r>
      <w:r w:rsidRPr="00003253">
        <w:rPr>
          <w:rFonts w:ascii="Times New Roman" w:eastAsia="Calibri" w:hAnsi="Times New Roman" w:cs="Times New Roman"/>
          <w:bCs/>
          <w:sz w:val="28"/>
        </w:rPr>
        <w:br/>
        <w:t>статьях 286, 289, 292 и 293 настоящего Кодекса, а также брошенных движимых вещей, общая стоимость которых в соответствии с актом описи и предварительной оценки имущества (вещей) составляет менее 4000 российских рублей, осуществляется в соответствии законом, регулирующим отношения в сфере налогообложения.</w:t>
      </w:r>
    </w:p>
    <w:p w14:paraId="3610FE05" w14:textId="2C4C5422" w:rsidR="00075ECC" w:rsidRPr="0044467A" w:rsidRDefault="00075ECC" w:rsidP="00003253">
      <w:pPr>
        <w:spacing w:after="360" w:line="276" w:lineRule="auto"/>
        <w:ind w:firstLine="709"/>
        <w:jc w:val="both"/>
        <w:rPr>
          <w:rFonts w:ascii="Times New Roman" w:hAnsi="Times New Roman" w:cs="Times New Roman"/>
          <w:sz w:val="28"/>
          <w:szCs w:val="28"/>
        </w:rPr>
      </w:pPr>
      <w:r w:rsidRPr="0044467A">
        <w:rPr>
          <w:rFonts w:ascii="Times New Roman" w:eastAsia="Times New Roman" w:hAnsi="Times New Roman" w:cs="Times New Roman"/>
          <w:i/>
          <w:sz w:val="28"/>
          <w:szCs w:val="28"/>
          <w:lang w:eastAsia="ru-RU"/>
        </w:rPr>
        <w:t>(Часть 14</w:t>
      </w:r>
      <w:r w:rsidRPr="0044467A">
        <w:rPr>
          <w:rFonts w:ascii="Times New Roman" w:eastAsia="Times New Roman" w:hAnsi="Times New Roman" w:cs="Times New Roman"/>
          <w:i/>
          <w:sz w:val="28"/>
          <w:szCs w:val="28"/>
          <w:vertAlign w:val="superscript"/>
          <w:lang w:eastAsia="ru-RU"/>
        </w:rPr>
        <w:t>2</w:t>
      </w:r>
      <w:r w:rsidRPr="0044467A">
        <w:rPr>
          <w:rFonts w:ascii="Times New Roman" w:eastAsia="Times New Roman" w:hAnsi="Times New Roman" w:cs="Times New Roman"/>
          <w:i/>
          <w:sz w:val="28"/>
          <w:szCs w:val="28"/>
          <w:lang w:eastAsia="ru-RU"/>
        </w:rPr>
        <w:t xml:space="preserve"> статьи 1642 введена Законом </w:t>
      </w:r>
      <w:hyperlink r:id="rId30" w:history="1">
        <w:r w:rsidRPr="0044467A">
          <w:rPr>
            <w:rStyle w:val="af2"/>
            <w:rFonts w:ascii="Times New Roman" w:eastAsia="Times New Roman" w:hAnsi="Times New Roman" w:cs="Times New Roman"/>
            <w:i/>
            <w:sz w:val="28"/>
            <w:szCs w:val="28"/>
            <w:lang w:eastAsia="ru-RU"/>
          </w:rPr>
          <w:t>от 24.09.2020 № 194-</w:t>
        </w:r>
        <w:r w:rsidRPr="0044467A">
          <w:rPr>
            <w:rStyle w:val="af2"/>
            <w:rFonts w:ascii="Times New Roman" w:eastAsia="Times New Roman" w:hAnsi="Times New Roman" w:cs="Times New Roman"/>
            <w:i/>
            <w:sz w:val="28"/>
            <w:szCs w:val="28"/>
            <w:lang w:val="en-US" w:eastAsia="ru-RU"/>
          </w:rPr>
          <w:t>II</w:t>
        </w:r>
        <w:r w:rsidRPr="0044467A">
          <w:rPr>
            <w:rStyle w:val="af2"/>
            <w:rFonts w:ascii="Times New Roman" w:eastAsia="Times New Roman" w:hAnsi="Times New Roman" w:cs="Times New Roman"/>
            <w:i/>
            <w:sz w:val="28"/>
            <w:szCs w:val="28"/>
            <w:lang w:eastAsia="ru-RU"/>
          </w:rPr>
          <w:t>НС</w:t>
        </w:r>
      </w:hyperlink>
      <w:r w:rsidR="0044467A">
        <w:rPr>
          <w:rFonts w:ascii="Times New Roman" w:eastAsia="Times New Roman" w:hAnsi="Times New Roman" w:cs="Times New Roman"/>
          <w:i/>
          <w:sz w:val="28"/>
          <w:szCs w:val="28"/>
          <w:lang w:eastAsia="ru-RU"/>
        </w:rPr>
        <w:t xml:space="preserve">, </w:t>
      </w:r>
      <w:r w:rsidR="0044467A" w:rsidRPr="0044467A">
        <w:rPr>
          <w:rFonts w:ascii="Times New Roman" w:eastAsia="Times New Roman" w:hAnsi="Times New Roman" w:cs="Times New Roman"/>
          <w:i/>
          <w:iCs/>
          <w:sz w:val="28"/>
          <w:szCs w:val="28"/>
          <w:lang w:eastAsia="ru-RU" w:bidi="ru-RU"/>
        </w:rPr>
        <w:t xml:space="preserve">с изменениями, внесенными Законом </w:t>
      </w:r>
      <w:hyperlink r:id="rId31" w:history="1">
        <w:r w:rsidR="0044467A" w:rsidRPr="0044467A">
          <w:rPr>
            <w:rStyle w:val="af2"/>
            <w:rFonts w:ascii="Times New Roman" w:eastAsia="Times New Roman" w:hAnsi="Times New Roman" w:cs="Times New Roman"/>
            <w:i/>
            <w:iCs/>
            <w:sz w:val="28"/>
            <w:szCs w:val="28"/>
            <w:lang w:eastAsia="ru-RU" w:bidi="ru-RU"/>
          </w:rPr>
          <w:t>от 24.12.2021 № 341-</w:t>
        </w:r>
        <w:r w:rsidR="0044467A" w:rsidRPr="0044467A">
          <w:rPr>
            <w:rStyle w:val="af2"/>
            <w:rFonts w:ascii="Times New Roman" w:eastAsia="Times New Roman" w:hAnsi="Times New Roman" w:cs="Times New Roman"/>
            <w:i/>
            <w:iCs/>
            <w:sz w:val="28"/>
            <w:szCs w:val="28"/>
            <w:lang w:val="en-US" w:eastAsia="ru-RU"/>
          </w:rPr>
          <w:t>II</w:t>
        </w:r>
        <w:r w:rsidR="0044467A" w:rsidRPr="0044467A">
          <w:rPr>
            <w:rStyle w:val="af2"/>
            <w:rFonts w:ascii="Times New Roman" w:eastAsia="Times New Roman" w:hAnsi="Times New Roman" w:cs="Times New Roman"/>
            <w:i/>
            <w:iCs/>
            <w:sz w:val="28"/>
            <w:szCs w:val="28"/>
            <w:lang w:eastAsia="ru-RU" w:bidi="ru-RU"/>
          </w:rPr>
          <w:t>НС</w:t>
        </w:r>
      </w:hyperlink>
      <w:r w:rsidRPr="0044467A">
        <w:rPr>
          <w:rFonts w:ascii="Times New Roman" w:eastAsia="Times New Roman" w:hAnsi="Times New Roman" w:cs="Times New Roman"/>
          <w:i/>
          <w:sz w:val="28"/>
          <w:szCs w:val="28"/>
          <w:lang w:eastAsia="ru-RU"/>
        </w:rPr>
        <w:t>)</w:t>
      </w:r>
    </w:p>
    <w:p w14:paraId="44EDD0F8" w14:textId="77777777" w:rsidR="00C15CCE" w:rsidRPr="00E739ED" w:rsidRDefault="003C5375" w:rsidP="0000325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100027"/>
      <w:bookmarkEnd w:id="170"/>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2C846A7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47F36A68"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63FE0C6"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lastRenderedPageBreak/>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6D41355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6FCDFEEC" w:rsidR="009760AB" w:rsidRPr="00192612" w:rsidRDefault="00075ECC" w:rsidP="00075ECC">
      <w:pPr>
        <w:spacing w:after="360" w:line="276" w:lineRule="auto"/>
        <w:ind w:firstLine="709"/>
        <w:jc w:val="both"/>
        <w:rPr>
          <w:rFonts w:ascii="Times New Roman" w:hAnsi="Times New Roman" w:cs="Times New Roman"/>
          <w:sz w:val="28"/>
          <w:szCs w:val="28"/>
        </w:rPr>
      </w:pPr>
      <w:r w:rsidRPr="00192612">
        <w:rPr>
          <w:rFonts w:ascii="Times New Roman" w:eastAsia="Times New Roman" w:hAnsi="Times New Roman" w:cs="Times New Roman"/>
          <w:i/>
          <w:sz w:val="28"/>
          <w:szCs w:val="28"/>
          <w:lang w:eastAsia="ru-RU"/>
        </w:rPr>
        <w:t xml:space="preserve">(Часть 18 статьи 1642 изложена в новой редакции в соответствии с Законом </w:t>
      </w:r>
      <w:hyperlink r:id="rId32" w:history="1">
        <w:r w:rsidRPr="00192612">
          <w:rPr>
            <w:rStyle w:val="af2"/>
            <w:rFonts w:ascii="Times New Roman" w:eastAsia="Times New Roman" w:hAnsi="Times New Roman" w:cs="Times New Roman"/>
            <w:i/>
            <w:sz w:val="28"/>
            <w:szCs w:val="28"/>
            <w:lang w:eastAsia="ru-RU"/>
          </w:rPr>
          <w:t>от 24.09.2020 №</w:t>
        </w:r>
        <w:r w:rsidR="00192612" w:rsidRPr="00192612">
          <w:rPr>
            <w:rStyle w:val="af2"/>
            <w:rFonts w:ascii="Times New Roman" w:eastAsia="Times New Roman" w:hAnsi="Times New Roman" w:cs="Times New Roman"/>
            <w:i/>
            <w:sz w:val="28"/>
            <w:szCs w:val="28"/>
            <w:lang w:eastAsia="ru-RU"/>
          </w:rPr>
          <w:t> </w:t>
        </w:r>
        <w:r w:rsidRPr="00192612">
          <w:rPr>
            <w:rStyle w:val="af2"/>
            <w:rFonts w:ascii="Times New Roman" w:eastAsia="Times New Roman" w:hAnsi="Times New Roman" w:cs="Times New Roman"/>
            <w:i/>
            <w:sz w:val="28"/>
            <w:szCs w:val="28"/>
            <w:lang w:eastAsia="ru-RU"/>
          </w:rPr>
          <w:t>194-</w:t>
        </w:r>
        <w:r w:rsidRPr="00192612">
          <w:rPr>
            <w:rStyle w:val="af2"/>
            <w:rFonts w:ascii="Times New Roman" w:eastAsia="Times New Roman" w:hAnsi="Times New Roman" w:cs="Times New Roman"/>
            <w:i/>
            <w:sz w:val="28"/>
            <w:szCs w:val="28"/>
            <w:lang w:val="en-US" w:eastAsia="ru-RU"/>
          </w:rPr>
          <w:t>II</w:t>
        </w:r>
        <w:r w:rsidRPr="00192612">
          <w:rPr>
            <w:rStyle w:val="af2"/>
            <w:rFonts w:ascii="Times New Roman" w:eastAsia="Times New Roman" w:hAnsi="Times New Roman" w:cs="Times New Roman"/>
            <w:i/>
            <w:sz w:val="28"/>
            <w:szCs w:val="28"/>
            <w:lang w:eastAsia="ru-RU"/>
          </w:rPr>
          <w:t>НС</w:t>
        </w:r>
      </w:hyperlink>
      <w:r w:rsidR="00192612">
        <w:rPr>
          <w:rFonts w:ascii="Times New Roman" w:eastAsia="Times New Roman" w:hAnsi="Times New Roman" w:cs="Times New Roman"/>
          <w:i/>
          <w:sz w:val="28"/>
          <w:szCs w:val="28"/>
          <w:lang w:eastAsia="ru-RU"/>
        </w:rPr>
        <w:t xml:space="preserve">, с изменениями </w:t>
      </w:r>
      <w:r w:rsidR="00192612" w:rsidRPr="00192612">
        <w:rPr>
          <w:rFonts w:ascii="Times New Roman" w:eastAsia="Times New Roman" w:hAnsi="Times New Roman" w:cs="Times New Roman"/>
          <w:i/>
          <w:sz w:val="28"/>
          <w:szCs w:val="28"/>
          <w:lang w:eastAsia="ru-RU"/>
        </w:rPr>
        <w:t>внесенными Законом</w:t>
      </w:r>
      <w:r w:rsidR="00192612">
        <w:rPr>
          <w:rFonts w:ascii="Times New Roman" w:eastAsia="Times New Roman" w:hAnsi="Times New Roman" w:cs="Times New Roman"/>
          <w:i/>
          <w:sz w:val="28"/>
          <w:szCs w:val="28"/>
          <w:lang w:eastAsia="ru-RU"/>
        </w:rPr>
        <w:t xml:space="preserve"> </w:t>
      </w:r>
      <w:hyperlink r:id="rId33" w:history="1">
        <w:r w:rsidR="00192612" w:rsidRPr="00192612">
          <w:rPr>
            <w:rStyle w:val="af2"/>
            <w:rFonts w:ascii="Times New Roman" w:eastAsia="Times New Roman" w:hAnsi="Times New Roman" w:cs="Times New Roman"/>
            <w:i/>
            <w:iCs/>
            <w:sz w:val="28"/>
            <w:szCs w:val="28"/>
            <w:lang w:eastAsia="ru-RU" w:bidi="ru-RU"/>
          </w:rPr>
          <w:t>от 15.04.2022 № 361-</w:t>
        </w:r>
        <w:r w:rsidR="00192612" w:rsidRPr="00192612">
          <w:rPr>
            <w:rStyle w:val="af2"/>
            <w:rFonts w:ascii="Times New Roman" w:eastAsia="Times New Roman" w:hAnsi="Times New Roman" w:cs="Times New Roman"/>
            <w:i/>
            <w:iCs/>
            <w:sz w:val="28"/>
            <w:szCs w:val="28"/>
            <w:lang w:val="en-US" w:eastAsia="ru-RU"/>
          </w:rPr>
          <w:t>II</w:t>
        </w:r>
        <w:r w:rsidR="00192612" w:rsidRPr="00192612">
          <w:rPr>
            <w:rStyle w:val="af2"/>
            <w:rFonts w:ascii="Times New Roman" w:eastAsia="Times New Roman" w:hAnsi="Times New Roman" w:cs="Times New Roman"/>
            <w:i/>
            <w:iCs/>
            <w:sz w:val="28"/>
            <w:szCs w:val="28"/>
            <w:lang w:eastAsia="ru-RU" w:bidi="ru-RU"/>
          </w:rPr>
          <w:t>НС</w:t>
        </w:r>
      </w:hyperlink>
      <w:r w:rsidRPr="00192612">
        <w:rPr>
          <w:rFonts w:ascii="Times New Roman" w:eastAsia="Times New Roman" w:hAnsi="Times New Roman" w:cs="Times New Roman"/>
          <w:i/>
          <w:sz w:val="28"/>
          <w:szCs w:val="28"/>
          <w:lang w:eastAsia="ru-RU"/>
        </w:rPr>
        <w:t>)</w:t>
      </w:r>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4831FF2C"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34"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w:t>
      </w:r>
      <w:r w:rsidR="005436F7" w:rsidRPr="00E739ED">
        <w:rPr>
          <w:rFonts w:ascii="Times New Roman" w:hAnsi="Times New Roman" w:cs="Times New Roman"/>
          <w:color w:val="000000" w:themeColor="text1"/>
          <w:sz w:val="28"/>
          <w:szCs w:val="28"/>
        </w:rPr>
        <w:lastRenderedPageBreak/>
        <w:t xml:space="preserve">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1" w:name="dst3"/>
      <w:bookmarkEnd w:id="171"/>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2" w:name="dst8"/>
      <w:bookmarkStart w:id="173" w:name="dst9"/>
      <w:bookmarkStart w:id="174" w:name="dst13"/>
      <w:bookmarkStart w:id="175" w:name="dst14"/>
      <w:bookmarkEnd w:id="172"/>
      <w:bookmarkEnd w:id="173"/>
      <w:bookmarkEnd w:id="174"/>
      <w:bookmarkEnd w:id="175"/>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6" w:name="dst100088"/>
      <w:bookmarkEnd w:id="176"/>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7" w:name="dst100089"/>
      <w:bookmarkEnd w:id="177"/>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53AA1A06"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w:t>
      </w:r>
      <w:r w:rsidR="00A17EFC">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360B3171" w:rsid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66748C86" w14:textId="1531F5C4" w:rsidR="00A17EFC" w:rsidRPr="007158C6" w:rsidRDefault="00A17EFC"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A17EFC">
        <w:rPr>
          <w:rFonts w:ascii="Times New Roman" w:eastAsia="Courier New" w:hAnsi="Times New Roman" w:cs="Times New Roman"/>
          <w:i/>
          <w:sz w:val="28"/>
          <w:szCs w:val="28"/>
          <w:lang w:eastAsia="ru-RU" w:bidi="ru-RU"/>
        </w:rPr>
        <w:t xml:space="preserve">(Часть 28 статьи 1642 введена Законом </w:t>
      </w:r>
      <w:hyperlink r:id="rId35" w:history="1">
        <w:r w:rsidRPr="00A17EFC">
          <w:rPr>
            <w:rStyle w:val="af2"/>
            <w:rFonts w:ascii="Times New Roman" w:eastAsia="Courier New" w:hAnsi="Times New Roman" w:cs="Times New Roman"/>
            <w:i/>
            <w:sz w:val="28"/>
            <w:szCs w:val="28"/>
            <w:lang w:eastAsia="ru-RU" w:bidi="ru-RU"/>
          </w:rPr>
          <w:t>от 04.05.2020 № 146-</w:t>
        </w:r>
        <w:r w:rsidRPr="00A17EFC">
          <w:rPr>
            <w:rStyle w:val="af2"/>
            <w:rFonts w:ascii="Times New Roman" w:eastAsia="Courier New" w:hAnsi="Times New Roman" w:cs="Times New Roman"/>
            <w:i/>
            <w:sz w:val="28"/>
            <w:szCs w:val="28"/>
            <w:lang w:val="en-US" w:eastAsia="ru-RU" w:bidi="ru-RU"/>
          </w:rPr>
          <w:t>II</w:t>
        </w:r>
        <w:r w:rsidRPr="00A17EFC">
          <w:rPr>
            <w:rStyle w:val="af2"/>
            <w:rFonts w:ascii="Times New Roman" w:eastAsia="Courier New" w:hAnsi="Times New Roman" w:cs="Times New Roman"/>
            <w:i/>
            <w:sz w:val="28"/>
            <w:szCs w:val="28"/>
            <w:lang w:eastAsia="ru-RU" w:bidi="ru-RU"/>
          </w:rPr>
          <w:t>НС</w:t>
        </w:r>
      </w:hyperlink>
      <w:r w:rsidRPr="00A17EFC">
        <w:rPr>
          <w:rFonts w:ascii="Times New Roman" w:eastAsia="Courier New" w:hAnsi="Times New Roman" w:cs="Times New Roman"/>
          <w:i/>
          <w:sz w:val="28"/>
          <w:szCs w:val="28"/>
          <w:u w:val="single"/>
          <w:lang w:eastAsia="ru-RU" w:bidi="ru-RU"/>
        </w:rPr>
        <w:t>,</w:t>
      </w:r>
      <w:r w:rsidRPr="00A17EFC">
        <w:rPr>
          <w:rFonts w:ascii="Times New Roman" w:eastAsia="Courier New" w:hAnsi="Times New Roman" w:cs="Times New Roman"/>
          <w:i/>
          <w:sz w:val="28"/>
          <w:szCs w:val="28"/>
          <w:lang w:eastAsia="ru-RU" w:bidi="ru-RU"/>
        </w:rPr>
        <w:t xml:space="preserve"> с изменениями внесенными Законом </w:t>
      </w:r>
      <w:hyperlink r:id="rId36" w:history="1">
        <w:r w:rsidRPr="00A17EFC">
          <w:rPr>
            <w:rStyle w:val="af2"/>
            <w:rFonts w:ascii="Times New Roman" w:eastAsia="Courier New" w:hAnsi="Times New Roman" w:cs="Times New Roman"/>
            <w:i/>
            <w:sz w:val="28"/>
            <w:szCs w:val="28"/>
            <w:lang w:eastAsia="ru-RU" w:bidi="ru-RU"/>
          </w:rPr>
          <w:t>от 24.12.2021 № 342-</w:t>
        </w:r>
        <w:r w:rsidRPr="00A17EFC">
          <w:rPr>
            <w:rStyle w:val="af2"/>
            <w:rFonts w:ascii="Times New Roman" w:eastAsia="Courier New" w:hAnsi="Times New Roman" w:cs="Times New Roman"/>
            <w:i/>
            <w:sz w:val="28"/>
            <w:szCs w:val="28"/>
            <w:lang w:val="en-US" w:eastAsia="ru-RU" w:bidi="ru-RU"/>
          </w:rPr>
          <w:t>IIHC</w:t>
        </w:r>
      </w:hyperlink>
      <w:r w:rsidRPr="00A17EFC">
        <w:rPr>
          <w:rFonts w:ascii="Times New Roman" w:eastAsia="Courier New" w:hAnsi="Times New Roman" w:cs="Times New Roman"/>
          <w:i/>
          <w:sz w:val="28"/>
          <w:szCs w:val="28"/>
          <w:lang w:eastAsia="ru-RU" w:bidi="ru-RU"/>
        </w:rPr>
        <w:t>)</w:t>
      </w:r>
    </w:p>
    <w:p w14:paraId="38F54685" w14:textId="20940EEF" w:rsidR="00E3768F" w:rsidRDefault="007158C6" w:rsidP="00E3768F">
      <w:pPr>
        <w:tabs>
          <w:tab w:val="left" w:pos="0"/>
          <w:tab w:val="left" w:pos="426"/>
          <w:tab w:val="left" w:pos="993"/>
        </w:tabs>
        <w:suppressAutoHyphens/>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w:t>
      </w:r>
      <w:r w:rsidR="00FE43BB">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w:t>
      </w:r>
      <w:r w:rsidRPr="007158C6">
        <w:rPr>
          <w:rFonts w:ascii="Times New Roman" w:eastAsia="Courier New" w:hAnsi="Times New Roman" w:cs="Times New Roman"/>
          <w:sz w:val="28"/>
          <w:szCs w:val="28"/>
          <w:lang w:eastAsia="ru-RU" w:bidi="ru-RU"/>
        </w:rPr>
        <w:lastRenderedPageBreak/>
        <w:t>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ED51DBB" w14:textId="5F3AC63A" w:rsidR="00E3768F" w:rsidRPr="00E3768F" w:rsidRDefault="00E3768F" w:rsidP="00E3768F">
      <w:pPr>
        <w:tabs>
          <w:tab w:val="left" w:pos="0"/>
          <w:tab w:val="left" w:pos="426"/>
          <w:tab w:val="left" w:pos="993"/>
        </w:tabs>
        <w:suppressAutoHyphens/>
        <w:spacing w:after="0" w:line="276" w:lineRule="auto"/>
        <w:ind w:firstLine="709"/>
        <w:jc w:val="both"/>
        <w:rPr>
          <w:rFonts w:ascii="Times New Roman" w:eastAsia="Courier New" w:hAnsi="Times New Roman" w:cs="Times New Roman"/>
          <w:i/>
          <w:sz w:val="28"/>
          <w:szCs w:val="28"/>
          <w:lang w:eastAsia="ru-RU" w:bidi="ru-RU"/>
        </w:rPr>
      </w:pPr>
      <w:r w:rsidRPr="00E3768F">
        <w:rPr>
          <w:rFonts w:ascii="Times New Roman" w:eastAsia="Courier New" w:hAnsi="Times New Roman" w:cs="Times New Roman"/>
          <w:i/>
          <w:sz w:val="28"/>
          <w:szCs w:val="28"/>
          <w:lang w:eastAsia="ru-RU" w:bidi="ru-RU"/>
        </w:rPr>
        <w:t xml:space="preserve">(Часть 29 статьи 1642 введена Законом </w:t>
      </w:r>
      <w:hyperlink r:id="rId37" w:history="1">
        <w:r w:rsidRPr="00E3768F">
          <w:rPr>
            <w:rStyle w:val="af2"/>
            <w:rFonts w:ascii="Times New Roman" w:eastAsia="Courier New" w:hAnsi="Times New Roman" w:cs="Times New Roman"/>
            <w:i/>
            <w:sz w:val="28"/>
            <w:szCs w:val="28"/>
            <w:lang w:eastAsia="ru-RU" w:bidi="ru-RU"/>
          </w:rPr>
          <w:t>от 04.05.2020 № 146-</w:t>
        </w:r>
        <w:r w:rsidRPr="00E3768F">
          <w:rPr>
            <w:rStyle w:val="af2"/>
            <w:rFonts w:ascii="Times New Roman" w:eastAsia="Courier New" w:hAnsi="Times New Roman" w:cs="Times New Roman"/>
            <w:i/>
            <w:sz w:val="28"/>
            <w:szCs w:val="28"/>
            <w:lang w:val="en-US" w:eastAsia="ru-RU" w:bidi="ru-RU"/>
          </w:rPr>
          <w:t>II</w:t>
        </w:r>
        <w:r w:rsidRPr="00E3768F">
          <w:rPr>
            <w:rStyle w:val="af2"/>
            <w:rFonts w:ascii="Times New Roman" w:eastAsia="Courier New" w:hAnsi="Times New Roman" w:cs="Times New Roman"/>
            <w:i/>
            <w:sz w:val="28"/>
            <w:szCs w:val="28"/>
            <w:lang w:eastAsia="ru-RU" w:bidi="ru-RU"/>
          </w:rPr>
          <w:t>НС</w:t>
        </w:r>
      </w:hyperlink>
      <w:r w:rsidRPr="00E3768F">
        <w:rPr>
          <w:rFonts w:ascii="Times New Roman" w:eastAsia="Courier New" w:hAnsi="Times New Roman" w:cs="Times New Roman"/>
          <w:i/>
          <w:sz w:val="28"/>
          <w:szCs w:val="28"/>
          <w:u w:val="single"/>
          <w:lang w:eastAsia="ru-RU" w:bidi="ru-RU"/>
        </w:rPr>
        <w:t>,</w:t>
      </w:r>
      <w:r w:rsidRPr="00E3768F">
        <w:rPr>
          <w:rFonts w:ascii="Times New Roman" w:eastAsia="Courier New" w:hAnsi="Times New Roman" w:cs="Times New Roman"/>
          <w:i/>
          <w:sz w:val="28"/>
          <w:szCs w:val="28"/>
          <w:lang w:eastAsia="ru-RU" w:bidi="ru-RU"/>
        </w:rPr>
        <w:t xml:space="preserve"> с изменениями внесенными Законом </w:t>
      </w:r>
      <w:hyperlink r:id="rId38" w:history="1">
        <w:r w:rsidRPr="00E3768F">
          <w:rPr>
            <w:rStyle w:val="af2"/>
            <w:rFonts w:ascii="Times New Roman" w:eastAsia="Courier New" w:hAnsi="Times New Roman" w:cs="Times New Roman"/>
            <w:i/>
            <w:sz w:val="28"/>
            <w:szCs w:val="28"/>
            <w:lang w:eastAsia="ru-RU" w:bidi="ru-RU"/>
          </w:rPr>
          <w:t>от 24.12.2021 № 342-</w:t>
        </w:r>
        <w:r w:rsidRPr="00E3768F">
          <w:rPr>
            <w:rStyle w:val="af2"/>
            <w:rFonts w:ascii="Times New Roman" w:eastAsia="Courier New" w:hAnsi="Times New Roman" w:cs="Times New Roman"/>
            <w:i/>
            <w:sz w:val="28"/>
            <w:szCs w:val="28"/>
            <w:lang w:val="en-US" w:eastAsia="ru-RU" w:bidi="ru-RU"/>
          </w:rPr>
          <w:t>IIHC</w:t>
        </w:r>
      </w:hyperlink>
      <w:r w:rsidRPr="00E3768F">
        <w:rPr>
          <w:rFonts w:ascii="Times New Roman" w:eastAsia="Courier New" w:hAnsi="Times New Roman" w:cs="Times New Roman"/>
          <w:i/>
          <w:sz w:val="28"/>
          <w:szCs w:val="28"/>
          <w:lang w:eastAsia="ru-RU" w:bidi="ru-RU"/>
        </w:rPr>
        <w:t>)</w:t>
      </w:r>
    </w:p>
    <w:p w14:paraId="34C49A10" w14:textId="27A9E697" w:rsidR="007158C6" w:rsidRPr="00E739ED" w:rsidRDefault="007158C6" w:rsidP="00E3768F">
      <w:pPr>
        <w:spacing w:after="0" w:line="276" w:lineRule="auto"/>
        <w:jc w:val="both"/>
        <w:rPr>
          <w:rFonts w:ascii="Times New Roman" w:hAnsi="Times New Roman" w:cs="Times New Roman"/>
          <w:color w:val="000000" w:themeColor="text1"/>
          <w:sz w:val="28"/>
          <w:szCs w:val="28"/>
        </w:rPr>
      </w:pPr>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40"/>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59BDF" w14:textId="77777777" w:rsidR="0089639C" w:rsidRDefault="0089639C" w:rsidP="00D2388F">
      <w:pPr>
        <w:spacing w:after="0" w:line="240" w:lineRule="auto"/>
      </w:pPr>
      <w:r>
        <w:separator/>
      </w:r>
    </w:p>
  </w:endnote>
  <w:endnote w:type="continuationSeparator" w:id="0">
    <w:p w14:paraId="2A41FCB3" w14:textId="77777777" w:rsidR="0089639C" w:rsidRDefault="0089639C"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B25D0" w14:textId="77777777" w:rsidR="0089639C" w:rsidRDefault="0089639C" w:rsidP="00D2388F">
      <w:pPr>
        <w:spacing w:after="0" w:line="240" w:lineRule="auto"/>
      </w:pPr>
      <w:r>
        <w:separator/>
      </w:r>
    </w:p>
  </w:footnote>
  <w:footnote w:type="continuationSeparator" w:id="0">
    <w:p w14:paraId="2205B871" w14:textId="77777777" w:rsidR="0089639C" w:rsidRDefault="0089639C"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793541"/>
    </w:sdtPr>
    <w:sdtEndPr>
      <w:rPr>
        <w:rFonts w:ascii="Times New Roman" w:hAnsi="Times New Roman" w:cs="Times New Roman"/>
        <w:sz w:val="24"/>
        <w:szCs w:val="24"/>
      </w:rPr>
    </w:sdtEndPr>
    <w:sdtContent>
      <w:p w14:paraId="6B3D3DDA" w14:textId="2475935F" w:rsidR="00BF3AB8" w:rsidRPr="0016108C" w:rsidRDefault="00BF3AB8">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4F60FD">
          <w:rPr>
            <w:rFonts w:ascii="Times New Roman" w:hAnsi="Times New Roman" w:cs="Times New Roman"/>
            <w:noProof/>
            <w:sz w:val="24"/>
            <w:szCs w:val="24"/>
          </w:rPr>
          <w:t>132</w:t>
        </w:r>
        <w:r w:rsidRPr="0016108C">
          <w:rPr>
            <w:rFonts w:ascii="Times New Roman" w:hAnsi="Times New Roman" w:cs="Times New Roman"/>
            <w:sz w:val="24"/>
            <w:szCs w:val="24"/>
          </w:rPr>
          <w:fldChar w:fldCharType="end"/>
        </w:r>
      </w:p>
    </w:sdtContent>
  </w:sdt>
  <w:p w14:paraId="277AC111" w14:textId="77777777" w:rsidR="00BF3AB8" w:rsidRDefault="00BF3AB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253"/>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114F"/>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612"/>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489"/>
    <w:rsid w:val="001B0908"/>
    <w:rsid w:val="001B29F9"/>
    <w:rsid w:val="001B3A9C"/>
    <w:rsid w:val="001B4DD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145"/>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04B"/>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150"/>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3DD3"/>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67A"/>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4F60FD"/>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7D6"/>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3F53"/>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03"/>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9C"/>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6013"/>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023"/>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84A"/>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17EFC"/>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5E8D"/>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5CF"/>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3AB8"/>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89"/>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95A"/>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68F"/>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2C5"/>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25B2"/>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3BB"/>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pa.dnronline.su/2020-10-05/zakon-donetskoj-narodnoj-respubliki-195-iins-o-vnesenii-izmenenij-v-grazhdanskij-kodeks-donetskoj-narodnoj-respubliki.html" TargetMode="External"/><Relationship Id="rId18" Type="http://schemas.openxmlformats.org/officeDocument/2006/relationships/hyperlink" Target="http://npa.dnronline.su/2022-04-15/361-iins-o-vnesenii-izmeneniya-v-statyu-1642-grazhdanskogo-kodeksa-donetskoj-narodnoj-respubliki.html" TargetMode="External"/><Relationship Id="rId26" Type="http://schemas.openxmlformats.org/officeDocument/2006/relationships/hyperlink" Target="http://npa.dnronline.su/2020-09-24/194-iins-o-vnesenii-izmenenij-v-statyu-1642-grazhdanskogo-kodeksa-donetskoj-narodnoj-respubliki.html" TargetMode="External"/><Relationship Id="rId39" Type="http://schemas.openxmlformats.org/officeDocument/2006/relationships/image" Target="media/image2.gif"/><Relationship Id="rId3" Type="http://schemas.openxmlformats.org/officeDocument/2006/relationships/styles" Target="styles.xml"/><Relationship Id="rId21" Type="http://schemas.openxmlformats.org/officeDocument/2006/relationships/hyperlink" Target="http://npa.dnronline.su/2020-04-27/140-iihc-o-vnesenii-izmenenij-v-grazhdanskij-kodeks-donetskoj-narodnoj-respubliki.html" TargetMode="External"/><Relationship Id="rId34" Type="http://schemas.openxmlformats.org/officeDocument/2006/relationships/hyperlink" Target="http://npa.dnronline.su/2020-09-24/194-iins-o-vnesenii-izmenenij-v-statyu-1642-grazhdanskogo-kodeksa-donetskoj-narodnoj-respubliki.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pa.dnronline.su/2020-09-24/194-iins-o-vnesenii-izmenenij-v-statyu-1642-grazhdanskogo-kodeksa-donetskoj-narodnoj-respubliki.html" TargetMode="External"/><Relationship Id="rId17" Type="http://schemas.openxmlformats.org/officeDocument/2006/relationships/hyperlink" Target="http://npa.dnronline.su/2021-12-28/342-iins-o-vnesenii-izmeneniya-v-statyu-1642-grazhdanskogo-kodeksa-donetskoj-narodnoj-respubliki.html" TargetMode="External"/><Relationship Id="rId25" Type="http://schemas.openxmlformats.org/officeDocument/2006/relationships/hyperlink" Target="http://npa.dnronline.su/2020-04-27/140-iihc-o-vnesenii-izmenenij-v-grazhdanskij-kodeks-donetskoj-narodnoj-respubliki.html" TargetMode="External"/><Relationship Id="rId33" Type="http://schemas.openxmlformats.org/officeDocument/2006/relationships/hyperlink" Target="http://npa.dnronline.su/2022-04-15/361-iins-o-vnesenii-izmeneniya-v-statyu-1642-grazhdanskogo-kodeksa-donetskoj-narodnoj-respubliki.html" TargetMode="External"/><Relationship Id="rId38" Type="http://schemas.openxmlformats.org/officeDocument/2006/relationships/hyperlink" Target="http://npa.dnronline.su/2021-12-28/342-iins-o-vnesenii-izmeneniya-v-statyu-1642-grazhdanskogo-kodeksa-donetskoj-narodnoj-respubliki.html" TargetMode="External"/><Relationship Id="rId2" Type="http://schemas.openxmlformats.org/officeDocument/2006/relationships/numbering" Target="numbering.xml"/><Relationship Id="rId16" Type="http://schemas.openxmlformats.org/officeDocument/2006/relationships/hyperlink" Target="http://npa.dnronline.su/2021-12-28/341-iins-o-vnesenii-izmeneniya-v-statyu-1642-grazhdanskogo-kodeksa-donetskoj-narodnoj-respubliki.html" TargetMode="External"/><Relationship Id="rId20" Type="http://schemas.openxmlformats.org/officeDocument/2006/relationships/hyperlink" Target="http://npa.dnronline.su/2020-09-07/184-iins-o-vnesenii-izmeneniya-v-statyu-2-grazhdanskogo-kodeksa-donetskoj-narodnoj-respubliki.html" TargetMode="External"/><Relationship Id="rId29" Type="http://schemas.openxmlformats.org/officeDocument/2006/relationships/hyperlink" Target="http://npa.dnronline.su/2021-12-28/341-iins-o-vnesenii-izmeneniya-v-statyu-1642-grazhdanskogo-kodeksa-donetskoj-narodnoj-respubliki.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dnronline.su/2020-09-07/184-iins-o-vnesenii-izmeneniya-v-statyu-2-grazhdanskogo-kodeksa-donetskoj-narodnoj-respubliki.html" TargetMode="External"/><Relationship Id="rId24" Type="http://schemas.openxmlformats.org/officeDocument/2006/relationships/hyperlink" Target="http://npa.dnronline.su/2020-09-24/194-iins-o-vnesenii-izmenenij-v-statyu-1642-grazhdanskogo-kodeksa-donetskoj-narodnoj-respubliki.html" TargetMode="External"/><Relationship Id="rId32" Type="http://schemas.openxmlformats.org/officeDocument/2006/relationships/hyperlink" Target="http://npa.dnronline.su/2020-09-24/194-iins-o-vnesenii-izmenenij-v-statyu-1642-grazhdanskogo-kodeksa-donetskoj-narodnoj-respubliki.html" TargetMode="External"/><Relationship Id="rId37" Type="http://schemas.openxmlformats.org/officeDocument/2006/relationships/hyperlink" Target="http://npa.dnronline.su/2020-05-06/146-iins-o-vnesenii-izmenenij-v-statyu-1642-grazhdanskogo-kodeksa-donetskoj-narodnoj-respubliki.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pa.dnronline.su/2021-05-25/286-iins-o-vnesenii-izmeneniya-v-statyu-1642-grazhdanskogo-kodeksa-donetskoj-narodnoj-respubliki.html" TargetMode="External"/><Relationship Id="rId23" Type="http://schemas.openxmlformats.org/officeDocument/2006/relationships/hyperlink" Target="http://npa.dnronline.su/2020-10-05/zakon-donetskoj-narodnoj-respubliki-195-iins-o-vnesenii-izmenenij-v-grazhdanskij-kodeks-donetskoj-narodnoj-respubliki.html" TargetMode="External"/><Relationship Id="rId28" Type="http://schemas.openxmlformats.org/officeDocument/2006/relationships/hyperlink" Target="http://npa.dnronline.su/2020-09-24/194-iins-o-vnesenii-izmenenij-v-statyu-1642-grazhdanskogo-kodeksa-donetskoj-narodnoj-respubliki.html" TargetMode="External"/><Relationship Id="rId36" Type="http://schemas.openxmlformats.org/officeDocument/2006/relationships/hyperlink" Target="http://npa.dnronline.su/2021-12-28/342-iins-o-vnesenii-izmeneniya-v-statyu-1642-grazhdanskogo-kodeksa-donetskoj-narodnoj-respubliki.html" TargetMode="External"/><Relationship Id="rId10" Type="http://schemas.openxmlformats.org/officeDocument/2006/relationships/hyperlink" Target="http://npa.dnronline.su/2020-05-06/146-iins-o-vnesenii-izmenenij-v-statyu-1642-grazhdanskogo-kodeksa-donetskoj-narodnoj-respubliki.html" TargetMode="External"/><Relationship Id="rId19" Type="http://schemas.openxmlformats.org/officeDocument/2006/relationships/hyperlink" Target="http://npa.dnronline.su/2021-03-30/267-iins-o-vnesenii-izmeneniya-v-grazhdanskij-kodeks-donetskoj-narodnoj-respubliki.html" TargetMode="External"/><Relationship Id="rId31" Type="http://schemas.openxmlformats.org/officeDocument/2006/relationships/hyperlink" Target="http://npa.dnronline.su/2021-12-28/341-iins-o-vnesenii-izmeneniya-v-statyu-1642-grazhdanskogo-kodeksa-donetskoj-narodnoj-respubliki.html" TargetMode="External"/><Relationship Id="rId4" Type="http://schemas.openxmlformats.org/officeDocument/2006/relationships/settings" Target="settings.xml"/><Relationship Id="rId9" Type="http://schemas.openxmlformats.org/officeDocument/2006/relationships/hyperlink" Target="http://npa.dnronline.su/2020-04-27/140-iihc-o-vnesenii-izmenenij-v-grazhdanskij-kodeks-donetskoj-narodnoj-respubliki.html" TargetMode="External"/><Relationship Id="rId14" Type="http://schemas.openxmlformats.org/officeDocument/2006/relationships/hyperlink" Target="http://npa.dnronline.su/2020-12-25/217-iins-o-vnesenii-izmenenij-v-grazhdanskij-kodeks-donetskoj-narodnoj-respubliki.html" TargetMode="External"/><Relationship Id="rId22" Type="http://schemas.openxmlformats.org/officeDocument/2006/relationships/hyperlink" Target="http://npa.dnronline.su/2020-04-27/140-iihc-o-vnesenii-izmenenij-v-grazhdanskij-kodeks-donetskoj-narodnoj-respubliki.html" TargetMode="External"/><Relationship Id="rId27" Type="http://schemas.openxmlformats.org/officeDocument/2006/relationships/hyperlink" Target="http://npa.dnronline.su/2021-05-25/286-iins-o-vnesenii-izmeneniya-v-statyu-1642-grazhdanskogo-kodeksa-donetskoj-narodnoj-respubliki.html" TargetMode="External"/><Relationship Id="rId30" Type="http://schemas.openxmlformats.org/officeDocument/2006/relationships/hyperlink" Target="http://npa.dnronline.su/2020-09-24/194-iins-o-vnesenii-izmenenij-v-statyu-1642-grazhdanskogo-kodeksa-donetskoj-narodnoj-respubliki.html" TargetMode="External"/><Relationship Id="rId35" Type="http://schemas.openxmlformats.org/officeDocument/2006/relationships/hyperlink" Target="http://npa.dnronline.su/2020-05-06/146-iins-o-vnesenii-izmenenij-v-statyu-1642-grazhdanskogo-kodeksa-donetskoj-narodnoj-respubli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3DFAF-6641-45E6-958E-5FFFF1D4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1006</Pages>
  <Words>275036</Words>
  <Characters>1567711</Characters>
  <Application>Microsoft Office Word</Application>
  <DocSecurity>0</DocSecurity>
  <Lines>13064</Lines>
  <Paragraphs>3678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VAD</cp:lastModifiedBy>
  <cp:revision>14</cp:revision>
  <cp:lastPrinted>2019-12-12T08:01:00Z</cp:lastPrinted>
  <dcterms:created xsi:type="dcterms:W3CDTF">2022-04-21T13:09:00Z</dcterms:created>
  <dcterms:modified xsi:type="dcterms:W3CDTF">2022-04-21T14:54:00Z</dcterms:modified>
</cp:coreProperties>
</file>