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81" w:rsidRDefault="00C24981" w:rsidP="00C24981">
      <w:pPr>
        <w:shd w:val="clear" w:color="auto" w:fill="FFFFFF"/>
        <w:spacing w:after="0" w:line="338" w:lineRule="atLeast"/>
        <w:ind w:left="509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Pr="008D731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D7311">
        <w:rPr>
          <w:sz w:val="28"/>
          <w:szCs w:val="28"/>
        </w:rPr>
        <w:t xml:space="preserve"> </w:t>
      </w:r>
    </w:p>
    <w:p w:rsidR="00143228" w:rsidRDefault="00143228" w:rsidP="0014322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143228" w:rsidRDefault="00143228" w:rsidP="0014322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регистрации судов в государственном</w:t>
      </w:r>
    </w:p>
    <w:p w:rsidR="00143228" w:rsidRDefault="00143228" w:rsidP="0014322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реестре </w:t>
      </w:r>
    </w:p>
    <w:p w:rsidR="00143228" w:rsidRDefault="00143228" w:rsidP="0014322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0669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Республики</w:t>
      </w:r>
    </w:p>
    <w:p w:rsidR="00143228" w:rsidRDefault="00143228" w:rsidP="0014322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C24981" w:rsidRPr="008D7311" w:rsidRDefault="00C24981" w:rsidP="00143228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>
        <w:rPr>
          <w:sz w:val="28"/>
          <w:szCs w:val="28"/>
        </w:rPr>
        <w:t>(пункт 11.2</w:t>
      </w:r>
      <w:r w:rsidRPr="008D7311">
        <w:rPr>
          <w:sz w:val="28"/>
          <w:szCs w:val="28"/>
        </w:rPr>
        <w:t>)</w:t>
      </w:r>
    </w:p>
    <w:p w:rsidR="00C24981" w:rsidRPr="008D7311" w:rsidRDefault="00C24981" w:rsidP="00C24981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24981" w:rsidRPr="008D7311" w:rsidRDefault="00C24981" w:rsidP="00C24981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И</w:t>
      </w:r>
      <w:r w:rsidR="00143228" w:rsidRPr="008D7311">
        <w:rPr>
          <w:b/>
          <w:bCs/>
          <w:sz w:val="28"/>
          <w:szCs w:val="28"/>
        </w:rPr>
        <w:t>нформация</w:t>
      </w:r>
      <w:r w:rsidRPr="008D7311">
        <w:rPr>
          <w:b/>
          <w:bCs/>
          <w:sz w:val="28"/>
          <w:szCs w:val="28"/>
        </w:rPr>
        <w:t>,</w:t>
      </w:r>
      <w:r w:rsidRPr="008D7311">
        <w:rPr>
          <w:b/>
          <w:bCs/>
          <w:sz w:val="28"/>
          <w:szCs w:val="28"/>
        </w:rPr>
        <w:br/>
        <w:t>вносимая органом государственной регистрации в информационную систему</w:t>
      </w:r>
    </w:p>
    <w:p w:rsidR="00C24981" w:rsidRPr="008D7311" w:rsidRDefault="00C24981" w:rsidP="00C24981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дата и время внесения записи;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название судна;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идентификационный номер, присвоенный Международной морской организацией (номер ИМО) (при наличии);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рыбопромыслового флота);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наименование государства предыдущей регистрации судна (если судно ранее было зарегистрировано в иностранном государстве);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порт или место предыдущей регистрации судна;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чистая и валовая вместимость судна;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дедвейт;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наименование организации, выдавшей классификационное свидетельство судна (если имеется), дата, номер и срок действия классификационного свидетельства;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год постройки судна;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наименование, адрес и номер ИМО (при наличии) судовладельца;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имя (название) и адрес правообладателя (правообладателей);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наименование реестра судов государственной регистрации судна;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маломерных судов, используемых в коммерческих целях);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позывной сигнал (при наличии) (указывается при наличии на основании информации об образованном позывном сигнале, представленной заявителю радиочастотной службой, или разрешения на судовую радиостанцию);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и назначение судна, район плавания;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главные </w:t>
      </w:r>
      <w:proofErr w:type="spellStart"/>
      <w:r w:rsidRPr="008D7311">
        <w:rPr>
          <w:sz w:val="28"/>
          <w:szCs w:val="28"/>
        </w:rPr>
        <w:t>размерения</w:t>
      </w:r>
      <w:proofErr w:type="spellEnd"/>
      <w:r w:rsidRPr="008D7311">
        <w:rPr>
          <w:sz w:val="28"/>
          <w:szCs w:val="28"/>
        </w:rPr>
        <w:t xml:space="preserve"> судна: длина наибольшая, ширина наибольшая, высота борта;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максимальная осадка </w:t>
      </w:r>
      <w:proofErr w:type="gramStart"/>
      <w:r w:rsidRPr="008D7311">
        <w:rPr>
          <w:sz w:val="28"/>
          <w:szCs w:val="28"/>
        </w:rPr>
        <w:t>в грузу</w:t>
      </w:r>
      <w:proofErr w:type="gramEnd"/>
      <w:r w:rsidRPr="008D7311">
        <w:rPr>
          <w:sz w:val="28"/>
          <w:szCs w:val="28"/>
        </w:rPr>
        <w:t xml:space="preserve"> и в балласте;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высота надводного борта, максимальный надводный габарит;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дата и место постройки, наименование судостроительной верфи;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материал корпуса;</w:t>
      </w:r>
    </w:p>
    <w:p w:rsidR="00C24981" w:rsidRPr="00066992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и место постройки главных двигателей;</w:t>
      </w:r>
    </w:p>
    <w:p w:rsidR="00066992" w:rsidRDefault="00066992" w:rsidP="00066992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22</w:t>
      </w:r>
    </w:p>
    <w:p w:rsidR="00066992" w:rsidRPr="00066992" w:rsidRDefault="00066992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мощность главных двигателей (кВт);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максимальная скорость хода </w:t>
      </w:r>
      <w:proofErr w:type="gramStart"/>
      <w:r w:rsidRPr="008D7311">
        <w:rPr>
          <w:sz w:val="28"/>
          <w:szCs w:val="28"/>
        </w:rPr>
        <w:t>в грузу</w:t>
      </w:r>
      <w:proofErr w:type="gramEnd"/>
      <w:r w:rsidRPr="008D7311">
        <w:rPr>
          <w:sz w:val="28"/>
          <w:szCs w:val="28"/>
        </w:rPr>
        <w:t xml:space="preserve"> и в балласте;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и количество движителей (если применимо);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вид топлива;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топливных танков;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танков пресной воды;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количество грузовых трюмов (танков) и их вместимость (каждого);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грузовые устройства (тип, количество и грузоподъемность каждого);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количество пассажирских мест;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вид парусного вооружения;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количество мачт;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разрешенные морские районы Глобальной морской системы связи при бедствии и для обеспечения безопасности;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количество спасательных шлюпок и их вместимость (человек), плотов и их вместимость (человек);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максимальное и минимальное количество экипажа;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вид рулевого устройства;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количество и производительность водоотливных и противопожарных средств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реквизиты мерительного свидетельства (кем и когда выдано, номер свидетельства);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реквизиты пассажирского свидетельства (кем и когда выдано, номер свидетельства, срок действия);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регистровый номер и реквизиты классификационного свидетельства (кем и когда выдано, номер свидетельства, срок действия);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информация о собственнике (собственниках) судна (наименование компании, ОГРН (при наличии), ИНН/КПП (при наличии), адрес местонахождения, страна государственной регистрации юридического лица; Ф.И.О., гражданство, адрес места жительства, ИНН (при наличии) - для физических лиц, доля, принадлежащая каждому из собственников (если применимо);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основание возникновения права собственности на судно или доля в праве собственности на него (реквизиты договора купли-продажи, договора на постройку судна и др.);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владелец (владельцы) судна (наименование, ОГРН (при наличии), ИНН/КПП (при наличии), адрес местонахождения, страна государственной регистрации юридического лица; Ф.И.О., гражданство, ИНН (при наличии) - для физических лиц);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вещные права на судно, обременения (основания возникновения, реквизиты договора);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заявленные в судебном порядке права требования в отношении судна;</w:t>
      </w:r>
    </w:p>
    <w:p w:rsidR="00143228" w:rsidRDefault="00143228" w:rsidP="00143228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</w:p>
    <w:p w:rsidR="00143228" w:rsidRDefault="00143228" w:rsidP="00143228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22</w:t>
      </w:r>
    </w:p>
    <w:p w:rsidR="00143228" w:rsidRDefault="00143228" w:rsidP="00143228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реквизиты договора доверительного управления, наименование и реквизиты доверительного управляющего;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реквизиты </w:t>
      </w:r>
      <w:proofErr w:type="spellStart"/>
      <w:r w:rsidRPr="008D7311">
        <w:rPr>
          <w:sz w:val="28"/>
          <w:szCs w:val="28"/>
        </w:rPr>
        <w:t>бербоут</w:t>
      </w:r>
      <w:proofErr w:type="spellEnd"/>
      <w:r w:rsidRPr="008D7311">
        <w:rPr>
          <w:sz w:val="28"/>
          <w:szCs w:val="28"/>
        </w:rPr>
        <w:t>-чартера;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сведения о приостановлении права плавания под флагом Донецкой Народной Республики;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сведения об исключении судна из реестров;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формула класса, ледовый класс;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реквизиты свидетельства о минимальном составе экипажа (должности и уровни компетентности минимального состава экипажа);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информация о выданных на судно документах (свидетельствах): наименование свидетельства, дата выдачи, срок действия, номер;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информация о выданных выписках из реестров судов.</w:t>
      </w:r>
    </w:p>
    <w:p w:rsidR="00E16011" w:rsidRDefault="00E16011"/>
    <w:sectPr w:rsidR="00E16011" w:rsidSect="00C2498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92" w:rsidRDefault="00881292" w:rsidP="00C24981">
      <w:pPr>
        <w:spacing w:after="0" w:line="240" w:lineRule="auto"/>
      </w:pPr>
      <w:r>
        <w:separator/>
      </w:r>
    </w:p>
  </w:endnote>
  <w:endnote w:type="continuationSeparator" w:id="0">
    <w:p w:rsidR="00881292" w:rsidRDefault="00881292" w:rsidP="00C2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92" w:rsidRDefault="00881292" w:rsidP="00C24981">
      <w:pPr>
        <w:spacing w:after="0" w:line="240" w:lineRule="auto"/>
      </w:pPr>
      <w:r>
        <w:separator/>
      </w:r>
    </w:p>
  </w:footnote>
  <w:footnote w:type="continuationSeparator" w:id="0">
    <w:p w:rsidR="00881292" w:rsidRDefault="00881292" w:rsidP="00C2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765315"/>
      <w:docPartObj>
        <w:docPartGallery w:val="Page Numbers (Top of Page)"/>
        <w:docPartUnique/>
      </w:docPartObj>
    </w:sdtPr>
    <w:sdtEndPr/>
    <w:sdtContent>
      <w:p w:rsidR="00C24981" w:rsidRDefault="00C249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53F">
          <w:rPr>
            <w:noProof/>
          </w:rPr>
          <w:t>3</w:t>
        </w:r>
        <w:r>
          <w:fldChar w:fldCharType="end"/>
        </w:r>
      </w:p>
    </w:sdtContent>
  </w:sdt>
  <w:p w:rsidR="00C24981" w:rsidRDefault="00C24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53"/>
    <w:rsid w:val="00066992"/>
    <w:rsid w:val="00073D53"/>
    <w:rsid w:val="00143228"/>
    <w:rsid w:val="003F253F"/>
    <w:rsid w:val="00881292"/>
    <w:rsid w:val="00C24981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A458A-1F40-41BC-A741-9D7250B7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81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3550</Characters>
  <Application>Microsoft Office Word</Application>
  <DocSecurity>0</DocSecurity>
  <Lines>29</Lines>
  <Paragraphs>8</Paragraphs>
  <ScaleCrop>false</ScaleCrop>
  <Company>1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2022-09-02T10:06:00Z</dcterms:created>
  <dcterms:modified xsi:type="dcterms:W3CDTF">2022-09-02T10:06:00Z</dcterms:modified>
</cp:coreProperties>
</file>