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35BD1" w14:textId="77777777" w:rsidR="0010314F" w:rsidRPr="00FA7E4B" w:rsidRDefault="00110051" w:rsidP="0010314F">
      <w:pPr>
        <w:tabs>
          <w:tab w:val="left" w:pos="4111"/>
        </w:tabs>
        <w:ind w:right="-1"/>
        <w:jc w:val="center"/>
        <w:rPr>
          <w:rFonts w:ascii="Times New Roman" w:hAnsi="Times New Roman"/>
          <w:i/>
          <w:color w:val="000000"/>
          <w:sz w:val="20"/>
          <w:szCs w:val="20"/>
          <w:shd w:val="clear" w:color="auto" w:fill="FFFFFF"/>
        </w:rPr>
      </w:pPr>
      <w:r w:rsidRPr="00705FA0">
        <w:rPr>
          <w:rFonts w:ascii="Times New Roman" w:hAnsi="Times New Roman"/>
          <w:i/>
          <w:noProof/>
          <w:color w:val="000000"/>
          <w:sz w:val="20"/>
          <w:szCs w:val="20"/>
          <w:shd w:val="clear" w:color="auto" w:fill="FFFFFF"/>
          <w:lang w:eastAsia="ru-RU"/>
        </w:rPr>
        <w:drawing>
          <wp:inline distT="0" distB="0" distL="0" distR="0" wp14:anchorId="4FEECA12" wp14:editId="16CAE89D">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20861993" w14:textId="77777777" w:rsidR="0010314F" w:rsidRPr="00FA7E4B" w:rsidRDefault="0010314F" w:rsidP="0010314F">
      <w:pPr>
        <w:spacing w:after="0" w:line="360" w:lineRule="auto"/>
        <w:ind w:right="-1"/>
        <w:jc w:val="center"/>
        <w:rPr>
          <w:rFonts w:ascii="Times New Roman" w:hAnsi="Times New Roman"/>
          <w:caps/>
          <w:color w:val="000000"/>
          <w:sz w:val="32"/>
          <w:szCs w:val="32"/>
          <w:shd w:val="clear" w:color="auto" w:fill="FFFFFF"/>
        </w:rPr>
      </w:pPr>
      <w:r w:rsidRPr="00FA7E4B">
        <w:rPr>
          <w:rFonts w:ascii="Times New Roman" w:hAnsi="Times New Roman"/>
          <w:caps/>
          <w:color w:val="000000"/>
          <w:sz w:val="32"/>
          <w:szCs w:val="32"/>
          <w:shd w:val="clear" w:color="auto" w:fill="FFFFFF"/>
        </w:rPr>
        <w:t>ДонецкАЯ НароднАЯ РеспубликА</w:t>
      </w:r>
    </w:p>
    <w:p w14:paraId="538FDC2A" w14:textId="77777777" w:rsidR="0010314F" w:rsidRDefault="0010314F" w:rsidP="00110051">
      <w:pPr>
        <w:spacing w:after="0"/>
        <w:jc w:val="center"/>
        <w:rPr>
          <w:rFonts w:ascii="Times New Roman" w:hAnsi="Times New Roman"/>
          <w:b/>
          <w:spacing w:val="80"/>
          <w:kern w:val="2"/>
          <w:sz w:val="44"/>
          <w:szCs w:val="44"/>
        </w:rPr>
      </w:pPr>
      <w:r w:rsidRPr="00FA7E4B">
        <w:rPr>
          <w:rFonts w:ascii="Times New Roman" w:hAnsi="Times New Roman"/>
          <w:b/>
          <w:spacing w:val="80"/>
          <w:kern w:val="2"/>
          <w:sz w:val="44"/>
          <w:szCs w:val="44"/>
        </w:rPr>
        <w:t>ЗАКОН</w:t>
      </w:r>
    </w:p>
    <w:p w14:paraId="50FE2733" w14:textId="77777777" w:rsidR="0010314F" w:rsidRPr="00110051" w:rsidRDefault="0010314F" w:rsidP="00110051">
      <w:pPr>
        <w:spacing w:after="0"/>
        <w:ind w:firstLine="709"/>
        <w:jc w:val="center"/>
        <w:rPr>
          <w:rFonts w:ascii="Times New Roman" w:hAnsi="Times New Roman"/>
          <w:b/>
          <w:spacing w:val="80"/>
          <w:kern w:val="2"/>
          <w:sz w:val="28"/>
          <w:szCs w:val="28"/>
        </w:rPr>
      </w:pPr>
    </w:p>
    <w:p w14:paraId="4132B79A" w14:textId="77777777" w:rsidR="0010314F" w:rsidRPr="00110051" w:rsidRDefault="0010314F" w:rsidP="00110051">
      <w:pPr>
        <w:spacing w:after="0"/>
        <w:ind w:firstLine="709"/>
        <w:jc w:val="center"/>
        <w:rPr>
          <w:rFonts w:ascii="Times New Roman" w:hAnsi="Times New Roman"/>
          <w:b/>
          <w:spacing w:val="80"/>
          <w:kern w:val="2"/>
          <w:sz w:val="28"/>
          <w:szCs w:val="28"/>
        </w:rPr>
      </w:pPr>
    </w:p>
    <w:p w14:paraId="51BA743F" w14:textId="77777777" w:rsidR="00F07C91" w:rsidRDefault="00F07C91" w:rsidP="00110051">
      <w:pPr>
        <w:spacing w:after="0"/>
        <w:jc w:val="center"/>
        <w:rPr>
          <w:rFonts w:ascii="Times New Roman" w:eastAsia="Times New Roman" w:hAnsi="Times New Roman"/>
          <w:b/>
          <w:bCs/>
          <w:sz w:val="28"/>
          <w:szCs w:val="28"/>
          <w:lang w:eastAsia="ru-RU"/>
        </w:rPr>
      </w:pPr>
      <w:r w:rsidRPr="00BA21E6">
        <w:rPr>
          <w:rFonts w:ascii="Times New Roman" w:eastAsia="Times New Roman" w:hAnsi="Times New Roman"/>
          <w:b/>
          <w:bCs/>
          <w:sz w:val="28"/>
          <w:szCs w:val="28"/>
          <w:lang w:eastAsia="ru-RU"/>
        </w:rPr>
        <w:t xml:space="preserve">О ПРАВИТЕЛЬСТВЕ </w:t>
      </w:r>
      <w:r w:rsidR="00591913">
        <w:rPr>
          <w:rFonts w:ascii="Times New Roman" w:eastAsia="Times New Roman" w:hAnsi="Times New Roman"/>
          <w:b/>
          <w:bCs/>
          <w:sz w:val="28"/>
          <w:szCs w:val="28"/>
          <w:lang w:eastAsia="ru-RU"/>
        </w:rPr>
        <w:t>ДОНЕЦКОЙ НАРОДНОЙ РЕСПУБЛИКИ</w:t>
      </w:r>
    </w:p>
    <w:p w14:paraId="790A84E7" w14:textId="77777777" w:rsidR="0010314F" w:rsidRDefault="0010314F" w:rsidP="00110051">
      <w:pPr>
        <w:spacing w:after="0"/>
        <w:ind w:firstLine="709"/>
        <w:jc w:val="center"/>
        <w:rPr>
          <w:rFonts w:ascii="Times New Roman" w:eastAsia="Times New Roman" w:hAnsi="Times New Roman"/>
          <w:b/>
          <w:bCs/>
          <w:sz w:val="28"/>
          <w:szCs w:val="28"/>
          <w:lang w:eastAsia="ru-RU"/>
        </w:rPr>
      </w:pPr>
    </w:p>
    <w:p w14:paraId="239980F7" w14:textId="77777777" w:rsidR="0010314F" w:rsidRDefault="0010314F" w:rsidP="00110051">
      <w:pPr>
        <w:spacing w:after="0"/>
        <w:ind w:firstLine="709"/>
        <w:jc w:val="center"/>
        <w:rPr>
          <w:rFonts w:ascii="Times New Roman" w:eastAsia="Times New Roman" w:hAnsi="Times New Roman"/>
          <w:b/>
          <w:bCs/>
          <w:sz w:val="28"/>
          <w:szCs w:val="28"/>
          <w:lang w:eastAsia="ru-RU"/>
        </w:rPr>
      </w:pPr>
    </w:p>
    <w:p w14:paraId="52F53EB3" w14:textId="77777777" w:rsidR="0010314F" w:rsidRDefault="0010314F" w:rsidP="0010314F">
      <w:pPr>
        <w:tabs>
          <w:tab w:val="left" w:pos="0"/>
        </w:tabs>
        <w:spacing w:after="0"/>
        <w:jc w:val="center"/>
        <w:rPr>
          <w:rFonts w:ascii="Times New Roman" w:hAnsi="Times New Roman"/>
          <w:b/>
          <w:sz w:val="28"/>
          <w:szCs w:val="28"/>
        </w:rPr>
      </w:pPr>
      <w:r w:rsidRPr="00FA7E4B">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30</w:t>
      </w:r>
      <w:r w:rsidRPr="00FA7E4B">
        <w:rPr>
          <w:rFonts w:ascii="Times New Roman" w:hAnsi="Times New Roman"/>
          <w:b/>
          <w:sz w:val="28"/>
          <w:szCs w:val="28"/>
        </w:rPr>
        <w:t xml:space="preserve"> ноября 2018 года</w:t>
      </w:r>
    </w:p>
    <w:p w14:paraId="257330FF" w14:textId="77777777" w:rsidR="00E7141B" w:rsidRDefault="00E7141B" w:rsidP="0010314F">
      <w:pPr>
        <w:tabs>
          <w:tab w:val="left" w:pos="0"/>
        </w:tabs>
        <w:spacing w:after="0"/>
        <w:jc w:val="center"/>
        <w:rPr>
          <w:rFonts w:ascii="Times New Roman" w:hAnsi="Times New Roman"/>
          <w:b/>
          <w:sz w:val="28"/>
          <w:szCs w:val="28"/>
        </w:rPr>
      </w:pPr>
    </w:p>
    <w:p w14:paraId="4F2B638E" w14:textId="77777777" w:rsidR="00BD42BC" w:rsidRDefault="00E7141B" w:rsidP="0010314F">
      <w:pPr>
        <w:tabs>
          <w:tab w:val="left" w:pos="0"/>
        </w:tabs>
        <w:spacing w:after="0"/>
        <w:jc w:val="center"/>
        <w:rPr>
          <w:rFonts w:ascii="Times New Roman" w:eastAsia="Times New Roman" w:hAnsi="Times New Roman"/>
          <w:i/>
          <w:sz w:val="28"/>
          <w:szCs w:val="28"/>
        </w:rPr>
      </w:pPr>
      <w:r w:rsidRPr="00E7141B">
        <w:rPr>
          <w:rFonts w:ascii="Times New Roman" w:eastAsia="Times New Roman" w:hAnsi="Times New Roman"/>
          <w:i/>
          <w:sz w:val="28"/>
          <w:szCs w:val="28"/>
        </w:rPr>
        <w:t>(С</w:t>
      </w:r>
      <w:r w:rsidR="00BD42BC">
        <w:rPr>
          <w:rFonts w:ascii="Times New Roman" w:eastAsia="Times New Roman" w:hAnsi="Times New Roman"/>
          <w:i/>
          <w:sz w:val="28"/>
          <w:szCs w:val="28"/>
        </w:rPr>
        <w:t xml:space="preserve"> изменениями, внесенными Законами</w:t>
      </w:r>
    </w:p>
    <w:p w14:paraId="4E970BE9" w14:textId="123C1747" w:rsidR="00BD42BC" w:rsidRDefault="00E7141B" w:rsidP="0010314F">
      <w:pPr>
        <w:tabs>
          <w:tab w:val="left" w:pos="0"/>
        </w:tabs>
        <w:spacing w:after="0"/>
        <w:jc w:val="center"/>
        <w:rPr>
          <w:rStyle w:val="ab"/>
          <w:rFonts w:ascii="Times New Roman" w:eastAsia="Times New Roman" w:hAnsi="Times New Roman"/>
          <w:i/>
          <w:sz w:val="28"/>
          <w:szCs w:val="28"/>
        </w:rPr>
      </w:pPr>
      <w:r w:rsidRPr="00E7141B">
        <w:rPr>
          <w:rFonts w:ascii="Times New Roman" w:eastAsia="Times New Roman" w:hAnsi="Times New Roman"/>
          <w:i/>
          <w:sz w:val="28"/>
          <w:szCs w:val="28"/>
          <w:u w:val="single"/>
        </w:rPr>
        <w:t xml:space="preserve"> </w:t>
      </w:r>
      <w:hyperlink r:id="rId7" w:history="1">
        <w:r w:rsidRPr="00E7141B">
          <w:rPr>
            <w:rStyle w:val="ab"/>
            <w:rFonts w:ascii="Times New Roman" w:eastAsia="Times New Roman" w:hAnsi="Times New Roman"/>
            <w:i/>
            <w:sz w:val="28"/>
            <w:szCs w:val="28"/>
          </w:rPr>
          <w:t>от 24.05.2019 № 38-</w:t>
        </w:r>
        <w:r w:rsidRPr="00E7141B">
          <w:rPr>
            <w:rStyle w:val="ab"/>
            <w:rFonts w:ascii="Times New Roman" w:eastAsia="Times New Roman" w:hAnsi="Times New Roman"/>
            <w:i/>
            <w:sz w:val="28"/>
            <w:szCs w:val="28"/>
            <w:lang w:val="en-US"/>
          </w:rPr>
          <w:t>I</w:t>
        </w:r>
        <w:r w:rsidRPr="00E7141B">
          <w:rPr>
            <w:rStyle w:val="ab"/>
            <w:rFonts w:ascii="Times New Roman" w:eastAsia="Times New Roman" w:hAnsi="Times New Roman"/>
            <w:i/>
            <w:sz w:val="28"/>
            <w:szCs w:val="28"/>
          </w:rPr>
          <w:t>ІНС</w:t>
        </w:r>
      </w:hyperlink>
      <w:r w:rsidR="00BD42BC">
        <w:rPr>
          <w:rStyle w:val="ab"/>
          <w:rFonts w:ascii="Times New Roman" w:eastAsia="Times New Roman" w:hAnsi="Times New Roman"/>
          <w:i/>
          <w:sz w:val="28"/>
          <w:szCs w:val="28"/>
        </w:rPr>
        <w:t>,</w:t>
      </w:r>
    </w:p>
    <w:p w14:paraId="13B0D4DF" w14:textId="7B0AC8F7" w:rsidR="00AD7E64" w:rsidRDefault="003B52C3" w:rsidP="0010314F">
      <w:pPr>
        <w:tabs>
          <w:tab w:val="left" w:pos="0"/>
        </w:tabs>
        <w:spacing w:after="0"/>
        <w:jc w:val="center"/>
        <w:rPr>
          <w:rStyle w:val="ab"/>
          <w:rFonts w:ascii="Times New Roman" w:eastAsia="Times New Roman" w:hAnsi="Times New Roman"/>
          <w:i/>
          <w:sz w:val="28"/>
          <w:szCs w:val="28"/>
        </w:rPr>
      </w:pPr>
      <w:hyperlink r:id="rId8" w:history="1">
        <w:r w:rsidR="00BD42BC" w:rsidRPr="00BD42BC">
          <w:rPr>
            <w:rStyle w:val="ab"/>
            <w:rFonts w:ascii="Times New Roman" w:eastAsia="Times New Roman" w:hAnsi="Times New Roman"/>
            <w:i/>
            <w:sz w:val="28"/>
            <w:szCs w:val="28"/>
          </w:rPr>
          <w:t>от 22.11.2019 № 66-</w:t>
        </w:r>
        <w:r w:rsidR="00BD42BC" w:rsidRPr="00BD42BC">
          <w:rPr>
            <w:rStyle w:val="ab"/>
            <w:rFonts w:ascii="Times New Roman" w:eastAsia="Times New Roman" w:hAnsi="Times New Roman"/>
            <w:i/>
            <w:sz w:val="28"/>
            <w:szCs w:val="28"/>
            <w:lang w:val="en-US"/>
          </w:rPr>
          <w:t>II</w:t>
        </w:r>
        <w:r w:rsidR="00BD42BC" w:rsidRPr="00BD42BC">
          <w:rPr>
            <w:rStyle w:val="ab"/>
            <w:rFonts w:ascii="Times New Roman" w:eastAsia="Times New Roman" w:hAnsi="Times New Roman"/>
            <w:i/>
            <w:sz w:val="28"/>
            <w:szCs w:val="28"/>
          </w:rPr>
          <w:t>НС</w:t>
        </w:r>
      </w:hyperlink>
      <w:r w:rsidR="00AD7E64">
        <w:rPr>
          <w:rStyle w:val="ab"/>
          <w:rFonts w:ascii="Times New Roman" w:eastAsia="Times New Roman" w:hAnsi="Times New Roman"/>
          <w:i/>
          <w:sz w:val="28"/>
          <w:szCs w:val="28"/>
        </w:rPr>
        <w:t>,</w:t>
      </w:r>
    </w:p>
    <w:p w14:paraId="01E31FB8" w14:textId="05CBF8FB" w:rsidR="00F43D57" w:rsidRDefault="003B52C3" w:rsidP="00AD7E64">
      <w:pPr>
        <w:tabs>
          <w:tab w:val="left" w:pos="0"/>
        </w:tabs>
        <w:spacing w:after="0"/>
        <w:jc w:val="center"/>
        <w:rPr>
          <w:rStyle w:val="ab"/>
          <w:rFonts w:ascii="Times New Roman" w:eastAsia="Times New Roman" w:hAnsi="Times New Roman"/>
          <w:i/>
          <w:sz w:val="28"/>
          <w:szCs w:val="28"/>
        </w:rPr>
      </w:pPr>
      <w:hyperlink r:id="rId9" w:history="1">
        <w:r w:rsidR="00AD7E64" w:rsidRPr="00AD7E64">
          <w:rPr>
            <w:rStyle w:val="ab"/>
            <w:rFonts w:ascii="Times New Roman" w:eastAsia="Times New Roman" w:hAnsi="Times New Roman"/>
            <w:i/>
            <w:sz w:val="28"/>
            <w:szCs w:val="28"/>
          </w:rPr>
          <w:t>от 24.04.2020 № 126-</w:t>
        </w:r>
        <w:r w:rsidR="00AD7E64" w:rsidRPr="00AD7E64">
          <w:rPr>
            <w:rStyle w:val="ab"/>
            <w:rFonts w:ascii="Times New Roman" w:eastAsia="Times New Roman" w:hAnsi="Times New Roman"/>
            <w:i/>
            <w:sz w:val="28"/>
            <w:szCs w:val="28"/>
            <w:lang w:val="en-US"/>
          </w:rPr>
          <w:t>II</w:t>
        </w:r>
        <w:r w:rsidR="00AD7E64" w:rsidRPr="00AD7E64">
          <w:rPr>
            <w:rStyle w:val="ab"/>
            <w:rFonts w:ascii="Times New Roman" w:eastAsia="Times New Roman" w:hAnsi="Times New Roman"/>
            <w:i/>
            <w:sz w:val="28"/>
            <w:szCs w:val="28"/>
          </w:rPr>
          <w:t>НС</w:t>
        </w:r>
      </w:hyperlink>
      <w:r w:rsidR="00F43D57">
        <w:rPr>
          <w:rStyle w:val="ab"/>
          <w:rFonts w:ascii="Times New Roman" w:eastAsia="Times New Roman" w:hAnsi="Times New Roman"/>
          <w:i/>
          <w:sz w:val="28"/>
          <w:szCs w:val="28"/>
        </w:rPr>
        <w:t>,</w:t>
      </w:r>
    </w:p>
    <w:p w14:paraId="3578239F" w14:textId="7F374660" w:rsidR="00AF542A" w:rsidRDefault="003B52C3" w:rsidP="00AD7E64">
      <w:pPr>
        <w:tabs>
          <w:tab w:val="left" w:pos="0"/>
        </w:tabs>
        <w:spacing w:after="0"/>
        <w:jc w:val="center"/>
        <w:rPr>
          <w:rStyle w:val="ab"/>
          <w:rFonts w:ascii="Times New Roman" w:eastAsia="Times New Roman" w:hAnsi="Times New Roman"/>
          <w:i/>
          <w:sz w:val="28"/>
          <w:szCs w:val="28"/>
        </w:rPr>
      </w:pPr>
      <w:hyperlink r:id="rId10" w:history="1">
        <w:r w:rsidR="00F43D57" w:rsidRPr="00F43D57">
          <w:rPr>
            <w:rStyle w:val="ab"/>
            <w:rFonts w:ascii="Times New Roman" w:eastAsia="Times New Roman" w:hAnsi="Times New Roman"/>
            <w:i/>
            <w:sz w:val="28"/>
            <w:szCs w:val="28"/>
          </w:rPr>
          <w:t>от 07.08.2020 № 178-</w:t>
        </w:r>
        <w:r w:rsidR="00F43D57" w:rsidRPr="00F43D57">
          <w:rPr>
            <w:rStyle w:val="ab"/>
            <w:rFonts w:ascii="Times New Roman" w:eastAsia="Times New Roman" w:hAnsi="Times New Roman"/>
            <w:i/>
            <w:sz w:val="28"/>
            <w:szCs w:val="28"/>
            <w:lang w:val="en-US"/>
          </w:rPr>
          <w:t>II</w:t>
        </w:r>
        <w:r w:rsidR="00F43D57" w:rsidRPr="00F43D57">
          <w:rPr>
            <w:rStyle w:val="ab"/>
            <w:rFonts w:ascii="Times New Roman" w:eastAsia="Times New Roman" w:hAnsi="Times New Roman"/>
            <w:i/>
            <w:sz w:val="28"/>
            <w:szCs w:val="28"/>
          </w:rPr>
          <w:t>НС</w:t>
        </w:r>
      </w:hyperlink>
      <w:r w:rsidR="00AF542A">
        <w:rPr>
          <w:rStyle w:val="ab"/>
          <w:rFonts w:ascii="Times New Roman" w:eastAsia="Times New Roman" w:hAnsi="Times New Roman"/>
          <w:i/>
          <w:sz w:val="28"/>
          <w:szCs w:val="28"/>
        </w:rPr>
        <w:t>,</w:t>
      </w:r>
    </w:p>
    <w:p w14:paraId="481BB7CF" w14:textId="6DBA7475" w:rsidR="00B97BC5" w:rsidRDefault="003B52C3" w:rsidP="00B97BC5">
      <w:pPr>
        <w:tabs>
          <w:tab w:val="left" w:pos="0"/>
        </w:tabs>
        <w:spacing w:after="0"/>
        <w:jc w:val="center"/>
        <w:rPr>
          <w:rStyle w:val="ab"/>
          <w:rFonts w:ascii="Times New Roman" w:eastAsia="Times New Roman" w:hAnsi="Times New Roman"/>
          <w:i/>
          <w:sz w:val="28"/>
          <w:szCs w:val="28"/>
        </w:rPr>
      </w:pPr>
      <w:hyperlink r:id="rId11" w:history="1">
        <w:r w:rsidR="00AF542A" w:rsidRPr="00AF542A">
          <w:rPr>
            <w:rStyle w:val="ab"/>
            <w:rFonts w:ascii="Times New Roman" w:eastAsia="Times New Roman" w:hAnsi="Times New Roman"/>
            <w:i/>
            <w:sz w:val="28"/>
            <w:szCs w:val="28"/>
          </w:rPr>
          <w:t>от 20.08.2021 № 314-</w:t>
        </w:r>
        <w:r w:rsidR="00AF542A" w:rsidRPr="00AF542A">
          <w:rPr>
            <w:rStyle w:val="ab"/>
            <w:rFonts w:ascii="Times New Roman" w:eastAsia="Times New Roman" w:hAnsi="Times New Roman"/>
            <w:i/>
            <w:sz w:val="28"/>
            <w:szCs w:val="28"/>
            <w:lang w:val="en-US"/>
          </w:rPr>
          <w:t>II</w:t>
        </w:r>
        <w:r w:rsidR="00AF542A" w:rsidRPr="00AF542A">
          <w:rPr>
            <w:rStyle w:val="ab"/>
            <w:rFonts w:ascii="Times New Roman" w:eastAsia="Times New Roman" w:hAnsi="Times New Roman"/>
            <w:i/>
            <w:sz w:val="28"/>
            <w:szCs w:val="28"/>
          </w:rPr>
          <w:t>НС</w:t>
        </w:r>
      </w:hyperlink>
      <w:r w:rsidR="00B97BC5">
        <w:rPr>
          <w:rStyle w:val="ab"/>
          <w:rFonts w:ascii="Times New Roman" w:eastAsia="Times New Roman" w:hAnsi="Times New Roman"/>
          <w:i/>
          <w:sz w:val="28"/>
          <w:szCs w:val="28"/>
        </w:rPr>
        <w:t>,</w:t>
      </w:r>
    </w:p>
    <w:p w14:paraId="01448BDF" w14:textId="4CCFF00E" w:rsidR="00AD7E64" w:rsidRPr="00AD7E64" w:rsidRDefault="003B52C3" w:rsidP="00B97BC5">
      <w:pPr>
        <w:tabs>
          <w:tab w:val="left" w:pos="0"/>
        </w:tabs>
        <w:spacing w:after="0"/>
        <w:jc w:val="center"/>
        <w:rPr>
          <w:rFonts w:ascii="Times New Roman" w:eastAsia="Times New Roman" w:hAnsi="Times New Roman"/>
          <w:i/>
          <w:color w:val="0000FF"/>
          <w:sz w:val="28"/>
          <w:szCs w:val="28"/>
          <w:u w:val="single"/>
        </w:rPr>
      </w:pPr>
      <w:r>
        <w:fldChar w:fldCharType="begin"/>
      </w:r>
      <w:r>
        <w:instrText xml:space="preserve"> HYPER</w:instrText>
      </w:r>
      <w:r>
        <w:instrText>LINK "</w:instrText>
      </w:r>
      <w:r w:rsidR="00141D1E">
        <w:instrText>http://npa.dnronline.su/2022-09-27/417-iins-o-vnesenii-izmeneniya-v-statyu-31-zakona-donetskoj-narodnoj-respubliki-o-pravitelstve-donetskoj-narodnoj-respubliki.html</w:instrText>
      </w:r>
      <w:r>
        <w:instrText xml:space="preserve">" </w:instrText>
      </w:r>
      <w:bookmarkStart w:id="0" w:name="_GoBack"/>
      <w:bookmarkEnd w:id="0"/>
      <w:r>
        <w:fldChar w:fldCharType="separate"/>
      </w:r>
      <w:r w:rsidR="00B97BC5" w:rsidRPr="00B97BC5">
        <w:rPr>
          <w:rStyle w:val="ab"/>
          <w:rFonts w:ascii="Times New Roman" w:eastAsia="Times New Roman" w:hAnsi="Times New Roman"/>
          <w:i/>
          <w:sz w:val="28"/>
          <w:szCs w:val="28"/>
        </w:rPr>
        <w:t>от 27.09.2022 № 417-</w:t>
      </w:r>
      <w:r w:rsidR="00B97BC5" w:rsidRPr="00B97BC5">
        <w:rPr>
          <w:rStyle w:val="ab"/>
          <w:rFonts w:ascii="Times New Roman" w:eastAsia="Times New Roman" w:hAnsi="Times New Roman"/>
          <w:i/>
          <w:sz w:val="28"/>
          <w:szCs w:val="28"/>
          <w:lang w:val="en-US"/>
        </w:rPr>
        <w:t>IIHC</w:t>
      </w:r>
      <w:r>
        <w:rPr>
          <w:rStyle w:val="ab"/>
          <w:rFonts w:ascii="Times New Roman" w:eastAsia="Times New Roman" w:hAnsi="Times New Roman"/>
          <w:i/>
          <w:sz w:val="28"/>
          <w:szCs w:val="28"/>
          <w:lang w:val="en-US"/>
        </w:rPr>
        <w:fldChar w:fldCharType="end"/>
      </w:r>
      <w:r w:rsidR="00E7141B">
        <w:rPr>
          <w:rFonts w:ascii="Times New Roman" w:eastAsia="Times New Roman" w:hAnsi="Times New Roman"/>
          <w:i/>
          <w:color w:val="0000FF"/>
          <w:sz w:val="28"/>
          <w:szCs w:val="28"/>
          <w:u w:val="single"/>
        </w:rPr>
        <w:t>)</w:t>
      </w:r>
    </w:p>
    <w:p w14:paraId="3DB69C11" w14:textId="77777777" w:rsidR="0010314F" w:rsidRDefault="0010314F" w:rsidP="00110051">
      <w:pPr>
        <w:spacing w:after="0"/>
        <w:ind w:firstLine="709"/>
        <w:jc w:val="center"/>
        <w:rPr>
          <w:rFonts w:ascii="Times New Roman" w:eastAsia="Times New Roman" w:hAnsi="Times New Roman"/>
          <w:b/>
          <w:bCs/>
          <w:sz w:val="28"/>
          <w:szCs w:val="28"/>
          <w:lang w:eastAsia="ru-RU"/>
        </w:rPr>
      </w:pPr>
    </w:p>
    <w:p w14:paraId="218E0F8A" w14:textId="77777777" w:rsidR="0010314F" w:rsidRPr="00BA21E6" w:rsidRDefault="0010314F" w:rsidP="00110051">
      <w:pPr>
        <w:spacing w:after="0"/>
        <w:ind w:firstLine="709"/>
        <w:jc w:val="center"/>
        <w:rPr>
          <w:rFonts w:ascii="Times New Roman" w:eastAsia="Times New Roman" w:hAnsi="Times New Roman"/>
          <w:b/>
          <w:bCs/>
          <w:sz w:val="28"/>
          <w:szCs w:val="28"/>
          <w:lang w:eastAsia="ru-RU"/>
        </w:rPr>
      </w:pPr>
    </w:p>
    <w:p w14:paraId="61F6DFEC" w14:textId="77777777"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353233">
        <w:rPr>
          <w:rFonts w:ascii="Times New Roman" w:eastAsia="Times New Roman" w:hAnsi="Times New Roman"/>
          <w:bCs/>
          <w:sz w:val="28"/>
          <w:szCs w:val="28"/>
          <w:lang w:eastAsia="ru-RU"/>
        </w:rPr>
        <w:t xml:space="preserve">Глава </w:t>
      </w:r>
      <w:r w:rsidR="009D1C32" w:rsidRPr="00353233">
        <w:rPr>
          <w:rFonts w:ascii="Times New Roman" w:eastAsia="Times New Roman" w:hAnsi="Times New Roman"/>
          <w:bCs/>
          <w:sz w:val="28"/>
          <w:szCs w:val="28"/>
          <w:lang w:eastAsia="ru-RU"/>
        </w:rPr>
        <w:t>1</w:t>
      </w:r>
      <w:r w:rsidRPr="00353233">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w:t>
      </w:r>
      <w:r w:rsidR="00067BEB">
        <w:rPr>
          <w:rFonts w:ascii="Times New Roman" w:eastAsia="Times New Roman" w:hAnsi="Times New Roman"/>
          <w:b/>
          <w:bCs/>
          <w:sz w:val="28"/>
          <w:szCs w:val="28"/>
          <w:lang w:eastAsia="ru-RU"/>
        </w:rPr>
        <w:t>бщие положени</w:t>
      </w:r>
      <w:r w:rsidR="009D3738">
        <w:rPr>
          <w:rFonts w:ascii="Times New Roman" w:eastAsia="Times New Roman" w:hAnsi="Times New Roman"/>
          <w:b/>
          <w:bCs/>
          <w:sz w:val="28"/>
          <w:szCs w:val="28"/>
          <w:lang w:eastAsia="ru-RU"/>
        </w:rPr>
        <w:t>я</w:t>
      </w:r>
    </w:p>
    <w:p w14:paraId="56F942D0" w14:textId="77777777"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1.</w:t>
      </w:r>
      <w:r w:rsidRPr="00BA21E6">
        <w:rPr>
          <w:rFonts w:ascii="Times New Roman" w:eastAsia="Times New Roman" w:hAnsi="Times New Roman"/>
          <w:b/>
          <w:bCs/>
          <w:sz w:val="28"/>
          <w:szCs w:val="28"/>
          <w:lang w:eastAsia="ru-RU"/>
        </w:rPr>
        <w:t xml:space="preserve"> Правительство Донецкой Народной Республики </w:t>
      </w:r>
    </w:p>
    <w:p w14:paraId="33851CD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Правительство Донецкой Народной Республики является высшим исполнительным органом государственной власти Донецкой Народной Республики.</w:t>
      </w:r>
    </w:p>
    <w:p w14:paraId="14B09145"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осуществляет исполнительную власть </w:t>
      </w:r>
      <w:r w:rsidR="00EB0F80">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Донецкой Народной Республик</w:t>
      </w:r>
      <w:r w:rsidR="0005731C">
        <w:rPr>
          <w:rFonts w:ascii="Times New Roman" w:eastAsia="Times New Roman" w:hAnsi="Times New Roman"/>
          <w:sz w:val="28"/>
          <w:szCs w:val="28"/>
          <w:lang w:eastAsia="ru-RU"/>
        </w:rPr>
        <w:t>е</w:t>
      </w:r>
      <w:r w:rsidRPr="00BA21E6">
        <w:rPr>
          <w:rFonts w:ascii="Times New Roman" w:eastAsia="Times New Roman" w:hAnsi="Times New Roman"/>
          <w:sz w:val="28"/>
          <w:szCs w:val="28"/>
          <w:lang w:eastAsia="ru-RU"/>
        </w:rPr>
        <w:t>.</w:t>
      </w:r>
    </w:p>
    <w:p w14:paraId="54C1AEC6"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является коллегиальным органом, возглавляющим единую систему исполнительной власти в Донецкой Народной Республики. </w:t>
      </w:r>
    </w:p>
    <w:p w14:paraId="1F0AC198" w14:textId="77777777" w:rsidR="00F07C91" w:rsidRPr="00BA21E6" w:rsidRDefault="00F07C91" w:rsidP="00285EF5">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2.</w:t>
      </w:r>
      <w:r w:rsidRPr="00BA21E6">
        <w:rPr>
          <w:rFonts w:ascii="Times New Roman" w:eastAsia="Times New Roman" w:hAnsi="Times New Roman"/>
          <w:b/>
          <w:bCs/>
          <w:sz w:val="28"/>
          <w:szCs w:val="28"/>
          <w:lang w:eastAsia="ru-RU"/>
        </w:rPr>
        <w:t xml:space="preserve"> Правовая основа деятельности Правительства Донецкой Народной Республики</w:t>
      </w:r>
    </w:p>
    <w:p w14:paraId="7AB1A60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осуществляет свою деятельность на основе Конституции Донецкой Народной Республики, законов</w:t>
      </w:r>
      <w:r w:rsidR="0005731C">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 xml:space="preserve"> и нормативных </w:t>
      </w:r>
      <w:r w:rsidR="00510B9A" w:rsidRPr="00BA21E6">
        <w:rPr>
          <w:rFonts w:ascii="Times New Roman" w:eastAsia="Times New Roman" w:hAnsi="Times New Roman"/>
          <w:sz w:val="28"/>
          <w:szCs w:val="28"/>
          <w:lang w:eastAsia="ru-RU"/>
        </w:rPr>
        <w:t>правовых актов</w:t>
      </w:r>
      <w:r w:rsidRPr="00BA21E6">
        <w:rPr>
          <w:rFonts w:ascii="Times New Roman" w:eastAsia="Times New Roman" w:hAnsi="Times New Roman"/>
          <w:sz w:val="28"/>
          <w:szCs w:val="28"/>
          <w:lang w:eastAsia="ru-RU"/>
        </w:rPr>
        <w:t xml:space="preserve">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r w:rsidR="00510B9A" w:rsidRPr="00BA21E6">
        <w:rPr>
          <w:rFonts w:ascii="Times New Roman" w:eastAsia="Times New Roman" w:hAnsi="Times New Roman"/>
          <w:sz w:val="28"/>
          <w:szCs w:val="28"/>
          <w:lang w:eastAsia="ru-RU"/>
        </w:rPr>
        <w:t xml:space="preserve"> </w:t>
      </w:r>
    </w:p>
    <w:p w14:paraId="0C3A60A3" w14:textId="77777777" w:rsidR="00F07C91" w:rsidRPr="00BA21E6" w:rsidRDefault="0010314F" w:rsidP="00C34AC1">
      <w:pPr>
        <w:spacing w:after="360"/>
        <w:ind w:firstLine="708"/>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Основные принципы деятельности Правительства Донецкой Народной Республики</w:t>
      </w:r>
    </w:p>
    <w:p w14:paraId="369A12D3"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своей деятельности руководствуется принципами верховенства Конституции Донецкой Народной Республики, законов, принципами народовластия, разделения властей, ответственности, гласности и обеспечения прав и свобод человека и гражданина.</w:t>
      </w:r>
    </w:p>
    <w:p w14:paraId="4FD0F8AD" w14:textId="77777777" w:rsidR="00F07C91" w:rsidRPr="00BA21E6" w:rsidRDefault="0010314F"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w:t>
      </w:r>
      <w:r w:rsidR="00F07C91" w:rsidRPr="00BA21E6">
        <w:rPr>
          <w:rFonts w:ascii="Times New Roman" w:eastAsia="Times New Roman" w:hAnsi="Times New Roman"/>
          <w:b/>
          <w:bCs/>
          <w:sz w:val="28"/>
          <w:szCs w:val="28"/>
          <w:lang w:eastAsia="ru-RU"/>
        </w:rPr>
        <w:t xml:space="preserve">Деятельность Правительства Донецкой Народной Республики по организации исполнения законов и иных </w:t>
      </w:r>
      <w:r w:rsidR="00591913">
        <w:rPr>
          <w:rFonts w:ascii="Times New Roman" w:eastAsia="Times New Roman" w:hAnsi="Times New Roman"/>
          <w:b/>
          <w:bCs/>
          <w:sz w:val="28"/>
          <w:szCs w:val="28"/>
          <w:lang w:eastAsia="ru-RU"/>
        </w:rPr>
        <w:t xml:space="preserve">нормативных </w:t>
      </w:r>
      <w:r w:rsidR="00F07C91" w:rsidRPr="00BA21E6">
        <w:rPr>
          <w:rFonts w:ascii="Times New Roman" w:eastAsia="Times New Roman" w:hAnsi="Times New Roman"/>
          <w:b/>
          <w:bCs/>
          <w:sz w:val="28"/>
          <w:szCs w:val="28"/>
          <w:lang w:eastAsia="ru-RU"/>
        </w:rPr>
        <w:t>правовых актов</w:t>
      </w:r>
    </w:p>
    <w:p w14:paraId="1EE0DE64" w14:textId="77777777" w:rsidR="00F07C91"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пределах своих полномочий </w:t>
      </w:r>
      <w:r w:rsidR="002056D0" w:rsidRPr="002056D0">
        <w:rPr>
          <w:rFonts w:ascii="Times New Roman" w:eastAsia="Times New Roman" w:hAnsi="Times New Roman"/>
          <w:sz w:val="28"/>
          <w:szCs w:val="28"/>
          <w:lang w:eastAsia="ru-RU"/>
        </w:rPr>
        <w:t>организовывает</w:t>
      </w:r>
      <w:r w:rsidRPr="00BA21E6">
        <w:rPr>
          <w:rFonts w:ascii="Times New Roman" w:eastAsia="Times New Roman" w:hAnsi="Times New Roman"/>
          <w:sz w:val="28"/>
          <w:szCs w:val="28"/>
          <w:lang w:eastAsia="ru-RU"/>
        </w:rPr>
        <w:t xml:space="preserve"> исполнение Конституции Донецкой Народной Республики, законов</w:t>
      </w:r>
      <w:r w:rsidR="0005731C">
        <w:rPr>
          <w:rFonts w:ascii="Times New Roman" w:eastAsia="Times New Roman" w:hAnsi="Times New Roman"/>
          <w:sz w:val="28"/>
          <w:szCs w:val="28"/>
          <w:lang w:eastAsia="ru-RU"/>
        </w:rPr>
        <w:t xml:space="preserve"> </w:t>
      </w:r>
      <w:r w:rsidR="0005731C" w:rsidRPr="00BA21E6">
        <w:rPr>
          <w:rFonts w:ascii="Times New Roman" w:eastAsia="Times New Roman" w:hAnsi="Times New Roman"/>
          <w:sz w:val="28"/>
          <w:szCs w:val="28"/>
          <w:lang w:eastAsia="ru-RU"/>
        </w:rPr>
        <w:t>Донецкой Народной Республики</w:t>
      </w:r>
      <w:r w:rsidRPr="00BA21E6">
        <w:rPr>
          <w:rFonts w:ascii="Times New Roman" w:eastAsia="Times New Roman" w:hAnsi="Times New Roman"/>
          <w:sz w:val="28"/>
          <w:szCs w:val="28"/>
          <w:lang w:eastAsia="ru-RU"/>
        </w:rPr>
        <w:t>, указов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международных договоров Донецкой Народной Республики, осуществляет систематический </w:t>
      </w:r>
      <w:r w:rsidRPr="0050420D">
        <w:rPr>
          <w:rFonts w:ascii="Times New Roman" w:eastAsia="Times New Roman" w:hAnsi="Times New Roman"/>
          <w:sz w:val="28"/>
          <w:szCs w:val="28"/>
          <w:lang w:eastAsia="ru-RU"/>
        </w:rPr>
        <w:t>контроль их</w:t>
      </w:r>
      <w:r w:rsidRPr="00BA21E6">
        <w:rPr>
          <w:rFonts w:ascii="Times New Roman" w:eastAsia="Times New Roman" w:hAnsi="Times New Roman"/>
          <w:sz w:val="28"/>
          <w:szCs w:val="28"/>
          <w:lang w:eastAsia="ru-RU"/>
        </w:rPr>
        <w:t xml:space="preserve"> </w:t>
      </w:r>
      <w:r w:rsidR="00055A9A">
        <w:rPr>
          <w:rFonts w:ascii="Times New Roman" w:eastAsia="Times New Roman" w:hAnsi="Times New Roman"/>
          <w:sz w:val="28"/>
          <w:szCs w:val="28"/>
          <w:lang w:eastAsia="ru-RU"/>
        </w:rPr>
        <w:t>исполнения</w:t>
      </w:r>
      <w:r w:rsidR="00055A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органами исполнительной власти, принимает меры по устранению нарушений законодательства Донецкой Народной Республики.</w:t>
      </w:r>
    </w:p>
    <w:p w14:paraId="33C05821" w14:textId="01DE35D9" w:rsidR="002056D0" w:rsidRPr="00BA21E6" w:rsidRDefault="003B52C3" w:rsidP="00EB0F80">
      <w:pPr>
        <w:spacing w:after="360"/>
        <w:ind w:firstLine="709"/>
        <w:jc w:val="both"/>
        <w:rPr>
          <w:rFonts w:ascii="Times New Roman" w:eastAsia="Times New Roman" w:hAnsi="Times New Roman"/>
          <w:sz w:val="28"/>
          <w:szCs w:val="28"/>
          <w:lang w:eastAsia="ru-RU"/>
        </w:rPr>
      </w:pPr>
      <w:hyperlink r:id="rId12" w:history="1">
        <w:r w:rsidR="002056D0" w:rsidRPr="002056D0">
          <w:rPr>
            <w:rFonts w:ascii="Times New Roman" w:eastAsia="Times New Roman" w:hAnsi="Times New Roman"/>
            <w:i/>
            <w:color w:val="0000FF"/>
            <w:sz w:val="28"/>
            <w:szCs w:val="28"/>
            <w:u w:val="single"/>
            <w:lang w:eastAsia="ru-RU"/>
          </w:rPr>
          <w:t>(Статья 4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14:paraId="011A5252" w14:textId="77777777" w:rsidR="002A7C93" w:rsidRPr="002A7C93" w:rsidRDefault="00F07C91" w:rsidP="002A7C93">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9D1C32" w:rsidRPr="00BA21E6">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w:t>
      </w:r>
      <w:r w:rsidR="009D1C32" w:rsidRPr="00BA21E6">
        <w:rPr>
          <w:rFonts w:ascii="Times New Roman" w:eastAsia="Times New Roman" w:hAnsi="Times New Roman"/>
          <w:b/>
          <w:bCs/>
          <w:sz w:val="28"/>
          <w:szCs w:val="28"/>
          <w:lang w:eastAsia="ru-RU"/>
        </w:rPr>
        <w:t xml:space="preserve">остав </w:t>
      </w:r>
      <w:r w:rsidR="00D9752C">
        <w:rPr>
          <w:rFonts w:ascii="Times New Roman" w:eastAsia="Times New Roman" w:hAnsi="Times New Roman"/>
          <w:b/>
          <w:bCs/>
          <w:sz w:val="28"/>
          <w:szCs w:val="28"/>
          <w:lang w:eastAsia="ru-RU"/>
        </w:rPr>
        <w:t>П</w:t>
      </w:r>
      <w:r w:rsidR="009D1C32" w:rsidRPr="00BA21E6">
        <w:rPr>
          <w:rFonts w:ascii="Times New Roman" w:eastAsia="Times New Roman" w:hAnsi="Times New Roman"/>
          <w:b/>
          <w:bCs/>
          <w:sz w:val="28"/>
          <w:szCs w:val="28"/>
          <w:lang w:eastAsia="ru-RU"/>
        </w:rPr>
        <w:t xml:space="preserve">равительства </w:t>
      </w:r>
      <w:r w:rsidR="00510B9A" w:rsidRPr="00BA21E6">
        <w:rPr>
          <w:rFonts w:ascii="Times New Roman" w:eastAsia="Times New Roman" w:hAnsi="Times New Roman"/>
          <w:b/>
          <w:bCs/>
          <w:sz w:val="28"/>
          <w:szCs w:val="28"/>
          <w:lang w:eastAsia="ru-RU"/>
        </w:rPr>
        <w:t>Д</w:t>
      </w:r>
      <w:r w:rsidR="009D1C32" w:rsidRPr="00BA21E6">
        <w:rPr>
          <w:rFonts w:ascii="Times New Roman" w:eastAsia="Times New Roman" w:hAnsi="Times New Roman"/>
          <w:b/>
          <w:bCs/>
          <w:sz w:val="28"/>
          <w:szCs w:val="28"/>
          <w:lang w:eastAsia="ru-RU"/>
        </w:rPr>
        <w:t>онецкой Народной Республики и порядок его формирования</w:t>
      </w:r>
    </w:p>
    <w:p w14:paraId="69D4C6D0"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9D1C32"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Состав Правительства Донецкой Народной Республики</w:t>
      </w:r>
    </w:p>
    <w:p w14:paraId="22DC0E27"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состоит из членов Правительства Донецкой Народной Республики </w:t>
      </w:r>
      <w:r w:rsidR="00510B9A" w:rsidRPr="00BA21E6">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Председателя Правительства Донецкой Народной Республики, </w:t>
      </w:r>
      <w:r w:rsidRPr="003B1496">
        <w:rPr>
          <w:rFonts w:ascii="Times New Roman" w:eastAsia="Times New Roman" w:hAnsi="Times New Roman"/>
          <w:sz w:val="28"/>
          <w:szCs w:val="28"/>
          <w:lang w:eastAsia="ru-RU"/>
        </w:rPr>
        <w:t>заместителей Председателя Правительства Донецкой Народной Республики и министров.</w:t>
      </w:r>
      <w:r w:rsidR="003B1496">
        <w:rPr>
          <w:rFonts w:ascii="Times New Roman" w:eastAsia="Times New Roman" w:hAnsi="Times New Roman"/>
          <w:sz w:val="28"/>
          <w:szCs w:val="28"/>
          <w:lang w:eastAsia="ru-RU"/>
        </w:rPr>
        <w:t xml:space="preserve"> </w:t>
      </w:r>
      <w:r w:rsidR="0005731C">
        <w:rPr>
          <w:rFonts w:ascii="Times New Roman" w:hAnsi="Times New Roman"/>
          <w:sz w:val="28"/>
          <w:szCs w:val="28"/>
        </w:rPr>
        <w:t>Решением</w:t>
      </w:r>
      <w:r w:rsidR="0005731C" w:rsidRPr="00B6289A">
        <w:rPr>
          <w:rFonts w:ascii="Times New Roman" w:hAnsi="Times New Roman"/>
          <w:sz w:val="28"/>
          <w:szCs w:val="28"/>
        </w:rPr>
        <w:t xml:space="preserve"> </w:t>
      </w:r>
      <w:r w:rsidR="0005731C">
        <w:rPr>
          <w:rFonts w:ascii="Times New Roman" w:hAnsi="Times New Roman"/>
          <w:sz w:val="28"/>
          <w:szCs w:val="28"/>
        </w:rPr>
        <w:t xml:space="preserve">Главы </w:t>
      </w:r>
      <w:r w:rsidR="0005731C" w:rsidRPr="00B6289A">
        <w:rPr>
          <w:rFonts w:ascii="Times New Roman" w:hAnsi="Times New Roman"/>
          <w:sz w:val="28"/>
          <w:szCs w:val="28"/>
        </w:rPr>
        <w:t xml:space="preserve">Донецкой Народной Республики в его состав могут быть включены руководители иных </w:t>
      </w:r>
      <w:r w:rsidR="00591913">
        <w:rPr>
          <w:rFonts w:ascii="Times New Roman" w:hAnsi="Times New Roman"/>
          <w:sz w:val="28"/>
          <w:szCs w:val="28"/>
        </w:rPr>
        <w:t xml:space="preserve">республиканских </w:t>
      </w:r>
      <w:r w:rsidR="0005731C" w:rsidRPr="00B6289A">
        <w:rPr>
          <w:rFonts w:ascii="Times New Roman" w:hAnsi="Times New Roman"/>
          <w:sz w:val="28"/>
          <w:szCs w:val="28"/>
        </w:rPr>
        <w:t>органов исполнительной власти Донецкой Народной Республики</w:t>
      </w:r>
      <w:r w:rsidR="0005731C">
        <w:rPr>
          <w:rFonts w:ascii="Times New Roman" w:hAnsi="Times New Roman"/>
          <w:sz w:val="28"/>
          <w:szCs w:val="28"/>
        </w:rPr>
        <w:t>.</w:t>
      </w:r>
    </w:p>
    <w:p w14:paraId="6F17C562" w14:textId="77777777" w:rsidR="00F07C91" w:rsidRPr="00BA21E6" w:rsidRDefault="0010314F" w:rsidP="005640BC">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9D1C32"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Назначение Председателя Правительства Донецкой Народной Республики и освобождение от должности Председателя Правительства Донецкой Народной Республики</w:t>
      </w:r>
    </w:p>
    <w:p w14:paraId="7DFC2AEC" w14:textId="77777777" w:rsidR="00F07C91" w:rsidRPr="00BA21E6" w:rsidRDefault="00437E36"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назначается </w:t>
      </w:r>
      <w:r w:rsidR="009D1C32"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r w:rsidR="0005731C">
        <w:rPr>
          <w:rFonts w:ascii="Times New Roman" w:eastAsia="Times New Roman" w:hAnsi="Times New Roman"/>
          <w:sz w:val="28"/>
          <w:szCs w:val="28"/>
          <w:lang w:eastAsia="ru-RU"/>
        </w:rPr>
        <w:t xml:space="preserve"> с согласия Народного Совета Донецкой Народной Республики</w:t>
      </w:r>
      <w:r w:rsidR="009D1C32" w:rsidRPr="00BA21E6">
        <w:rPr>
          <w:rFonts w:ascii="Times New Roman" w:eastAsia="Times New Roman" w:hAnsi="Times New Roman"/>
          <w:sz w:val="28"/>
          <w:szCs w:val="28"/>
          <w:lang w:eastAsia="ru-RU"/>
        </w:rPr>
        <w:t>.</w:t>
      </w:r>
    </w:p>
    <w:p w14:paraId="4E079658"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освобождается от должности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14:paraId="141F9C7E"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по заявлению Председателя Правительства Донецкой Народной Республики об отставке;</w:t>
      </w:r>
    </w:p>
    <w:p w14:paraId="1BC33E2E" w14:textId="77777777" w:rsidR="0005731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в случае невозможности исполнения Председателем Правительства Донецкой Народной Республики своих полномочий</w:t>
      </w:r>
      <w:r w:rsidR="0005731C">
        <w:rPr>
          <w:rFonts w:ascii="Times New Roman" w:eastAsia="Times New Roman" w:hAnsi="Times New Roman"/>
          <w:sz w:val="28"/>
          <w:szCs w:val="28"/>
          <w:lang w:eastAsia="ru-RU"/>
        </w:rPr>
        <w:t>;</w:t>
      </w:r>
    </w:p>
    <w:p w14:paraId="2C352B3A" w14:textId="77777777" w:rsidR="00F07C91" w:rsidRPr="00BA21E6" w:rsidRDefault="0005731C"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случаях, предусмотренных Конституцией Донецкой Народной Республики</w:t>
      </w:r>
      <w:r w:rsidR="00F07C91" w:rsidRPr="00BA21E6">
        <w:rPr>
          <w:rFonts w:ascii="Times New Roman" w:eastAsia="Times New Roman" w:hAnsi="Times New Roman"/>
          <w:sz w:val="28"/>
          <w:szCs w:val="28"/>
          <w:lang w:eastAsia="ru-RU"/>
        </w:rPr>
        <w:t>.</w:t>
      </w:r>
    </w:p>
    <w:p w14:paraId="0EC8129C"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уведомляет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об освобождении от должности Председателя Правительства Донецкой Народной Республики в день принятия решения.</w:t>
      </w:r>
    </w:p>
    <w:p w14:paraId="2C7EA98A" w14:textId="77777777" w:rsidR="00C06F81" w:rsidRPr="002A7C93" w:rsidRDefault="00437E36" w:rsidP="002A7C93">
      <w:pPr>
        <w:spacing w:after="360"/>
        <w:ind w:firstLine="709"/>
        <w:jc w:val="both"/>
        <w:rPr>
          <w:rFonts w:ascii="Times New Roman" w:eastAsia="Times New Roman" w:hAnsi="Times New Roman"/>
          <w:sz w:val="28"/>
          <w:szCs w:val="28"/>
          <w:lang w:eastAsia="ru-RU"/>
        </w:rPr>
      </w:pPr>
      <w:r w:rsidRPr="00591913">
        <w:rPr>
          <w:rFonts w:ascii="Times New Roman" w:eastAsia="Times New Roman" w:hAnsi="Times New Roman"/>
          <w:sz w:val="28"/>
          <w:szCs w:val="28"/>
          <w:lang w:eastAsia="ru-RU"/>
        </w:rPr>
        <w:t>4</w:t>
      </w:r>
      <w:r w:rsidR="0010314F" w:rsidRPr="00591913">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591913">
        <w:rPr>
          <w:rFonts w:ascii="Times New Roman" w:eastAsia="Times New Roman" w:hAnsi="Times New Roman"/>
          <w:sz w:val="28"/>
          <w:szCs w:val="28"/>
          <w:lang w:eastAsia="ru-RU"/>
        </w:rPr>
        <w:t>Освобождение от должности Председателя Правительства Донецкой Народной Республики одновременно влечет за собой отставку Правительства Донецкой Народной Республики.</w:t>
      </w:r>
    </w:p>
    <w:p w14:paraId="123AD5D2"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437E36"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Исполнение обязанностей Председателя Правительства Донецкой Народной Республики</w:t>
      </w:r>
    </w:p>
    <w:p w14:paraId="7629A616"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 случае временного отсутствия Председателя Правительства Донецкой Народной Республики его обязанности исполняет один из заместителей Председателя Правительства Донецкой Народной Республики в соответствии с письменно оформленным распределением обязанностей.</w:t>
      </w:r>
    </w:p>
    <w:p w14:paraId="36D5A12A"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 случае освобождения от должности Председателя Правительства Донецкой Народной Республики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вправе до назначения нового Председателя Правительства Донецкой Народной Республики поручить исполнение обязанностей Председателя Правительства Донецкой Народной Республики одному из заместителей Председателя Правительства Донецкой Народной </w:t>
      </w:r>
      <w:r w:rsidR="00F07C91" w:rsidRPr="000C72B8">
        <w:rPr>
          <w:rFonts w:ascii="Times New Roman" w:eastAsia="Times New Roman" w:hAnsi="Times New Roman"/>
          <w:sz w:val="28"/>
          <w:szCs w:val="28"/>
          <w:lang w:eastAsia="ru-RU"/>
        </w:rPr>
        <w:t>Республики на срок до двух месяцев.</w:t>
      </w:r>
    </w:p>
    <w:p w14:paraId="3C9495C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Назначение на должность и освобождение от должности заместителей Председателя Правительства Донецкой Народной Республики и министров</w:t>
      </w:r>
    </w:p>
    <w:p w14:paraId="2B43FFF7" w14:textId="77777777" w:rsidR="00F07C91" w:rsidRPr="00BA21E6" w:rsidRDefault="00F07C91"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 xml:space="preserve">Заместители Председателя Правительства Донецкой Народной Республики и министры назначаются на должность и освобождаются от должности </w:t>
      </w:r>
      <w:r w:rsidR="00437E36"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 по предложению Председателя Правительства Донецкой Народной Республики. </w:t>
      </w:r>
    </w:p>
    <w:p w14:paraId="6ABF716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вправе подавать заявления об отставке.</w:t>
      </w:r>
    </w:p>
    <w:p w14:paraId="4D6F8CD6"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Сведения о доходах, расходах и об имуществе членов Правительства Донецкой Народной Республики, их супругов и несовершеннолетних детей</w:t>
      </w:r>
    </w:p>
    <w:p w14:paraId="4B7ABB98" w14:textId="77777777" w:rsidR="00D9752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заместители Председателя Правительства Донецкой Народной Республики и министры обязаны при назначении на должность, а впоследствии ежегодно, не позднее 1 апреля года, следующего за отчетным финансовым годом, представлять в органы</w:t>
      </w:r>
      <w:r w:rsidR="00DC01CC">
        <w:rPr>
          <w:rFonts w:ascii="Times New Roman" w:eastAsia="Times New Roman" w:hAnsi="Times New Roman"/>
          <w:sz w:val="28"/>
          <w:szCs w:val="28"/>
          <w:lang w:eastAsia="ru-RU"/>
        </w:rPr>
        <w:t xml:space="preserve"> доходов и сборов</w:t>
      </w:r>
      <w:r w:rsidR="00F07C91" w:rsidRPr="00BA21E6">
        <w:rPr>
          <w:rFonts w:ascii="Times New Roman" w:eastAsia="Times New Roman" w:hAnsi="Times New Roman"/>
          <w:sz w:val="28"/>
          <w:szCs w:val="28"/>
          <w:lang w:eastAsia="ru-RU"/>
        </w:rPr>
        <w:t xml:space="preserve"> Донецкой Народной Республики сведения о являющихся объектами налогообложения доходах, ценных бумагах и ином имуществе, принадлежащем на праве собственности им, их супругам и </w:t>
      </w:r>
      <w:r w:rsidR="00F07C91" w:rsidRPr="00BA21E6">
        <w:rPr>
          <w:rFonts w:ascii="Times New Roman" w:eastAsia="Times New Roman" w:hAnsi="Times New Roman"/>
          <w:sz w:val="28"/>
          <w:szCs w:val="28"/>
          <w:lang w:eastAsia="ru-RU"/>
        </w:rPr>
        <w:lastRenderedPageBreak/>
        <w:t xml:space="preserve">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 </w:t>
      </w:r>
      <w:r w:rsidR="000C72B8">
        <w:rPr>
          <w:rFonts w:ascii="Times New Roman" w:eastAsia="Times New Roman" w:hAnsi="Times New Roman"/>
          <w:sz w:val="28"/>
          <w:szCs w:val="28"/>
          <w:lang w:eastAsia="ru-RU"/>
        </w:rPr>
        <w:t>Органы доходов и сборов</w:t>
      </w:r>
      <w:r w:rsidR="00F07C91" w:rsidRPr="00BA21E6">
        <w:rPr>
          <w:rFonts w:ascii="Times New Roman" w:eastAsia="Times New Roman" w:hAnsi="Times New Roman"/>
          <w:sz w:val="28"/>
          <w:szCs w:val="28"/>
          <w:lang w:eastAsia="ru-RU"/>
        </w:rPr>
        <w:t xml:space="preserve"> Донецкой Народной Республики направляют эти сведения </w:t>
      </w:r>
      <w:r w:rsidRPr="00BA21E6">
        <w:rPr>
          <w:rFonts w:ascii="Times New Roman" w:eastAsia="Times New Roman" w:hAnsi="Times New Roman"/>
          <w:sz w:val="28"/>
          <w:szCs w:val="28"/>
          <w:lang w:eastAsia="ru-RU"/>
        </w:rPr>
        <w:t>Глав</w:t>
      </w:r>
      <w:r w:rsidR="00E42AB6"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Донецкой Народной Республики.</w:t>
      </w:r>
    </w:p>
    <w:p w14:paraId="3E7B857E" w14:textId="77777777"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Член Правительства Донецкой Народной Республики в случаях и порядке, </w:t>
      </w:r>
      <w:r w:rsidRPr="00BA21E6">
        <w:rPr>
          <w:rFonts w:ascii="Times New Roman" w:eastAsia="Times New Roman" w:hAnsi="Times New Roman"/>
          <w:sz w:val="28"/>
          <w:szCs w:val="28"/>
          <w:lang w:eastAsia="ru-RU"/>
        </w:rPr>
        <w:t>установленн</w:t>
      </w:r>
      <w:r w:rsidR="000C72B8">
        <w:rPr>
          <w:rFonts w:ascii="Times New Roman" w:eastAsia="Times New Roman" w:hAnsi="Times New Roman"/>
          <w:sz w:val="28"/>
          <w:szCs w:val="28"/>
          <w:lang w:eastAsia="ru-RU"/>
        </w:rPr>
        <w:t>ых</w:t>
      </w:r>
      <w:r w:rsidR="00F07C91" w:rsidRPr="00BA21E6">
        <w:rPr>
          <w:rFonts w:ascii="Times New Roman" w:eastAsia="Times New Roman" w:hAnsi="Times New Roman"/>
          <w:sz w:val="28"/>
          <w:szCs w:val="28"/>
          <w:lang w:eastAsia="ru-RU"/>
        </w:rPr>
        <w:t xml:space="preserve"> 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 представляет</w:t>
      </w:r>
      <w:r w:rsidR="0022346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22346E">
        <w:rPr>
          <w:rFonts w:ascii="Times New Roman" w:eastAsia="Times New Roman" w:hAnsi="Times New Roman"/>
          <w:sz w:val="28"/>
          <w:szCs w:val="28"/>
          <w:lang w:eastAsia="ru-RU"/>
        </w:rPr>
        <w:t>.</w:t>
      </w:r>
    </w:p>
    <w:p w14:paraId="23BD135C"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Контроль соответстви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расходов члена Правительства Донецкой Народной Республики, расходов его супруги (супруга) и несовершеннолетних детей общему доходу члена Правительства Донецкой Народной Республики и его супруги (супруга) за три последних года, предшествующих совершению сделки, осуществляется в порядке, </w:t>
      </w:r>
      <w:r w:rsidRPr="00BA21E6">
        <w:rPr>
          <w:rFonts w:ascii="Times New Roman" w:eastAsia="Times New Roman" w:hAnsi="Times New Roman"/>
          <w:sz w:val="28"/>
          <w:szCs w:val="28"/>
          <w:lang w:eastAsia="ru-RU"/>
        </w:rPr>
        <w:t xml:space="preserve">установленном </w:t>
      </w:r>
      <w:r w:rsidR="00F07C91" w:rsidRPr="00BA21E6">
        <w:rPr>
          <w:rFonts w:ascii="Times New Roman" w:eastAsia="Times New Roman" w:hAnsi="Times New Roman"/>
          <w:sz w:val="28"/>
          <w:szCs w:val="28"/>
          <w:lang w:eastAsia="ru-RU"/>
        </w:rPr>
        <w:t>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w:t>
      </w:r>
    </w:p>
    <w:p w14:paraId="279C6912"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w:t>
      </w:r>
      <w:r w:rsidR="00F9557E" w:rsidRPr="00BA21E6">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Ограничения, связанные с пребыванием в составе Правительства Донецкой Народной Республики</w:t>
      </w:r>
    </w:p>
    <w:p w14:paraId="3677974E"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Члены Правительства Донецкой Народной Республики не вправе:</w:t>
      </w:r>
    </w:p>
    <w:p w14:paraId="24F454EB"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быть депутатами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4C6A7D15"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замещать другие должности в органах государственной власти и органах местного самоуправления, за исключением случаев, установленных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14:paraId="2C4D73EF"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если иное не предусмотрено законами или если в порядке, установленном </w:t>
      </w:r>
      <w:r w:rsidR="006112E9">
        <w:rPr>
          <w:rFonts w:ascii="Times New Roman" w:eastAsia="Times New Roman" w:hAnsi="Times New Roman"/>
          <w:sz w:val="28"/>
          <w:szCs w:val="28"/>
          <w:lang w:eastAsia="ru-RU"/>
        </w:rPr>
        <w:t xml:space="preserve">законодательством </w:t>
      </w:r>
      <w:r w:rsidR="00F07C91" w:rsidRPr="00BA21E6">
        <w:rPr>
          <w:rFonts w:ascii="Times New Roman" w:eastAsia="Times New Roman" w:hAnsi="Times New Roman"/>
          <w:sz w:val="28"/>
          <w:szCs w:val="28"/>
          <w:lang w:eastAsia="ru-RU"/>
        </w:rPr>
        <w:t>Донецкой Народной Республики, им не поручено участвовать в управлении этой организацией;</w:t>
      </w:r>
    </w:p>
    <w:p w14:paraId="3265617B"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 иностранными организациями;</w:t>
      </w:r>
    </w:p>
    <w:p w14:paraId="7659745C"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быть поверенными или представителями по делам третьих лиц в органах государственной власти;</w:t>
      </w:r>
    </w:p>
    <w:p w14:paraId="60D1F4F7"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1AF9832"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получать гонорары за публикации и выступления в качестве члена Правительства Донецкой Народной Республики;</w:t>
      </w:r>
    </w:p>
    <w:p w14:paraId="786EA8A7" w14:textId="77777777"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получать в связи с осуществлением своих полномочий от физических и юридических лиц не предусмотренные законодательством ссуды, подарки, денежное и иное вознаграждение, в том числе услуги, оплату развлечений и отдыха;</w:t>
      </w:r>
    </w:p>
    <w:p w14:paraId="4848FD7D" w14:textId="77777777"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принимать без разрешения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почетные и специальные звания, награды и иные знаки отличия иностранных государств;</w:t>
      </w:r>
    </w:p>
    <w:p w14:paraId="333170C3" w14:textId="77777777"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выезжать в служебные командировки за пределы Донецкой Народной Республики за счет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на взаимной основе по договоренности органов государственной власти с государственными органами иностранных государств, международными и иностранными организациями;</w:t>
      </w:r>
    </w:p>
    <w:p w14:paraId="0ABFC634" w14:textId="77777777"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 иностранными организациями;</w:t>
      </w:r>
    </w:p>
    <w:p w14:paraId="7A2378CD" w14:textId="77777777" w:rsidR="00BC5E8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C06F81" w:rsidRPr="00C06F81">
        <w:rPr>
          <w:rFonts w:ascii="Times New Roman" w:eastAsia="Times New Roman" w:hAnsi="Times New Roman"/>
          <w:sz w:val="28"/>
          <w:szCs w:val="28"/>
          <w:lang w:eastAsia="ru-RU"/>
        </w:rPr>
        <w:t>иметь в собственности, владеть и (или) пользоваться недвижимым имуществом, расположенным за пределами территории Донецкой Народной Республики, открывать и иметь счета</w:t>
      </w:r>
      <w:r w:rsidR="00C06F81"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Данный запрет распространяется на супруг (супругов) и несовершеннолетних детей членов Правительства Донецкой Народной Республики. Контроль соблюдени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членами Правительства Донецкой Народной Республики, их супругами и несовершеннолетними детьми данного запрета осуществляется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Понятие </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иностранные финансовые инструменты</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используется в значении, указанном в </w:t>
      </w:r>
      <w:r w:rsidRPr="00BA21E6">
        <w:rPr>
          <w:rFonts w:ascii="Times New Roman" w:eastAsia="Times New Roman" w:hAnsi="Times New Roman"/>
          <w:sz w:val="28"/>
          <w:szCs w:val="28"/>
          <w:lang w:eastAsia="ru-RU"/>
        </w:rPr>
        <w:t>Законе Донецкой Народной Республики</w:t>
      </w:r>
      <w:r w:rsidR="00F07C91"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
    <w:p w14:paraId="3DDE4E5A" w14:textId="0DC456C4" w:rsidR="00C06F81" w:rsidRDefault="003B52C3" w:rsidP="00EB0F80">
      <w:pPr>
        <w:spacing w:after="360"/>
        <w:ind w:firstLine="709"/>
        <w:jc w:val="both"/>
        <w:rPr>
          <w:rFonts w:ascii="Times New Roman" w:eastAsia="Times New Roman" w:hAnsi="Times New Roman"/>
          <w:sz w:val="28"/>
          <w:szCs w:val="28"/>
          <w:lang w:eastAsia="ru-RU"/>
        </w:rPr>
      </w:pPr>
      <w:hyperlink r:id="rId13" w:history="1">
        <w:r w:rsidR="00C06F81" w:rsidRPr="00C06F81">
          <w:rPr>
            <w:rFonts w:ascii="Times New Roman" w:eastAsia="Times New Roman" w:hAnsi="Times New Roman"/>
            <w:bCs/>
            <w:i/>
            <w:color w:val="0000FF"/>
            <w:sz w:val="28"/>
            <w:szCs w:val="28"/>
            <w:u w:val="single"/>
            <w:lang w:eastAsia="ru-RU"/>
          </w:rPr>
          <w:t>(Пункт 12 части 1 статьи 10 с изменениями, внесенными в соответствии с Законом от 07.08.2020 № 178-</w:t>
        </w:r>
        <w:r w:rsidR="00C06F81" w:rsidRPr="00C06F81">
          <w:rPr>
            <w:rFonts w:ascii="Times New Roman" w:eastAsia="Times New Roman" w:hAnsi="Times New Roman"/>
            <w:bCs/>
            <w:i/>
            <w:color w:val="0000FF"/>
            <w:sz w:val="28"/>
            <w:szCs w:val="28"/>
            <w:u w:val="single"/>
            <w:lang w:val="en-US" w:eastAsia="ru-RU"/>
          </w:rPr>
          <w:t>II</w:t>
        </w:r>
        <w:r w:rsidR="00C06F81" w:rsidRPr="00C06F81">
          <w:rPr>
            <w:rFonts w:ascii="Times New Roman" w:eastAsia="Times New Roman" w:hAnsi="Times New Roman"/>
            <w:bCs/>
            <w:i/>
            <w:color w:val="0000FF"/>
            <w:sz w:val="28"/>
            <w:szCs w:val="28"/>
            <w:u w:val="single"/>
            <w:lang w:eastAsia="ru-RU"/>
          </w:rPr>
          <w:t>НС)</w:t>
        </w:r>
      </w:hyperlink>
    </w:p>
    <w:p w14:paraId="1470B288" w14:textId="77777777" w:rsidR="006112E9" w:rsidRPr="00BA21E6" w:rsidRDefault="006112E9"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Глава Донецкой Народной Республики вправе установить перечень иностранных государств, на </w:t>
      </w:r>
      <w:r w:rsidRPr="00BA21E6">
        <w:rPr>
          <w:rFonts w:ascii="Times New Roman" w:eastAsia="Times New Roman" w:hAnsi="Times New Roman"/>
          <w:sz w:val="28"/>
          <w:szCs w:val="28"/>
          <w:lang w:eastAsia="ru-RU"/>
        </w:rPr>
        <w:t>почетные и специальные звания, награды и иные знаки отличия</w:t>
      </w:r>
      <w:r>
        <w:rPr>
          <w:rFonts w:ascii="Times New Roman" w:eastAsia="Times New Roman" w:hAnsi="Times New Roman"/>
          <w:sz w:val="28"/>
          <w:szCs w:val="28"/>
          <w:lang w:eastAsia="ru-RU"/>
        </w:rPr>
        <w:t xml:space="preserve"> которых не распространяется ограничение, установленное пунктом 9 части 1 настоящей статьи.</w:t>
      </w:r>
    </w:p>
    <w:p w14:paraId="427DCB1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BC5E86" w:rsidRPr="00BA21E6">
        <w:rPr>
          <w:rFonts w:ascii="Times New Roman" w:eastAsia="Times New Roman" w:hAnsi="Times New Roman"/>
          <w:bCs/>
          <w:sz w:val="28"/>
          <w:szCs w:val="28"/>
          <w:lang w:eastAsia="ru-RU"/>
        </w:rPr>
        <w:t>1</w:t>
      </w:r>
      <w:r w:rsidR="00A57ED7" w:rsidRPr="00BA21E6">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Обязанности, налагаемые на членов Правительства Донецкой Народной Республики в целях предотвращения или урегулирования конфликта интересов</w:t>
      </w:r>
    </w:p>
    <w:p w14:paraId="6EE540B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 Правительства Донецкой Народной Республики обязан:</w:t>
      </w:r>
    </w:p>
    <w:p w14:paraId="6BEFB27F" w14:textId="77777777"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сообщать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59F9710" w14:textId="77777777"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передавать на время своего пребывания в составе </w:t>
      </w:r>
      <w:proofErr w:type="gramStart"/>
      <w:r w:rsidR="00F07C91" w:rsidRPr="00BA21E6">
        <w:rPr>
          <w:rFonts w:ascii="Times New Roman" w:eastAsia="Times New Roman" w:hAnsi="Times New Roman"/>
          <w:sz w:val="28"/>
          <w:szCs w:val="28"/>
          <w:lang w:eastAsia="ru-RU"/>
        </w:rPr>
        <w:t>Правительства Донецкой Народной Республики</w:t>
      </w:r>
      <w:proofErr w:type="gramEnd"/>
      <w:r w:rsidR="00F07C91" w:rsidRPr="00BA21E6">
        <w:rPr>
          <w:rFonts w:ascii="Times New Roman" w:eastAsia="Times New Roman" w:hAnsi="Times New Roman"/>
          <w:sz w:val="28"/>
          <w:szCs w:val="28"/>
          <w:lang w:eastAsia="ru-RU"/>
        </w:rPr>
        <w:t xml:space="preserve"> находящиеся в его собственности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Донецкой Народной Республики.</w:t>
      </w:r>
    </w:p>
    <w:p w14:paraId="3673346E" w14:textId="77777777"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BC5E86"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w:t>
      </w:r>
      <w:r w:rsidR="00BC5E86" w:rsidRPr="00BA21E6">
        <w:rPr>
          <w:rFonts w:ascii="Times New Roman" w:eastAsia="Times New Roman" w:hAnsi="Times New Roman"/>
          <w:b/>
          <w:bCs/>
          <w:sz w:val="28"/>
          <w:szCs w:val="28"/>
          <w:lang w:eastAsia="ru-RU"/>
        </w:rPr>
        <w:t xml:space="preserve">Полномочия </w:t>
      </w:r>
      <w:r w:rsidR="00C23ECA">
        <w:rPr>
          <w:rFonts w:ascii="Times New Roman" w:eastAsia="Times New Roman" w:hAnsi="Times New Roman"/>
          <w:b/>
          <w:bCs/>
          <w:sz w:val="28"/>
          <w:szCs w:val="28"/>
          <w:lang w:eastAsia="ru-RU"/>
        </w:rPr>
        <w:t>П</w:t>
      </w:r>
      <w:r w:rsidR="00C23ECA" w:rsidRPr="00BA21E6">
        <w:rPr>
          <w:rFonts w:ascii="Times New Roman" w:eastAsia="Times New Roman" w:hAnsi="Times New Roman"/>
          <w:b/>
          <w:bCs/>
          <w:sz w:val="28"/>
          <w:szCs w:val="28"/>
          <w:lang w:eastAsia="ru-RU"/>
        </w:rPr>
        <w:t xml:space="preserve">равительства </w:t>
      </w:r>
      <w:r w:rsidR="00BC5E86" w:rsidRPr="00BA21E6">
        <w:rPr>
          <w:rFonts w:ascii="Times New Roman" w:eastAsia="Times New Roman" w:hAnsi="Times New Roman"/>
          <w:b/>
          <w:bCs/>
          <w:sz w:val="28"/>
          <w:szCs w:val="28"/>
          <w:lang w:eastAsia="ru-RU"/>
        </w:rPr>
        <w:t>Донецкой Народной Республики</w:t>
      </w:r>
    </w:p>
    <w:p w14:paraId="7CAF1DD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12. </w:t>
      </w:r>
      <w:r w:rsidRPr="00BA21E6">
        <w:rPr>
          <w:rFonts w:ascii="Times New Roman" w:eastAsia="Times New Roman" w:hAnsi="Times New Roman"/>
          <w:b/>
          <w:bCs/>
          <w:sz w:val="28"/>
          <w:szCs w:val="28"/>
          <w:lang w:eastAsia="ru-RU"/>
        </w:rPr>
        <w:t>Общие вопросы руководства министерствами и иными органами исполнительной власти</w:t>
      </w:r>
    </w:p>
    <w:p w14:paraId="65190F62" w14:textId="77777777" w:rsidR="00E85EFB"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85EFB">
        <w:rPr>
          <w:rFonts w:ascii="Times New Roman" w:eastAsia="Times New Roman" w:hAnsi="Times New Roman"/>
          <w:sz w:val="28"/>
          <w:szCs w:val="28"/>
          <w:lang w:eastAsia="ru-RU"/>
        </w:rPr>
        <w:t>Министерства и иные органы исполнительной власти образуются</w:t>
      </w:r>
      <w:r w:rsidR="008B0A55">
        <w:rPr>
          <w:rFonts w:ascii="Times New Roman" w:eastAsia="Times New Roman" w:hAnsi="Times New Roman"/>
          <w:sz w:val="28"/>
          <w:szCs w:val="28"/>
          <w:lang w:eastAsia="ru-RU"/>
        </w:rPr>
        <w:t>, реорганизуются, ликвидируются (упраздняются)</w:t>
      </w:r>
      <w:r w:rsidR="00E85EFB">
        <w:rPr>
          <w:rFonts w:ascii="Times New Roman" w:eastAsia="Times New Roman" w:hAnsi="Times New Roman"/>
          <w:sz w:val="28"/>
          <w:szCs w:val="28"/>
          <w:lang w:eastAsia="ru-RU"/>
        </w:rPr>
        <w:t xml:space="preserve"> Главой Донецкой Народной Республики на основании предложений Председателя Правительства Донецкой Народной Республики о структуре органов исполнительной власти, если иное не предусмотрено статьей </w:t>
      </w:r>
      <w:r w:rsidR="000D5E6E">
        <w:rPr>
          <w:rFonts w:ascii="Times New Roman" w:eastAsia="Times New Roman" w:hAnsi="Times New Roman"/>
          <w:sz w:val="28"/>
          <w:szCs w:val="28"/>
          <w:lang w:eastAsia="ru-RU"/>
        </w:rPr>
        <w:t xml:space="preserve">31 </w:t>
      </w:r>
      <w:r w:rsidR="00E85EFB">
        <w:rPr>
          <w:rFonts w:ascii="Times New Roman" w:eastAsia="Times New Roman" w:hAnsi="Times New Roman"/>
          <w:sz w:val="28"/>
          <w:szCs w:val="28"/>
          <w:lang w:eastAsia="ru-RU"/>
        </w:rPr>
        <w:t xml:space="preserve">настоящего Закона. </w:t>
      </w:r>
    </w:p>
    <w:p w14:paraId="0D6FFEB1" w14:textId="77777777"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Правительство Донецкой Народной Республики руководит работой министерств и иных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 контролирует их деятельность.</w:t>
      </w:r>
    </w:p>
    <w:p w14:paraId="1C8A88D8" w14:textId="77777777"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57ED7"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М</w:t>
      </w:r>
      <w:r w:rsidR="00F07C91" w:rsidRPr="00BA21E6">
        <w:rPr>
          <w:rFonts w:ascii="Times New Roman" w:eastAsia="Times New Roman" w:hAnsi="Times New Roman"/>
          <w:sz w:val="28"/>
          <w:szCs w:val="28"/>
          <w:lang w:eastAsia="ru-RU"/>
        </w:rPr>
        <w:t xml:space="preserve">инистерства и иные </w:t>
      </w:r>
      <w:r w:rsidR="00BC5E86" w:rsidRPr="00BA21E6">
        <w:rPr>
          <w:rFonts w:ascii="Times New Roman" w:eastAsia="Times New Roman" w:hAnsi="Times New Roman"/>
          <w:sz w:val="28"/>
          <w:szCs w:val="28"/>
          <w:lang w:eastAsia="ru-RU"/>
        </w:rPr>
        <w:t>республиканские</w:t>
      </w:r>
      <w:r w:rsidR="00F07C91" w:rsidRPr="00BA21E6">
        <w:rPr>
          <w:rFonts w:ascii="Times New Roman" w:eastAsia="Times New Roman" w:hAnsi="Times New Roman"/>
          <w:sz w:val="28"/>
          <w:szCs w:val="28"/>
          <w:lang w:eastAsia="ru-RU"/>
        </w:rPr>
        <w:t xml:space="preserve"> органы исполнительной власти подчиняются Правительству Донецкой Народной Республики и ответственны перед ним за выполнение порученных задач.</w:t>
      </w:r>
    </w:p>
    <w:p w14:paraId="09B09752" w14:textId="77777777"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Правительство Донецкой Народной Республики для осуществления своих полномочий может создавать территориальные органы и назначать соответствующих должностных лиц.</w:t>
      </w:r>
    </w:p>
    <w:p w14:paraId="56A9D7E4"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5. </w:t>
      </w:r>
      <w:r w:rsidRPr="00C34AC1">
        <w:rPr>
          <w:rFonts w:ascii="Times New Roman" w:eastAsia="Times New Roman" w:hAnsi="Times New Roman"/>
          <w:sz w:val="28"/>
          <w:szCs w:val="28"/>
          <w:lang w:eastAsia="ru-RU"/>
        </w:rPr>
        <w:t>Правительство Донецкой Народной Республики распределяет функции между республиканскими органами исполнительной власти, утверждает положения о министерствах и об иных республиканских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Республиканском бюджете Донецкой Народной Республики.</w:t>
      </w:r>
    </w:p>
    <w:p w14:paraId="4CCC1B05"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Организационная структура и штатное расписание министерств и иных республиканских органов исполнительной власти утверждаются руководителями данных республиканских органов исполнительной власти по согласованию с Председателем Правительства Донецкой Народной Республики или с заместителем Председателя Правительства Донецкой Народной Республики, координирующим деятельность республиканского органа исполнительной власти в соответствии с распределением обязанностей.</w:t>
      </w:r>
    </w:p>
    <w:p w14:paraId="4D357CD0"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 xml:space="preserve">Организационная структура и штатное расписание министерств и иных республиканских органов исполнительной власти, указанных в части 1 </w:t>
      </w:r>
      <w:r w:rsidRPr="00C34AC1">
        <w:rPr>
          <w:rFonts w:ascii="Times New Roman" w:hAnsi="Times New Roman"/>
          <w:sz w:val="28"/>
          <w:szCs w:val="28"/>
        </w:rPr>
        <w:br/>
        <w:t>статьи 31 настоящего Закона, утверждаются руководителями данных республиканских органов исполнительной власти по согласованию с Главой Донецкой Народной Республики.</w:t>
      </w:r>
    </w:p>
    <w:p w14:paraId="180203EB" w14:textId="33D03E46" w:rsidR="00F07C91" w:rsidRPr="00BA21E6" w:rsidRDefault="003B52C3" w:rsidP="00C34AC1">
      <w:pPr>
        <w:spacing w:after="360"/>
        <w:ind w:firstLine="709"/>
        <w:jc w:val="both"/>
        <w:rPr>
          <w:rFonts w:ascii="Times New Roman" w:eastAsia="Times New Roman" w:hAnsi="Times New Roman"/>
          <w:sz w:val="28"/>
          <w:szCs w:val="28"/>
          <w:lang w:eastAsia="ru-RU"/>
        </w:rPr>
      </w:pPr>
      <w:hyperlink r:id="rId14" w:history="1">
        <w:r w:rsidR="00C34AC1" w:rsidRPr="00C34AC1">
          <w:rPr>
            <w:rFonts w:ascii="Times New Roman" w:hAnsi="Times New Roman"/>
            <w:i/>
            <w:color w:val="0000FF"/>
            <w:sz w:val="28"/>
            <w:szCs w:val="28"/>
            <w:u w:val="single"/>
          </w:rPr>
          <w:t>(Часть 5 статьи 12 изложена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14:paraId="205D055F" w14:textId="77777777" w:rsidR="00BC5E86"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устанавливает порядок создания и деятельности территориальных органов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устанавливает размер ассигнований на содержание их аппаратов в пределах средств, предусмотренных на эти цели в </w:t>
      </w:r>
      <w:r w:rsidR="00BC5E86" w:rsidRPr="00BA21E6">
        <w:rPr>
          <w:rFonts w:ascii="Times New Roman" w:eastAsia="Times New Roman" w:hAnsi="Times New Roman"/>
          <w:sz w:val="28"/>
          <w:szCs w:val="28"/>
          <w:lang w:eastAsia="ru-RU"/>
        </w:rPr>
        <w:t xml:space="preserve">Республиканском бюджете Донецкой Народной Республики. </w:t>
      </w:r>
    </w:p>
    <w:p w14:paraId="2BA3CD6D" w14:textId="77777777"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57595B">
        <w:rPr>
          <w:rFonts w:ascii="Times New Roman" w:eastAsia="Times New Roman" w:hAnsi="Times New Roman"/>
          <w:sz w:val="28"/>
          <w:szCs w:val="28"/>
          <w:lang w:eastAsia="ru-RU"/>
        </w:rPr>
        <w:t xml:space="preserve">Председатель </w:t>
      </w:r>
      <w:r w:rsidR="00F07C91" w:rsidRPr="00BA21E6">
        <w:rPr>
          <w:rFonts w:ascii="Times New Roman" w:eastAsia="Times New Roman" w:hAnsi="Times New Roman"/>
          <w:sz w:val="28"/>
          <w:szCs w:val="28"/>
          <w:lang w:eastAsia="ru-RU"/>
        </w:rPr>
        <w:t>Правительств</w:t>
      </w:r>
      <w:r w:rsidR="0057595B">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Донецкой Народной Республики назначает на должность и освобождает от должности заместителей министров, </w:t>
      </w:r>
      <w:r w:rsidR="000C72B8">
        <w:rPr>
          <w:rFonts w:ascii="Times New Roman" w:eastAsia="Times New Roman" w:hAnsi="Times New Roman"/>
          <w:sz w:val="28"/>
          <w:szCs w:val="28"/>
          <w:lang w:eastAsia="ru-RU"/>
        </w:rPr>
        <w:lastRenderedPageBreak/>
        <w:t xml:space="preserve">заместителей </w:t>
      </w:r>
      <w:r w:rsidR="00F07C91" w:rsidRPr="00BA21E6">
        <w:rPr>
          <w:rFonts w:ascii="Times New Roman" w:eastAsia="Times New Roman" w:hAnsi="Times New Roman"/>
          <w:sz w:val="28"/>
          <w:szCs w:val="28"/>
          <w:lang w:eastAsia="ru-RU"/>
        </w:rPr>
        <w:t xml:space="preserve">руководителей </w:t>
      </w:r>
      <w:r w:rsidR="00BC5E86" w:rsidRPr="00BA21E6">
        <w:rPr>
          <w:rFonts w:ascii="Times New Roman" w:eastAsia="Times New Roman" w:hAnsi="Times New Roman"/>
          <w:sz w:val="28"/>
          <w:szCs w:val="28"/>
          <w:lang w:eastAsia="ru-RU"/>
        </w:rPr>
        <w:t>иных 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по представлению министров, руководителей </w:t>
      </w:r>
      <w:r w:rsidR="00A62391">
        <w:rPr>
          <w:rFonts w:ascii="Times New Roman" w:eastAsia="Times New Roman" w:hAnsi="Times New Roman"/>
          <w:sz w:val="28"/>
          <w:szCs w:val="28"/>
          <w:lang w:eastAsia="ru-RU"/>
        </w:rPr>
        <w:t xml:space="preserve">иных </w:t>
      </w:r>
      <w:r w:rsidR="00E032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w:t>
      </w:r>
      <w:r w:rsidR="00A62391">
        <w:rPr>
          <w:rFonts w:ascii="Times New Roman" w:eastAsia="Times New Roman" w:hAnsi="Times New Roman"/>
          <w:sz w:val="28"/>
          <w:szCs w:val="28"/>
          <w:lang w:eastAsia="ru-RU"/>
        </w:rPr>
        <w:t xml:space="preserve"> исполнительной власти</w:t>
      </w:r>
      <w:r w:rsidR="00F07C91" w:rsidRPr="00BA21E6">
        <w:rPr>
          <w:rFonts w:ascii="Times New Roman" w:eastAsia="Times New Roman" w:hAnsi="Times New Roman"/>
          <w:sz w:val="28"/>
          <w:szCs w:val="28"/>
          <w:lang w:eastAsia="ru-RU"/>
        </w:rPr>
        <w:t>.</w:t>
      </w:r>
    </w:p>
    <w:p w14:paraId="460CA61D" w14:textId="77777777"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отменять акты </w:t>
      </w:r>
      <w:r w:rsidR="00A57ED7"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или приостанавливать действие этих актов</w:t>
      </w:r>
      <w:r w:rsidR="00E032E6">
        <w:rPr>
          <w:rFonts w:ascii="Times New Roman" w:eastAsia="Times New Roman" w:hAnsi="Times New Roman"/>
          <w:sz w:val="28"/>
          <w:szCs w:val="28"/>
          <w:lang w:eastAsia="ru-RU"/>
        </w:rPr>
        <w:t>, за исключением актов республиканских органов исполнительной власти, указанных в статье 3</w:t>
      </w:r>
      <w:r w:rsidR="000D5E6E">
        <w:rPr>
          <w:rFonts w:ascii="Times New Roman" w:eastAsia="Times New Roman" w:hAnsi="Times New Roman"/>
          <w:sz w:val="28"/>
          <w:szCs w:val="28"/>
          <w:lang w:eastAsia="ru-RU"/>
        </w:rPr>
        <w:t>1</w:t>
      </w:r>
      <w:r w:rsidR="00E032E6">
        <w:rPr>
          <w:rFonts w:ascii="Times New Roman" w:eastAsia="Times New Roman" w:hAnsi="Times New Roman"/>
          <w:sz w:val="28"/>
          <w:szCs w:val="28"/>
          <w:lang w:eastAsia="ru-RU"/>
        </w:rPr>
        <w:t xml:space="preserve"> настоящего Закона</w:t>
      </w:r>
      <w:r w:rsidR="00F07C91" w:rsidRPr="00BA21E6">
        <w:rPr>
          <w:rFonts w:ascii="Times New Roman" w:eastAsia="Times New Roman" w:hAnsi="Times New Roman"/>
          <w:sz w:val="28"/>
          <w:szCs w:val="28"/>
          <w:lang w:eastAsia="ru-RU"/>
        </w:rPr>
        <w:t>.</w:t>
      </w:r>
      <w:r w:rsidR="00A57ED7" w:rsidRPr="00BA21E6">
        <w:rPr>
          <w:rFonts w:ascii="Times New Roman" w:eastAsia="Times New Roman" w:hAnsi="Times New Roman"/>
          <w:sz w:val="28"/>
          <w:szCs w:val="28"/>
          <w:lang w:eastAsia="ru-RU"/>
        </w:rPr>
        <w:t xml:space="preserve"> </w:t>
      </w:r>
    </w:p>
    <w:p w14:paraId="6E4D865E" w14:textId="77777777"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учреждать организации, образовывать координационные, совещательные органы, а также органы при Правительстве Донецкой Народной Республики. Для расследования причин возникновения обстоятельств чрезвычайного характера и ликвидации их последствий Правительство Донецкой Народной Республики вправе учреждать правительственные комиссии по расследованию причин возникновения обстоятельств чрезвычайного характера и ликвидации их последствий. По решению Председателя Правительства Донецкой Народной Республики к работе в указанных комиссиях могут привлекаться представители </w:t>
      </w:r>
      <w:r w:rsidR="00A57ED7" w:rsidRPr="00BA21E6">
        <w:rPr>
          <w:rFonts w:ascii="Times New Roman" w:eastAsia="Times New Roman" w:hAnsi="Times New Roman"/>
          <w:sz w:val="28"/>
          <w:szCs w:val="28"/>
          <w:lang w:eastAsia="ru-RU"/>
        </w:rPr>
        <w:t xml:space="preserve">Народного Совета </w:t>
      </w:r>
      <w:r w:rsidR="00F07C91" w:rsidRPr="00BA21E6">
        <w:rPr>
          <w:rFonts w:ascii="Times New Roman" w:eastAsia="Times New Roman" w:hAnsi="Times New Roman"/>
          <w:sz w:val="28"/>
          <w:szCs w:val="28"/>
          <w:lang w:eastAsia="ru-RU"/>
        </w:rPr>
        <w:t>Донецкой Народной Республики.</w:t>
      </w:r>
    </w:p>
    <w:p w14:paraId="2F28AA34" w14:textId="77777777" w:rsidR="00F07C91" w:rsidRPr="00EE43A7"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Особенности руководства министерствами и иными </w:t>
      </w:r>
      <w:r w:rsidR="00A57ED7" w:rsidRPr="00BA21E6">
        <w:rPr>
          <w:rFonts w:ascii="Times New Roman" w:eastAsia="Times New Roman" w:hAnsi="Times New Roman"/>
          <w:sz w:val="28"/>
          <w:szCs w:val="28"/>
          <w:lang w:eastAsia="ru-RU"/>
        </w:rPr>
        <w:t xml:space="preserve">республиканскими </w:t>
      </w:r>
      <w:r w:rsidR="00F07C91" w:rsidRPr="00BA21E6">
        <w:rPr>
          <w:rFonts w:ascii="Times New Roman" w:eastAsia="Times New Roman" w:hAnsi="Times New Roman"/>
          <w:sz w:val="28"/>
          <w:szCs w:val="28"/>
          <w:lang w:eastAsia="ru-RU"/>
        </w:rPr>
        <w:t>органами исполнительной власти по вопросам, отнесенным Конституцией Донецкой Народной Республики, законами к полномочиям Главы</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устанавливаются </w:t>
      </w:r>
      <w:r w:rsidR="00F07C91" w:rsidRPr="00EE43A7">
        <w:rPr>
          <w:rFonts w:ascii="Times New Roman" w:eastAsia="Times New Roman" w:hAnsi="Times New Roman"/>
          <w:sz w:val="28"/>
          <w:szCs w:val="28"/>
          <w:lang w:eastAsia="ru-RU"/>
        </w:rPr>
        <w:t xml:space="preserve">статьей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670B01">
        <w:rPr>
          <w:rFonts w:ascii="Times New Roman" w:eastAsia="Times New Roman" w:hAnsi="Times New Roman"/>
          <w:sz w:val="28"/>
          <w:szCs w:val="28"/>
          <w:lang w:eastAsia="ru-RU"/>
        </w:rPr>
        <w:t>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Закона</w:t>
      </w:r>
      <w:r w:rsidR="00F07C91" w:rsidRPr="00EE43A7">
        <w:rPr>
          <w:rFonts w:ascii="Times New Roman" w:eastAsia="Times New Roman" w:hAnsi="Times New Roman"/>
          <w:sz w:val="28"/>
          <w:szCs w:val="28"/>
          <w:lang w:eastAsia="ru-RU"/>
        </w:rPr>
        <w:t>.</w:t>
      </w:r>
    </w:p>
    <w:p w14:paraId="46164FA7" w14:textId="77777777"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A57ED7"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Правительство Донецкой Народной Республики в случае изменения в установленном порядке системы и структуры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за исключением функций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деятельностью которых в соответствии с частью </w:t>
      </w:r>
      <w:r w:rsidR="00A57ED7" w:rsidRPr="00EE43A7">
        <w:rPr>
          <w:rFonts w:ascii="Times New Roman" w:eastAsia="Times New Roman" w:hAnsi="Times New Roman"/>
          <w:sz w:val="28"/>
          <w:szCs w:val="28"/>
          <w:lang w:eastAsia="ru-RU"/>
        </w:rPr>
        <w:t>1</w:t>
      </w:r>
      <w:r w:rsidR="00F07C91" w:rsidRPr="00EE43A7">
        <w:rPr>
          <w:rFonts w:ascii="Times New Roman" w:eastAsia="Times New Roman" w:hAnsi="Times New Roman"/>
          <w:sz w:val="28"/>
          <w:szCs w:val="28"/>
          <w:lang w:eastAsia="ru-RU"/>
        </w:rPr>
        <w:t xml:space="preserve"> статьи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0D5E6E"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w:t>
      </w:r>
      <w:r w:rsidR="00F07C91" w:rsidRPr="00EE43A7">
        <w:rPr>
          <w:rFonts w:ascii="Times New Roman" w:eastAsia="Times New Roman" w:hAnsi="Times New Roman"/>
          <w:sz w:val="28"/>
          <w:szCs w:val="28"/>
          <w:lang w:eastAsia="ru-RU"/>
        </w:rPr>
        <w:t>акона</w:t>
      </w:r>
      <w:r w:rsidR="00F07C91" w:rsidRPr="00BA21E6">
        <w:rPr>
          <w:rFonts w:ascii="Times New Roman" w:eastAsia="Times New Roman" w:hAnsi="Times New Roman"/>
          <w:sz w:val="28"/>
          <w:szCs w:val="28"/>
          <w:lang w:eastAsia="ru-RU"/>
        </w:rPr>
        <w:t xml:space="preserve"> руководит </w:t>
      </w:r>
      <w:r w:rsidR="00A57ED7"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14:paraId="0710DE6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13.</w:t>
      </w:r>
      <w:r w:rsidRPr="00BA21E6">
        <w:rPr>
          <w:rFonts w:ascii="Times New Roman" w:eastAsia="Times New Roman" w:hAnsi="Times New Roman"/>
          <w:b/>
          <w:bCs/>
          <w:sz w:val="28"/>
          <w:szCs w:val="28"/>
          <w:lang w:eastAsia="ru-RU"/>
        </w:rPr>
        <w:t xml:space="preserve"> Общие полномочия Правительства Донецкой Народной Республики</w:t>
      </w:r>
    </w:p>
    <w:p w14:paraId="2D2FD6CD"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14:paraId="1F504CB8" w14:textId="77777777" w:rsidR="00F07C91"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2056D0" w:rsidRPr="002056D0">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реализацию внутренней и внешней политики Донецкой Народной Республики;</w:t>
      </w:r>
    </w:p>
    <w:p w14:paraId="669BE4F1" w14:textId="4B90B546" w:rsidR="002056D0" w:rsidRPr="00BA21E6" w:rsidRDefault="003B52C3" w:rsidP="00EB0F80">
      <w:pPr>
        <w:spacing w:after="360"/>
        <w:ind w:firstLine="709"/>
        <w:jc w:val="both"/>
        <w:rPr>
          <w:rFonts w:ascii="Times New Roman" w:eastAsia="Times New Roman" w:hAnsi="Times New Roman"/>
          <w:sz w:val="28"/>
          <w:szCs w:val="28"/>
          <w:lang w:eastAsia="ru-RU"/>
        </w:rPr>
      </w:pPr>
      <w:hyperlink r:id="rId15" w:history="1">
        <w:r w:rsidR="002056D0" w:rsidRPr="002056D0">
          <w:rPr>
            <w:rFonts w:ascii="Times New Roman" w:eastAsia="Times New Roman" w:hAnsi="Times New Roman"/>
            <w:i/>
            <w:color w:val="0000FF"/>
            <w:sz w:val="28"/>
            <w:szCs w:val="28"/>
            <w:u w:val="single"/>
            <w:lang w:eastAsia="ru-RU"/>
          </w:rPr>
          <w:t>(Пункт 1 части 1 статьи 13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14:paraId="05AAD0F0"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2) осуществляет регулирование в социально-экономической сфере, в том числе вводит временные запреты и ограничения, устанавливает преференции и (или) льготы;</w:t>
      </w:r>
    </w:p>
    <w:p w14:paraId="051E436F" w14:textId="05CBD983" w:rsidR="00F07C91" w:rsidRPr="00BA21E6" w:rsidRDefault="003B52C3" w:rsidP="00C34AC1">
      <w:pPr>
        <w:spacing w:after="360"/>
        <w:ind w:firstLine="709"/>
        <w:jc w:val="both"/>
        <w:rPr>
          <w:rFonts w:ascii="Times New Roman" w:eastAsia="Times New Roman" w:hAnsi="Times New Roman"/>
          <w:sz w:val="28"/>
          <w:szCs w:val="28"/>
          <w:lang w:eastAsia="ru-RU"/>
        </w:rPr>
      </w:pPr>
      <w:hyperlink r:id="rId16" w:history="1">
        <w:r w:rsidR="00C34AC1" w:rsidRPr="00C34AC1">
          <w:rPr>
            <w:rFonts w:ascii="Times New Roman" w:hAnsi="Times New Roman"/>
            <w:i/>
            <w:color w:val="0000FF"/>
            <w:sz w:val="28"/>
            <w:szCs w:val="28"/>
            <w:u w:val="single"/>
          </w:rPr>
          <w:t>(Пункт 2 части 1 статьи 13 изложен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14:paraId="750DAE4C" w14:textId="77777777" w:rsidR="00F07C91" w:rsidRPr="003B149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обеспечивает единство системы исполнительной власти в Донецкой Народной Республик</w:t>
      </w:r>
      <w:r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w:t>
      </w:r>
      <w:r w:rsidR="00F07C91" w:rsidRPr="003B1496">
        <w:rPr>
          <w:rFonts w:ascii="Times New Roman" w:eastAsia="Times New Roman" w:hAnsi="Times New Roman"/>
          <w:sz w:val="28"/>
          <w:szCs w:val="28"/>
          <w:lang w:eastAsia="ru-RU"/>
        </w:rPr>
        <w:t>направляет и контролирует деятельность ее органов;</w:t>
      </w:r>
    </w:p>
    <w:p w14:paraId="28E4838F"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 xml:space="preserve">4) </w:t>
      </w:r>
      <w:r w:rsidR="003B1496" w:rsidRPr="003B1496">
        <w:rPr>
          <w:rFonts w:ascii="Times New Roman" w:eastAsia="Times New Roman" w:hAnsi="Times New Roman"/>
          <w:sz w:val="28"/>
          <w:szCs w:val="28"/>
          <w:lang w:eastAsia="ru-RU"/>
        </w:rPr>
        <w:t>утверждает отраслевые</w:t>
      </w:r>
      <w:r w:rsidR="00F07C91" w:rsidRPr="003B1496">
        <w:rPr>
          <w:rFonts w:ascii="Times New Roman" w:eastAsia="Times New Roman" w:hAnsi="Times New Roman"/>
          <w:sz w:val="28"/>
          <w:szCs w:val="28"/>
          <w:lang w:eastAsia="ru-RU"/>
        </w:rPr>
        <w:t xml:space="preserve"> </w:t>
      </w:r>
      <w:r w:rsidR="00E42AB6" w:rsidRPr="003B1496">
        <w:rPr>
          <w:rFonts w:ascii="Times New Roman" w:eastAsia="Times New Roman" w:hAnsi="Times New Roman"/>
          <w:sz w:val="28"/>
          <w:szCs w:val="28"/>
          <w:lang w:eastAsia="ru-RU"/>
        </w:rPr>
        <w:t>республиканские</w:t>
      </w:r>
      <w:r w:rsidR="00F07C91" w:rsidRPr="003B1496">
        <w:rPr>
          <w:rFonts w:ascii="Times New Roman" w:eastAsia="Times New Roman" w:hAnsi="Times New Roman"/>
          <w:sz w:val="28"/>
          <w:szCs w:val="28"/>
          <w:lang w:eastAsia="ru-RU"/>
        </w:rPr>
        <w:t xml:space="preserve"> программы и обеспечивает их реализацию;</w:t>
      </w:r>
    </w:p>
    <w:p w14:paraId="6197D8CB"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реализует предоставленное ему право законодательной инициативы.</w:t>
      </w:r>
    </w:p>
    <w:p w14:paraId="1964C767"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ежегодные отчеты о результатах своей деятельности, в том числе по вопросам, поставленным </w:t>
      </w:r>
      <w:r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14:paraId="4A428439" w14:textId="77777777"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направляет в </w:t>
      </w:r>
      <w:r w:rsidR="00CF715D" w:rsidRPr="00BA21E6">
        <w:rPr>
          <w:rFonts w:ascii="Times New Roman" w:eastAsia="Times New Roman" w:hAnsi="Times New Roman"/>
          <w:sz w:val="28"/>
          <w:szCs w:val="28"/>
          <w:lang w:eastAsia="ru-RU"/>
        </w:rPr>
        <w:t>Народный Совет</w:t>
      </w:r>
      <w:r w:rsidR="00F07C91" w:rsidRPr="00BA21E6">
        <w:rPr>
          <w:rFonts w:ascii="Times New Roman" w:eastAsia="Times New Roman" w:hAnsi="Times New Roman"/>
          <w:sz w:val="28"/>
          <w:szCs w:val="28"/>
          <w:lang w:eastAsia="ru-RU"/>
        </w:rPr>
        <w:t xml:space="preserve"> Донецкой Народной Республики информацию о ходе разработки и предполагаемых сроках принятия нормативных правовых актов, разработка и принятие которых предусмотрены законами.</w:t>
      </w:r>
    </w:p>
    <w:p w14:paraId="74D75552"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14</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экономики</w:t>
      </w:r>
    </w:p>
    <w:p w14:paraId="03F12A1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55E8A592"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осуществляет в соответствии с Конституцией Донецкой Народной Республики, законами, </w:t>
      </w:r>
      <w:r w:rsidRPr="00BA21E6">
        <w:rPr>
          <w:rFonts w:ascii="Times New Roman" w:eastAsia="Times New Roman" w:hAnsi="Times New Roman"/>
          <w:sz w:val="28"/>
          <w:szCs w:val="28"/>
          <w:lang w:eastAsia="ru-RU"/>
        </w:rPr>
        <w:t>указами</w:t>
      </w:r>
      <w:r w:rsidR="00F07C91" w:rsidRPr="00BA21E6">
        <w:rPr>
          <w:rFonts w:ascii="Times New Roman" w:eastAsia="Times New Roman" w:hAnsi="Times New Roman"/>
          <w:sz w:val="28"/>
          <w:szCs w:val="28"/>
          <w:lang w:eastAsia="ru-RU"/>
        </w:rPr>
        <w:t xml:space="preserve">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регулирование экономических процессов;</w:t>
      </w:r>
    </w:p>
    <w:p w14:paraId="5924BD7C"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14:paraId="71862A04"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прогнозирует социально-экономическое развитие Донецкой Народной Республики, разрабатывает и осуществляет программы развития приоритетных отраслей экономики;</w:t>
      </w:r>
    </w:p>
    <w:p w14:paraId="4306D1D7"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вырабатывает государственную структурную и инвестиционную политику и принимает меры по ее реализации;</w:t>
      </w:r>
    </w:p>
    <w:p w14:paraId="77ACFEA4"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осуществляет управление </w:t>
      </w:r>
      <w:r w:rsidRPr="00BA21E6">
        <w:rPr>
          <w:rFonts w:ascii="Times New Roman" w:eastAsia="Times New Roman" w:hAnsi="Times New Roman"/>
          <w:sz w:val="28"/>
          <w:szCs w:val="28"/>
          <w:lang w:eastAsia="ru-RU"/>
        </w:rPr>
        <w:t xml:space="preserve">государственной </w:t>
      </w:r>
      <w:r w:rsidR="00F07C91" w:rsidRPr="00BA21E6">
        <w:rPr>
          <w:rFonts w:ascii="Times New Roman" w:eastAsia="Times New Roman" w:hAnsi="Times New Roman"/>
          <w:sz w:val="28"/>
          <w:szCs w:val="28"/>
          <w:lang w:eastAsia="ru-RU"/>
        </w:rPr>
        <w:t>собственностью;</w:t>
      </w:r>
    </w:p>
    <w:p w14:paraId="42B1DC1A"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и реализует государственную политику в сфере международного экономического, финансового, инвестиционного сотрудничества;</w:t>
      </w:r>
    </w:p>
    <w:p w14:paraId="3C55BB78"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осуществляет общее руководство таможенным делом;</w:t>
      </w:r>
    </w:p>
    <w:p w14:paraId="4005C542"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принимает меры по защите интересов отечественных производителей товаров, исполнителей работ и услуг;</w:t>
      </w:r>
    </w:p>
    <w:p w14:paraId="386D4693"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формирует мобилизационный план экономики Донецкой Народной Республики, обеспечивает функционирование оборонного производства Донецкой Народной Республики.</w:t>
      </w:r>
    </w:p>
    <w:p w14:paraId="57853BFF"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15</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бюджетной, финансовой, кредитной и денежной политики</w:t>
      </w:r>
    </w:p>
    <w:p w14:paraId="2D5B976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2DCB33BD" w14:textId="77777777"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обеспечивает проведение единой финансовой, кредитной и денежной политики;</w:t>
      </w:r>
    </w:p>
    <w:p w14:paraId="678CA8C8" w14:textId="77777777"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2) </w:t>
      </w:r>
      <w:r w:rsidR="00F07C91" w:rsidRPr="00BA21E6">
        <w:rPr>
          <w:rFonts w:ascii="Times New Roman" w:eastAsia="Times New Roman" w:hAnsi="Times New Roman"/>
          <w:sz w:val="28"/>
          <w:szCs w:val="28"/>
          <w:lang w:eastAsia="ru-RU"/>
        </w:rPr>
        <w:t xml:space="preserve">разрабатывает 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w:t>
      </w:r>
      <w:r w:rsidR="003C0A05">
        <w:rPr>
          <w:rFonts w:ascii="Times New Roman" w:eastAsia="Times New Roman" w:hAnsi="Times New Roman"/>
          <w:sz w:val="28"/>
          <w:szCs w:val="28"/>
          <w:lang w:eastAsia="ru-RU"/>
        </w:rPr>
        <w:t>проект</w:t>
      </w:r>
      <w:r w:rsidR="003C0A05"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w:t>
      </w:r>
      <w:r w:rsidR="003C0A05">
        <w:rPr>
          <w:rFonts w:ascii="Times New Roman" w:eastAsia="Times New Roman" w:hAnsi="Times New Roman"/>
          <w:sz w:val="28"/>
          <w:szCs w:val="28"/>
          <w:lang w:eastAsia="ru-RU"/>
        </w:rPr>
        <w:t>ого</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бюджет</w:t>
      </w:r>
      <w:r w:rsidR="00251B88">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его исполнение;</w:t>
      </w:r>
    </w:p>
    <w:p w14:paraId="1A33F9AB"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реализует налоговую политику;</w:t>
      </w:r>
    </w:p>
    <w:p w14:paraId="56FDD602"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совершенствование бюджетной системы;</w:t>
      </w:r>
    </w:p>
    <w:p w14:paraId="6307F01A"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принимает меры по регулированию рынка ценных бумаг;</w:t>
      </w:r>
    </w:p>
    <w:p w14:paraId="42930C6E"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управление государственным внутренним и внешним долгом Донецкой Народной Республики;</w:t>
      </w:r>
    </w:p>
    <w:p w14:paraId="1E50C2E3"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в соответствии с Конституцией Донецкой Народной Республики, законами, указами Главы</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валютное регулирование и валютный контроль;</w:t>
      </w:r>
    </w:p>
    <w:p w14:paraId="1B5139A9"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руководит валютно-финансовой деятельностью в отношениях Донецкой Народной Республики с иностранными государствами;</w:t>
      </w:r>
    </w:p>
    <w:p w14:paraId="161DCEE8"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осуществляет меры по проведению единой политики цен.</w:t>
      </w:r>
    </w:p>
    <w:p w14:paraId="10974AD7"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социальной сфере</w:t>
      </w:r>
    </w:p>
    <w:p w14:paraId="171EC232"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120CB276"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социальной политики, реализацию конституционных прав граждан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социального обеспечения, способствует развитию социального обеспечения и благотворительности;</w:t>
      </w:r>
    </w:p>
    <w:p w14:paraId="0C27187C"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трудовых прав граждан;</w:t>
      </w:r>
    </w:p>
    <w:p w14:paraId="52E308B0"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программы сокращения и ликвидации безработицы и обеспечивает реализацию этих программ;</w:t>
      </w:r>
    </w:p>
    <w:p w14:paraId="6AD13841"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проведение единой государственной миграционной политики;</w:t>
      </w:r>
    </w:p>
    <w:p w14:paraId="7767FA2A"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принимает меры по реализации прав граждан на охрану здоровья, по обеспечению санитарно-эпидемиологического благополучия;</w:t>
      </w:r>
    </w:p>
    <w:p w14:paraId="6AF51477"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содействует решению проблем семьи, материнства, отцовства и детства, принимает меры по реализации молодежной политики;</w:t>
      </w:r>
    </w:p>
    <w:p w14:paraId="571F1922"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взаимодействует с общественными объединениями и религиозными организациями;</w:t>
      </w:r>
    </w:p>
    <w:p w14:paraId="5F140996" w14:textId="77777777" w:rsidR="00C34AC1" w:rsidRPr="002A7C93" w:rsidRDefault="00980077"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разрабатывает и осуществляет меры по развитию физической культуры, спорта и туризма, а также санаторно-курортной сферы.</w:t>
      </w:r>
    </w:p>
    <w:p w14:paraId="1EC0B056"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17</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науки, культуры, образования</w:t>
      </w:r>
    </w:p>
    <w:p w14:paraId="61399BD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7A1CAE0B"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разрабатывает и осуществляет меры государственной поддержки развития науки;</w:t>
      </w:r>
    </w:p>
    <w:p w14:paraId="394DD083"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государственную поддержку фундаментальной науки, имеющих общегосударственное значение приоритетных направлений прикладной науки;</w:t>
      </w:r>
    </w:p>
    <w:p w14:paraId="7944F672"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образования, определяет основные направления развития и совершенствования общего и профессионального образования, развивает систему бесплатного образования;</w:t>
      </w:r>
    </w:p>
    <w:p w14:paraId="65AF70D8" w14:textId="77777777"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обеспечивает государственную поддержку культуры и сохранение культурного наследия.</w:t>
      </w:r>
    </w:p>
    <w:p w14:paraId="1688EB02" w14:textId="77777777" w:rsidR="00F07C91" w:rsidRPr="00BA21E6" w:rsidRDefault="0010314F"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18</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природопользования и охраны окружающей среды</w:t>
      </w:r>
    </w:p>
    <w:p w14:paraId="1DAC6BB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Правительство Донецкой Народной Республики:</w:t>
      </w:r>
    </w:p>
    <w:p w14:paraId="7AAD29F6"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охраны окружающей среды и обеспечения экологической безопасности;</w:t>
      </w:r>
    </w:p>
    <w:p w14:paraId="602FC471"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прав граждан на благоприятную окружающую среду, по обеспечению экологического благополучия;</w:t>
      </w:r>
    </w:p>
    <w:p w14:paraId="2390097B" w14:textId="77777777" w:rsidR="00F07C91"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2056D0" w:rsidRPr="002056D0">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деятельность по охране и рациональному использованию природных ресурсов, регулированию природопользования и развитию минерально-сырьевой базы Донецкой Народной Республики;</w:t>
      </w:r>
    </w:p>
    <w:p w14:paraId="67C872C5" w14:textId="2180F7CD" w:rsidR="002056D0" w:rsidRPr="00BA21E6" w:rsidRDefault="003B52C3" w:rsidP="00EB0F80">
      <w:pPr>
        <w:spacing w:after="360"/>
        <w:ind w:firstLine="709"/>
        <w:jc w:val="both"/>
        <w:rPr>
          <w:rFonts w:ascii="Times New Roman" w:eastAsia="Times New Roman" w:hAnsi="Times New Roman"/>
          <w:sz w:val="28"/>
          <w:szCs w:val="28"/>
          <w:lang w:eastAsia="ru-RU"/>
        </w:rPr>
      </w:pPr>
      <w:hyperlink r:id="rId17" w:history="1">
        <w:r w:rsidR="002056D0" w:rsidRPr="002056D0">
          <w:rPr>
            <w:rFonts w:ascii="Times New Roman" w:eastAsia="Times New Roman" w:hAnsi="Times New Roman"/>
            <w:i/>
            <w:color w:val="0000FF"/>
            <w:sz w:val="28"/>
            <w:szCs w:val="28"/>
            <w:u w:val="single"/>
            <w:lang w:eastAsia="ru-RU"/>
          </w:rPr>
          <w:t>(Пункт 3 статьи 18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14:paraId="0FE7ED86"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координирует деятельность по предотвращению стихийных бедствий, аварий и катастроф, уменьшению их опасности и ликвидации их последствий.</w:t>
      </w:r>
    </w:p>
    <w:p w14:paraId="4F8FEE1E"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19</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обеспечения законности, прав и свобод граждан, борьбы с преступностью</w:t>
      </w:r>
    </w:p>
    <w:p w14:paraId="5FAED6D4"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51746C5D"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участвует в разработке и реализации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обеспечения безопасности личности, общества и государства;</w:t>
      </w:r>
    </w:p>
    <w:p w14:paraId="7A6E1475"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w:t>
      </w:r>
    </w:p>
    <w:p w14:paraId="6C13C330"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разрабатывает и реализует меры по укреплению кадров, развитию и укреплению материально-технической базы правоохранительных органов;</w:t>
      </w:r>
    </w:p>
    <w:p w14:paraId="4D33FDDA"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осуществляет меры по обеспечению деятельности органов судебной власти.</w:t>
      </w:r>
    </w:p>
    <w:p w14:paraId="5E9E5FF2"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20</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по обеспечению обороны и государственной безопасности Донецкой Народной Республики</w:t>
      </w:r>
    </w:p>
    <w:p w14:paraId="7CD3B940"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6176D37E"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необходимые меры по обеспечению обороны и государственной безопасности Донецкой Народной Республики;</w:t>
      </w:r>
    </w:p>
    <w:p w14:paraId="269C83BC"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выполнение </w:t>
      </w:r>
      <w:r w:rsidR="003F4A9E"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программ и планов развития вооружения, а также программ подготовки граждан по военно-учетным специальностям;</w:t>
      </w:r>
    </w:p>
    <w:p w14:paraId="5D76798B"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социальные гарантии для военнослужащих и иных лиц, привлекаемых в соответствии с законами к обороне или обеспечению государственной безопасности Донецкой Народной Республики;</w:t>
      </w:r>
    </w:p>
    <w:p w14:paraId="2521B6D2"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F4A9E"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принимает меры по охране Государственной границы Донецкой Народной Республики;</w:t>
      </w:r>
    </w:p>
    <w:p w14:paraId="196F4A4B" w14:textId="77777777"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руководит гражданской обороной.</w:t>
      </w:r>
    </w:p>
    <w:p w14:paraId="5D81D4F8" w14:textId="77777777" w:rsidR="00F07C91" w:rsidRPr="00BA21E6" w:rsidRDefault="0010314F"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3B1496">
        <w:rPr>
          <w:rFonts w:ascii="Times New Roman" w:eastAsia="Times New Roman" w:hAnsi="Times New Roman"/>
          <w:bCs/>
          <w:sz w:val="28"/>
          <w:szCs w:val="28"/>
          <w:lang w:eastAsia="ru-RU"/>
        </w:rPr>
        <w:t>21</w:t>
      </w:r>
      <w:r w:rsidRPr="003B149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внешней политики и международных отношений</w:t>
      </w:r>
    </w:p>
    <w:p w14:paraId="58D410F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14:paraId="5A9CFDD9"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реализации внешней политики Донецкой Народной Республики;</w:t>
      </w:r>
    </w:p>
    <w:p w14:paraId="53C3474C"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представительство Донецкой Народной Республики в иностранных государствах и международных организациях;</w:t>
      </w:r>
    </w:p>
    <w:p w14:paraId="059303CF"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в пределах своих полномочий заключает международные договоры Донецкой Народной Республики, обеспечивает выполнение обязательств Донецкой Народной Республики по международным договорам, а также наблюдает за выполнением другими участниками указанных договоров их обязательств;</w:t>
      </w:r>
    </w:p>
    <w:p w14:paraId="7405BD77"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отстаивает геополитические интересы Донецкой Народной Республики, защищает граждан Донецкой Народной Республики за пределами ее территории;</w:t>
      </w:r>
    </w:p>
    <w:p w14:paraId="1B4270F3" w14:textId="77777777"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осуществляет регулирование и государственный контроль в сфере внешнеэкономической деятельности, международного научно-технического и культурного сотрудничества.</w:t>
      </w:r>
    </w:p>
    <w:p w14:paraId="5EF3D15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22.</w:t>
      </w:r>
      <w:r w:rsidRPr="00BA21E6">
        <w:rPr>
          <w:rFonts w:ascii="Times New Roman" w:eastAsia="Times New Roman" w:hAnsi="Times New Roman"/>
          <w:b/>
          <w:bCs/>
          <w:sz w:val="28"/>
          <w:szCs w:val="28"/>
          <w:lang w:eastAsia="ru-RU"/>
        </w:rPr>
        <w:t xml:space="preserve"> Иные полномочия Правительства Донецкой Народной Республики</w:t>
      </w:r>
    </w:p>
    <w:p w14:paraId="4AB33094"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Особенности деятельности Правительства Донецкой Народной Республики при введении режима военного или чрезвычайного положения определяются закон</w:t>
      </w:r>
      <w:r w:rsidRPr="00BA21E6">
        <w:rPr>
          <w:rFonts w:ascii="Times New Roman" w:eastAsia="Times New Roman" w:hAnsi="Times New Roman"/>
          <w:sz w:val="28"/>
          <w:szCs w:val="28"/>
          <w:lang w:eastAsia="ru-RU"/>
        </w:rPr>
        <w:t>ом</w:t>
      </w:r>
      <w:r w:rsidR="00F07C91" w:rsidRPr="00BA21E6">
        <w:rPr>
          <w:rFonts w:ascii="Times New Roman" w:eastAsia="Times New Roman" w:hAnsi="Times New Roman"/>
          <w:sz w:val="28"/>
          <w:szCs w:val="28"/>
          <w:lang w:eastAsia="ru-RU"/>
        </w:rPr>
        <w:t>.</w:t>
      </w:r>
    </w:p>
    <w:p w14:paraId="575B7129"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осуществляет иные полномочия, возложенные на него Конституцией Донецкой Народной Республики, законами</w:t>
      </w:r>
      <w:r w:rsidR="0098650B">
        <w:rPr>
          <w:rFonts w:ascii="Times New Roman" w:eastAsia="Times New Roman" w:hAnsi="Times New Roman"/>
          <w:sz w:val="28"/>
          <w:szCs w:val="28"/>
          <w:lang w:eastAsia="ru-RU"/>
        </w:rPr>
        <w:t xml:space="preserve"> </w:t>
      </w:r>
      <w:r w:rsidR="0098650B" w:rsidRPr="00BA21E6">
        <w:rPr>
          <w:rFonts w:ascii="Times New Roman" w:eastAsia="Times New Roman" w:hAnsi="Times New Roman"/>
          <w:sz w:val="28"/>
          <w:szCs w:val="28"/>
          <w:lang w:eastAsia="ru-RU"/>
        </w:rPr>
        <w:t>Донецкой Народной Республики</w:t>
      </w:r>
      <w:r w:rsidR="00F07C91" w:rsidRPr="00BA21E6">
        <w:rPr>
          <w:rFonts w:ascii="Times New Roman" w:eastAsia="Times New Roman" w:hAnsi="Times New Roman"/>
          <w:sz w:val="28"/>
          <w:szCs w:val="28"/>
          <w:lang w:eastAsia="ru-RU"/>
        </w:rPr>
        <w:t>,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14:paraId="6A11121A"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23.</w:t>
      </w:r>
      <w:r w:rsidRPr="00BA21E6">
        <w:rPr>
          <w:rFonts w:ascii="Times New Roman" w:eastAsia="Times New Roman" w:hAnsi="Times New Roman"/>
          <w:b/>
          <w:bCs/>
          <w:sz w:val="28"/>
          <w:szCs w:val="28"/>
          <w:lang w:eastAsia="ru-RU"/>
        </w:rPr>
        <w:t xml:space="preserve"> Акты Правительства Донецкой Народной Республики</w:t>
      </w:r>
    </w:p>
    <w:p w14:paraId="2BF051FA"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на основании и во исполнение Конституции Донецкой Народной Республики, законов, указов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издает постановления и распоряжения, обеспечивает их исполнение.</w:t>
      </w:r>
    </w:p>
    <w:p w14:paraId="3D85B831"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Акты, имеющие нормативный характер, издаются в форме постановлений Правительства Донецкой Народной Республики. Акты по оперативным и другим текущим вопросам, не имеющие нормативного характера, издаются в форме распоряжений Правительства Донецкой Народной Республики.</w:t>
      </w:r>
    </w:p>
    <w:p w14:paraId="4DF7F782"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Порядок принятия актов Правительства Донецкой Народной Республики устанавливается Правительством Донецкой Народной Республики в соответствии с Конституцией Донецкой Народной Республики,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14:paraId="3CDF098C" w14:textId="77777777" w:rsidR="00F07C91"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Постановления и распоряжения Правительства Донецкой Народной Республики обязательны к исполнению в </w:t>
      </w:r>
      <w:r w:rsidR="002056D0" w:rsidRPr="002056D0">
        <w:rPr>
          <w:rFonts w:ascii="Times New Roman" w:eastAsia="Times New Roman" w:hAnsi="Times New Roman"/>
          <w:sz w:val="28"/>
          <w:szCs w:val="28"/>
          <w:lang w:eastAsia="ru-RU"/>
        </w:rPr>
        <w:t>Донецкой Народной Республике</w:t>
      </w:r>
      <w:r w:rsidR="00F07C91" w:rsidRPr="00BA21E6">
        <w:rPr>
          <w:rFonts w:ascii="Times New Roman" w:eastAsia="Times New Roman" w:hAnsi="Times New Roman"/>
          <w:sz w:val="28"/>
          <w:szCs w:val="28"/>
          <w:lang w:eastAsia="ru-RU"/>
        </w:rPr>
        <w:t>.</w:t>
      </w:r>
    </w:p>
    <w:p w14:paraId="537E1919" w14:textId="3AB7FB77" w:rsidR="002056D0" w:rsidRPr="00BA21E6" w:rsidRDefault="003B52C3" w:rsidP="00EB0F80">
      <w:pPr>
        <w:spacing w:after="360"/>
        <w:ind w:firstLine="709"/>
        <w:jc w:val="both"/>
        <w:rPr>
          <w:rFonts w:ascii="Times New Roman" w:eastAsia="Times New Roman" w:hAnsi="Times New Roman"/>
          <w:sz w:val="28"/>
          <w:szCs w:val="28"/>
          <w:lang w:eastAsia="ru-RU"/>
        </w:rPr>
      </w:pPr>
      <w:hyperlink r:id="rId18" w:history="1">
        <w:r w:rsidR="001D1D65" w:rsidRPr="001D1D65">
          <w:rPr>
            <w:rFonts w:ascii="Times New Roman" w:eastAsia="Times New Roman" w:hAnsi="Times New Roman"/>
            <w:i/>
            <w:color w:val="0000FF"/>
            <w:sz w:val="28"/>
            <w:szCs w:val="28"/>
            <w:u w:val="single"/>
            <w:lang w:eastAsia="ru-RU"/>
          </w:rPr>
          <w:t>(Часть 4 статьи 23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2795BABC" w14:textId="77777777"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подписываются Председателем Правительства Донецкой Народной Республики.</w:t>
      </w:r>
    </w:p>
    <w:p w14:paraId="3629924B" w14:textId="77777777" w:rsidR="00F07C91" w:rsidRPr="00BA21E6" w:rsidRDefault="00F33528" w:rsidP="00EB0F80">
      <w:pPr>
        <w:spacing w:after="360"/>
        <w:ind w:firstLine="709"/>
        <w:jc w:val="both"/>
        <w:rPr>
          <w:rFonts w:ascii="Times New Roman" w:eastAsia="Times New Roman" w:hAnsi="Times New Roman"/>
          <w:color w:val="FF0000"/>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Датой официального опубликования постановления или распоряжения Правительства Донецкой Народной Республики считается дата первой публикации его текста в одном из официальных изданий Донецкой Народной Республики</w:t>
      </w:r>
      <w:r w:rsidR="008D6EC0" w:rsidRPr="00BA21E6">
        <w:rPr>
          <w:rFonts w:ascii="Times New Roman" w:eastAsia="Times New Roman" w:hAnsi="Times New Roman"/>
          <w:sz w:val="28"/>
          <w:szCs w:val="28"/>
          <w:lang w:eastAsia="ru-RU"/>
        </w:rPr>
        <w:t xml:space="preserve"> </w:t>
      </w:r>
      <w:r w:rsidR="008D6EC0" w:rsidRPr="0098650B">
        <w:rPr>
          <w:rFonts w:ascii="Times New Roman" w:eastAsia="Times New Roman" w:hAnsi="Times New Roman"/>
          <w:sz w:val="28"/>
          <w:szCs w:val="28"/>
          <w:lang w:eastAsia="ru-RU"/>
        </w:rPr>
        <w:t>либо на официальном сайте</w:t>
      </w:r>
      <w:r w:rsidR="0098650B">
        <w:rPr>
          <w:rFonts w:ascii="Times New Roman" w:eastAsia="Times New Roman" w:hAnsi="Times New Roman"/>
          <w:sz w:val="28"/>
          <w:szCs w:val="28"/>
          <w:lang w:eastAsia="ru-RU"/>
        </w:rPr>
        <w:t xml:space="preserve"> Правительства Донецкой Народной Республики</w:t>
      </w:r>
      <w:r w:rsidR="008D6EC0" w:rsidRPr="0098650B">
        <w:rPr>
          <w:rFonts w:ascii="Times New Roman" w:eastAsia="Times New Roman" w:hAnsi="Times New Roman"/>
          <w:sz w:val="28"/>
          <w:szCs w:val="28"/>
          <w:lang w:eastAsia="ru-RU"/>
        </w:rPr>
        <w:t xml:space="preserve">. </w:t>
      </w:r>
      <w:r w:rsidR="0010314F">
        <w:rPr>
          <w:rFonts w:ascii="Times New Roman" w:eastAsia="Times New Roman" w:hAnsi="Times New Roman"/>
          <w:sz w:val="28"/>
          <w:szCs w:val="28"/>
          <w:lang w:eastAsia="ru-RU"/>
        </w:rPr>
        <w:t xml:space="preserve"> </w:t>
      </w:r>
    </w:p>
    <w:p w14:paraId="73DE1279"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Постановления Правительства Донецкой Народной Республики,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w:t>
      </w:r>
      <w:r w:rsidR="00F07C91" w:rsidRPr="003C0A05">
        <w:rPr>
          <w:rFonts w:ascii="Times New Roman" w:eastAsia="Times New Roman" w:hAnsi="Times New Roman"/>
          <w:sz w:val="28"/>
          <w:szCs w:val="28"/>
          <w:lang w:eastAsia="ru-RU"/>
        </w:rPr>
        <w:t xml:space="preserve">опубликованию </w:t>
      </w:r>
      <w:r w:rsidR="00F07C91" w:rsidRPr="0050420D">
        <w:rPr>
          <w:rFonts w:ascii="Times New Roman" w:eastAsia="Times New Roman" w:hAnsi="Times New Roman"/>
          <w:sz w:val="28"/>
          <w:szCs w:val="28"/>
          <w:lang w:eastAsia="ru-RU"/>
        </w:rPr>
        <w:t>не позднее пятнадцати дней</w:t>
      </w:r>
      <w:r w:rsidR="00F07C91" w:rsidRPr="003C0A05">
        <w:rPr>
          <w:rFonts w:ascii="Times New Roman" w:eastAsia="Times New Roman" w:hAnsi="Times New Roman"/>
          <w:sz w:val="28"/>
          <w:szCs w:val="28"/>
          <w:lang w:eastAsia="ru-RU"/>
        </w:rPr>
        <w:t xml:space="preserve"> со дня</w:t>
      </w:r>
      <w:r w:rsidR="00F07C91" w:rsidRPr="00BA21E6">
        <w:rPr>
          <w:rFonts w:ascii="Times New Roman" w:eastAsia="Times New Roman" w:hAnsi="Times New Roman"/>
          <w:sz w:val="28"/>
          <w:szCs w:val="28"/>
          <w:lang w:eastAsia="ru-RU"/>
        </w:rPr>
        <w:t xml:space="preserve">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14:paraId="297793E2"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Постановления Правительства Донецкой Народной Республики,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Донецкой Народной Республики вступают в силу со дня их подписания, если самими постановлениями Правительства Донецкой Народной Республики не предусмотрен иной порядок их вступления в силу. Распоряжения Правительства Донецкой Народной Республики вступают в силу со дня их подписания.</w:t>
      </w:r>
    </w:p>
    <w:p w14:paraId="6B711C8A" w14:textId="77777777" w:rsidR="00F07C91"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Акты Правительства Донецкой Народной Республики могут быть обжалованы </w:t>
      </w:r>
      <w:r w:rsidR="001D1D65" w:rsidRPr="001D1D65">
        <w:rPr>
          <w:rFonts w:ascii="Times New Roman" w:eastAsia="Times New Roman" w:hAnsi="Times New Roman"/>
          <w:sz w:val="28"/>
          <w:szCs w:val="28"/>
          <w:lang w:eastAsia="ru-RU"/>
        </w:rPr>
        <w:t>в судебном порядке</w:t>
      </w:r>
      <w:r w:rsidR="00F07C91" w:rsidRPr="00BA21E6">
        <w:rPr>
          <w:rFonts w:ascii="Times New Roman" w:eastAsia="Times New Roman" w:hAnsi="Times New Roman"/>
          <w:sz w:val="28"/>
          <w:szCs w:val="28"/>
          <w:lang w:eastAsia="ru-RU"/>
        </w:rPr>
        <w:t>.</w:t>
      </w:r>
    </w:p>
    <w:p w14:paraId="6D60D95C" w14:textId="36B8ACCC" w:rsidR="001D1D65" w:rsidRPr="00BA21E6" w:rsidRDefault="003B52C3" w:rsidP="00EB0F80">
      <w:pPr>
        <w:spacing w:after="360"/>
        <w:ind w:firstLine="709"/>
        <w:jc w:val="both"/>
        <w:rPr>
          <w:rFonts w:ascii="Times New Roman" w:eastAsia="Times New Roman" w:hAnsi="Times New Roman"/>
          <w:sz w:val="28"/>
          <w:szCs w:val="28"/>
          <w:lang w:eastAsia="ru-RU"/>
        </w:rPr>
      </w:pPr>
      <w:hyperlink r:id="rId19" w:history="1">
        <w:r w:rsidR="001D1D65" w:rsidRPr="001D1D65">
          <w:rPr>
            <w:rFonts w:ascii="Times New Roman" w:eastAsia="Times New Roman" w:hAnsi="Times New Roman"/>
            <w:i/>
            <w:color w:val="0000FF"/>
            <w:sz w:val="28"/>
            <w:szCs w:val="28"/>
            <w:u w:val="single"/>
            <w:lang w:eastAsia="ru-RU"/>
          </w:rPr>
          <w:t>(Часть 9 статьи 23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377F88BF" w14:textId="77777777" w:rsidR="005640BC" w:rsidRPr="002A7C93" w:rsidRDefault="008D6EC0"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10. </w:t>
      </w:r>
      <w:r w:rsidR="00F07C91" w:rsidRPr="00BA21E6">
        <w:rPr>
          <w:rFonts w:ascii="Times New Roman" w:eastAsia="Times New Roman" w:hAnsi="Times New Roman"/>
          <w:sz w:val="28"/>
          <w:szCs w:val="28"/>
          <w:lang w:eastAsia="ru-RU"/>
        </w:rPr>
        <w:t>Правительство Донецкой Народной Республики вправе принимать обращения, заявления и иные акты, не имеющие правового характера.</w:t>
      </w:r>
      <w:r w:rsidRPr="00BA21E6">
        <w:rPr>
          <w:rFonts w:ascii="Times New Roman" w:eastAsia="Times New Roman" w:hAnsi="Times New Roman"/>
          <w:sz w:val="28"/>
          <w:szCs w:val="28"/>
          <w:lang w:eastAsia="ru-RU"/>
        </w:rPr>
        <w:t xml:space="preserve"> </w:t>
      </w:r>
    </w:p>
    <w:p w14:paraId="32ADD7A3" w14:textId="77777777" w:rsidR="00F07C91" w:rsidRPr="00BA21E6" w:rsidRDefault="00F07C91" w:rsidP="00C34AC1">
      <w:pPr>
        <w:spacing w:after="360"/>
        <w:ind w:firstLine="708"/>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8D6EC0" w:rsidRPr="003B1496">
        <w:rPr>
          <w:rFonts w:ascii="Times New Roman" w:eastAsia="Times New Roman" w:hAnsi="Times New Roman"/>
          <w:bCs/>
          <w:sz w:val="28"/>
          <w:szCs w:val="28"/>
          <w:lang w:eastAsia="ru-RU"/>
        </w:rPr>
        <w:t>4</w:t>
      </w:r>
      <w:r w:rsidRPr="003B1496">
        <w:rPr>
          <w:rFonts w:ascii="Times New Roman" w:eastAsia="Times New Roman" w:hAnsi="Times New Roman"/>
          <w:bCs/>
          <w:sz w:val="28"/>
          <w:szCs w:val="28"/>
          <w:lang w:eastAsia="ru-RU"/>
        </w:rPr>
        <w:t>.</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О</w:t>
      </w:r>
      <w:r w:rsidR="008D6EC0" w:rsidRPr="00BA21E6">
        <w:rPr>
          <w:rFonts w:ascii="Times New Roman" w:eastAsia="Times New Roman" w:hAnsi="Times New Roman"/>
          <w:b/>
          <w:bCs/>
          <w:sz w:val="28"/>
          <w:szCs w:val="28"/>
          <w:lang w:eastAsia="ru-RU"/>
        </w:rPr>
        <w:t>рганизация деятельности Правительства Донецкой Народной Республики</w:t>
      </w:r>
      <w:r w:rsidRPr="00BA21E6">
        <w:rPr>
          <w:rFonts w:ascii="Times New Roman" w:eastAsia="Times New Roman" w:hAnsi="Times New Roman"/>
          <w:sz w:val="28"/>
          <w:szCs w:val="28"/>
          <w:lang w:eastAsia="ru-RU"/>
        </w:rPr>
        <w:t> </w:t>
      </w:r>
    </w:p>
    <w:p w14:paraId="5236504C"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24.</w:t>
      </w:r>
      <w:r w:rsidRPr="00BA21E6">
        <w:rPr>
          <w:rFonts w:ascii="Times New Roman" w:eastAsia="Times New Roman" w:hAnsi="Times New Roman"/>
          <w:b/>
          <w:bCs/>
          <w:sz w:val="28"/>
          <w:szCs w:val="28"/>
          <w:lang w:eastAsia="ru-RU"/>
        </w:rPr>
        <w:t xml:space="preserve"> Полномочия Председателя Правительства Донецкой Народной Республики </w:t>
      </w:r>
    </w:p>
    <w:p w14:paraId="08B34369" w14:textId="77777777" w:rsidR="00F07C91"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возглавляет Правительство Донецкой Народной Республики, определяет в соответствии с Конституцией Донецкой Народной Республики,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основные направления деятельности Правительства Донецкой Народной Республики и </w:t>
      </w:r>
      <w:r w:rsidR="001D1D65" w:rsidRPr="001D1D65">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его работу.</w:t>
      </w:r>
    </w:p>
    <w:p w14:paraId="602DD7C7" w14:textId="0E9D5DE6" w:rsidR="001D1D65" w:rsidRPr="00BA21E6" w:rsidRDefault="003B52C3" w:rsidP="00EB0F80">
      <w:pPr>
        <w:spacing w:after="360"/>
        <w:ind w:firstLine="709"/>
        <w:jc w:val="both"/>
        <w:rPr>
          <w:rFonts w:ascii="Times New Roman" w:eastAsia="Times New Roman" w:hAnsi="Times New Roman"/>
          <w:sz w:val="28"/>
          <w:szCs w:val="28"/>
          <w:lang w:eastAsia="ru-RU"/>
        </w:rPr>
      </w:pPr>
      <w:hyperlink r:id="rId20" w:history="1">
        <w:r w:rsidR="001D1D65" w:rsidRPr="001D1D65">
          <w:rPr>
            <w:rFonts w:ascii="Times New Roman" w:eastAsia="Times New Roman" w:hAnsi="Times New Roman"/>
            <w:i/>
            <w:color w:val="0000FF"/>
            <w:sz w:val="28"/>
            <w:szCs w:val="28"/>
            <w:u w:val="single"/>
            <w:lang w:eastAsia="ru-RU"/>
          </w:rPr>
          <w:t>(Часть 1 статьи 24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59BBD5D1"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w:t>
      </w:r>
    </w:p>
    <w:p w14:paraId="16069BAE" w14:textId="77777777" w:rsidR="001D1D65" w:rsidRPr="001D1D65" w:rsidRDefault="001D1D65" w:rsidP="001D1D65">
      <w:pPr>
        <w:tabs>
          <w:tab w:val="left" w:pos="0"/>
        </w:tabs>
        <w:spacing w:after="360"/>
        <w:ind w:firstLine="709"/>
        <w:jc w:val="both"/>
        <w:rPr>
          <w:rFonts w:ascii="Times New Roman" w:eastAsia="Times New Roman" w:hAnsi="Times New Roman"/>
          <w:sz w:val="28"/>
          <w:szCs w:val="28"/>
          <w:lang w:eastAsia="ru-RU"/>
        </w:rPr>
      </w:pPr>
      <w:r w:rsidRPr="001D1D65">
        <w:rPr>
          <w:rFonts w:ascii="Times New Roman" w:eastAsia="Times New Roman" w:hAnsi="Times New Roman"/>
          <w:sz w:val="28"/>
          <w:szCs w:val="28"/>
          <w:lang w:eastAsia="ru-RU"/>
        </w:rPr>
        <w:t>1) представляет Правительство Донецкой Народной Республики в Донецкой Народной Республике, а также за ее пределами;</w:t>
      </w:r>
    </w:p>
    <w:p w14:paraId="168F1324" w14:textId="087B898B" w:rsidR="001D1D65" w:rsidRDefault="003B52C3" w:rsidP="001D1D65">
      <w:pPr>
        <w:spacing w:after="360"/>
        <w:ind w:firstLine="709"/>
        <w:jc w:val="both"/>
        <w:rPr>
          <w:rFonts w:ascii="Times New Roman" w:eastAsia="Times New Roman" w:hAnsi="Times New Roman"/>
          <w:i/>
          <w:color w:val="000000"/>
          <w:sz w:val="28"/>
          <w:szCs w:val="28"/>
          <w:lang w:eastAsia="ru-RU"/>
        </w:rPr>
      </w:pPr>
      <w:hyperlink r:id="rId21" w:history="1">
        <w:r w:rsidR="001D1D65" w:rsidRPr="001D1D65">
          <w:rPr>
            <w:rFonts w:ascii="Times New Roman" w:eastAsia="Times New Roman" w:hAnsi="Times New Roman"/>
            <w:i/>
            <w:color w:val="0000FF"/>
            <w:sz w:val="28"/>
            <w:szCs w:val="28"/>
            <w:u w:val="single"/>
            <w:lang w:eastAsia="ru-RU"/>
          </w:rPr>
          <w:t>(Пункт 1 части 2 статьи 24 изложен в новой редакции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09DE1703" w14:textId="77777777" w:rsidR="00F07C91" w:rsidRPr="00BA21E6" w:rsidRDefault="008D6EC0" w:rsidP="001D1D65">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ведет заседания Правительства Донецкой Народной Республики, обладая правом решающего голоса;</w:t>
      </w:r>
    </w:p>
    <w:p w14:paraId="282573C8"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подписывает акты Правительства Донецкой Народной Республики;</w:t>
      </w:r>
    </w:p>
    <w:p w14:paraId="3FD78125"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представляет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 предложения о</w:t>
      </w:r>
      <w:r w:rsidR="00745AD0">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структуре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о назначении на должность и об освобождении от должности заместителей Председателя Правительства Донецкой Народной Республики</w:t>
      </w:r>
      <w:r w:rsidR="006A72D7">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министров</w:t>
      </w:r>
      <w:r w:rsidR="006A72D7">
        <w:rPr>
          <w:rFonts w:ascii="Times New Roman" w:eastAsia="Times New Roman" w:hAnsi="Times New Roman"/>
          <w:sz w:val="28"/>
          <w:szCs w:val="28"/>
          <w:lang w:eastAsia="ru-RU"/>
        </w:rPr>
        <w:t xml:space="preserve"> и</w:t>
      </w:r>
      <w:r w:rsidR="001B209A">
        <w:rPr>
          <w:rFonts w:ascii="Times New Roman" w:eastAsia="Times New Roman" w:hAnsi="Times New Roman"/>
          <w:sz w:val="28"/>
          <w:szCs w:val="28"/>
          <w:lang w:eastAsia="ru-RU"/>
        </w:rPr>
        <w:t xml:space="preserve"> руководителей иных республиканских органов исполнительной власти</w:t>
      </w:r>
      <w:r w:rsidR="006A72D7">
        <w:rPr>
          <w:rFonts w:ascii="Times New Roman" w:eastAsia="Times New Roman" w:hAnsi="Times New Roman"/>
          <w:sz w:val="28"/>
          <w:szCs w:val="28"/>
          <w:lang w:eastAsia="ru-RU"/>
        </w:rPr>
        <w:t xml:space="preserve">, а также </w:t>
      </w:r>
      <w:r w:rsidR="00F07C91" w:rsidRPr="00BA21E6">
        <w:rPr>
          <w:rFonts w:ascii="Times New Roman" w:eastAsia="Times New Roman" w:hAnsi="Times New Roman"/>
          <w:sz w:val="28"/>
          <w:szCs w:val="28"/>
          <w:lang w:eastAsia="ru-RU"/>
        </w:rPr>
        <w:t>о наложении на них дисциплинарных взысканий и об их поощрении;</w:t>
      </w:r>
    </w:p>
    <w:p w14:paraId="498238D7" w14:textId="77777777" w:rsidR="0057595B" w:rsidRDefault="008D6EC0"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lastRenderedPageBreak/>
        <w:t>5)</w:t>
      </w:r>
      <w:r w:rsidR="0010314F">
        <w:rPr>
          <w:rFonts w:ascii="Times New Roman" w:eastAsia="Times New Roman" w:hAnsi="Times New Roman"/>
          <w:sz w:val="28"/>
          <w:szCs w:val="28"/>
          <w:lang w:eastAsia="ru-RU"/>
        </w:rPr>
        <w:t> </w:t>
      </w:r>
      <w:r w:rsidR="00F07C91" w:rsidRPr="003B1496">
        <w:rPr>
          <w:rFonts w:ascii="Times New Roman" w:eastAsia="Times New Roman" w:hAnsi="Times New Roman"/>
          <w:sz w:val="28"/>
          <w:szCs w:val="28"/>
          <w:lang w:eastAsia="ru-RU"/>
        </w:rPr>
        <w:t xml:space="preserve">распределяет обязанности между </w:t>
      </w:r>
      <w:r w:rsidR="001B209A">
        <w:rPr>
          <w:rFonts w:ascii="Times New Roman" w:eastAsia="Times New Roman" w:hAnsi="Times New Roman"/>
          <w:sz w:val="28"/>
          <w:szCs w:val="28"/>
          <w:lang w:eastAsia="ru-RU"/>
        </w:rPr>
        <w:t xml:space="preserve">заместителями </w:t>
      </w:r>
      <w:proofErr w:type="gramStart"/>
      <w:r w:rsidR="001B209A">
        <w:rPr>
          <w:rFonts w:ascii="Times New Roman" w:eastAsia="Times New Roman" w:hAnsi="Times New Roman"/>
          <w:sz w:val="28"/>
          <w:szCs w:val="28"/>
          <w:lang w:eastAsia="ru-RU"/>
        </w:rPr>
        <w:t xml:space="preserve">Председателя </w:t>
      </w:r>
      <w:r w:rsidR="00F07C91" w:rsidRPr="003B1496">
        <w:rPr>
          <w:rFonts w:ascii="Times New Roman" w:eastAsia="Times New Roman" w:hAnsi="Times New Roman"/>
          <w:sz w:val="28"/>
          <w:szCs w:val="28"/>
          <w:lang w:eastAsia="ru-RU"/>
        </w:rPr>
        <w:t xml:space="preserve"> Правительства</w:t>
      </w:r>
      <w:proofErr w:type="gramEnd"/>
      <w:r w:rsidR="00F07C91" w:rsidRPr="003B1496">
        <w:rPr>
          <w:rFonts w:ascii="Times New Roman" w:eastAsia="Times New Roman" w:hAnsi="Times New Roman"/>
          <w:sz w:val="28"/>
          <w:szCs w:val="28"/>
          <w:lang w:eastAsia="ru-RU"/>
        </w:rPr>
        <w:t xml:space="preserve"> Донецкой Народной Республики</w:t>
      </w:r>
      <w:r w:rsidR="0057595B">
        <w:rPr>
          <w:rFonts w:ascii="Times New Roman" w:eastAsia="Times New Roman" w:hAnsi="Times New Roman"/>
          <w:sz w:val="28"/>
          <w:szCs w:val="28"/>
          <w:lang w:eastAsia="ru-RU"/>
        </w:rPr>
        <w:t>;</w:t>
      </w:r>
    </w:p>
    <w:p w14:paraId="23CB6620" w14:textId="77777777" w:rsidR="00EE13E8" w:rsidRDefault="0057595B" w:rsidP="00EB0F80">
      <w:pPr>
        <w:spacing w:after="360"/>
        <w:ind w:firstLine="709"/>
        <w:jc w:val="both"/>
        <w:rPr>
          <w:rFonts w:ascii="Times New Roman" w:hAnsi="Times New Roman"/>
          <w:sz w:val="28"/>
          <w:szCs w:val="28"/>
        </w:rPr>
      </w:pPr>
      <w:r>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Pr="004A59DB">
        <w:rPr>
          <w:rFonts w:ascii="Times New Roman" w:hAnsi="Times New Roman"/>
          <w:sz w:val="28"/>
          <w:szCs w:val="28"/>
        </w:rPr>
        <w:t xml:space="preserve">на основании представлений соответствующих министров и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 xml:space="preserve">органов исполнительной власти назначает на должности заместителей министров и заместителей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органов исполнительной власти</w:t>
      </w:r>
      <w:r w:rsidR="006A72D7">
        <w:rPr>
          <w:rFonts w:ascii="Times New Roman" w:hAnsi="Times New Roman"/>
          <w:sz w:val="28"/>
          <w:szCs w:val="28"/>
        </w:rPr>
        <w:t>,</w:t>
      </w:r>
      <w:r w:rsidRPr="004A59DB">
        <w:rPr>
          <w:rFonts w:ascii="Times New Roman" w:hAnsi="Times New Roman"/>
          <w:sz w:val="28"/>
          <w:szCs w:val="28"/>
        </w:rPr>
        <w:t xml:space="preserve"> </w:t>
      </w:r>
      <w:r>
        <w:rPr>
          <w:rFonts w:ascii="Times New Roman" w:hAnsi="Times New Roman"/>
          <w:sz w:val="28"/>
          <w:szCs w:val="28"/>
        </w:rPr>
        <w:t xml:space="preserve">за исключением </w:t>
      </w:r>
      <w:r w:rsidRPr="004A59DB">
        <w:rPr>
          <w:rFonts w:ascii="Times New Roman" w:hAnsi="Times New Roman"/>
          <w:sz w:val="28"/>
          <w:szCs w:val="28"/>
        </w:rPr>
        <w:t>заместителей министров</w:t>
      </w:r>
      <w:r>
        <w:rPr>
          <w:rFonts w:ascii="Times New Roman" w:hAnsi="Times New Roman"/>
          <w:sz w:val="28"/>
          <w:szCs w:val="28"/>
        </w:rPr>
        <w:t xml:space="preserve"> и руководителей</w:t>
      </w:r>
      <w:r w:rsidR="00EE13E8">
        <w:rPr>
          <w:rFonts w:ascii="Times New Roman" w:hAnsi="Times New Roman"/>
          <w:sz w:val="28"/>
          <w:szCs w:val="28"/>
        </w:rPr>
        <w:t xml:space="preserve"> республиканских органов исполнительной власти</w:t>
      </w:r>
      <w:r w:rsidRPr="004A59DB">
        <w:rPr>
          <w:rFonts w:ascii="Times New Roman" w:hAnsi="Times New Roman"/>
          <w:sz w:val="28"/>
          <w:szCs w:val="28"/>
        </w:rPr>
        <w:t xml:space="preserve">, указанных в части </w:t>
      </w:r>
      <w:r w:rsidR="00EE13E8">
        <w:rPr>
          <w:rFonts w:ascii="Times New Roman" w:hAnsi="Times New Roman"/>
          <w:sz w:val="28"/>
          <w:szCs w:val="28"/>
        </w:rPr>
        <w:t>1</w:t>
      </w:r>
      <w:r w:rsidRPr="004A59DB">
        <w:rPr>
          <w:rFonts w:ascii="Times New Roman" w:hAnsi="Times New Roman"/>
          <w:sz w:val="28"/>
          <w:szCs w:val="28"/>
        </w:rPr>
        <w:t xml:space="preserve"> статьи </w:t>
      </w:r>
      <w:r w:rsidR="00EE13E8">
        <w:rPr>
          <w:rFonts w:ascii="Times New Roman" w:hAnsi="Times New Roman"/>
          <w:sz w:val="28"/>
          <w:szCs w:val="28"/>
        </w:rPr>
        <w:t>3</w:t>
      </w:r>
      <w:r w:rsidR="000D5E6E">
        <w:rPr>
          <w:rFonts w:ascii="Times New Roman" w:hAnsi="Times New Roman"/>
          <w:sz w:val="28"/>
          <w:szCs w:val="28"/>
        </w:rPr>
        <w:t>1</w:t>
      </w:r>
      <w:r w:rsidRPr="004A59DB">
        <w:rPr>
          <w:rFonts w:ascii="Times New Roman" w:hAnsi="Times New Roman"/>
          <w:sz w:val="28"/>
          <w:szCs w:val="28"/>
        </w:rPr>
        <w:t xml:space="preserve"> настоящего Закона</w:t>
      </w:r>
      <w:r w:rsidR="006A72D7">
        <w:rPr>
          <w:rFonts w:ascii="Times New Roman" w:hAnsi="Times New Roman"/>
          <w:sz w:val="28"/>
          <w:szCs w:val="28"/>
        </w:rPr>
        <w:t>,</w:t>
      </w:r>
      <w:r w:rsidR="00EE13E8">
        <w:rPr>
          <w:rFonts w:ascii="Times New Roman" w:hAnsi="Times New Roman"/>
          <w:sz w:val="28"/>
          <w:szCs w:val="28"/>
        </w:rPr>
        <w:t xml:space="preserve"> и</w:t>
      </w:r>
      <w:r w:rsidRPr="004A59DB">
        <w:rPr>
          <w:rFonts w:ascii="Times New Roman" w:hAnsi="Times New Roman"/>
          <w:sz w:val="28"/>
          <w:szCs w:val="28"/>
        </w:rPr>
        <w:t xml:space="preserve"> принимает решения об освобождении их от должности</w:t>
      </w:r>
      <w:r w:rsidR="00EE13E8">
        <w:rPr>
          <w:rFonts w:ascii="Times New Roman" w:hAnsi="Times New Roman"/>
          <w:sz w:val="28"/>
          <w:szCs w:val="28"/>
        </w:rPr>
        <w:t>;</w:t>
      </w:r>
    </w:p>
    <w:p w14:paraId="4D19A12E" w14:textId="239EFF80" w:rsidR="00F07C91" w:rsidRDefault="00EE13E8" w:rsidP="00EB0F80">
      <w:pPr>
        <w:spacing w:after="360"/>
        <w:ind w:firstLine="709"/>
        <w:jc w:val="both"/>
        <w:rPr>
          <w:rFonts w:ascii="Times New Roman" w:hAnsi="Times New Roman"/>
          <w:sz w:val="28"/>
          <w:szCs w:val="28"/>
        </w:rPr>
      </w:pPr>
      <w:r>
        <w:rPr>
          <w:rFonts w:ascii="Times New Roman" w:hAnsi="Times New Roman"/>
          <w:sz w:val="28"/>
          <w:szCs w:val="28"/>
        </w:rPr>
        <w:t>7)</w:t>
      </w:r>
      <w:r w:rsidR="0010314F">
        <w:rPr>
          <w:rFonts w:ascii="Times New Roman" w:hAnsi="Times New Roman"/>
          <w:sz w:val="28"/>
          <w:szCs w:val="28"/>
        </w:rPr>
        <w:t> </w:t>
      </w:r>
      <w:r>
        <w:rPr>
          <w:rFonts w:ascii="Times New Roman" w:hAnsi="Times New Roman"/>
          <w:sz w:val="28"/>
          <w:szCs w:val="28"/>
        </w:rPr>
        <w:t xml:space="preserve">на основании и во </w:t>
      </w:r>
      <w:r w:rsidRPr="00723266">
        <w:rPr>
          <w:rFonts w:ascii="Times New Roman" w:hAnsi="Times New Roman"/>
          <w:sz w:val="28"/>
          <w:szCs w:val="28"/>
        </w:rPr>
        <w:t xml:space="preserve">исполнение </w:t>
      </w:r>
      <w:r w:rsidR="00745AD0" w:rsidRPr="00723266">
        <w:rPr>
          <w:rFonts w:ascii="Times New Roman" w:hAnsi="Times New Roman"/>
          <w:sz w:val="28"/>
          <w:szCs w:val="28"/>
        </w:rPr>
        <w:t>Конституции</w:t>
      </w:r>
      <w:r w:rsidRPr="00723266">
        <w:rPr>
          <w:rFonts w:ascii="Times New Roman" w:hAnsi="Times New Roman"/>
          <w:sz w:val="28"/>
          <w:szCs w:val="28"/>
        </w:rPr>
        <w:t xml:space="preserve"> Донецкой</w:t>
      </w:r>
      <w:r w:rsidRPr="004A59DB">
        <w:rPr>
          <w:rFonts w:ascii="Times New Roman" w:hAnsi="Times New Roman"/>
          <w:sz w:val="28"/>
          <w:szCs w:val="28"/>
        </w:rPr>
        <w:t xml:space="preserve"> Народной Республики, законов, нормативных </w:t>
      </w:r>
      <w:r>
        <w:rPr>
          <w:rFonts w:ascii="Times New Roman" w:hAnsi="Times New Roman"/>
          <w:sz w:val="28"/>
          <w:szCs w:val="28"/>
        </w:rPr>
        <w:t>правовых актов</w:t>
      </w:r>
      <w:r w:rsidRPr="004A59DB">
        <w:rPr>
          <w:rFonts w:ascii="Times New Roman" w:hAnsi="Times New Roman"/>
          <w:sz w:val="28"/>
          <w:szCs w:val="28"/>
        </w:rPr>
        <w:t xml:space="preserve"> Главы Донецкой </w:t>
      </w:r>
      <w:r>
        <w:rPr>
          <w:rFonts w:ascii="Times New Roman" w:hAnsi="Times New Roman"/>
          <w:sz w:val="28"/>
          <w:szCs w:val="28"/>
        </w:rPr>
        <w:t>Н</w:t>
      </w:r>
      <w:r w:rsidRPr="004A59DB">
        <w:rPr>
          <w:rFonts w:ascii="Times New Roman" w:hAnsi="Times New Roman"/>
          <w:sz w:val="28"/>
          <w:szCs w:val="28"/>
        </w:rPr>
        <w:t>ародной Республики</w:t>
      </w:r>
      <w:r>
        <w:rPr>
          <w:rFonts w:ascii="Times New Roman" w:hAnsi="Times New Roman"/>
          <w:sz w:val="28"/>
          <w:szCs w:val="28"/>
        </w:rPr>
        <w:t xml:space="preserve">, постановлений </w:t>
      </w:r>
      <w:r w:rsidR="006A72D7">
        <w:rPr>
          <w:rFonts w:ascii="Times New Roman" w:hAnsi="Times New Roman"/>
          <w:sz w:val="28"/>
          <w:szCs w:val="28"/>
        </w:rPr>
        <w:t>Правительства</w:t>
      </w:r>
      <w:r>
        <w:rPr>
          <w:rFonts w:ascii="Times New Roman" w:hAnsi="Times New Roman"/>
          <w:sz w:val="28"/>
          <w:szCs w:val="28"/>
        </w:rPr>
        <w:t xml:space="preserve"> Донецкой Народной Республики</w:t>
      </w:r>
      <w:r w:rsidRPr="004A59DB">
        <w:rPr>
          <w:rFonts w:ascii="Times New Roman" w:hAnsi="Times New Roman"/>
          <w:sz w:val="28"/>
          <w:szCs w:val="28"/>
        </w:rPr>
        <w:t xml:space="preserve"> издает </w:t>
      </w:r>
      <w:r>
        <w:rPr>
          <w:rFonts w:ascii="Times New Roman" w:hAnsi="Times New Roman"/>
          <w:sz w:val="28"/>
          <w:szCs w:val="28"/>
        </w:rPr>
        <w:t>распоряжения и</w:t>
      </w:r>
      <w:r w:rsidRPr="004A59DB">
        <w:rPr>
          <w:rFonts w:ascii="Times New Roman" w:hAnsi="Times New Roman"/>
          <w:sz w:val="28"/>
          <w:szCs w:val="28"/>
        </w:rPr>
        <w:t xml:space="preserve"> обеспечивает их исполнение</w:t>
      </w:r>
      <w:r w:rsidR="00AF542A">
        <w:rPr>
          <w:rFonts w:ascii="Times New Roman" w:hAnsi="Times New Roman"/>
          <w:sz w:val="28"/>
          <w:szCs w:val="28"/>
        </w:rPr>
        <w:t>;</w:t>
      </w:r>
    </w:p>
    <w:p w14:paraId="25BC99CF" w14:textId="4BA9C588" w:rsidR="00AF542A" w:rsidRDefault="00AF542A" w:rsidP="00EB0F80">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8) осуществляет иные полномочия, предусмотренные законами, указами Главы Донецкой Народной Республики и постановлениями Правительства Донецкой Народной Республики.</w:t>
      </w:r>
    </w:p>
    <w:p w14:paraId="4B0BCF8B" w14:textId="0B1C2391" w:rsidR="00AF542A" w:rsidRPr="00AF542A" w:rsidRDefault="003B52C3" w:rsidP="00EB0F80">
      <w:pPr>
        <w:spacing w:after="360"/>
        <w:ind w:firstLine="709"/>
        <w:jc w:val="both"/>
        <w:rPr>
          <w:rFonts w:ascii="Times New Roman" w:eastAsia="Times New Roman" w:hAnsi="Times New Roman"/>
          <w:i/>
          <w:iCs/>
          <w:sz w:val="28"/>
          <w:szCs w:val="28"/>
          <w:lang w:eastAsia="ru-RU"/>
        </w:rPr>
      </w:pPr>
      <w:hyperlink r:id="rId22" w:history="1">
        <w:r w:rsidR="00AF542A" w:rsidRPr="00AF542A">
          <w:rPr>
            <w:rStyle w:val="ab"/>
            <w:rFonts w:ascii="Times New Roman" w:eastAsia="Times New Roman" w:hAnsi="Times New Roman"/>
            <w:i/>
            <w:iCs/>
            <w:sz w:val="28"/>
            <w:szCs w:val="28"/>
            <w:lang w:eastAsia="ru-RU"/>
          </w:rPr>
          <w:t>(Пункт 8 части 2 статьи 24 введен Законом от 20.08.2021 № 314-</w:t>
        </w:r>
        <w:r w:rsidR="00AF542A" w:rsidRPr="00AF542A">
          <w:rPr>
            <w:rStyle w:val="ab"/>
            <w:rFonts w:ascii="Times New Roman" w:eastAsia="Times New Roman" w:hAnsi="Times New Roman"/>
            <w:i/>
            <w:iCs/>
            <w:sz w:val="28"/>
            <w:szCs w:val="28"/>
            <w:lang w:val="en-US" w:eastAsia="ru-RU"/>
          </w:rPr>
          <w:t>II</w:t>
        </w:r>
        <w:r w:rsidR="00AF542A" w:rsidRPr="00AF542A">
          <w:rPr>
            <w:rStyle w:val="ab"/>
            <w:rFonts w:ascii="Times New Roman" w:eastAsia="Times New Roman" w:hAnsi="Times New Roman"/>
            <w:i/>
            <w:iCs/>
            <w:sz w:val="28"/>
            <w:szCs w:val="28"/>
            <w:lang w:eastAsia="ru-RU"/>
          </w:rPr>
          <w:t>НС)</w:t>
        </w:r>
      </w:hyperlink>
    </w:p>
    <w:p w14:paraId="6B494D75" w14:textId="77777777"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систематически информирует Глав</w:t>
      </w:r>
      <w:r w:rsidRPr="00BA21E6">
        <w:rPr>
          <w:rFonts w:ascii="Times New Roman" w:eastAsia="Times New Roman" w:hAnsi="Times New Roman"/>
          <w:sz w:val="28"/>
          <w:szCs w:val="28"/>
          <w:lang w:eastAsia="ru-RU"/>
        </w:rPr>
        <w:t xml:space="preserve">у </w:t>
      </w:r>
      <w:r w:rsidR="00F07C91" w:rsidRPr="00BA21E6">
        <w:rPr>
          <w:rFonts w:ascii="Times New Roman" w:eastAsia="Times New Roman" w:hAnsi="Times New Roman"/>
          <w:sz w:val="28"/>
          <w:szCs w:val="28"/>
          <w:lang w:eastAsia="ru-RU"/>
        </w:rPr>
        <w:t>Донецкой Народной Республики о работе Правительства Донецкой Народной Республики.</w:t>
      </w:r>
    </w:p>
    <w:p w14:paraId="762D62FC"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25.</w:t>
      </w:r>
      <w:r w:rsidRPr="00BA21E6">
        <w:rPr>
          <w:rFonts w:ascii="Times New Roman" w:eastAsia="Times New Roman" w:hAnsi="Times New Roman"/>
          <w:b/>
          <w:bCs/>
          <w:sz w:val="28"/>
          <w:szCs w:val="28"/>
          <w:lang w:eastAsia="ru-RU"/>
        </w:rPr>
        <w:t xml:space="preserve"> Полномочия заместителей Председателя Правительства Донецкой Народной Республики</w:t>
      </w:r>
    </w:p>
    <w:p w14:paraId="463B4386"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w:t>
      </w:r>
    </w:p>
    <w:p w14:paraId="6A9A4DC2"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 в выработке и реализации политики Правительства Донецкой Народной Республики;</w:t>
      </w:r>
    </w:p>
    <w:p w14:paraId="3CA602C3"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2) </w:t>
      </w:r>
      <w:r w:rsidR="00F07C91" w:rsidRPr="00BA21E6">
        <w:rPr>
          <w:rFonts w:ascii="Times New Roman" w:eastAsia="Times New Roman" w:hAnsi="Times New Roman"/>
          <w:sz w:val="28"/>
          <w:szCs w:val="28"/>
          <w:lang w:eastAsia="ru-RU"/>
        </w:rPr>
        <w:t>участвуют в подготовке постановлений и распоряжений Правительства Донецкой Народной Республики, обеспечивают их исполнение;</w:t>
      </w:r>
    </w:p>
    <w:p w14:paraId="47C4D346"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координируют в соответствии с распределением обязанностей работу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дают им поручения;</w:t>
      </w:r>
    </w:p>
    <w:p w14:paraId="64E9F580"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предварительно рассматривают предложения, проекты постановлений и распоряжений, внесенные в Правительство Донецкой Народной Республики;</w:t>
      </w:r>
    </w:p>
    <w:p w14:paraId="7E7C1DDE"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осуществляют иные полномочия, предусмотренные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 постановлениями Правительства Донецкой Народной Республики.</w:t>
      </w:r>
    </w:p>
    <w:p w14:paraId="7A92BCD7" w14:textId="77777777" w:rsidR="00F07C91" w:rsidRPr="00BA21E6" w:rsidRDefault="00F07C91"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26.</w:t>
      </w:r>
      <w:r w:rsidRPr="00BA21E6">
        <w:rPr>
          <w:rFonts w:ascii="Times New Roman" w:eastAsia="Times New Roman" w:hAnsi="Times New Roman"/>
          <w:b/>
          <w:bCs/>
          <w:sz w:val="28"/>
          <w:szCs w:val="28"/>
          <w:lang w:eastAsia="ru-RU"/>
        </w:rPr>
        <w:t xml:space="preserve"> Полномочия министров</w:t>
      </w:r>
    </w:p>
    <w:p w14:paraId="6A637339"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 М</w:t>
      </w:r>
      <w:r w:rsidR="00F07C91" w:rsidRPr="00BA21E6">
        <w:rPr>
          <w:rFonts w:ascii="Times New Roman" w:eastAsia="Times New Roman" w:hAnsi="Times New Roman"/>
          <w:sz w:val="28"/>
          <w:szCs w:val="28"/>
          <w:lang w:eastAsia="ru-RU"/>
        </w:rPr>
        <w:t>инистры:</w:t>
      </w:r>
    </w:p>
    <w:p w14:paraId="044839F0"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w:t>
      </w:r>
    </w:p>
    <w:p w14:paraId="61E352B3"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принимают участие в подготовке постановлений и распоряжений Правительства Донецкой Народной Республики, обеспечивают их исполнение;</w:t>
      </w:r>
    </w:p>
    <w:p w14:paraId="68E884CD"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принимают участие в выработке и реализации политики Правительства Донецкой Народной Республики;</w:t>
      </w:r>
    </w:p>
    <w:p w14:paraId="3B3B9C44"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обладают установленными законодательством Донецкой Народной Республики полномочиями руководителей соответствующих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14:paraId="78E6B6D7"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координируют и контролируют деятельность органов исполнительной власти, находящихся в ведении министерств</w:t>
      </w:r>
      <w:r w:rsidRPr="00BA21E6">
        <w:rPr>
          <w:rFonts w:ascii="Times New Roman" w:eastAsia="Times New Roman" w:hAnsi="Times New Roman"/>
          <w:sz w:val="28"/>
          <w:szCs w:val="28"/>
          <w:lang w:eastAsia="ru-RU"/>
        </w:rPr>
        <w:t>.</w:t>
      </w:r>
    </w:p>
    <w:p w14:paraId="460143A7" w14:textId="77777777"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решает вопросы с обязательным участием министров или представителей министерств, к ведению которых отнесены эти вопросы.</w:t>
      </w:r>
    </w:p>
    <w:p w14:paraId="398D26B9" w14:textId="77777777" w:rsidR="00F07C91"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 осуществлении своих полномочий министры подотчетны Правительству Донецкой Народной Республики, а по вопросам, отнесенным Конституцией Донецкой Народной Республики, законами </w:t>
      </w:r>
      <w:r w:rsidR="001B209A"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к полномочиям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w:t>
      </w:r>
    </w:p>
    <w:p w14:paraId="771364DD" w14:textId="0F16ED73" w:rsidR="001B209A" w:rsidRDefault="001B209A"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Положения настоящей статьи распространяются на руководителей иных республиканских органов исполнительной власти, которые являются членами Правительства на основании решения Главы Донецкой Народной Республики.</w:t>
      </w:r>
    </w:p>
    <w:p w14:paraId="56F63DCC"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Статья 26</w:t>
      </w:r>
      <w:r w:rsidRPr="00AF542A">
        <w:rPr>
          <w:rFonts w:ascii="Times New Roman" w:eastAsia="Times New Roman" w:hAnsi="Times New Roman"/>
          <w:sz w:val="28"/>
          <w:szCs w:val="28"/>
          <w:vertAlign w:val="superscript"/>
          <w:lang w:eastAsia="ru-RU"/>
        </w:rPr>
        <w:t>1</w:t>
      </w:r>
      <w:r w:rsidRPr="00AF542A">
        <w:rPr>
          <w:rFonts w:ascii="Times New Roman" w:eastAsia="Times New Roman" w:hAnsi="Times New Roman"/>
          <w:sz w:val="28"/>
          <w:szCs w:val="28"/>
          <w:lang w:eastAsia="ru-RU"/>
        </w:rPr>
        <w:t>. </w:t>
      </w:r>
      <w:r w:rsidRPr="00AF542A">
        <w:rPr>
          <w:rFonts w:ascii="Times New Roman" w:eastAsia="Times New Roman" w:hAnsi="Times New Roman"/>
          <w:b/>
          <w:sz w:val="28"/>
          <w:szCs w:val="28"/>
          <w:lang w:eastAsia="ru-RU"/>
        </w:rPr>
        <w:t>Особенности дисциплинарной ответственности Председателя Правительства Донецкой Народной Республики, заместителей Председателя Правительства Донецкой Народной Республики, министров и их заместителей, руководителей иных органов исполнительной власти и их заместителей</w:t>
      </w:r>
    </w:p>
    <w:p w14:paraId="3FADA821" w14:textId="225885DE"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1. Глава</w:t>
      </w:r>
      <w:r>
        <w:rPr>
          <w:rFonts w:ascii="Times New Roman" w:eastAsia="Times New Roman" w:hAnsi="Times New Roman"/>
          <w:sz w:val="28"/>
          <w:szCs w:val="28"/>
          <w:lang w:eastAsia="ru-RU"/>
        </w:rPr>
        <w:t xml:space="preserve"> </w:t>
      </w:r>
      <w:r w:rsidRPr="00AF542A">
        <w:rPr>
          <w:rFonts w:ascii="Times New Roman" w:eastAsia="Times New Roman" w:hAnsi="Times New Roman"/>
          <w:sz w:val="28"/>
          <w:szCs w:val="28"/>
          <w:lang w:eastAsia="ru-RU"/>
        </w:rPr>
        <w:t>Донецкой Народной Республики вправе принять решение о наложении следующих дисциплинарных взысканий за неисполнение либо ненадлежащее исполнение возложенных должностных обязанностей (полномочий) или поручений Главы Донецкой Народной Республики:</w:t>
      </w:r>
    </w:p>
    <w:p w14:paraId="0417DED9"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1) выговор;</w:t>
      </w:r>
    </w:p>
    <w:p w14:paraId="22CCCAAE"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2) предупреждение о неполном должностном соответствии.</w:t>
      </w:r>
    </w:p>
    <w:p w14:paraId="25883042"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2. Глава Донецкой Народной Республики вправе принять решение о наложении дисциплинарного взыскания за неисполнение либо ненадлежащее исполнение возложенных должностных обязанностей (полномочий) или поручений Главы Донецкой Народной Республики на:</w:t>
      </w:r>
    </w:p>
    <w:p w14:paraId="74B00C8B"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1) Председателя Правительства Донецкой Народной Республики, заместителей Председателя Правительства Донецкой Народной Республики;</w:t>
      </w:r>
    </w:p>
    <w:p w14:paraId="20DE3605"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2) руководителей республиканских и иных органов исполнительной власти (за исключением территориальных органов);</w:t>
      </w:r>
    </w:p>
    <w:p w14:paraId="07CB2BAC"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lastRenderedPageBreak/>
        <w:t>3) заместителей руководителей республиканских органов исполнительной власти, руководство деятельностью которых осуществляет Глава Донецкой Народной Республики.</w:t>
      </w:r>
    </w:p>
    <w:p w14:paraId="18570E66" w14:textId="69A47475"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3. Глава Донецкой Народной Республики вправе принять решение о наложении дисциплинарного взыскания по собственной инициативе, по предложению Председателя Правительства Донецкой Народной Республики, заместителей Председателя Правительства Донецкой Народной Республики (в соответствии с распределением обязанностей), руководителей республиканских органов исполнительной власти, руководство деятельностью которых осуществляет Глава Донецкой Народной Республики (в отношении их заместителей) или Руководителя Администрации Главы Донецкой Народной Республики.</w:t>
      </w:r>
    </w:p>
    <w:p w14:paraId="5ED01946"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4. Председатель Правительства Донецкой Народной Республики вправе принять решение о наложении дисциплинарного взыскания в виде замечания за неисполнение либо ненадлежащее исполнение должностных обязанностей или поручений на:</w:t>
      </w:r>
    </w:p>
    <w:p w14:paraId="70667170"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1) заместителей Председателя Правительства Донецкой Народной Республики;</w:t>
      </w:r>
    </w:p>
    <w:p w14:paraId="251ABBD1"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2) руководителей органов исполнительной власти и их заместителей (за исключением руководителей органов исполнительной власти, руководство деятельностью которых осуществляет Глава Донецкой Народной Республики, их заместителей), а также подведомственных им органов исполнительной власти и их заместителей.</w:t>
      </w:r>
    </w:p>
    <w:p w14:paraId="0DA40A95"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5. Заместители Председателя Правительства Донецкой Народной Республики в соответствии с распределением обязанностей вносят Председателю Правительства Донецкой Народной Республики предложения о наложении дисциплинарных взысканий на руководителей и заместителей руководителей органов исполнительной власти, за исключением руководителей и заместителей руководителей органов исполнительной власти, руководство деятельностью которых осуществляет Глава Донецкой Народной Республики.</w:t>
      </w:r>
    </w:p>
    <w:p w14:paraId="6936BECF" w14:textId="77777777" w:rsidR="00AF542A" w:rsidRP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 xml:space="preserve">6. Порядок наложения дисциплинарных взысканий на лиц, указанных в части 2 настоящей статьи, утверждается Главой Донецкой Народной </w:t>
      </w:r>
      <w:r w:rsidRPr="00AF542A">
        <w:rPr>
          <w:rFonts w:ascii="Times New Roman" w:eastAsia="Times New Roman" w:hAnsi="Times New Roman"/>
          <w:sz w:val="28"/>
          <w:szCs w:val="28"/>
          <w:lang w:eastAsia="ru-RU"/>
        </w:rPr>
        <w:lastRenderedPageBreak/>
        <w:t>Республики. Порядок наложения дисциплинарных взысканий на лиц, указанных в части 4 настоящей статьи, утверждается Правительством Донецкой Народной Республики.</w:t>
      </w:r>
    </w:p>
    <w:p w14:paraId="7DA01E94" w14:textId="7A698BD7" w:rsidR="00AF542A" w:rsidRDefault="00AF542A" w:rsidP="00AF542A">
      <w:pPr>
        <w:spacing w:after="360"/>
        <w:ind w:firstLine="709"/>
        <w:jc w:val="both"/>
        <w:rPr>
          <w:rFonts w:ascii="Times New Roman" w:eastAsia="Times New Roman" w:hAnsi="Times New Roman"/>
          <w:sz w:val="28"/>
          <w:szCs w:val="28"/>
          <w:lang w:eastAsia="ru-RU"/>
        </w:rPr>
      </w:pPr>
      <w:r w:rsidRPr="00AF542A">
        <w:rPr>
          <w:rFonts w:ascii="Times New Roman" w:eastAsia="Times New Roman" w:hAnsi="Times New Roman"/>
          <w:sz w:val="28"/>
          <w:szCs w:val="28"/>
          <w:lang w:eastAsia="ru-RU"/>
        </w:rPr>
        <w:t>7. До снятия дисциплинарного взыскания к лицам, указанным в частях 2 и 4 настоящей статьи, премии, поощрения и награждения, предусмотренные законодательством Донецкой Народной Республики, не применяются.</w:t>
      </w:r>
    </w:p>
    <w:p w14:paraId="3E26B057" w14:textId="174911D1" w:rsidR="00AF542A" w:rsidRPr="00BB0514" w:rsidRDefault="003B52C3" w:rsidP="00AF542A">
      <w:pPr>
        <w:spacing w:after="360"/>
        <w:ind w:firstLine="709"/>
        <w:jc w:val="both"/>
        <w:rPr>
          <w:rFonts w:ascii="Times New Roman" w:eastAsia="Times New Roman" w:hAnsi="Times New Roman"/>
          <w:i/>
          <w:iCs/>
          <w:sz w:val="28"/>
          <w:szCs w:val="28"/>
          <w:lang w:eastAsia="ru-RU"/>
        </w:rPr>
      </w:pPr>
      <w:hyperlink r:id="rId23" w:history="1">
        <w:r w:rsidR="00BB0514" w:rsidRPr="00BB0514">
          <w:rPr>
            <w:rStyle w:val="ab"/>
            <w:rFonts w:ascii="Times New Roman" w:eastAsia="Times New Roman" w:hAnsi="Times New Roman"/>
            <w:i/>
            <w:iCs/>
            <w:sz w:val="28"/>
            <w:szCs w:val="28"/>
            <w:lang w:eastAsia="ru-RU"/>
          </w:rPr>
          <w:t>(Статья 26</w:t>
        </w:r>
        <w:r w:rsidR="00BB0514" w:rsidRPr="00BB0514">
          <w:rPr>
            <w:rStyle w:val="ab"/>
            <w:rFonts w:ascii="Times New Roman" w:eastAsia="Times New Roman" w:hAnsi="Times New Roman"/>
            <w:i/>
            <w:iCs/>
            <w:sz w:val="28"/>
            <w:szCs w:val="28"/>
            <w:vertAlign w:val="superscript"/>
            <w:lang w:eastAsia="ru-RU"/>
          </w:rPr>
          <w:t>1</w:t>
        </w:r>
        <w:r w:rsidR="00BB0514" w:rsidRPr="00BB0514">
          <w:rPr>
            <w:rStyle w:val="ab"/>
            <w:rFonts w:ascii="Times New Roman" w:eastAsia="Times New Roman" w:hAnsi="Times New Roman"/>
            <w:i/>
            <w:iCs/>
            <w:sz w:val="28"/>
            <w:szCs w:val="28"/>
            <w:lang w:eastAsia="ru-RU"/>
          </w:rPr>
          <w:t xml:space="preserve"> введена Законом от 20.08.2021 № 314-</w:t>
        </w:r>
        <w:r w:rsidR="00BB0514" w:rsidRPr="00BB0514">
          <w:rPr>
            <w:rStyle w:val="ab"/>
            <w:rFonts w:ascii="Times New Roman" w:eastAsia="Times New Roman" w:hAnsi="Times New Roman"/>
            <w:i/>
            <w:iCs/>
            <w:sz w:val="28"/>
            <w:szCs w:val="28"/>
            <w:lang w:val="en-US" w:eastAsia="ru-RU"/>
          </w:rPr>
          <w:t>II</w:t>
        </w:r>
        <w:r w:rsidR="00BB0514" w:rsidRPr="00BB0514">
          <w:rPr>
            <w:rStyle w:val="ab"/>
            <w:rFonts w:ascii="Times New Roman" w:eastAsia="Times New Roman" w:hAnsi="Times New Roman"/>
            <w:i/>
            <w:iCs/>
            <w:sz w:val="28"/>
            <w:szCs w:val="28"/>
            <w:lang w:eastAsia="ru-RU"/>
          </w:rPr>
          <w:t>НС)</w:t>
        </w:r>
      </w:hyperlink>
    </w:p>
    <w:p w14:paraId="3E117470" w14:textId="7532DAA0" w:rsidR="00F07C91" w:rsidRPr="00BA21E6" w:rsidRDefault="00F07C91"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BB0514">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27.</w:t>
      </w:r>
      <w:r w:rsidR="00BB0514">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Заседания Правительства Донецкой Народной Республики</w:t>
      </w:r>
    </w:p>
    <w:p w14:paraId="3EACB3CB" w14:textId="26F42D56"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BB0514">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Заседания Правительства Донецкой Народной Республики проводятся не реже одного раза в месяц.</w:t>
      </w:r>
    </w:p>
    <w:p w14:paraId="027A5B0D"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участвуют в заседаниях лично. В случае невозможности участия в заседании заместители Председателя Правительства Донецкой Народной Республики и министры информируют об этом Председателя Правительства Донецкой Народной Республики.</w:t>
      </w:r>
    </w:p>
    <w:p w14:paraId="2B03AF35"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Представители </w:t>
      </w:r>
      <w:r w:rsidRPr="00BA21E6">
        <w:rPr>
          <w:rFonts w:ascii="Times New Roman" w:eastAsia="Times New Roman" w:hAnsi="Times New Roman"/>
          <w:sz w:val="28"/>
          <w:szCs w:val="28"/>
          <w:lang w:eastAsia="ru-RU"/>
        </w:rPr>
        <w:t>Народного Совета</w:t>
      </w:r>
      <w:r w:rsidR="006A72D7">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Верховного Суда Донецкой Народной Республики, Генеральной прокуратуры Донецкой Народной Республики, Центрального</w:t>
      </w:r>
      <w:r w:rsidRPr="00BA21E6">
        <w:rPr>
          <w:rFonts w:ascii="Times New Roman" w:eastAsia="Times New Roman" w:hAnsi="Times New Roman"/>
          <w:sz w:val="28"/>
          <w:szCs w:val="28"/>
          <w:lang w:eastAsia="ru-RU"/>
        </w:rPr>
        <w:t xml:space="preserve"> Республиканского</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Б</w:t>
      </w:r>
      <w:r w:rsidR="00F07C91" w:rsidRPr="00BA21E6">
        <w:rPr>
          <w:rFonts w:ascii="Times New Roman" w:eastAsia="Times New Roman" w:hAnsi="Times New Roman"/>
          <w:sz w:val="28"/>
          <w:szCs w:val="28"/>
          <w:lang w:eastAsia="ru-RU"/>
        </w:rPr>
        <w:t>анка Донецкой Народной Республики, иные лица вправе участвовать в заседаниях Правительства Донецкой Народной Республики в соответствии с законами либо в порядке, установленном Правительством Донецкой Народной Республики.</w:t>
      </w:r>
    </w:p>
    <w:p w14:paraId="4765418C"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может рассматривать отдельные вопросы на своих закрытых заседаниях, а также принимать решения без созыва заседаний.</w:t>
      </w:r>
    </w:p>
    <w:p w14:paraId="129078AB"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Подготовка и проведение заседаний Правительства Донецкой Народной Республики, а также подготовка и принятие Правительством Донецкой Народной Республики решений без созыва заседаний осуществляются в соответствии с Регламентом Правительства Донецкой Народной Республики.</w:t>
      </w:r>
    </w:p>
    <w:p w14:paraId="4B7205AC"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Материалы заседаний Правительства Донецкой Народной Республики и принятые по этим материалам решения относятся к служебной информации, порядок распространения которой устанавливается Регламентом Правительства Донецкой Народной Республики, если иное не определено законами.</w:t>
      </w:r>
    </w:p>
    <w:p w14:paraId="7050713F"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информирует граждан через средства массовой информации о вопросах, рассмотренных на своих заседаниях, и о принятых по этим вопросам решениях.</w:t>
      </w:r>
    </w:p>
    <w:p w14:paraId="59156EF4"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28.</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Вопросы, решения по которым принимаются на заседаниях Правительства Донецкой Народной Республики</w:t>
      </w:r>
    </w:p>
    <w:p w14:paraId="264E643A"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Исключительно на заседаниях Правительства Донецкой Народной Республики:</w:t>
      </w:r>
    </w:p>
    <w:p w14:paraId="2867D9E4"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принимаются решения о представлении </w:t>
      </w:r>
      <w:r w:rsidRPr="00BA21E6">
        <w:rPr>
          <w:rFonts w:ascii="Times New Roman" w:eastAsia="Times New Roman" w:hAnsi="Times New Roman"/>
          <w:sz w:val="28"/>
          <w:szCs w:val="28"/>
          <w:lang w:eastAsia="ru-RU"/>
        </w:rPr>
        <w:t xml:space="preserve">Народному Совету Донецкой Народной Республики </w:t>
      </w:r>
      <w:r w:rsidR="006A72D7">
        <w:rPr>
          <w:rFonts w:ascii="Times New Roman" w:eastAsia="Times New Roman" w:hAnsi="Times New Roman"/>
          <w:sz w:val="28"/>
          <w:szCs w:val="28"/>
          <w:lang w:eastAsia="ru-RU"/>
        </w:rPr>
        <w:t>проект</w:t>
      </w:r>
      <w:r w:rsidR="00745AD0">
        <w:rPr>
          <w:rFonts w:ascii="Times New Roman" w:eastAsia="Times New Roman" w:hAnsi="Times New Roman"/>
          <w:sz w:val="28"/>
          <w:szCs w:val="28"/>
          <w:lang w:eastAsia="ru-RU"/>
        </w:rPr>
        <w:t>а</w:t>
      </w:r>
      <w:r w:rsidR="006A72D7">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и отчета о его </w:t>
      </w:r>
      <w:r w:rsidRPr="00AA1D74">
        <w:rPr>
          <w:rFonts w:ascii="Times New Roman" w:eastAsia="Times New Roman" w:hAnsi="Times New Roman"/>
          <w:sz w:val="28"/>
          <w:szCs w:val="28"/>
          <w:lang w:eastAsia="ru-RU"/>
        </w:rPr>
        <w:t>исполнении</w:t>
      </w:r>
      <w:r w:rsidR="00F07C91" w:rsidRPr="00EE78B8">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w:t>
      </w:r>
    </w:p>
    <w:p w14:paraId="331ECAFB"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проекты программ </w:t>
      </w:r>
      <w:r w:rsidR="00C23ECA">
        <w:rPr>
          <w:rFonts w:ascii="Times New Roman" w:eastAsia="Times New Roman" w:hAnsi="Times New Roman"/>
          <w:sz w:val="28"/>
          <w:szCs w:val="28"/>
          <w:lang w:eastAsia="ru-RU"/>
        </w:rPr>
        <w:t>социально-</w:t>
      </w:r>
      <w:r w:rsidR="00F07C91" w:rsidRPr="00BA21E6">
        <w:rPr>
          <w:rFonts w:ascii="Times New Roman" w:eastAsia="Times New Roman" w:hAnsi="Times New Roman"/>
          <w:sz w:val="28"/>
          <w:szCs w:val="28"/>
          <w:lang w:eastAsia="ru-RU"/>
        </w:rPr>
        <w:t>экономического развития;</w:t>
      </w:r>
    </w:p>
    <w:p w14:paraId="3F5DE024"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устанавливается номенклатура товаров, в отношении которых применяется государственное регулирование цен;</w:t>
      </w:r>
    </w:p>
    <w:p w14:paraId="0F6CA092"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принимаются решения о внесении Правительством Донецкой Народной Республики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14:paraId="5558AC32" w14:textId="77777777"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рассматриваются вопрос</w:t>
      </w:r>
      <w:r w:rsidR="002A1215" w:rsidRPr="00BA21E6">
        <w:rPr>
          <w:rFonts w:ascii="Times New Roman" w:eastAsia="Times New Roman" w:hAnsi="Times New Roman"/>
          <w:sz w:val="28"/>
          <w:szCs w:val="28"/>
          <w:lang w:eastAsia="ru-RU"/>
        </w:rPr>
        <w:t>ы оказания финансовой поддержки</w:t>
      </w:r>
      <w:r w:rsidR="00F07C91" w:rsidRPr="00BA21E6">
        <w:rPr>
          <w:rFonts w:ascii="Times New Roman" w:eastAsia="Times New Roman" w:hAnsi="Times New Roman"/>
          <w:sz w:val="28"/>
          <w:szCs w:val="28"/>
          <w:lang w:eastAsia="ru-RU"/>
        </w:rPr>
        <w:t>;</w:t>
      </w:r>
    </w:p>
    <w:p w14:paraId="45D2EBFB" w14:textId="77777777" w:rsidR="00F07C91" w:rsidRPr="00EE78B8"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 xml:space="preserve">рассматриваются вопросы приобретения </w:t>
      </w:r>
      <w:r w:rsidR="00F07C91" w:rsidRPr="00AA1D74">
        <w:rPr>
          <w:rFonts w:ascii="Times New Roman" w:eastAsia="Times New Roman" w:hAnsi="Times New Roman"/>
          <w:sz w:val="28"/>
          <w:szCs w:val="28"/>
          <w:lang w:eastAsia="ru-RU"/>
        </w:rPr>
        <w:t xml:space="preserve">государством </w:t>
      </w:r>
      <w:r w:rsidRPr="00EE78B8">
        <w:rPr>
          <w:rFonts w:ascii="Times New Roman" w:eastAsia="Times New Roman" w:hAnsi="Times New Roman"/>
          <w:sz w:val="28"/>
          <w:szCs w:val="28"/>
          <w:lang w:eastAsia="ru-RU"/>
        </w:rPr>
        <w:t>имущества и имущественных прав</w:t>
      </w:r>
      <w:r w:rsidR="00F07C91" w:rsidRPr="00EE78B8">
        <w:rPr>
          <w:rFonts w:ascii="Times New Roman" w:eastAsia="Times New Roman" w:hAnsi="Times New Roman"/>
          <w:sz w:val="28"/>
          <w:szCs w:val="28"/>
          <w:lang w:eastAsia="ru-RU"/>
        </w:rPr>
        <w:t>;</w:t>
      </w:r>
    </w:p>
    <w:p w14:paraId="47B3D2A7" w14:textId="77777777"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утверждаются положения о министерствах и об иных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органах исполнительной власти, а также устанавливается порядок создания и обеспечения деятельности территориальных органов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в случае наличия разногласий, не урегулированных в соответствии с Регламентом Правительства Донецкой Народной Республики, </w:t>
      </w:r>
      <w:r w:rsidR="00F07C91" w:rsidRPr="00BA21E6">
        <w:rPr>
          <w:rFonts w:ascii="Times New Roman" w:eastAsia="Times New Roman" w:hAnsi="Times New Roman"/>
          <w:sz w:val="28"/>
          <w:szCs w:val="28"/>
          <w:lang w:eastAsia="ru-RU"/>
        </w:rPr>
        <w:lastRenderedPageBreak/>
        <w:t xml:space="preserve">между заинтересованными </w:t>
      </w:r>
      <w:r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по указанным вопросам;</w:t>
      </w:r>
    </w:p>
    <w:p w14:paraId="58A51BAC" w14:textId="77777777" w:rsidR="00F07C91" w:rsidRPr="00BA21E6"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утверждаются Регламент Правительства Донецкой Народной Республики и Положение об Аппарате Правительства Донецкой Народной Республики;</w:t>
      </w:r>
    </w:p>
    <w:p w14:paraId="51236881" w14:textId="77777777" w:rsidR="00F07C91" w:rsidRPr="00BD42BC"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ежегодные отчеты Правительства Донецкой Народной Республики о результатах его деятельности, в том числе по вопросам, поставленным </w:t>
      </w:r>
      <w:r w:rsidR="002A1215"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14:paraId="566D0097"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10) образуется Президиум Правительства Донецкой Народной Республики.</w:t>
      </w:r>
    </w:p>
    <w:p w14:paraId="2EBC97FE" w14:textId="06556CA7" w:rsidR="00E7141B" w:rsidRPr="00E7141B" w:rsidRDefault="003B52C3" w:rsidP="00E7141B">
      <w:pPr>
        <w:spacing w:after="360"/>
        <w:ind w:firstLine="709"/>
        <w:jc w:val="both"/>
        <w:rPr>
          <w:rFonts w:ascii="Times New Roman" w:eastAsia="Times New Roman" w:hAnsi="Times New Roman"/>
          <w:sz w:val="28"/>
          <w:szCs w:val="28"/>
          <w:lang w:eastAsia="ru-RU"/>
        </w:rPr>
      </w:pPr>
      <w:hyperlink r:id="rId24" w:history="1">
        <w:r w:rsidR="00E7141B" w:rsidRPr="00E7141B">
          <w:rPr>
            <w:rFonts w:ascii="Times New Roman" w:eastAsia="Times New Roman" w:hAnsi="Times New Roman"/>
            <w:i/>
            <w:color w:val="0000FF"/>
            <w:sz w:val="28"/>
            <w:szCs w:val="28"/>
            <w:u w:val="single"/>
            <w:lang w:eastAsia="ru-RU"/>
          </w:rPr>
          <w:t>(Пункт 10 части 1 статьи 28 введен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14:paraId="141FBDC6" w14:textId="77777777"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Иные вопросы могут рассматриваться на заседаниях Правительства Донецкой Народной Республики в случаях, установленных нормативными правовыми актами Донецкой Народной Республики, а также по решению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или Председателя Правительства Донецкой Народной Республики в порядке, определяемом Регламентом Правительства Донецкой Народной Республики.</w:t>
      </w:r>
    </w:p>
    <w:p w14:paraId="20C007E2"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Статья 28</w:t>
      </w:r>
      <w:r w:rsidRPr="00E7141B">
        <w:rPr>
          <w:rFonts w:ascii="Times New Roman" w:hAnsi="Times New Roman"/>
          <w:sz w:val="28"/>
          <w:szCs w:val="28"/>
          <w:vertAlign w:val="superscript"/>
        </w:rPr>
        <w:t>1</w:t>
      </w:r>
      <w:r w:rsidRPr="00E7141B">
        <w:rPr>
          <w:rFonts w:ascii="Times New Roman" w:hAnsi="Times New Roman"/>
          <w:sz w:val="28"/>
          <w:szCs w:val="28"/>
        </w:rPr>
        <w:t>. </w:t>
      </w:r>
      <w:r w:rsidRPr="00E7141B">
        <w:rPr>
          <w:rFonts w:ascii="Times New Roman" w:hAnsi="Times New Roman"/>
          <w:b/>
          <w:sz w:val="28"/>
          <w:szCs w:val="28"/>
        </w:rPr>
        <w:t>Президиум Правительства Донецкой Народной Республики</w:t>
      </w:r>
    </w:p>
    <w:p w14:paraId="01FB305D"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 Для решения оперативных вопросов Правительство Донецкой Народной Республики по предложению Председателя Правительства Донецкой Народной Республики может образовать Президиум Правительства Донецкой Народной Республики.</w:t>
      </w:r>
    </w:p>
    <w:p w14:paraId="1C7B094C"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2. Заседания Президиума Правительства Донецкой Народной Республики проводятся по мере необходимости.</w:t>
      </w:r>
    </w:p>
    <w:p w14:paraId="37207437"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 xml:space="preserve">3. Решения Президиума Правительства Донецкой Народной Республики принимаются большинством голосов от общего числа членов Президиума </w:t>
      </w:r>
      <w:r w:rsidRPr="00E7141B">
        <w:rPr>
          <w:rFonts w:ascii="Times New Roman" w:hAnsi="Times New Roman"/>
          <w:sz w:val="28"/>
          <w:szCs w:val="28"/>
        </w:rPr>
        <w:lastRenderedPageBreak/>
        <w:t>Правительства Донецкой Народной Республики и не должны противоречить актам, принятым на заседании Правительства Донецкой Народной Республики.</w:t>
      </w:r>
    </w:p>
    <w:p w14:paraId="73173705" w14:textId="77777777"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Правительство Донецкой Народной Республики вправе отменить любое решение Президиума Правительства Донецкой Народной Республики.</w:t>
      </w:r>
    </w:p>
    <w:p w14:paraId="5CA6C13D" w14:textId="0FECB332" w:rsidR="00E7141B" w:rsidRPr="00BA21E6" w:rsidRDefault="003B52C3" w:rsidP="00E7141B">
      <w:pPr>
        <w:spacing w:after="360"/>
        <w:ind w:firstLine="709"/>
        <w:jc w:val="both"/>
        <w:rPr>
          <w:rFonts w:ascii="Times New Roman" w:eastAsia="Times New Roman" w:hAnsi="Times New Roman"/>
          <w:sz w:val="28"/>
          <w:szCs w:val="28"/>
          <w:lang w:eastAsia="ru-RU"/>
        </w:rPr>
      </w:pPr>
      <w:hyperlink r:id="rId25" w:history="1">
        <w:r w:rsidR="00E7141B" w:rsidRPr="00E7141B">
          <w:rPr>
            <w:rFonts w:ascii="Times New Roman" w:eastAsia="Times New Roman" w:hAnsi="Times New Roman"/>
            <w:i/>
            <w:color w:val="0000FF"/>
            <w:sz w:val="28"/>
            <w:szCs w:val="28"/>
            <w:u w:val="single"/>
            <w:lang w:eastAsia="ru-RU"/>
          </w:rPr>
          <w:t>(Статья 28</w:t>
        </w:r>
        <w:r w:rsidR="00E7141B" w:rsidRPr="00E7141B">
          <w:rPr>
            <w:rFonts w:ascii="Times New Roman" w:eastAsia="Times New Roman" w:hAnsi="Times New Roman"/>
            <w:i/>
            <w:color w:val="0000FF"/>
            <w:sz w:val="28"/>
            <w:szCs w:val="28"/>
            <w:u w:val="single"/>
            <w:vertAlign w:val="superscript"/>
            <w:lang w:eastAsia="ru-RU"/>
          </w:rPr>
          <w:t>1</w:t>
        </w:r>
        <w:r w:rsidR="00E7141B" w:rsidRPr="00E7141B">
          <w:rPr>
            <w:rFonts w:ascii="Times New Roman" w:eastAsia="Times New Roman" w:hAnsi="Times New Roman"/>
            <w:i/>
            <w:color w:val="0000FF"/>
            <w:sz w:val="28"/>
            <w:szCs w:val="28"/>
            <w:u w:val="single"/>
            <w:lang w:eastAsia="ru-RU"/>
          </w:rPr>
          <w:t xml:space="preserve"> введена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14:paraId="045015E8" w14:textId="77777777" w:rsidR="002A1215"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2A1215"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2A1215" w:rsidRPr="00BA21E6">
        <w:rPr>
          <w:rFonts w:ascii="Times New Roman" w:eastAsia="Times New Roman" w:hAnsi="Times New Roman"/>
          <w:b/>
          <w:bCs/>
          <w:sz w:val="28"/>
          <w:szCs w:val="28"/>
          <w:lang w:eastAsia="ru-RU"/>
        </w:rPr>
        <w:t>заимоотношения Правительства Донецкой Народной Республики и Главы Донецкой Народной Республики</w:t>
      </w:r>
    </w:p>
    <w:p w14:paraId="0F65297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Pr>
          <w:rFonts w:ascii="Times New Roman" w:eastAsia="Times New Roman" w:hAnsi="Times New Roman"/>
          <w:bCs/>
          <w:sz w:val="28"/>
          <w:szCs w:val="28"/>
          <w:lang w:eastAsia="ru-RU"/>
        </w:rPr>
        <w:t>29</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согласованного функционирования и взаимодействия Правительства Донецкой Народной Республики и других органов государственной власти</w:t>
      </w:r>
    </w:p>
    <w:p w14:paraId="36F49F4F" w14:textId="77777777"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соответствии с Конституцией Донецкой Народной Республики и настоящим </w:t>
      </w:r>
      <w:r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аконом обеспечивает согласованное функционирование и взаимодействие Правительства Донецкой Народной Республики и других органов государственной власти.</w:t>
      </w:r>
    </w:p>
    <w:p w14:paraId="619074CF" w14:textId="77777777" w:rsidR="00F07C91" w:rsidRDefault="00F07C91" w:rsidP="00EB0F80">
      <w:pPr>
        <w:spacing w:after="360"/>
        <w:ind w:firstLine="709"/>
        <w:jc w:val="both"/>
        <w:rPr>
          <w:rFonts w:ascii="Times New Roman" w:hAnsi="Times New Roman"/>
          <w:b/>
          <w:sz w:val="28"/>
          <w:szCs w:val="28"/>
          <w:lang w:eastAsia="ar-SA"/>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Право Главы</w:t>
      </w:r>
      <w:r w:rsidR="002A1215"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 председательствовать на заседаниях Правительства Донецкой Народной Республики</w:t>
      </w:r>
      <w:r w:rsidR="00E7141B" w:rsidRPr="00E7141B">
        <w:rPr>
          <w:rFonts w:ascii="Times New Roman" w:hAnsi="Times New Roman"/>
          <w:b/>
          <w:sz w:val="28"/>
          <w:szCs w:val="28"/>
          <w:lang w:eastAsia="ar-SA"/>
        </w:rPr>
        <w:t xml:space="preserve"> и на заседаниях Президиума Правительства Донецкой Народной Республики</w:t>
      </w:r>
    </w:p>
    <w:p w14:paraId="7DDE249A" w14:textId="40BD865C" w:rsidR="00E7141B" w:rsidRPr="00E7141B" w:rsidRDefault="003B52C3" w:rsidP="00EB0F80">
      <w:pPr>
        <w:spacing w:after="360"/>
        <w:ind w:firstLine="709"/>
        <w:jc w:val="both"/>
        <w:rPr>
          <w:rFonts w:ascii="Times New Roman" w:eastAsia="Times New Roman" w:hAnsi="Times New Roman"/>
          <w:sz w:val="28"/>
          <w:szCs w:val="28"/>
          <w:lang w:eastAsia="ru-RU"/>
        </w:rPr>
      </w:pPr>
      <w:hyperlink r:id="rId26" w:history="1">
        <w:r w:rsidR="00E7141B" w:rsidRPr="00E7141B">
          <w:rPr>
            <w:rFonts w:ascii="Times New Roman" w:eastAsia="Times New Roman" w:hAnsi="Times New Roman"/>
            <w:i/>
            <w:color w:val="0000FF"/>
            <w:sz w:val="28"/>
            <w:szCs w:val="28"/>
            <w:u w:val="single"/>
            <w:lang w:eastAsia="ru-RU"/>
          </w:rPr>
          <w:t>(Наименование статьи 30 с изменениями, внесенными в соответствии с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14:paraId="4E2F2E5E" w14:textId="77777777"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Глава </w:t>
      </w:r>
      <w:r w:rsidR="00F07C91" w:rsidRPr="00BA21E6">
        <w:rPr>
          <w:rFonts w:ascii="Times New Roman" w:eastAsia="Times New Roman" w:hAnsi="Times New Roman"/>
          <w:sz w:val="28"/>
          <w:szCs w:val="28"/>
          <w:lang w:eastAsia="ru-RU"/>
        </w:rPr>
        <w:t>Донецкой Народной Республики имеет право председательствовать на заседаниях Правительства Донецкой Народной Республики</w:t>
      </w:r>
      <w:r w:rsidR="00E7141B" w:rsidRPr="00E7141B">
        <w:rPr>
          <w:rFonts w:ascii="Times New Roman" w:hAnsi="Times New Roman"/>
          <w:sz w:val="28"/>
          <w:szCs w:val="28"/>
          <w:lang w:eastAsia="ar-SA"/>
        </w:rPr>
        <w:t xml:space="preserve"> и на заседаниях Президиума Правительства Донецкой Народной Республики</w:t>
      </w:r>
      <w:r w:rsidR="00F07C91" w:rsidRPr="00BA21E6">
        <w:rPr>
          <w:rFonts w:ascii="Times New Roman" w:eastAsia="Times New Roman" w:hAnsi="Times New Roman"/>
          <w:sz w:val="28"/>
          <w:szCs w:val="28"/>
          <w:lang w:eastAsia="ru-RU"/>
        </w:rPr>
        <w:t>.</w:t>
      </w:r>
    </w:p>
    <w:bookmarkStart w:id="1" w:name="_Hlk115271994"/>
    <w:p w14:paraId="0312A0E5" w14:textId="228CEAB2" w:rsidR="00C34AC1" w:rsidRPr="005640BC" w:rsidRDefault="003B52C3" w:rsidP="005640BC">
      <w:pPr>
        <w:spacing w:after="360"/>
        <w:ind w:firstLine="709"/>
        <w:jc w:val="both"/>
        <w:rPr>
          <w:rFonts w:ascii="Times New Roman" w:eastAsia="Times New Roman" w:hAnsi="Times New Roman"/>
          <w:sz w:val="28"/>
          <w:szCs w:val="28"/>
          <w:lang w:eastAsia="ru-RU"/>
        </w:rPr>
      </w:pPr>
      <w:r>
        <w:fldChar w:fldCharType="begin"/>
      </w:r>
      <w:r>
        <w:instrText xml:space="preserve"> HYPERLINK "</w:instrText>
      </w:r>
      <w:r w:rsidR="002459AB">
        <w:instrText>http://npa.dnronline.su/2019-06-05/38-iins-o-vnesenii-izmenenij-v-zakon-donetskoj-narodnoj-respubliki-o-pravitelstve-donetskoj-narodnoj-respubliki.html</w:instrText>
      </w:r>
      <w:r>
        <w:instrText xml:space="preserve">" </w:instrText>
      </w:r>
      <w:r>
        <w:fldChar w:fldCharType="separate"/>
      </w:r>
      <w:r w:rsidR="00E7141B" w:rsidRPr="00E7141B">
        <w:rPr>
          <w:rFonts w:ascii="Times New Roman" w:eastAsia="Times New Roman" w:hAnsi="Times New Roman"/>
          <w:i/>
          <w:color w:val="0000FF"/>
          <w:sz w:val="28"/>
          <w:szCs w:val="28"/>
          <w:u w:val="single"/>
          <w:lang w:eastAsia="ru-RU"/>
        </w:rPr>
        <w:t>(Статья 30 с изменениями, внесенными в соответствии с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r>
        <w:rPr>
          <w:rFonts w:ascii="Times New Roman" w:eastAsia="Times New Roman" w:hAnsi="Times New Roman"/>
          <w:i/>
          <w:color w:val="0000FF"/>
          <w:sz w:val="28"/>
          <w:szCs w:val="28"/>
          <w:u w:val="single"/>
          <w:lang w:eastAsia="ru-RU"/>
        </w:rPr>
        <w:fldChar w:fldCharType="end"/>
      </w:r>
    </w:p>
    <w:bookmarkEnd w:id="1"/>
    <w:p w14:paraId="7CB3355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Особенности руководства некоторыми </w:t>
      </w:r>
      <w:r w:rsidR="003F4A9E" w:rsidRPr="00BA21E6">
        <w:rPr>
          <w:rFonts w:ascii="Times New Roman" w:eastAsia="Times New Roman" w:hAnsi="Times New Roman"/>
          <w:b/>
          <w:bCs/>
          <w:sz w:val="28"/>
          <w:szCs w:val="28"/>
          <w:lang w:eastAsia="ru-RU"/>
        </w:rPr>
        <w:t xml:space="preserve">республиканскими </w:t>
      </w:r>
      <w:r w:rsidRPr="00BA21E6">
        <w:rPr>
          <w:rFonts w:ascii="Times New Roman" w:eastAsia="Times New Roman" w:hAnsi="Times New Roman"/>
          <w:b/>
          <w:bCs/>
          <w:sz w:val="28"/>
          <w:szCs w:val="28"/>
          <w:lang w:eastAsia="ru-RU"/>
        </w:rPr>
        <w:t>органами исполнительной власти</w:t>
      </w:r>
    </w:p>
    <w:p w14:paraId="021388F6" w14:textId="3065BDD6" w:rsidR="00E46B2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1. </w:t>
      </w:r>
      <w:r w:rsidR="00E46B21">
        <w:rPr>
          <w:rFonts w:ascii="Times New Roman" w:eastAsia="Times New Roman" w:hAnsi="Times New Roman"/>
          <w:sz w:val="28"/>
          <w:szCs w:val="28"/>
          <w:lang w:eastAsia="ru-RU"/>
        </w:rPr>
        <w:t xml:space="preserve">Министерства и иные республиканские органы исполнительной власти, ведающие </w:t>
      </w:r>
      <w:r w:rsidR="00E46B21" w:rsidRPr="00BA21E6">
        <w:rPr>
          <w:rFonts w:ascii="Times New Roman" w:eastAsia="Times New Roman" w:hAnsi="Times New Roman"/>
          <w:sz w:val="28"/>
          <w:szCs w:val="28"/>
          <w:lang w:eastAsia="ru-RU"/>
        </w:rPr>
        <w:t>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w:t>
      </w:r>
      <w:r w:rsidR="00E46B21">
        <w:rPr>
          <w:rFonts w:ascii="Times New Roman" w:eastAsia="Times New Roman" w:hAnsi="Times New Roman"/>
          <w:sz w:val="28"/>
          <w:szCs w:val="28"/>
          <w:lang w:eastAsia="ru-RU"/>
        </w:rPr>
        <w:t>,</w:t>
      </w:r>
      <w:r w:rsidR="00B97BC5" w:rsidRPr="00B97BC5">
        <w:rPr>
          <w:rFonts w:ascii="Times New Roman" w:eastAsiaTheme="minorEastAsia" w:hAnsi="Times New Roman"/>
          <w:bCs/>
          <w:sz w:val="28"/>
          <w:szCs w:val="28"/>
          <w:lang w:eastAsia="ru-RU"/>
        </w:rPr>
        <w:t xml:space="preserve"> </w:t>
      </w:r>
      <w:r w:rsidR="00B97BC5" w:rsidRPr="00B97BC5">
        <w:rPr>
          <w:rFonts w:ascii="Times New Roman" w:eastAsia="Times New Roman" w:hAnsi="Times New Roman"/>
          <w:bCs/>
          <w:sz w:val="28"/>
          <w:szCs w:val="28"/>
          <w:lang w:eastAsia="ru-RU"/>
        </w:rPr>
        <w:t>молодежной политики,</w:t>
      </w:r>
      <w:r w:rsidR="00B97BC5">
        <w:rPr>
          <w:rFonts w:ascii="Times New Roman" w:eastAsia="Times New Roman" w:hAnsi="Times New Roman"/>
          <w:bCs/>
          <w:sz w:val="28"/>
          <w:szCs w:val="28"/>
          <w:lang w:eastAsia="ru-RU"/>
        </w:rPr>
        <w:t xml:space="preserve"> </w:t>
      </w:r>
      <w:r w:rsidR="00E46B21">
        <w:rPr>
          <w:rFonts w:ascii="Times New Roman" w:eastAsia="Times New Roman" w:hAnsi="Times New Roman"/>
          <w:sz w:val="28"/>
          <w:szCs w:val="28"/>
          <w:lang w:eastAsia="ru-RU"/>
        </w:rPr>
        <w:t>образуются, реорганизуются и ликвидируются (упраздняются) Главой Донецкой Народной Республики.</w:t>
      </w:r>
    </w:p>
    <w:p w14:paraId="33654D8C" w14:textId="5959A57D" w:rsidR="00B97BC5" w:rsidRPr="00B97BC5" w:rsidRDefault="003B52C3" w:rsidP="00B97BC5">
      <w:pPr>
        <w:spacing w:after="360"/>
        <w:ind w:firstLine="709"/>
        <w:jc w:val="both"/>
        <w:rPr>
          <w:rFonts w:ascii="Times New Roman" w:eastAsia="Times New Roman" w:hAnsi="Times New Roman"/>
          <w:i/>
          <w:iCs/>
          <w:sz w:val="28"/>
          <w:szCs w:val="28"/>
          <w:lang w:eastAsia="ru-RU"/>
        </w:rPr>
      </w:pPr>
      <w:hyperlink r:id="rId27" w:history="1">
        <w:r w:rsidR="00B97BC5" w:rsidRPr="00B97BC5">
          <w:rPr>
            <w:rStyle w:val="ab"/>
            <w:rFonts w:ascii="Times New Roman" w:eastAsia="Times New Roman" w:hAnsi="Times New Roman"/>
            <w:i/>
            <w:iCs/>
            <w:sz w:val="28"/>
            <w:szCs w:val="28"/>
            <w:lang w:eastAsia="ru-RU"/>
          </w:rPr>
          <w:t>(Часть 1 статьи 31 с изменениями, внесенными в соответствии с Законом от 27.09.2022 № 417-IIНС)</w:t>
        </w:r>
      </w:hyperlink>
    </w:p>
    <w:p w14:paraId="4279EAC2" w14:textId="77777777"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2. Глава Донецкой Народной Республики в соответствии с Конституцией Донецкой Народной Республики, законами Донецкой Народной Республики руководит деятельностью республиканских органов исполнительной власти, указанных в части 1 настоящей статьи, назначает на должность и освобождает от должности руководителей этих органов и их заместителей, а также утверждает положения о таких органах, устанавливает предельную численность работников их аппаратов и размер ассигнований на содержание указанных аппаратов в пределах средств, предусмотренных на эти цели в Республиканском бюджете Донецкой Народной Республики.</w:t>
      </w:r>
    </w:p>
    <w:p w14:paraId="5A2FE074" w14:textId="77777777" w:rsidR="00C34AC1" w:rsidRPr="00C34AC1" w:rsidRDefault="00C34AC1" w:rsidP="00C34AC1">
      <w:pPr>
        <w:spacing w:after="0"/>
        <w:ind w:firstLine="709"/>
        <w:jc w:val="both"/>
        <w:rPr>
          <w:rFonts w:ascii="Times New Roman" w:hAnsi="Times New Roman"/>
          <w:sz w:val="28"/>
          <w:szCs w:val="28"/>
        </w:rPr>
      </w:pPr>
      <w:r w:rsidRPr="00C34AC1">
        <w:rPr>
          <w:rFonts w:ascii="Times New Roman" w:hAnsi="Times New Roman"/>
          <w:sz w:val="28"/>
          <w:szCs w:val="28"/>
        </w:rPr>
        <w:t>Глава Донецкой Народной Республики осуществляет иные полномочия как Главнокомандующий Вооруженными Силами Донецкой Народной Республики и Председатель Совета Безопасности Донецкой Народной Республики.</w:t>
      </w:r>
    </w:p>
    <w:p w14:paraId="79C2BA06" w14:textId="77777777" w:rsidR="00C34AC1" w:rsidRPr="00C34AC1" w:rsidRDefault="00C34AC1" w:rsidP="00C34AC1">
      <w:pPr>
        <w:spacing w:after="0"/>
        <w:ind w:firstLine="709"/>
        <w:jc w:val="both"/>
        <w:rPr>
          <w:rFonts w:ascii="Times New Roman" w:hAnsi="Times New Roman"/>
          <w:sz w:val="28"/>
          <w:szCs w:val="28"/>
        </w:rPr>
      </w:pPr>
    </w:p>
    <w:p w14:paraId="3E6769FF" w14:textId="443EBD64" w:rsidR="00F07C91" w:rsidRPr="00BA21E6" w:rsidRDefault="003B52C3" w:rsidP="00C34AC1">
      <w:pPr>
        <w:spacing w:after="360"/>
        <w:ind w:firstLine="709"/>
        <w:jc w:val="both"/>
        <w:rPr>
          <w:rFonts w:ascii="Times New Roman" w:eastAsia="Times New Roman" w:hAnsi="Times New Roman"/>
          <w:sz w:val="28"/>
          <w:szCs w:val="28"/>
          <w:lang w:eastAsia="ru-RU"/>
        </w:rPr>
      </w:pPr>
      <w:hyperlink r:id="rId28" w:history="1">
        <w:r w:rsidR="00C34AC1" w:rsidRPr="00C34AC1">
          <w:rPr>
            <w:rFonts w:ascii="Times New Roman" w:hAnsi="Times New Roman"/>
            <w:i/>
            <w:color w:val="0000FF"/>
            <w:sz w:val="28"/>
            <w:szCs w:val="28"/>
            <w:u w:val="single"/>
          </w:rPr>
          <w:t>(Часть 2 статьи 31 изложена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14:paraId="205A322E" w14:textId="77777777"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руководит непосредственно и через министров </w:t>
      </w:r>
      <w:r w:rsidR="001B209A">
        <w:rPr>
          <w:rFonts w:ascii="Times New Roman" w:eastAsia="Times New Roman" w:hAnsi="Times New Roman"/>
          <w:sz w:val="28"/>
          <w:szCs w:val="28"/>
          <w:lang w:eastAsia="ru-RU"/>
        </w:rPr>
        <w:t xml:space="preserve">(руководителей) </w:t>
      </w:r>
      <w:r w:rsidR="00F07C91" w:rsidRPr="00BA21E6">
        <w:rPr>
          <w:rFonts w:ascii="Times New Roman" w:eastAsia="Times New Roman" w:hAnsi="Times New Roman"/>
          <w:sz w:val="28"/>
          <w:szCs w:val="28"/>
          <w:lang w:eastAsia="ru-RU"/>
        </w:rPr>
        <w:t xml:space="preserve">деятельностью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и находящихся в ведении соответствующих министерств.</w:t>
      </w:r>
    </w:p>
    <w:p w14:paraId="3F43E0AF" w14:textId="77777777"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распределяет функции между </w:t>
      </w:r>
      <w:r w:rsidR="00F111C3"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указанными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случае изменения в установленном порядке системы и структуры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w:t>
      </w:r>
      <w:r w:rsidR="00F07C91" w:rsidRPr="00BA21E6">
        <w:rPr>
          <w:rFonts w:ascii="Times New Roman" w:eastAsia="Times New Roman" w:hAnsi="Times New Roman"/>
          <w:sz w:val="28"/>
          <w:szCs w:val="28"/>
          <w:lang w:eastAsia="ru-RU"/>
        </w:rPr>
        <w:lastRenderedPageBreak/>
        <w:t xml:space="preserve">изменений в законы может перераспределять установленные законами функции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деятельностью которых руководит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14:paraId="2A0F687A" w14:textId="77777777" w:rsidR="005640BC" w:rsidRPr="002A7C93" w:rsidRDefault="00F07C91"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соответствии с Конституцией Донецкой Народной Республики, законами, указами и распоряжениями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координирует деятельность </w:t>
      </w:r>
      <w:r w:rsidR="00F111C3" w:rsidRPr="00BA21E6">
        <w:rPr>
          <w:rFonts w:ascii="Times New Roman" w:eastAsia="Times New Roman" w:hAnsi="Times New Roman"/>
          <w:sz w:val="28"/>
          <w:szCs w:val="28"/>
          <w:lang w:eastAsia="ru-RU"/>
        </w:rPr>
        <w:t>республиканских</w:t>
      </w:r>
      <w:r w:rsidRPr="00BA21E6">
        <w:rPr>
          <w:rFonts w:ascii="Times New Roman" w:eastAsia="Times New Roman" w:hAnsi="Times New Roman"/>
          <w:sz w:val="28"/>
          <w:szCs w:val="28"/>
          <w:lang w:eastAsia="ru-RU"/>
        </w:rPr>
        <w:t xml:space="preserve">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Pr="00BA21E6">
        <w:rPr>
          <w:rFonts w:ascii="Times New Roman" w:eastAsia="Times New Roman" w:hAnsi="Times New Roman"/>
          <w:sz w:val="28"/>
          <w:szCs w:val="28"/>
          <w:lang w:eastAsia="ru-RU"/>
        </w:rPr>
        <w:t xml:space="preserve"> настоящей статьи.</w:t>
      </w:r>
    </w:p>
    <w:p w14:paraId="2C27CE10"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Отмена </w:t>
      </w:r>
      <w:r w:rsidR="00BA21E6" w:rsidRPr="00BA21E6">
        <w:rPr>
          <w:rFonts w:ascii="Times New Roman" w:eastAsia="Times New Roman" w:hAnsi="Times New Roman"/>
          <w:b/>
          <w:bCs/>
          <w:sz w:val="28"/>
          <w:szCs w:val="28"/>
          <w:lang w:eastAsia="ru-RU"/>
        </w:rPr>
        <w:t>Главой</w:t>
      </w:r>
      <w:r w:rsidRPr="00BA21E6">
        <w:rPr>
          <w:rFonts w:ascii="Times New Roman" w:eastAsia="Times New Roman" w:hAnsi="Times New Roman"/>
          <w:b/>
          <w:bCs/>
          <w:sz w:val="28"/>
          <w:szCs w:val="28"/>
          <w:lang w:eastAsia="ru-RU"/>
        </w:rPr>
        <w:t xml:space="preserve"> Донецкой Народной Республики актов Правительства Донецкой Народной Республики</w:t>
      </w:r>
    </w:p>
    <w:p w14:paraId="0E19091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в случае их противоречия Конституции Донецкой Народной Республики, законам и указам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могут быть отменены </w:t>
      </w:r>
      <w:r w:rsidR="00F111C3"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w:t>
      </w:r>
    </w:p>
    <w:p w14:paraId="717D8F10"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Временное исполнение Председателем Правительства Донецкой Народной Республики обязанностей Главы</w:t>
      </w:r>
      <w:r w:rsidR="00F111C3"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w:t>
      </w:r>
    </w:p>
    <w:p w14:paraId="78E65A5C"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случаях, предусмотренных Конституцией Донецкой Народной Республики, Председатель Правительства Донецкой Народной Республики временно исполняет обязанности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p>
    <w:p w14:paraId="38257DD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Отставка Правительства Донецкой Народной Республики и сложение Правительством Донецкой Народной Республики своих полномочий</w:t>
      </w:r>
    </w:p>
    <w:p w14:paraId="115AB6FF" w14:textId="77777777"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слагает свои полномочия перед вновь избранным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 Решение о сложении Правительством Донецкой Народной Республики своих полномочий оформляется распоряжением Правительства Донецкой Народной Республики в день вступления в должность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14:paraId="602B0616" w14:textId="77777777"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подать в отставку, которая принимается </w:t>
      </w:r>
      <w:r w:rsidRPr="00BA21E6">
        <w:rPr>
          <w:rFonts w:ascii="Times New Roman" w:eastAsia="Times New Roman" w:hAnsi="Times New Roman"/>
          <w:sz w:val="28"/>
          <w:szCs w:val="28"/>
          <w:lang w:eastAsia="ru-RU"/>
        </w:rPr>
        <w:t>либо</w:t>
      </w:r>
      <w:r w:rsidR="00F07C91" w:rsidRPr="00BA21E6">
        <w:rPr>
          <w:rFonts w:ascii="Times New Roman" w:eastAsia="Times New Roman" w:hAnsi="Times New Roman"/>
          <w:sz w:val="28"/>
          <w:szCs w:val="28"/>
          <w:lang w:eastAsia="ru-RU"/>
        </w:rPr>
        <w:t xml:space="preserve"> отклоняется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14:paraId="6D9575B2" w14:textId="77777777" w:rsidR="00F07C91" w:rsidRPr="00BA21E6" w:rsidRDefault="00F111C3" w:rsidP="00EB0F80">
      <w:pPr>
        <w:spacing w:after="360"/>
        <w:ind w:firstLine="709"/>
        <w:jc w:val="both"/>
        <w:rPr>
          <w:rFonts w:ascii="Times New Roman" w:eastAsia="Times New Roman" w:hAnsi="Times New Roman"/>
          <w:sz w:val="28"/>
          <w:szCs w:val="28"/>
          <w:lang w:eastAsia="ru-RU"/>
        </w:rPr>
      </w:pPr>
      <w:r w:rsidRPr="00CC2E04">
        <w:rPr>
          <w:rFonts w:ascii="Times New Roman" w:eastAsia="Times New Roman" w:hAnsi="Times New Roman"/>
          <w:sz w:val="28"/>
          <w:szCs w:val="28"/>
          <w:lang w:eastAsia="ru-RU"/>
        </w:rPr>
        <w:t>Глава</w:t>
      </w:r>
      <w:r w:rsidR="00F07C91" w:rsidRPr="00CC2E04">
        <w:rPr>
          <w:rFonts w:ascii="Times New Roman" w:eastAsia="Times New Roman" w:hAnsi="Times New Roman"/>
          <w:sz w:val="28"/>
          <w:szCs w:val="28"/>
          <w:lang w:eastAsia="ru-RU"/>
        </w:rPr>
        <w:t xml:space="preserve"> Донецкой Народной Республики вправе принять решение об отставке Правительства Донецкой Народной Республики, в том числе и в предусмотренных Конституцией Донецкой Народной Республики случаях выражения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w:t>
      </w:r>
      <w:r w:rsidR="000D5E6E">
        <w:rPr>
          <w:rFonts w:ascii="Times New Roman" w:eastAsia="Times New Roman" w:hAnsi="Times New Roman"/>
          <w:sz w:val="28"/>
          <w:szCs w:val="28"/>
          <w:lang w:eastAsia="ru-RU"/>
        </w:rPr>
        <w:t xml:space="preserve">Донецкой Народной Республики </w:t>
      </w:r>
      <w:r w:rsidR="00F07C91" w:rsidRPr="00CC2E04">
        <w:rPr>
          <w:rFonts w:ascii="Times New Roman" w:eastAsia="Times New Roman" w:hAnsi="Times New Roman"/>
          <w:sz w:val="28"/>
          <w:szCs w:val="28"/>
          <w:lang w:eastAsia="ru-RU"/>
        </w:rPr>
        <w:t xml:space="preserve">недоверия Правительству Донецкой Народной Республики либо отказа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в доверии Правительству Донецкой Народной Республики.</w:t>
      </w:r>
    </w:p>
    <w:p w14:paraId="19D1299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случае отставки или сложения полномочий Правительство Донецкой Народной Республики по поручению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 продолжает действовать до сформирования нового Правительства Донецкой Народной Республики.</w:t>
      </w:r>
    </w:p>
    <w:p w14:paraId="083596D8" w14:textId="77777777" w:rsidR="00F07C91" w:rsidRPr="00BA21E6" w:rsidRDefault="00F07C91" w:rsidP="00C34AC1">
      <w:pPr>
        <w:spacing w:after="360"/>
        <w:ind w:firstLine="708"/>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661C2C"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661C2C" w:rsidRPr="00BA21E6">
        <w:rPr>
          <w:rFonts w:ascii="Times New Roman" w:eastAsia="Times New Roman" w:hAnsi="Times New Roman"/>
          <w:b/>
          <w:bCs/>
          <w:sz w:val="28"/>
          <w:szCs w:val="28"/>
          <w:lang w:eastAsia="ru-RU"/>
        </w:rPr>
        <w:t xml:space="preserve">заимоотношения Правительства Донецкой Народной Республики и Народного Совета Донецкой Народной Республики </w:t>
      </w:r>
    </w:p>
    <w:p w14:paraId="0AE8A22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Участие Правительства Донецкой Народной Республики в законодательной деятельности</w:t>
      </w:r>
    </w:p>
    <w:p w14:paraId="19A1892A" w14:textId="77777777"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Правительству Донецкой Народной Республики принадлежит право законодательной инициативы в </w:t>
      </w:r>
      <w:r w:rsidRPr="00BA21E6">
        <w:rPr>
          <w:rFonts w:ascii="Times New Roman" w:eastAsia="Times New Roman" w:hAnsi="Times New Roman"/>
          <w:sz w:val="28"/>
          <w:szCs w:val="28"/>
          <w:lang w:eastAsia="ru-RU"/>
        </w:rPr>
        <w:t>Народном Совете Донецкой Народной Республики</w:t>
      </w:r>
      <w:r w:rsidR="00F07C91" w:rsidRPr="00BA21E6">
        <w:rPr>
          <w:rFonts w:ascii="Times New Roman" w:eastAsia="Times New Roman" w:hAnsi="Times New Roman"/>
          <w:sz w:val="28"/>
          <w:szCs w:val="28"/>
          <w:lang w:eastAsia="ru-RU"/>
        </w:rPr>
        <w:t>.</w:t>
      </w:r>
    </w:p>
    <w:p w14:paraId="6517BF50" w14:textId="77777777"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Право законодательной инициативы Правительство Донецкой Народной Республики осуществляет посредством внесения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14:paraId="5B133C99" w14:textId="77777777"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вносить в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в соответствии с </w:t>
      </w:r>
      <w:r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Регламентом </w:t>
      </w:r>
      <w:r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находящимся на рассмотрении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законопроектам.</w:t>
      </w:r>
    </w:p>
    <w:p w14:paraId="0C089FF0" w14:textId="77777777"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дает письменные заключения на законопроекты о введении или об отмене налогов, об освобождении от их уплаты, о выпуске государственных займов, об изменении </w:t>
      </w:r>
      <w:r w:rsidR="00F07C91" w:rsidRPr="00BA21E6">
        <w:rPr>
          <w:rFonts w:ascii="Times New Roman" w:eastAsia="Times New Roman" w:hAnsi="Times New Roman"/>
          <w:sz w:val="28"/>
          <w:szCs w:val="28"/>
          <w:lang w:eastAsia="ru-RU"/>
        </w:rPr>
        <w:lastRenderedPageBreak/>
        <w:t xml:space="preserve">финансовых обязательств государства и на законопроекты, предусматривающие расходы, покрываемые за счет </w:t>
      </w:r>
      <w:r w:rsidRPr="00BA21E6">
        <w:rPr>
          <w:rFonts w:ascii="Times New Roman" w:eastAsia="Times New Roman" w:hAnsi="Times New Roman"/>
          <w:sz w:val="28"/>
          <w:szCs w:val="28"/>
          <w:lang w:eastAsia="ru-RU"/>
        </w:rPr>
        <w:t xml:space="preserve">Республиканского </w:t>
      </w:r>
      <w:r w:rsidR="00F07C91" w:rsidRPr="00BA21E6">
        <w:rPr>
          <w:rFonts w:ascii="Times New Roman" w:eastAsia="Times New Roman" w:hAnsi="Times New Roman"/>
          <w:sz w:val="28"/>
          <w:szCs w:val="28"/>
          <w:lang w:eastAsia="ru-RU"/>
        </w:rPr>
        <w:t>бюджета</w:t>
      </w:r>
      <w:r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Заключение Правительства Донецкой Народной Республики направляется субъекту права законодательной инициативы и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 срок до одного месяца со дня поступления законопроекта в Правительство Донецкой Народной Республики. По согласованию с соответствующим субъектом права законодательной инициативы этот срок может быть продлен.</w:t>
      </w:r>
    </w:p>
    <w:p w14:paraId="41EC724F"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направлять в </w:t>
      </w:r>
      <w:r w:rsidR="00194392"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официальные отзывы о рассматриваемых </w:t>
      </w:r>
      <w:r w:rsidR="00194392" w:rsidRPr="00BA21E6">
        <w:rPr>
          <w:rFonts w:ascii="Times New Roman" w:eastAsia="Times New Roman" w:hAnsi="Times New Roman"/>
          <w:sz w:val="28"/>
          <w:szCs w:val="28"/>
          <w:lang w:eastAsia="ru-RU"/>
        </w:rPr>
        <w:t xml:space="preserve">Народным Советом Донецкой Народной Республики </w:t>
      </w:r>
      <w:r w:rsidR="00F07C91" w:rsidRPr="00BA21E6">
        <w:rPr>
          <w:rFonts w:ascii="Times New Roman" w:eastAsia="Times New Roman" w:hAnsi="Times New Roman"/>
          <w:sz w:val="28"/>
          <w:szCs w:val="28"/>
          <w:lang w:eastAsia="ru-RU"/>
        </w:rPr>
        <w:t xml:space="preserve">законах и законопроектах. Официальные отзывы Правительства Донецкой Народной Республики подлежат обязательному оглашению или распространению при рассмотрении законов и законопроектов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26EA1C6A"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Заключения Правительства Донецкой Народной Республики на законопроекты, </w:t>
      </w:r>
      <w:r w:rsidR="00194392"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законопроектам и официальные отзывы Правительства Донецкой Народной Республики о рассматриваемых </w:t>
      </w:r>
      <w:r w:rsidR="00194392"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 xml:space="preserve"> законах и законопроектах подписываются Председателем Правительства Донецкой Народной Республики или его заместителем и направляются в </w:t>
      </w:r>
      <w:r w:rsidR="00194392"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14:paraId="7E50CE91"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7.</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вправе присутствовать и выступать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их комитетов и комиссий в соответствии с </w:t>
      </w:r>
      <w:r w:rsidR="00194392" w:rsidRPr="00BA21E6">
        <w:rPr>
          <w:rFonts w:ascii="Times New Roman" w:eastAsia="Times New Roman" w:hAnsi="Times New Roman"/>
          <w:sz w:val="28"/>
          <w:szCs w:val="28"/>
          <w:lang w:eastAsia="ru-RU"/>
        </w:rPr>
        <w:t>Регламентом 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7D119C7D"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Для представления в </w:t>
      </w:r>
      <w:r w:rsidR="00194392" w:rsidRPr="00BA21E6">
        <w:rPr>
          <w:rFonts w:ascii="Times New Roman" w:eastAsia="Times New Roman" w:hAnsi="Times New Roman"/>
          <w:sz w:val="28"/>
          <w:szCs w:val="28"/>
          <w:lang w:eastAsia="ru-RU"/>
        </w:rPr>
        <w:t xml:space="preserve">Народном Совете Донецкой Народной Республики </w:t>
      </w:r>
      <w:r w:rsidR="00F07C91" w:rsidRPr="00BA21E6">
        <w:rPr>
          <w:rFonts w:ascii="Times New Roman" w:eastAsia="Times New Roman" w:hAnsi="Times New Roman"/>
          <w:sz w:val="28"/>
          <w:szCs w:val="28"/>
          <w:lang w:eastAsia="ru-RU"/>
        </w:rPr>
        <w:t xml:space="preserve">внесенного Правительством Донецкой Народной Республики законопроекта назначается представитель (представители) Правительства Донецкой Народной Республики. Для защиты позиций Правительства Донецкой Народной Республики по заключениям, </w:t>
      </w:r>
      <w:r w:rsidR="00194392" w:rsidRPr="00BA21E6">
        <w:rPr>
          <w:rFonts w:ascii="Times New Roman" w:eastAsia="Times New Roman" w:hAnsi="Times New Roman"/>
          <w:sz w:val="28"/>
          <w:szCs w:val="28"/>
          <w:lang w:eastAsia="ru-RU"/>
        </w:rPr>
        <w:t>предложениям</w:t>
      </w:r>
      <w:r w:rsidR="00F07C91" w:rsidRPr="00BA21E6">
        <w:rPr>
          <w:rFonts w:ascii="Times New Roman" w:eastAsia="Times New Roman" w:hAnsi="Times New Roman"/>
          <w:sz w:val="28"/>
          <w:szCs w:val="28"/>
          <w:lang w:eastAsia="ru-RU"/>
        </w:rPr>
        <w:t xml:space="preserve"> и официальным отзывам поручением Председателя Правительства Донецкой Народной Республики или одного из его заместителей может быть направлен специальный представитель, полномочия которого определяются в поручении. Представители Правительства </w:t>
      </w:r>
      <w:r w:rsidR="00F07C91" w:rsidRPr="00BA21E6">
        <w:rPr>
          <w:rFonts w:ascii="Times New Roman" w:eastAsia="Times New Roman" w:hAnsi="Times New Roman"/>
          <w:sz w:val="28"/>
          <w:szCs w:val="28"/>
          <w:lang w:eastAsia="ru-RU"/>
        </w:rPr>
        <w:lastRenderedPageBreak/>
        <w:t xml:space="preserve">Донецкой Народной Республики присутствуют на заседаниях </w:t>
      </w:r>
      <w:r w:rsidR="00194392"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 рассмотрении законов и законопроектов, где им предоставляется слово в соответствии с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27AD6584" w14:textId="77777777" w:rsidR="00F07C91"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00D53768" w:rsidRPr="00BA21E6">
        <w:rPr>
          <w:rFonts w:ascii="Times New Roman" w:eastAsia="Times New Roman" w:hAnsi="Times New Roman"/>
          <w:sz w:val="28"/>
          <w:szCs w:val="28"/>
          <w:lang w:eastAsia="ru-RU"/>
        </w:rPr>
        <w:t xml:space="preserve">в Народный Совет Донецкой Народной Республики </w:t>
      </w:r>
      <w:r w:rsidR="00DE63DE">
        <w:rPr>
          <w:rFonts w:ascii="Times New Roman" w:eastAsia="Times New Roman" w:hAnsi="Times New Roman"/>
          <w:sz w:val="28"/>
          <w:szCs w:val="28"/>
          <w:lang w:eastAsia="ru-RU"/>
        </w:rPr>
        <w:t xml:space="preserve">проект </w:t>
      </w:r>
      <w:r w:rsidR="00D53768" w:rsidRPr="00BA21E6">
        <w:rPr>
          <w:rFonts w:ascii="Times New Roman" w:eastAsia="Times New Roman" w:hAnsi="Times New Roman"/>
          <w:sz w:val="28"/>
          <w:szCs w:val="28"/>
          <w:lang w:eastAsia="ru-RU"/>
        </w:rPr>
        <w:t>Республиканск</w:t>
      </w:r>
      <w:r w:rsidR="00DE63DE">
        <w:rPr>
          <w:rFonts w:ascii="Times New Roman" w:eastAsia="Times New Roman" w:hAnsi="Times New Roman"/>
          <w:sz w:val="28"/>
          <w:szCs w:val="28"/>
          <w:lang w:eastAsia="ru-RU"/>
        </w:rPr>
        <w:t>ого</w:t>
      </w:r>
      <w:r w:rsidR="00D53768" w:rsidRPr="00BA21E6">
        <w:rPr>
          <w:rFonts w:ascii="Times New Roman" w:eastAsia="Times New Roman" w:hAnsi="Times New Roman"/>
          <w:sz w:val="28"/>
          <w:szCs w:val="28"/>
          <w:lang w:eastAsia="ru-RU"/>
        </w:rPr>
        <w:t xml:space="preserve"> </w:t>
      </w:r>
      <w:r w:rsidR="001D1D65" w:rsidRPr="001D1D65">
        <w:rPr>
          <w:rFonts w:ascii="Times New Roman" w:eastAsia="Times New Roman" w:hAnsi="Times New Roman"/>
          <w:sz w:val="28"/>
          <w:szCs w:val="28"/>
          <w:lang w:eastAsia="ru-RU"/>
        </w:rPr>
        <w:t>бюджета</w:t>
      </w:r>
      <w:r w:rsidR="00D53768"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и отчет о его исполнении</w:t>
      </w:r>
      <w:r w:rsidR="00D53768" w:rsidRPr="00BA21E6">
        <w:rPr>
          <w:rFonts w:ascii="Times New Roman" w:eastAsia="Times New Roman" w:hAnsi="Times New Roman"/>
          <w:sz w:val="28"/>
          <w:szCs w:val="28"/>
          <w:lang w:eastAsia="ru-RU"/>
        </w:rPr>
        <w:t>.</w:t>
      </w:r>
    </w:p>
    <w:p w14:paraId="421C4767" w14:textId="05BE706D" w:rsidR="001D1D65" w:rsidRPr="00BA21E6" w:rsidRDefault="003B52C3" w:rsidP="00EB0F80">
      <w:pPr>
        <w:spacing w:after="360"/>
        <w:ind w:firstLine="709"/>
        <w:jc w:val="both"/>
        <w:rPr>
          <w:rFonts w:ascii="Times New Roman" w:eastAsia="Times New Roman" w:hAnsi="Times New Roman"/>
          <w:color w:val="828282"/>
          <w:sz w:val="28"/>
          <w:szCs w:val="28"/>
          <w:lang w:eastAsia="ru-RU"/>
        </w:rPr>
      </w:pPr>
      <w:hyperlink r:id="rId29" w:history="1">
        <w:r w:rsidR="001D1D65" w:rsidRPr="001D1D65">
          <w:rPr>
            <w:rFonts w:ascii="Times New Roman" w:eastAsia="Times New Roman" w:hAnsi="Times New Roman"/>
            <w:i/>
            <w:color w:val="0000FF"/>
            <w:sz w:val="28"/>
            <w:szCs w:val="28"/>
            <w:u w:val="single"/>
            <w:lang w:eastAsia="ru-RU"/>
          </w:rPr>
          <w:t>(Часть 9 статьи 35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14:paraId="51EC1B13"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Доверие, недоверие и отказ в доверии Правительству Донецкой Народной Республики</w:t>
      </w:r>
    </w:p>
    <w:p w14:paraId="69D78DE1"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Председатель Правительства Донецкой Народной Республики вправе поставить перед </w:t>
      </w:r>
      <w:r w:rsidR="00D53768" w:rsidRPr="00BA21E6">
        <w:rPr>
          <w:rFonts w:ascii="Times New Roman" w:eastAsia="Times New Roman" w:hAnsi="Times New Roman"/>
          <w:sz w:val="28"/>
          <w:szCs w:val="28"/>
          <w:lang w:eastAsia="ru-RU"/>
        </w:rPr>
        <w:t xml:space="preserve">Народным Советом Донецкой Народной Республики </w:t>
      </w:r>
      <w:r w:rsidRPr="00BA21E6">
        <w:rPr>
          <w:rFonts w:ascii="Times New Roman" w:eastAsia="Times New Roman" w:hAnsi="Times New Roman"/>
          <w:sz w:val="28"/>
          <w:szCs w:val="28"/>
          <w:lang w:eastAsia="ru-RU"/>
        </w:rPr>
        <w:t xml:space="preserve">вопрос о доверии Правительству Донецкой Народной Республики. В этом случае </w:t>
      </w:r>
      <w:r w:rsidR="00D53768"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вправе либо выразить Правительству Донецкой Народной Республики доверие, либо отказать в доверии Правительству Донецкой Народной Республики.</w:t>
      </w:r>
    </w:p>
    <w:p w14:paraId="0D6AD2BF" w14:textId="77777777" w:rsidR="00F07C91" w:rsidRPr="00BA21E6" w:rsidRDefault="00D5376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вправе выразить недоверие Правительству Донецкой Народной Республики.</w:t>
      </w:r>
    </w:p>
    <w:p w14:paraId="5623B357"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Ответы членов Правительства Донецкой Народной Республики на вопросы депутатов </w:t>
      </w:r>
      <w:r w:rsidR="00D53768" w:rsidRPr="00BA21E6">
        <w:rPr>
          <w:rFonts w:ascii="Times New Roman" w:eastAsia="Times New Roman" w:hAnsi="Times New Roman"/>
          <w:b/>
          <w:bCs/>
          <w:sz w:val="28"/>
          <w:szCs w:val="28"/>
          <w:lang w:eastAsia="ru-RU"/>
        </w:rPr>
        <w:t>Народного Совета Донецкой Народной Республики</w:t>
      </w:r>
    </w:p>
    <w:p w14:paraId="32A3F529"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обязаны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присутствовать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и отвечать на вопросы депутатов </w:t>
      </w:r>
      <w:r w:rsidR="00BA21E6"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 порядке, определенном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 xml:space="preserve">. Члены Правительства Донецкой Народной Республики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выступают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с информацией по вопросам, носящим чрезвычайный характер.</w:t>
      </w:r>
    </w:p>
    <w:p w14:paraId="5700F697"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2. </w:t>
      </w:r>
      <w:r w:rsidR="00F07C91" w:rsidRPr="00BA21E6">
        <w:rPr>
          <w:rFonts w:ascii="Times New Roman" w:eastAsia="Times New Roman" w:hAnsi="Times New Roman"/>
          <w:sz w:val="28"/>
          <w:szCs w:val="28"/>
          <w:lang w:eastAsia="ru-RU"/>
        </w:rPr>
        <w:t xml:space="preserve">Приглашение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с указанием интересующих депутатов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вопросов направляется члену Правительства Донецкой Народной Республики не менее чем за пять дней до проведения заседания.</w:t>
      </w:r>
    </w:p>
    <w:p w14:paraId="5B00F0BF"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В случае невозможности присутствия на заседании </w:t>
      </w:r>
      <w:r w:rsidR="00D53768"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соответствующий член Правительства Донецкой Народной Республики заблаговременно уведомляет об этом </w:t>
      </w:r>
      <w:r w:rsidR="00D53768"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с указанием причины отсутствия и указанием должностного лица, которое может прибыть на заседание и ответить на поставленные вопросы.</w:t>
      </w:r>
    </w:p>
    <w:p w14:paraId="4E20ACD2"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Запросы депутатов </w:t>
      </w:r>
      <w:r w:rsidR="00BA21E6" w:rsidRPr="00BA21E6">
        <w:rPr>
          <w:rFonts w:ascii="Times New Roman" w:eastAsia="Times New Roman" w:hAnsi="Times New Roman"/>
          <w:b/>
          <w:bCs/>
          <w:sz w:val="28"/>
          <w:szCs w:val="28"/>
          <w:lang w:eastAsia="ru-RU"/>
        </w:rPr>
        <w:t>Народного Совета Донецкой Народной Республики</w:t>
      </w:r>
    </w:p>
    <w:p w14:paraId="5692E18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Порядок рассмотрения Правительством Донецкой Народной Республики запросов депутатов </w:t>
      </w:r>
      <w:r w:rsidR="009562AF" w:rsidRPr="00BA21E6">
        <w:rPr>
          <w:rFonts w:ascii="Times New Roman" w:eastAsia="Times New Roman" w:hAnsi="Times New Roman"/>
          <w:sz w:val="28"/>
          <w:szCs w:val="28"/>
          <w:lang w:eastAsia="ru-RU"/>
        </w:rPr>
        <w:t xml:space="preserve">Народного Совета Донецкой Народной Республики </w:t>
      </w:r>
      <w:r w:rsidRPr="00BA21E6">
        <w:rPr>
          <w:rFonts w:ascii="Times New Roman" w:eastAsia="Times New Roman" w:hAnsi="Times New Roman"/>
          <w:sz w:val="28"/>
          <w:szCs w:val="28"/>
          <w:lang w:eastAsia="ru-RU"/>
        </w:rPr>
        <w:t xml:space="preserve">определяется законодательством Донецкой Народной Республики о статусе депутата </w:t>
      </w:r>
      <w:r w:rsidR="009562AF" w:rsidRPr="00BA21E6">
        <w:rPr>
          <w:rFonts w:ascii="Times New Roman" w:eastAsia="Times New Roman" w:hAnsi="Times New Roman"/>
          <w:sz w:val="28"/>
          <w:szCs w:val="28"/>
          <w:lang w:eastAsia="ru-RU"/>
        </w:rPr>
        <w:t>Народного Совета Донецкой Народной Республики</w:t>
      </w:r>
      <w:r w:rsidRPr="00BA21E6">
        <w:rPr>
          <w:rFonts w:ascii="Times New Roman" w:eastAsia="Times New Roman" w:hAnsi="Times New Roman"/>
          <w:sz w:val="28"/>
          <w:szCs w:val="28"/>
          <w:lang w:eastAsia="ru-RU"/>
        </w:rPr>
        <w:t>.</w:t>
      </w:r>
    </w:p>
    <w:p w14:paraId="5BE3182A" w14:textId="77777777"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Pr>
          <w:rFonts w:ascii="Times New Roman" w:eastAsia="Times New Roman" w:hAnsi="Times New Roman"/>
          <w:bCs/>
          <w:sz w:val="28"/>
          <w:szCs w:val="28"/>
          <w:lang w:eastAsia="ru-RU"/>
        </w:rPr>
        <w:t>39</w:t>
      </w:r>
      <w:r w:rsidRPr="00BA21E6">
        <w:rPr>
          <w:rFonts w:ascii="Times New Roman" w:eastAsia="Times New Roman" w:hAnsi="Times New Roman"/>
          <w:bCs/>
          <w:sz w:val="28"/>
          <w:szCs w:val="28"/>
          <w:lang w:eastAsia="ru-RU"/>
        </w:rPr>
        <w:t>.</w:t>
      </w:r>
      <w:r w:rsidR="00687775">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 xml:space="preserve">Взаимоотношения Правительства Донецкой Народной Республики и комитетов и комиссий </w:t>
      </w:r>
      <w:r w:rsidR="009562AF" w:rsidRPr="00BA21E6">
        <w:rPr>
          <w:rFonts w:ascii="Times New Roman" w:eastAsia="Times New Roman" w:hAnsi="Times New Roman"/>
          <w:b/>
          <w:sz w:val="28"/>
          <w:szCs w:val="28"/>
          <w:lang w:eastAsia="ru-RU"/>
        </w:rPr>
        <w:t>Народного Совета Донецкой Народной Республики</w:t>
      </w:r>
    </w:p>
    <w:p w14:paraId="3222E378"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Комитеты и комиссии </w:t>
      </w:r>
      <w:r w:rsidR="009562AF" w:rsidRPr="00BA21E6">
        <w:rPr>
          <w:rFonts w:ascii="Times New Roman" w:eastAsia="Times New Roman" w:hAnsi="Times New Roman"/>
          <w:sz w:val="28"/>
          <w:szCs w:val="28"/>
          <w:lang w:eastAsia="ru-RU"/>
        </w:rPr>
        <w:t>Народного Совет</w:t>
      </w:r>
      <w:r w:rsidRPr="00BA21E6">
        <w:rPr>
          <w:rFonts w:ascii="Times New Roman" w:eastAsia="Times New Roman" w:hAnsi="Times New Roman"/>
          <w:sz w:val="28"/>
          <w:szCs w:val="28"/>
          <w:lang w:eastAsia="ru-RU"/>
        </w:rPr>
        <w:t>а</w:t>
      </w:r>
      <w:r w:rsidR="009562AF" w:rsidRPr="00BA21E6">
        <w:rPr>
          <w:rFonts w:ascii="Times New Roman" w:eastAsia="Times New Roman" w:hAnsi="Times New Roman"/>
          <w:sz w:val="28"/>
          <w:szCs w:val="28"/>
          <w:lang w:eastAsia="ru-RU"/>
        </w:rPr>
        <w:t xml:space="preserve"> Донецкой Народной Республики </w:t>
      </w:r>
      <w:r w:rsidR="00F07C91" w:rsidRPr="00BA21E6">
        <w:rPr>
          <w:rFonts w:ascii="Times New Roman" w:eastAsia="Times New Roman" w:hAnsi="Times New Roman"/>
          <w:sz w:val="28"/>
          <w:szCs w:val="28"/>
          <w:lang w:eastAsia="ru-RU"/>
        </w:rPr>
        <w:t xml:space="preserve">вправе направлять письменные обращения по вопросам своего ведения членам Правительства Донецкой Народной Республики и руководителям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14:paraId="7F7D2EC2" w14:textId="77777777" w:rsidR="00C34AC1" w:rsidRPr="00C34AC1" w:rsidRDefault="004F6D23" w:rsidP="00C34AC1">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 результатах рассмотрения письменных обращений комитетов и комиссий </w:t>
      </w:r>
      <w:r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и о принятых мерах члены Правительства Донецкой Народной Республики и руководители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 сообщают соответствующим комитетам и комиссиям в согласованные с ними сроки.</w:t>
      </w:r>
    </w:p>
    <w:p w14:paraId="0D88B67A"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0</w:t>
      </w:r>
      <w:r w:rsidR="00F07C91" w:rsidRPr="00BA21E6">
        <w:rPr>
          <w:rFonts w:ascii="Times New Roman" w:eastAsia="Times New Roman" w:hAnsi="Times New Roman"/>
          <w:bCs/>
          <w:sz w:val="28"/>
          <w:szCs w:val="28"/>
          <w:lang w:eastAsia="ru-RU"/>
        </w:rPr>
        <w:t>.</w:t>
      </w:r>
      <w:r w:rsidR="00F07C91" w:rsidRPr="00BA21E6">
        <w:rPr>
          <w:rFonts w:ascii="Times New Roman" w:eastAsia="Times New Roman" w:hAnsi="Times New Roman"/>
          <w:b/>
          <w:bCs/>
          <w:sz w:val="28"/>
          <w:szCs w:val="28"/>
          <w:lang w:eastAsia="ru-RU"/>
        </w:rPr>
        <w:t xml:space="preserve"> Ежегодные отчеты Правительства Донецкой Народной Республики о результатах его деятельности, в том числе по вопросам, поставленным </w:t>
      </w:r>
      <w:r w:rsidR="00BA21E6" w:rsidRPr="00BA21E6">
        <w:rPr>
          <w:rFonts w:ascii="Times New Roman" w:eastAsia="Times New Roman" w:hAnsi="Times New Roman"/>
          <w:b/>
          <w:bCs/>
          <w:sz w:val="28"/>
          <w:szCs w:val="28"/>
          <w:lang w:eastAsia="ru-RU"/>
        </w:rPr>
        <w:t>Народным Советом Донецкой Народной Республики</w:t>
      </w:r>
    </w:p>
    <w:p w14:paraId="50CD2137"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Подготовка ежегодных отчетов о результатах деятельности Правительства Донецкой Народной Республики, в том числе по вопросам, поставленным </w:t>
      </w:r>
      <w:r w:rsidR="004F6D23" w:rsidRPr="00BA21E6">
        <w:rPr>
          <w:rFonts w:ascii="Times New Roman" w:eastAsia="Times New Roman" w:hAnsi="Times New Roman"/>
          <w:sz w:val="28"/>
          <w:szCs w:val="28"/>
          <w:lang w:eastAsia="ru-RU"/>
        </w:rPr>
        <w:t>Народным Советом Донецкой Народной Республики</w:t>
      </w:r>
      <w:r w:rsidRPr="00BA21E6">
        <w:rPr>
          <w:rFonts w:ascii="Times New Roman" w:eastAsia="Times New Roman" w:hAnsi="Times New Roman"/>
          <w:sz w:val="28"/>
          <w:szCs w:val="28"/>
          <w:lang w:eastAsia="ru-RU"/>
        </w:rPr>
        <w:t>, осуществляется в порядке, предусмотренном Регламентом Правительства Донецкой Народной Республики.</w:t>
      </w:r>
    </w:p>
    <w:p w14:paraId="6880177A"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Указанн</w:t>
      </w:r>
      <w:r w:rsidR="004F6D23" w:rsidRPr="00BA21E6">
        <w:rPr>
          <w:rFonts w:ascii="Times New Roman" w:eastAsia="Times New Roman" w:hAnsi="Times New Roman"/>
          <w:sz w:val="28"/>
          <w:szCs w:val="28"/>
          <w:lang w:eastAsia="ru-RU"/>
        </w:rPr>
        <w:t>ые отчеты подлежат обнародованию</w:t>
      </w:r>
      <w:r w:rsidRPr="00BA21E6">
        <w:rPr>
          <w:rFonts w:ascii="Times New Roman" w:eastAsia="Times New Roman" w:hAnsi="Times New Roman"/>
          <w:sz w:val="28"/>
          <w:szCs w:val="28"/>
          <w:lang w:eastAsia="ru-RU"/>
        </w:rPr>
        <w:t>.</w:t>
      </w:r>
    </w:p>
    <w:p w14:paraId="15119969"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Предоставление информации об исполнении </w:t>
      </w:r>
      <w:r w:rsidR="004F6D23" w:rsidRPr="00BA21E6">
        <w:rPr>
          <w:rFonts w:ascii="Times New Roman" w:eastAsia="Times New Roman" w:hAnsi="Times New Roman"/>
          <w:b/>
          <w:bCs/>
          <w:sz w:val="28"/>
          <w:szCs w:val="28"/>
          <w:lang w:eastAsia="ru-RU"/>
        </w:rPr>
        <w:t xml:space="preserve">Республиканского </w:t>
      </w:r>
      <w:r w:rsidRPr="00BA21E6">
        <w:rPr>
          <w:rFonts w:ascii="Times New Roman" w:eastAsia="Times New Roman" w:hAnsi="Times New Roman"/>
          <w:b/>
          <w:bCs/>
          <w:sz w:val="28"/>
          <w:szCs w:val="28"/>
          <w:lang w:eastAsia="ru-RU"/>
        </w:rPr>
        <w:t>бюджета</w:t>
      </w:r>
      <w:r w:rsidR="004F6D23" w:rsidRPr="00BA21E6">
        <w:rPr>
          <w:rFonts w:ascii="Times New Roman" w:eastAsia="Times New Roman" w:hAnsi="Times New Roman"/>
          <w:b/>
          <w:bCs/>
          <w:sz w:val="28"/>
          <w:szCs w:val="28"/>
          <w:lang w:eastAsia="ru-RU"/>
        </w:rPr>
        <w:t xml:space="preserve"> Донецкой Народной Республики</w:t>
      </w:r>
    </w:p>
    <w:p w14:paraId="5F370ECF"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соответствии с законом информирует </w:t>
      </w:r>
      <w:r w:rsidR="004F6D23"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 xml:space="preserve">о ходе исполнения </w:t>
      </w:r>
      <w:r w:rsidR="004F6D23" w:rsidRPr="00BA21E6">
        <w:rPr>
          <w:rFonts w:ascii="Times New Roman" w:eastAsia="Times New Roman" w:hAnsi="Times New Roman"/>
          <w:sz w:val="28"/>
          <w:szCs w:val="28"/>
          <w:lang w:eastAsia="ru-RU"/>
        </w:rPr>
        <w:t>Республиканского</w:t>
      </w:r>
      <w:r w:rsidRPr="00BA21E6">
        <w:rPr>
          <w:rFonts w:ascii="Times New Roman" w:eastAsia="Times New Roman" w:hAnsi="Times New Roman"/>
          <w:sz w:val="28"/>
          <w:szCs w:val="28"/>
          <w:lang w:eastAsia="ru-RU"/>
        </w:rPr>
        <w:t xml:space="preserve"> бюджета</w:t>
      </w:r>
      <w:r w:rsidR="004F6D23" w:rsidRPr="00BA21E6">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w:t>
      </w:r>
    </w:p>
    <w:p w14:paraId="5E4007D8" w14:textId="77777777" w:rsidR="00F07C91" w:rsidRPr="00BA21E6" w:rsidRDefault="00F07C91" w:rsidP="00C34AC1">
      <w:pPr>
        <w:spacing w:after="360"/>
        <w:ind w:firstLine="708"/>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4F6D23" w:rsidRPr="00BA21E6">
        <w:rPr>
          <w:rFonts w:ascii="Times New Roman" w:eastAsia="Times New Roman" w:hAnsi="Times New Roman"/>
          <w:b/>
          <w:bCs/>
          <w:sz w:val="28"/>
          <w:szCs w:val="28"/>
          <w:lang w:eastAsia="ru-RU"/>
        </w:rPr>
        <w:t xml:space="preserve">заимоотношения </w:t>
      </w:r>
      <w:r w:rsidRPr="00BA21E6">
        <w:rPr>
          <w:rFonts w:ascii="Times New Roman" w:eastAsia="Times New Roman" w:hAnsi="Times New Roman"/>
          <w:b/>
          <w:bCs/>
          <w:sz w:val="28"/>
          <w:szCs w:val="28"/>
          <w:lang w:eastAsia="ru-RU"/>
        </w:rPr>
        <w:t>П</w:t>
      </w:r>
      <w:r w:rsidR="004F6D23" w:rsidRPr="00BA21E6">
        <w:rPr>
          <w:rFonts w:ascii="Times New Roman" w:eastAsia="Times New Roman" w:hAnsi="Times New Roman"/>
          <w:b/>
          <w:bCs/>
          <w:sz w:val="28"/>
          <w:szCs w:val="28"/>
          <w:lang w:eastAsia="ru-RU"/>
        </w:rPr>
        <w:t>равительства Донецкой Народной Республики и органов судебной власти</w:t>
      </w:r>
    </w:p>
    <w:p w14:paraId="5979D1D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Основы взаимоотношений Правительства Донецкой Народной Республики и органов судебной власти</w:t>
      </w:r>
    </w:p>
    <w:p w14:paraId="31742648"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14:paraId="4FED77B0" w14:textId="77777777"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производит финансирование судов только из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возможность полного и независимого осуществления правосудия в соответствии с законом;</w:t>
      </w:r>
    </w:p>
    <w:p w14:paraId="64158B7A" w14:textId="77777777" w:rsidR="00C34AC1" w:rsidRPr="00C34AC1" w:rsidRDefault="004F6D23" w:rsidP="00C34AC1">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исполнение судебных решений.</w:t>
      </w:r>
    </w:p>
    <w:p w14:paraId="092BE8EE" w14:textId="77777777" w:rsidR="004F6D23"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w:t>
      </w:r>
      <w:r w:rsidR="004F6D23" w:rsidRPr="00BA21E6">
        <w:rPr>
          <w:rFonts w:ascii="Times New Roman" w:eastAsia="Times New Roman" w:hAnsi="Times New Roman"/>
          <w:b/>
          <w:bCs/>
          <w:sz w:val="28"/>
          <w:szCs w:val="28"/>
          <w:lang w:eastAsia="ru-RU"/>
        </w:rPr>
        <w:t>беспечение деятельности Правительства Донецкой Народной Республики</w:t>
      </w:r>
    </w:p>
    <w:p w14:paraId="74939EF7"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Расходы на содержание Правительства Донецкой Народной Республики</w:t>
      </w:r>
      <w:r w:rsidR="0022346E">
        <w:rPr>
          <w:rFonts w:ascii="Times New Roman" w:eastAsia="Times New Roman" w:hAnsi="Times New Roman"/>
          <w:b/>
          <w:bCs/>
          <w:sz w:val="28"/>
          <w:szCs w:val="28"/>
          <w:lang w:eastAsia="ru-RU"/>
        </w:rPr>
        <w:t xml:space="preserve"> и органов исполнительной власти</w:t>
      </w:r>
    </w:p>
    <w:p w14:paraId="5E4665E3"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Расходы на содержание Правительства Донецкой Народной Республики </w:t>
      </w:r>
      <w:r w:rsidR="00EE13E8">
        <w:rPr>
          <w:rFonts w:ascii="Times New Roman" w:eastAsia="Times New Roman" w:hAnsi="Times New Roman"/>
          <w:sz w:val="28"/>
          <w:szCs w:val="28"/>
          <w:lang w:eastAsia="ru-RU"/>
        </w:rPr>
        <w:t xml:space="preserve">и органов исполнительной власти </w:t>
      </w:r>
      <w:r w:rsidRPr="00BA21E6">
        <w:rPr>
          <w:rFonts w:ascii="Times New Roman" w:eastAsia="Times New Roman" w:hAnsi="Times New Roman"/>
          <w:sz w:val="28"/>
          <w:szCs w:val="28"/>
          <w:lang w:eastAsia="ru-RU"/>
        </w:rPr>
        <w:t xml:space="preserve">определяются в </w:t>
      </w:r>
      <w:r w:rsidR="004F6D23" w:rsidRPr="00BA21E6">
        <w:rPr>
          <w:rFonts w:ascii="Times New Roman" w:eastAsia="Times New Roman" w:hAnsi="Times New Roman"/>
          <w:sz w:val="28"/>
          <w:szCs w:val="28"/>
          <w:lang w:eastAsia="ru-RU"/>
        </w:rPr>
        <w:t xml:space="preserve">Республиканском </w:t>
      </w:r>
      <w:r w:rsidRPr="00BA21E6">
        <w:rPr>
          <w:rFonts w:ascii="Times New Roman" w:eastAsia="Times New Roman" w:hAnsi="Times New Roman"/>
          <w:sz w:val="28"/>
          <w:szCs w:val="28"/>
          <w:lang w:eastAsia="ru-RU"/>
        </w:rPr>
        <w:t xml:space="preserve">бюджете </w:t>
      </w:r>
      <w:r w:rsidR="004F6D23" w:rsidRPr="00BA21E6">
        <w:rPr>
          <w:rFonts w:ascii="Times New Roman" w:eastAsia="Times New Roman" w:hAnsi="Times New Roman"/>
          <w:sz w:val="28"/>
          <w:szCs w:val="28"/>
          <w:lang w:eastAsia="ru-RU"/>
        </w:rPr>
        <w:t>Донецкой Народной Республики</w:t>
      </w:r>
      <w:r w:rsidR="0022346E">
        <w:rPr>
          <w:rFonts w:ascii="Times New Roman" w:eastAsia="Times New Roman" w:hAnsi="Times New Roman"/>
          <w:sz w:val="28"/>
          <w:szCs w:val="28"/>
          <w:lang w:eastAsia="ru-RU"/>
        </w:rPr>
        <w:t>.</w:t>
      </w:r>
    </w:p>
    <w:p w14:paraId="4DBF8E8E"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деятельности членов Правительства Донецкой Народной Республики</w:t>
      </w:r>
    </w:p>
    <w:p w14:paraId="48CCB64D"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Члены Правительства Донецкой Народной Республики за свою служебную деятельность получают денежное содержание, размер которого устанавливается законодательством.</w:t>
      </w:r>
    </w:p>
    <w:p w14:paraId="707A8435"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Аппарат Правительства Донецкой Народной Республики</w:t>
      </w:r>
    </w:p>
    <w:p w14:paraId="272ED619" w14:textId="77777777"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Для обеспечения деятельности Правительства Донецкой Народной Республики и организации контроля выполнени</w:t>
      </w:r>
      <w:r w:rsidR="00DE63DE">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органами исполнительной власти решений, принятых Правительством Донецкой Народной Республики, образуется Аппарат Правительства Донецкой Народной Республики. Аппарат Правительства Донецкой Народной Республики взаимодействует с Администрацией Главы</w:t>
      </w:r>
      <w:r w:rsidR="00BF7199"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r w:rsidR="00BF7199" w:rsidRPr="00BA21E6">
        <w:rPr>
          <w:rFonts w:ascii="Times New Roman" w:eastAsia="Times New Roman" w:hAnsi="Times New Roman"/>
          <w:sz w:val="28"/>
          <w:szCs w:val="28"/>
          <w:lang w:eastAsia="ru-RU"/>
        </w:rPr>
        <w:t xml:space="preserve"> и А</w:t>
      </w:r>
      <w:r w:rsidR="00F07C91" w:rsidRPr="00BA21E6">
        <w:rPr>
          <w:rFonts w:ascii="Times New Roman" w:eastAsia="Times New Roman" w:hAnsi="Times New Roman"/>
          <w:sz w:val="28"/>
          <w:szCs w:val="28"/>
          <w:lang w:eastAsia="ru-RU"/>
        </w:rPr>
        <w:t>ппарат</w:t>
      </w:r>
      <w:r w:rsidR="00BF7199"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14:paraId="4AD845D6" w14:textId="77777777"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Аппарат Правительства Донецкой Народной Республики возглавляет Руководитель Аппарата Правительства Донецкой Народной </w:t>
      </w:r>
      <w:r w:rsidR="00F07C91" w:rsidRPr="000C0801">
        <w:rPr>
          <w:rFonts w:ascii="Times New Roman" w:eastAsia="Times New Roman" w:hAnsi="Times New Roman"/>
          <w:sz w:val="28"/>
          <w:szCs w:val="28"/>
          <w:lang w:eastAsia="ru-RU"/>
        </w:rPr>
        <w:t>Республики.</w:t>
      </w:r>
    </w:p>
    <w:p w14:paraId="65FC0AE4" w14:textId="77777777" w:rsidR="00C34AC1" w:rsidRPr="00C34AC1" w:rsidRDefault="003B1496" w:rsidP="00C34AC1">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Положение об Аппарате Правительства Донецкой Народной Республики утверждается Правительством Донецкой Народной Республики.</w:t>
      </w:r>
    </w:p>
    <w:p w14:paraId="0CCE26D3" w14:textId="77777777"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0022F3"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w:t>
      </w:r>
      <w:r w:rsidR="000022F3" w:rsidRPr="00BA21E6">
        <w:rPr>
          <w:rFonts w:ascii="Times New Roman" w:eastAsia="Times New Roman" w:hAnsi="Times New Roman"/>
          <w:b/>
          <w:bCs/>
          <w:sz w:val="28"/>
          <w:szCs w:val="28"/>
          <w:lang w:eastAsia="ru-RU"/>
        </w:rPr>
        <w:t xml:space="preserve">аключительные </w:t>
      </w:r>
      <w:r w:rsidR="00BA21E6" w:rsidRPr="00BA21E6">
        <w:rPr>
          <w:rFonts w:ascii="Times New Roman" w:eastAsia="Times New Roman" w:hAnsi="Times New Roman"/>
          <w:b/>
          <w:bCs/>
          <w:sz w:val="28"/>
          <w:szCs w:val="28"/>
          <w:lang w:eastAsia="ru-RU"/>
        </w:rPr>
        <w:t xml:space="preserve">и переходные положения </w:t>
      </w:r>
    </w:p>
    <w:p w14:paraId="5BB42213" w14:textId="77777777"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F61B02" w:rsidRPr="00BA21E6">
        <w:rPr>
          <w:rFonts w:ascii="Times New Roman" w:eastAsia="Times New Roman" w:hAnsi="Times New Roman"/>
          <w:bCs/>
          <w:sz w:val="28"/>
          <w:szCs w:val="28"/>
          <w:lang w:eastAsia="ru-RU"/>
        </w:rPr>
        <w:t>4</w:t>
      </w:r>
      <w:r w:rsidR="00F61B02">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 xml:space="preserve">. </w:t>
      </w:r>
      <w:r w:rsidRPr="00BA21E6">
        <w:rPr>
          <w:rFonts w:ascii="Times New Roman" w:eastAsia="Times New Roman" w:hAnsi="Times New Roman"/>
          <w:b/>
          <w:bCs/>
          <w:sz w:val="28"/>
          <w:szCs w:val="28"/>
          <w:lang w:eastAsia="ru-RU"/>
        </w:rPr>
        <w:t xml:space="preserve">Вступление в силу настоящего </w:t>
      </w:r>
      <w:r w:rsidR="000022F3" w:rsidRPr="00BA21E6">
        <w:rPr>
          <w:rFonts w:ascii="Times New Roman" w:eastAsia="Times New Roman" w:hAnsi="Times New Roman"/>
          <w:b/>
          <w:bCs/>
          <w:sz w:val="28"/>
          <w:szCs w:val="28"/>
          <w:lang w:eastAsia="ru-RU"/>
        </w:rPr>
        <w:t>З</w:t>
      </w:r>
      <w:r w:rsidRPr="00BA21E6">
        <w:rPr>
          <w:rFonts w:ascii="Times New Roman" w:eastAsia="Times New Roman" w:hAnsi="Times New Roman"/>
          <w:b/>
          <w:bCs/>
          <w:sz w:val="28"/>
          <w:szCs w:val="28"/>
          <w:lang w:eastAsia="ru-RU"/>
        </w:rPr>
        <w:t>акона</w:t>
      </w:r>
    </w:p>
    <w:p w14:paraId="288C204D" w14:textId="77777777" w:rsidR="00FB554E" w:rsidRPr="00807793" w:rsidRDefault="000022F3" w:rsidP="00EB0F80">
      <w:pPr>
        <w:spacing w:after="360"/>
        <w:ind w:firstLine="709"/>
        <w:jc w:val="both"/>
        <w:rPr>
          <w:rFonts w:ascii="Times New Roman" w:hAnsi="Times New Roman"/>
          <w:sz w:val="28"/>
          <w:szCs w:val="28"/>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B554E" w:rsidRPr="00807793">
        <w:rPr>
          <w:rFonts w:ascii="Times New Roman" w:hAnsi="Times New Roman"/>
          <w:sz w:val="28"/>
          <w:szCs w:val="28"/>
        </w:rPr>
        <w:t>Настоящий Закон вступает в силу в день</w:t>
      </w:r>
      <w:r w:rsidR="00FB554E">
        <w:rPr>
          <w:rFonts w:ascii="Times New Roman" w:hAnsi="Times New Roman"/>
          <w:sz w:val="28"/>
          <w:szCs w:val="28"/>
        </w:rPr>
        <w:t xml:space="preserve"> его официального опубликования, за исключением норм, указанных в частях 2, 3 настоящей статьи.</w:t>
      </w:r>
    </w:p>
    <w:p w14:paraId="22BFE4F1" w14:textId="77777777" w:rsidR="00C61D15"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Pr>
          <w:rFonts w:ascii="Times New Roman" w:eastAsia="Times New Roman" w:hAnsi="Times New Roman"/>
          <w:sz w:val="28"/>
          <w:szCs w:val="28"/>
          <w:lang w:eastAsia="ru-RU"/>
        </w:rPr>
        <w:t>Часть 1 статьи 9 настоящего Закона вступает в силу с 1 января 2019 года.</w:t>
      </w:r>
    </w:p>
    <w:p w14:paraId="36BEC984" w14:textId="77777777" w:rsidR="00C61D15" w:rsidRPr="00BA21E6"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Части 2 и 3 статьи 9 настоящего Закона вступают в силу через три года со дня вступления настоящего Закона в силу.</w:t>
      </w:r>
    </w:p>
    <w:p w14:paraId="5045B03C" w14:textId="77777777" w:rsidR="005640BC" w:rsidRDefault="00C61D15" w:rsidP="00F11769">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022F3" w:rsidRPr="00BA21E6">
        <w:rPr>
          <w:rFonts w:ascii="Times New Roman" w:eastAsia="Times New Roman" w:hAnsi="Times New Roman"/>
          <w:sz w:val="28"/>
          <w:szCs w:val="28"/>
          <w:lang w:eastAsia="ru-RU"/>
        </w:rPr>
        <w:t>.</w:t>
      </w:r>
      <w:r w:rsidR="00687775">
        <w:rPr>
          <w:rFonts w:ascii="Times New Roman" w:eastAsia="Times New Roman" w:hAnsi="Times New Roman"/>
          <w:sz w:val="28"/>
          <w:szCs w:val="28"/>
          <w:lang w:eastAsia="ru-RU"/>
        </w:rPr>
        <w:t> </w:t>
      </w:r>
      <w:r w:rsidR="000022F3" w:rsidRPr="00BA21E6">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кты Главы</w:t>
      </w:r>
      <w:r w:rsidR="000022F3"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Правительства Донецкой Народной Республики подлежат приведению в соответствие с настоящим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 xml:space="preserve">аконом в течение </w:t>
      </w:r>
      <w:r w:rsidR="00CC2E04">
        <w:rPr>
          <w:rFonts w:ascii="Times New Roman" w:eastAsia="Times New Roman" w:hAnsi="Times New Roman"/>
          <w:sz w:val="28"/>
          <w:szCs w:val="28"/>
          <w:lang w:eastAsia="ru-RU"/>
        </w:rPr>
        <w:t>двух</w:t>
      </w:r>
      <w:r w:rsidR="00F07C91" w:rsidRPr="00BA21E6">
        <w:rPr>
          <w:rFonts w:ascii="Times New Roman" w:eastAsia="Times New Roman" w:hAnsi="Times New Roman"/>
          <w:sz w:val="28"/>
          <w:szCs w:val="28"/>
          <w:lang w:eastAsia="ru-RU"/>
        </w:rPr>
        <w:t xml:space="preserve"> месяцев со дня вступления в силу настоящего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акона.</w:t>
      </w:r>
    </w:p>
    <w:p w14:paraId="1C86BB20" w14:textId="77777777" w:rsidR="00BA21E6" w:rsidRPr="00BA21E6" w:rsidRDefault="00BA21E6"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sz w:val="28"/>
          <w:szCs w:val="28"/>
          <w:lang w:eastAsia="ru-RU"/>
        </w:rPr>
        <w:lastRenderedPageBreak/>
        <w:t>Статья </w:t>
      </w:r>
      <w:r w:rsidR="0050420D" w:rsidRPr="00BA21E6">
        <w:rPr>
          <w:rFonts w:ascii="Times New Roman" w:eastAsia="Times New Roman" w:hAnsi="Times New Roman"/>
          <w:sz w:val="28"/>
          <w:szCs w:val="28"/>
          <w:lang w:eastAsia="ru-RU"/>
        </w:rPr>
        <w:t>4</w:t>
      </w:r>
      <w:r w:rsidR="0050420D">
        <w:rPr>
          <w:rFonts w:ascii="Times New Roman" w:eastAsia="Times New Roman" w:hAnsi="Times New Roman"/>
          <w:sz w:val="28"/>
          <w:szCs w:val="28"/>
          <w:lang w:eastAsia="ru-RU"/>
        </w:rPr>
        <w:t>7</w:t>
      </w:r>
      <w:r w:rsidRPr="00BA21E6">
        <w:rPr>
          <w:rFonts w:ascii="Times New Roman" w:eastAsia="Times New Roman" w:hAnsi="Times New Roman"/>
          <w:sz w:val="28"/>
          <w:szCs w:val="28"/>
          <w:lang w:eastAsia="ru-RU"/>
        </w:rPr>
        <w:t xml:space="preserve">. </w:t>
      </w:r>
      <w:r w:rsidRPr="00BA21E6">
        <w:rPr>
          <w:rFonts w:ascii="Times New Roman" w:eastAsia="Times New Roman" w:hAnsi="Times New Roman"/>
          <w:b/>
          <w:sz w:val="28"/>
          <w:szCs w:val="28"/>
          <w:lang w:eastAsia="ru-RU"/>
        </w:rPr>
        <w:t>Переходные положения</w:t>
      </w:r>
    </w:p>
    <w:p w14:paraId="77C57F7B" w14:textId="77777777" w:rsidR="006C6A89" w:rsidRDefault="006C6A89" w:rsidP="00EB0F80">
      <w:pPr>
        <w:spacing w:after="360"/>
        <w:ind w:firstLine="709"/>
        <w:jc w:val="both"/>
        <w:rPr>
          <w:rFonts w:ascii="Times New Roman" w:eastAsia="Times New Roman" w:hAnsi="Times New Roman"/>
          <w:sz w:val="28"/>
          <w:szCs w:val="28"/>
          <w:lang w:eastAsia="ru-RU"/>
        </w:rPr>
      </w:pPr>
      <w:r w:rsidRPr="006C6A89">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Pr="006C6A89">
        <w:rPr>
          <w:rFonts w:ascii="Times New Roman" w:eastAsia="Times New Roman" w:hAnsi="Times New Roman"/>
          <w:sz w:val="28"/>
          <w:szCs w:val="28"/>
          <w:lang w:eastAsia="ru-RU"/>
        </w:rPr>
        <w:t>До законодательного урегулирования отношений, связанных с прекращением полномочий лиц, занимающих гражданские должности, а также прохождением государственной гражданской службы, на решение Главы Донецкой Народной Республики об освобождении от должности Председателя Правительства Донецкой Народной Республики, его заместителей, руководителей республиканских органов исполнительной власти Донецкой Народной Республики и их заместителей, на решения Председателя Правительства Донецкой Народной Республики об освобождении от должности заместителей руководителей республиканских органов исполнительной власти и на решения Главы Донецкой Народной Республики или Председателя Правительства Донецкой Народной Республики об освобождении от должности иных лиц, согласование назначения или назначение которых осуществляет Глава Донецкой Народной Республики или Председатель Правительства Донецкой Народной Республики, требования трудового законодательства в части оснований и процедуры освобождения от должности не распространяются.</w:t>
      </w:r>
    </w:p>
    <w:p w14:paraId="6EB88F1C" w14:textId="77777777" w:rsidR="00C61D15" w:rsidRDefault="00C61D15" w:rsidP="00EB0F80">
      <w:pPr>
        <w:spacing w:after="360"/>
        <w:ind w:firstLine="709"/>
        <w:jc w:val="both"/>
        <w:rPr>
          <w:rFonts w:ascii="Times New Roman" w:hAnsi="Times New Roman"/>
          <w:bCs/>
          <w:sz w:val="28"/>
          <w:szCs w:val="28"/>
        </w:rPr>
      </w:pPr>
      <w:r w:rsidRPr="004A59DB">
        <w:rPr>
          <w:rFonts w:ascii="Times New Roman" w:hAnsi="Times New Roman"/>
          <w:bCs/>
          <w:sz w:val="28"/>
          <w:szCs w:val="28"/>
        </w:rPr>
        <w:t>2.</w:t>
      </w:r>
      <w:r w:rsidR="00687775">
        <w:rPr>
          <w:rFonts w:ascii="Times New Roman" w:hAnsi="Times New Roman"/>
          <w:bCs/>
          <w:sz w:val="28"/>
          <w:szCs w:val="28"/>
        </w:rPr>
        <w:t> </w:t>
      </w:r>
      <w:r>
        <w:rPr>
          <w:rFonts w:ascii="Times New Roman" w:hAnsi="Times New Roman"/>
          <w:bCs/>
          <w:sz w:val="28"/>
          <w:szCs w:val="28"/>
        </w:rPr>
        <w:t xml:space="preserve">Действие пункта </w:t>
      </w:r>
      <w:r w:rsidRPr="004A59DB">
        <w:rPr>
          <w:rFonts w:ascii="Times New Roman" w:hAnsi="Times New Roman"/>
          <w:bCs/>
          <w:sz w:val="28"/>
          <w:szCs w:val="28"/>
        </w:rPr>
        <w:t xml:space="preserve">12 </w:t>
      </w:r>
      <w:r>
        <w:rPr>
          <w:rFonts w:ascii="Times New Roman" w:hAnsi="Times New Roman"/>
          <w:bCs/>
          <w:sz w:val="28"/>
          <w:szCs w:val="28"/>
        </w:rPr>
        <w:t>части 1 с</w:t>
      </w:r>
      <w:r w:rsidRPr="004A59DB">
        <w:rPr>
          <w:rFonts w:ascii="Times New Roman" w:hAnsi="Times New Roman"/>
          <w:bCs/>
          <w:sz w:val="28"/>
          <w:szCs w:val="28"/>
        </w:rPr>
        <w:t>татьи</w:t>
      </w:r>
      <w:r>
        <w:rPr>
          <w:rFonts w:ascii="Times New Roman" w:hAnsi="Times New Roman"/>
          <w:bCs/>
          <w:sz w:val="28"/>
          <w:szCs w:val="28"/>
        </w:rPr>
        <w:t xml:space="preserve"> 10</w:t>
      </w:r>
      <w:r w:rsidRPr="004A59DB">
        <w:rPr>
          <w:rFonts w:ascii="Times New Roman" w:hAnsi="Times New Roman"/>
          <w:bCs/>
          <w:sz w:val="28"/>
          <w:szCs w:val="28"/>
        </w:rPr>
        <w:t xml:space="preserve"> </w:t>
      </w:r>
      <w:r w:rsidR="00F61B02">
        <w:rPr>
          <w:rFonts w:ascii="Times New Roman" w:hAnsi="Times New Roman"/>
          <w:bCs/>
          <w:sz w:val="28"/>
          <w:szCs w:val="28"/>
        </w:rPr>
        <w:t xml:space="preserve">настоящего Закона </w:t>
      </w:r>
      <w:r w:rsidRPr="004A59DB">
        <w:rPr>
          <w:rFonts w:ascii="Times New Roman" w:hAnsi="Times New Roman"/>
          <w:bCs/>
          <w:sz w:val="28"/>
          <w:szCs w:val="28"/>
        </w:rPr>
        <w:t>не распространяется на счета (вклады), наличные денежные средства и ценности в банках, расположенных на территории Российской Федерации, российские финансовые инструменты и недвижимое имущество, расположенное на территории Российской Федерации.</w:t>
      </w:r>
    </w:p>
    <w:p w14:paraId="39572813" w14:textId="77777777" w:rsidR="00C61D15" w:rsidRDefault="00C61D15" w:rsidP="00EB0F80">
      <w:pPr>
        <w:spacing w:after="360"/>
        <w:ind w:firstLine="709"/>
        <w:jc w:val="both"/>
        <w:rPr>
          <w:rFonts w:ascii="Times New Roman" w:hAnsi="Times New Roman"/>
          <w:bCs/>
          <w:sz w:val="28"/>
          <w:szCs w:val="28"/>
        </w:rPr>
      </w:pPr>
      <w:r>
        <w:rPr>
          <w:rFonts w:ascii="Times New Roman" w:hAnsi="Times New Roman"/>
          <w:bCs/>
          <w:sz w:val="28"/>
          <w:szCs w:val="28"/>
        </w:rPr>
        <w:t>3.</w:t>
      </w:r>
      <w:r w:rsidR="00687775">
        <w:rPr>
          <w:rFonts w:ascii="Times New Roman" w:hAnsi="Times New Roman"/>
          <w:bCs/>
          <w:sz w:val="28"/>
          <w:szCs w:val="28"/>
        </w:rPr>
        <w:t> </w:t>
      </w:r>
      <w:r>
        <w:rPr>
          <w:rFonts w:ascii="Times New Roman" w:hAnsi="Times New Roman"/>
          <w:bCs/>
          <w:sz w:val="28"/>
          <w:szCs w:val="28"/>
        </w:rPr>
        <w:t>Действие пункта 12 части 1 статьи 10</w:t>
      </w:r>
      <w:r w:rsidR="00F61B02">
        <w:rPr>
          <w:rFonts w:ascii="Times New Roman" w:hAnsi="Times New Roman"/>
          <w:bCs/>
          <w:sz w:val="28"/>
          <w:szCs w:val="28"/>
        </w:rPr>
        <w:t xml:space="preserve"> настоящего Закона</w:t>
      </w:r>
      <w:r>
        <w:rPr>
          <w:rFonts w:ascii="Times New Roman" w:hAnsi="Times New Roman"/>
          <w:bCs/>
          <w:sz w:val="28"/>
          <w:szCs w:val="28"/>
        </w:rPr>
        <w:t xml:space="preserve"> не распространяется на владение </w:t>
      </w:r>
      <w:r w:rsidR="00F11769" w:rsidRPr="00F11769">
        <w:rPr>
          <w:rFonts w:ascii="Times New Roman" w:eastAsia="Times New Roman" w:hAnsi="Times New Roman"/>
          <w:sz w:val="28"/>
          <w:szCs w:val="28"/>
          <w:lang w:eastAsia="ru-RU"/>
        </w:rPr>
        <w:t>ценными бумагами, долями участия, паями в уставных (складочных) капиталах организаций и недвижимым имуществом</w:t>
      </w:r>
      <w:r>
        <w:rPr>
          <w:rFonts w:ascii="Times New Roman" w:hAnsi="Times New Roman"/>
          <w:bCs/>
          <w:sz w:val="28"/>
          <w:szCs w:val="28"/>
        </w:rPr>
        <w:t xml:space="preserve"> на территории Украины, которые были приобретены до вступления настоящего Закона в силу,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 въезда.</w:t>
      </w:r>
    </w:p>
    <w:p w14:paraId="5FA920F7" w14:textId="74641614" w:rsidR="00F11769" w:rsidRDefault="003B52C3" w:rsidP="00EB0F80">
      <w:pPr>
        <w:spacing w:after="360"/>
        <w:ind w:firstLine="709"/>
        <w:jc w:val="both"/>
        <w:rPr>
          <w:rFonts w:ascii="Times New Roman" w:hAnsi="Times New Roman"/>
          <w:sz w:val="28"/>
          <w:szCs w:val="28"/>
        </w:rPr>
      </w:pPr>
      <w:hyperlink r:id="rId30" w:history="1">
        <w:r w:rsidR="00F11769" w:rsidRPr="00F11769">
          <w:rPr>
            <w:rFonts w:ascii="Times New Roman" w:eastAsia="Times New Roman" w:hAnsi="Times New Roman"/>
            <w:bCs/>
            <w:i/>
            <w:color w:val="0000FF"/>
            <w:sz w:val="28"/>
            <w:szCs w:val="28"/>
            <w:u w:val="single"/>
            <w:lang w:eastAsia="ru-RU"/>
          </w:rPr>
          <w:t>(Часть 3 статьи 47 с изменениями, внесенными в соответствии с Законом от 07.08.2020 № 178-</w:t>
        </w:r>
        <w:r w:rsidR="00F11769" w:rsidRPr="00F11769">
          <w:rPr>
            <w:rFonts w:ascii="Times New Roman" w:eastAsia="Times New Roman" w:hAnsi="Times New Roman"/>
            <w:bCs/>
            <w:i/>
            <w:color w:val="0000FF"/>
            <w:sz w:val="28"/>
            <w:szCs w:val="28"/>
            <w:u w:val="single"/>
            <w:lang w:val="en-US" w:eastAsia="ru-RU"/>
          </w:rPr>
          <w:t>II</w:t>
        </w:r>
        <w:r w:rsidR="00F11769" w:rsidRPr="00F11769">
          <w:rPr>
            <w:rFonts w:ascii="Times New Roman" w:eastAsia="Times New Roman" w:hAnsi="Times New Roman"/>
            <w:bCs/>
            <w:i/>
            <w:color w:val="0000FF"/>
            <w:sz w:val="28"/>
            <w:szCs w:val="28"/>
            <w:u w:val="single"/>
            <w:lang w:eastAsia="ru-RU"/>
          </w:rPr>
          <w:t>НС)</w:t>
        </w:r>
      </w:hyperlink>
    </w:p>
    <w:p w14:paraId="7662892E" w14:textId="77777777"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4.</w:t>
      </w:r>
      <w:r w:rsidR="00687775">
        <w:rPr>
          <w:rFonts w:ascii="Times New Roman" w:hAnsi="Times New Roman"/>
          <w:sz w:val="28"/>
          <w:szCs w:val="28"/>
        </w:rPr>
        <w:t> </w:t>
      </w:r>
      <w:r>
        <w:rPr>
          <w:rFonts w:ascii="Times New Roman" w:hAnsi="Times New Roman"/>
          <w:sz w:val="28"/>
          <w:szCs w:val="28"/>
        </w:rPr>
        <w:t xml:space="preserve">Признать утратившими силу статьи </w:t>
      </w:r>
      <w:r w:rsidR="008B0A55">
        <w:rPr>
          <w:rFonts w:ascii="Times New Roman" w:hAnsi="Times New Roman"/>
          <w:sz w:val="28"/>
          <w:szCs w:val="28"/>
        </w:rPr>
        <w:t>1</w:t>
      </w:r>
      <w:r w:rsidR="003D4199">
        <w:rPr>
          <w:rFonts w:ascii="Times New Roman" w:hAnsi="Times New Roman"/>
          <w:sz w:val="28"/>
          <w:szCs w:val="28"/>
        </w:rPr>
        <w:t>–</w:t>
      </w:r>
      <w:r w:rsidR="008B0A55">
        <w:rPr>
          <w:rFonts w:ascii="Times New Roman" w:hAnsi="Times New Roman"/>
          <w:sz w:val="28"/>
          <w:szCs w:val="28"/>
        </w:rPr>
        <w:t>7</w:t>
      </w:r>
      <w:r>
        <w:rPr>
          <w:rFonts w:ascii="Times New Roman" w:hAnsi="Times New Roman"/>
          <w:sz w:val="28"/>
          <w:szCs w:val="28"/>
        </w:rPr>
        <w:t>, 10, 15</w:t>
      </w:r>
      <w:r w:rsidR="003D4199">
        <w:rPr>
          <w:rFonts w:ascii="Times New Roman" w:hAnsi="Times New Roman"/>
          <w:sz w:val="28"/>
          <w:szCs w:val="28"/>
        </w:rPr>
        <w:t>–</w:t>
      </w:r>
      <w:r>
        <w:rPr>
          <w:rFonts w:ascii="Times New Roman" w:hAnsi="Times New Roman"/>
          <w:sz w:val="28"/>
          <w:szCs w:val="28"/>
        </w:rPr>
        <w:t xml:space="preserve">62 Закона Донецкой Народной Республики </w:t>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 xml:space="preserve">«О системе органов исполнительной власти Донецкой Народной Республики» (опубликован на </w:t>
      </w:r>
      <w:r>
        <w:rPr>
          <w:rFonts w:ascii="Times New Roman" w:hAnsi="Times New Roman"/>
          <w:sz w:val="28"/>
          <w:szCs w:val="28"/>
        </w:rPr>
        <w:lastRenderedPageBreak/>
        <w:t xml:space="preserve">официальном сайте Народного Совета Донецкой Народной Республики </w:t>
      </w:r>
      <w:r w:rsidR="003D4199">
        <w:rPr>
          <w:rFonts w:ascii="Times New Roman" w:hAnsi="Times New Roman"/>
          <w:sz w:val="28"/>
          <w:szCs w:val="28"/>
        </w:rPr>
        <w:br/>
      </w:r>
      <w:r>
        <w:rPr>
          <w:rFonts w:ascii="Times New Roman" w:hAnsi="Times New Roman"/>
          <w:sz w:val="28"/>
          <w:szCs w:val="28"/>
        </w:rPr>
        <w:t>20 мая 2015 года) со дня вступления в силу настоящего Закона.</w:t>
      </w:r>
    </w:p>
    <w:p w14:paraId="3D35A7AA" w14:textId="77777777"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w:t>
      </w:r>
      <w:r w:rsidR="008B0A55">
        <w:rPr>
          <w:rFonts w:ascii="Times New Roman" w:hAnsi="Times New Roman"/>
          <w:sz w:val="28"/>
          <w:szCs w:val="28"/>
        </w:rPr>
        <w:t xml:space="preserve">8, </w:t>
      </w:r>
      <w:r>
        <w:rPr>
          <w:rFonts w:ascii="Times New Roman" w:hAnsi="Times New Roman"/>
          <w:sz w:val="28"/>
          <w:szCs w:val="28"/>
        </w:rPr>
        <w:t>12</w:t>
      </w:r>
      <w:r w:rsidR="003D4199">
        <w:rPr>
          <w:rFonts w:ascii="Times New Roman" w:hAnsi="Times New Roman"/>
          <w:sz w:val="28"/>
          <w:szCs w:val="28"/>
        </w:rPr>
        <w:t>–</w:t>
      </w:r>
      <w:r>
        <w:rPr>
          <w:rFonts w:ascii="Times New Roman" w:hAnsi="Times New Roman"/>
          <w:sz w:val="28"/>
          <w:szCs w:val="28"/>
        </w:rPr>
        <w:t xml:space="preserve">14 Закона Донецкой Народной Республики </w:t>
      </w:r>
      <w:r w:rsidR="00E132FE">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«О системе органов исполнительной власти Донецкой Народной Республики» со дня вступления в силу настоящего Закона действуют в части</w:t>
      </w:r>
      <w:r w:rsidR="00806A6A">
        <w:rPr>
          <w:rFonts w:ascii="Times New Roman" w:hAnsi="Times New Roman"/>
          <w:sz w:val="28"/>
          <w:szCs w:val="28"/>
        </w:rPr>
        <w:t>,</w:t>
      </w:r>
      <w:r>
        <w:rPr>
          <w:rFonts w:ascii="Times New Roman" w:hAnsi="Times New Roman"/>
          <w:sz w:val="28"/>
          <w:szCs w:val="28"/>
        </w:rPr>
        <w:t xml:space="preserve"> ему не противоречащей.</w:t>
      </w:r>
    </w:p>
    <w:p w14:paraId="4E6E0BA2" w14:textId="77777777"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9, 11 Закона Донецкой Народной Республики </w:t>
      </w:r>
      <w:r w:rsidR="003D4199">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 xml:space="preserve">«О системе органов исполнительной власти Донецкой Народной Республики» действуют </w:t>
      </w:r>
      <w:r w:rsidR="00864707">
        <w:rPr>
          <w:rFonts w:ascii="Times New Roman" w:hAnsi="Times New Roman"/>
          <w:sz w:val="28"/>
          <w:szCs w:val="28"/>
        </w:rPr>
        <w:t xml:space="preserve">до утверждения Главой Донецкой Народной Республики системы и структуры </w:t>
      </w:r>
      <w:r w:rsidR="00F61B02">
        <w:rPr>
          <w:rFonts w:ascii="Times New Roman" w:hAnsi="Times New Roman"/>
          <w:sz w:val="28"/>
          <w:szCs w:val="28"/>
        </w:rPr>
        <w:t xml:space="preserve">республиканских </w:t>
      </w:r>
      <w:r w:rsidR="00864707">
        <w:rPr>
          <w:rFonts w:ascii="Times New Roman" w:hAnsi="Times New Roman"/>
          <w:sz w:val="28"/>
          <w:szCs w:val="28"/>
        </w:rPr>
        <w:t>органов исполнительной власти.</w:t>
      </w:r>
    </w:p>
    <w:p w14:paraId="6EC12EC0" w14:textId="77777777" w:rsidR="00C61D15" w:rsidRDefault="00864707" w:rsidP="00687775">
      <w:pPr>
        <w:spacing w:after="0"/>
        <w:ind w:firstLine="709"/>
        <w:jc w:val="both"/>
        <w:rPr>
          <w:rFonts w:ascii="Times New Roman" w:hAnsi="Times New Roman"/>
          <w:sz w:val="28"/>
          <w:szCs w:val="28"/>
        </w:rPr>
      </w:pPr>
      <w:r>
        <w:rPr>
          <w:rFonts w:ascii="Times New Roman" w:hAnsi="Times New Roman"/>
          <w:sz w:val="28"/>
          <w:szCs w:val="28"/>
        </w:rPr>
        <w:t>5.</w:t>
      </w:r>
      <w:r w:rsidR="00687775">
        <w:rPr>
          <w:rFonts w:ascii="Times New Roman" w:hAnsi="Times New Roman"/>
          <w:sz w:val="28"/>
          <w:szCs w:val="28"/>
        </w:rPr>
        <w:t> </w:t>
      </w:r>
      <w:r w:rsidR="00C61D15">
        <w:rPr>
          <w:rFonts w:ascii="Times New Roman" w:hAnsi="Times New Roman"/>
          <w:sz w:val="28"/>
          <w:szCs w:val="28"/>
        </w:rPr>
        <w:t>Со дня вступления в силу настоящего Закона Совет Министров Донецкой Народной Республики именуется Правительством Донецкой Народной Республики.</w:t>
      </w:r>
    </w:p>
    <w:p w14:paraId="042B60FB" w14:textId="77777777" w:rsidR="00670B01" w:rsidRDefault="00670B01" w:rsidP="00687775">
      <w:pPr>
        <w:spacing w:after="0"/>
        <w:ind w:firstLine="709"/>
        <w:jc w:val="both"/>
        <w:rPr>
          <w:rFonts w:ascii="Times New Roman" w:hAnsi="Times New Roman"/>
          <w:sz w:val="28"/>
          <w:szCs w:val="28"/>
        </w:rPr>
      </w:pPr>
    </w:p>
    <w:p w14:paraId="48EEE843" w14:textId="77777777" w:rsidR="00687775" w:rsidRDefault="00687775" w:rsidP="00687775">
      <w:pPr>
        <w:spacing w:after="0"/>
        <w:ind w:firstLine="709"/>
        <w:jc w:val="both"/>
        <w:rPr>
          <w:rFonts w:ascii="Times New Roman" w:hAnsi="Times New Roman"/>
          <w:sz w:val="28"/>
          <w:szCs w:val="28"/>
        </w:rPr>
      </w:pPr>
    </w:p>
    <w:p w14:paraId="10512045" w14:textId="77777777" w:rsidR="00687775"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D5C2F">
        <w:rPr>
          <w:rFonts w:ascii="Times New Roman" w:hAnsi="Times New Roman"/>
          <w:sz w:val="28"/>
          <w:szCs w:val="28"/>
        </w:rPr>
        <w:t>Глав</w:t>
      </w:r>
      <w:r>
        <w:rPr>
          <w:rFonts w:ascii="Times New Roman" w:hAnsi="Times New Roman"/>
          <w:sz w:val="28"/>
          <w:szCs w:val="28"/>
        </w:rPr>
        <w:t>а</w:t>
      </w:r>
    </w:p>
    <w:p w14:paraId="134FA6F3" w14:textId="77777777" w:rsidR="00687775" w:rsidRPr="004D5C2F"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sidRPr="004D5C2F">
        <w:rPr>
          <w:rFonts w:ascii="Times New Roman" w:hAnsi="Times New Roman"/>
          <w:sz w:val="28"/>
          <w:szCs w:val="28"/>
        </w:rPr>
        <w:t>Донецкой Народной Республики</w:t>
      </w:r>
      <w:r w:rsidRPr="004D5C2F">
        <w:rPr>
          <w:rFonts w:ascii="Times New Roman" w:hAnsi="Times New Roman"/>
          <w:sz w:val="28"/>
          <w:szCs w:val="28"/>
        </w:rPr>
        <w:tab/>
      </w:r>
      <w:r w:rsidRPr="004D5C2F">
        <w:rPr>
          <w:rFonts w:ascii="Times New Roman" w:hAnsi="Times New Roman"/>
          <w:sz w:val="28"/>
          <w:szCs w:val="28"/>
        </w:rPr>
        <w:tab/>
      </w:r>
      <w:r w:rsidRPr="004D5C2F">
        <w:rPr>
          <w:rFonts w:ascii="Times New Roman" w:hAnsi="Times New Roman"/>
          <w:sz w:val="28"/>
          <w:szCs w:val="28"/>
        </w:rPr>
        <w:tab/>
      </w:r>
      <w:r>
        <w:rPr>
          <w:rFonts w:ascii="Times New Roman" w:hAnsi="Times New Roman"/>
          <w:sz w:val="28"/>
          <w:szCs w:val="28"/>
        </w:rPr>
        <w:t xml:space="preserve">    </w:t>
      </w:r>
      <w:r w:rsidRPr="004D5C2F">
        <w:rPr>
          <w:rFonts w:ascii="Times New Roman" w:hAnsi="Times New Roman"/>
          <w:sz w:val="28"/>
          <w:szCs w:val="28"/>
        </w:rPr>
        <w:t>Д.В.</w:t>
      </w:r>
      <w:r>
        <w:rPr>
          <w:rFonts w:ascii="Times New Roman" w:hAnsi="Times New Roman"/>
          <w:sz w:val="28"/>
          <w:szCs w:val="28"/>
        </w:rPr>
        <w:t> </w:t>
      </w:r>
      <w:proofErr w:type="spellStart"/>
      <w:r w:rsidRPr="004D5C2F">
        <w:rPr>
          <w:rFonts w:ascii="Times New Roman" w:hAnsi="Times New Roman"/>
          <w:sz w:val="28"/>
          <w:szCs w:val="28"/>
        </w:rPr>
        <w:t>Пушилин</w:t>
      </w:r>
      <w:proofErr w:type="spellEnd"/>
    </w:p>
    <w:p w14:paraId="71C46E5F" w14:textId="77777777" w:rsidR="00687775" w:rsidRPr="004D5C2F" w:rsidRDefault="00687775" w:rsidP="00687775">
      <w:pPr>
        <w:spacing w:after="120" w:line="240" w:lineRule="auto"/>
        <w:ind w:right="-284"/>
        <w:rPr>
          <w:rFonts w:ascii="Times New Roman" w:hAnsi="Times New Roman"/>
          <w:sz w:val="28"/>
          <w:szCs w:val="28"/>
        </w:rPr>
      </w:pPr>
      <w:r w:rsidRPr="004D5C2F">
        <w:rPr>
          <w:rFonts w:ascii="Times New Roman" w:hAnsi="Times New Roman"/>
          <w:sz w:val="28"/>
          <w:szCs w:val="28"/>
        </w:rPr>
        <w:t>г. Донецк</w:t>
      </w:r>
    </w:p>
    <w:p w14:paraId="17CB3843" w14:textId="77777777" w:rsidR="00AA6465" w:rsidRPr="004D5C2F" w:rsidRDefault="00AA6465" w:rsidP="00AA6465">
      <w:pPr>
        <w:spacing w:after="120" w:line="240" w:lineRule="auto"/>
        <w:ind w:right="-1"/>
        <w:rPr>
          <w:rFonts w:ascii="Times New Roman" w:hAnsi="Times New Roman"/>
          <w:sz w:val="28"/>
          <w:szCs w:val="28"/>
        </w:rPr>
      </w:pPr>
      <w:r>
        <w:rPr>
          <w:rFonts w:ascii="Times New Roman" w:hAnsi="Times New Roman"/>
          <w:sz w:val="28"/>
          <w:szCs w:val="28"/>
        </w:rPr>
        <w:t>30 ноября</w:t>
      </w:r>
      <w:r w:rsidRPr="004D5C2F">
        <w:rPr>
          <w:rFonts w:ascii="Times New Roman" w:hAnsi="Times New Roman"/>
          <w:sz w:val="28"/>
          <w:szCs w:val="28"/>
        </w:rPr>
        <w:t xml:space="preserve"> 2018 года</w:t>
      </w:r>
    </w:p>
    <w:p w14:paraId="6A3A1EA8" w14:textId="77777777" w:rsidR="00AA6465" w:rsidRPr="008175A3" w:rsidRDefault="00AA6465" w:rsidP="00AA6465">
      <w:pPr>
        <w:spacing w:after="120" w:line="240" w:lineRule="auto"/>
        <w:ind w:right="-284"/>
        <w:rPr>
          <w:rFonts w:ascii="Times New Roman" w:hAnsi="Times New Roman"/>
          <w:sz w:val="28"/>
          <w:szCs w:val="28"/>
        </w:rPr>
      </w:pPr>
      <w:r w:rsidRPr="004D5C2F">
        <w:rPr>
          <w:rFonts w:ascii="Times New Roman" w:hAnsi="Times New Roman"/>
          <w:sz w:val="28"/>
          <w:szCs w:val="28"/>
        </w:rPr>
        <w:t xml:space="preserve">№ </w:t>
      </w:r>
      <w:r w:rsidRPr="008C262D">
        <w:rPr>
          <w:rFonts w:ascii="Times New Roman" w:hAnsi="Times New Roman"/>
          <w:sz w:val="28"/>
          <w:szCs w:val="28"/>
        </w:rPr>
        <w:t>0</w:t>
      </w:r>
      <w:r>
        <w:rPr>
          <w:rFonts w:ascii="Times New Roman" w:hAnsi="Times New Roman"/>
          <w:sz w:val="28"/>
          <w:szCs w:val="28"/>
        </w:rPr>
        <w:t>2</w:t>
      </w:r>
      <w:r w:rsidRPr="008C262D">
        <w:rPr>
          <w:rFonts w:ascii="Times New Roman" w:hAnsi="Times New Roman"/>
          <w:sz w:val="28"/>
          <w:szCs w:val="28"/>
        </w:rPr>
        <w:t>-IIНС</w:t>
      </w:r>
    </w:p>
    <w:p w14:paraId="52B6F556" w14:textId="77777777" w:rsidR="00251B88" w:rsidRDefault="003E5EE9" w:rsidP="00687775">
      <w:pPr>
        <w:tabs>
          <w:tab w:val="left" w:pos="7230"/>
        </w:tabs>
        <w:spacing w:after="360"/>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14:anchorId="014A7ADF" wp14:editId="21587A75">
            <wp:simplePos x="0" y="0"/>
            <wp:positionH relativeFrom="margin">
              <wp:align>right</wp:align>
            </wp:positionH>
            <wp:positionV relativeFrom="margin">
              <wp:align>bottom</wp:align>
            </wp:positionV>
            <wp:extent cx="723265" cy="723265"/>
            <wp:effectExtent l="0" t="0" r="635" b="635"/>
            <wp:wrapSquare wrapText="bothSides"/>
            <wp:docPr id="2" name="Рисунок 2" descr="http://qrcoder.ru/code/?https%3A%2F%2Fdnrsovet.su%2Fzakonodatelnaya-deyatelnost%2Fprinyatye%2Fzakony%2Fzakon-donetskoj-narodnoj-respubliki-o-pravitelstv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pravitelstve-donetskoj-narodnoj-respubliki%2F&amp;4&amp;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1B88" w:rsidSect="00CC4F68">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1D79" w14:textId="77777777" w:rsidR="003B52C3" w:rsidRDefault="003B52C3" w:rsidP="009647F9">
      <w:pPr>
        <w:spacing w:after="0" w:line="240" w:lineRule="auto"/>
      </w:pPr>
      <w:r>
        <w:separator/>
      </w:r>
    </w:p>
  </w:endnote>
  <w:endnote w:type="continuationSeparator" w:id="0">
    <w:p w14:paraId="02E236E2" w14:textId="77777777" w:rsidR="003B52C3" w:rsidRDefault="003B52C3" w:rsidP="0096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BAF00" w14:textId="77777777" w:rsidR="003B52C3" w:rsidRDefault="003B52C3" w:rsidP="009647F9">
      <w:pPr>
        <w:spacing w:after="0" w:line="240" w:lineRule="auto"/>
      </w:pPr>
      <w:r>
        <w:separator/>
      </w:r>
    </w:p>
  </w:footnote>
  <w:footnote w:type="continuationSeparator" w:id="0">
    <w:p w14:paraId="2CFDFE39" w14:textId="77777777" w:rsidR="003B52C3" w:rsidRDefault="003B52C3" w:rsidP="0096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30A5" w14:textId="4C85D8D4" w:rsidR="009647F9" w:rsidRPr="00EE78B8" w:rsidRDefault="009647F9" w:rsidP="00110051">
    <w:pPr>
      <w:pStyle w:val="ac"/>
      <w:spacing w:after="0"/>
      <w:jc w:val="center"/>
      <w:rPr>
        <w:rFonts w:ascii="Times New Roman" w:hAnsi="Times New Roman"/>
        <w:sz w:val="24"/>
        <w:szCs w:val="24"/>
      </w:rPr>
    </w:pPr>
    <w:r w:rsidRPr="00EE78B8">
      <w:rPr>
        <w:rFonts w:ascii="Times New Roman" w:hAnsi="Times New Roman"/>
        <w:sz w:val="24"/>
        <w:szCs w:val="24"/>
      </w:rPr>
      <w:fldChar w:fldCharType="begin"/>
    </w:r>
    <w:r w:rsidRPr="00EE78B8">
      <w:rPr>
        <w:rFonts w:ascii="Times New Roman" w:hAnsi="Times New Roman"/>
        <w:sz w:val="24"/>
        <w:szCs w:val="24"/>
      </w:rPr>
      <w:instrText xml:space="preserve"> PAGE   \* MERGEFORMAT </w:instrText>
    </w:r>
    <w:r w:rsidRPr="00EE78B8">
      <w:rPr>
        <w:rFonts w:ascii="Times New Roman" w:hAnsi="Times New Roman"/>
        <w:sz w:val="24"/>
        <w:szCs w:val="24"/>
      </w:rPr>
      <w:fldChar w:fldCharType="separate"/>
    </w:r>
    <w:r w:rsidR="00141D1E">
      <w:rPr>
        <w:rFonts w:ascii="Times New Roman" w:hAnsi="Times New Roman"/>
        <w:noProof/>
        <w:sz w:val="24"/>
        <w:szCs w:val="24"/>
      </w:rPr>
      <w:t>2</w:t>
    </w:r>
    <w:r w:rsidRPr="00EE78B8">
      <w:rPr>
        <w:rFonts w:ascii="Times New Roman" w:hAnsi="Times New Roman"/>
        <w:sz w:val="24"/>
        <w:szCs w:val="24"/>
      </w:rPr>
      <w:fldChar w:fldCharType="end"/>
    </w:r>
  </w:p>
  <w:p w14:paraId="0C1CF998" w14:textId="77777777" w:rsidR="009647F9" w:rsidRDefault="009647F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91"/>
    <w:rsid w:val="000022F3"/>
    <w:rsid w:val="000132F5"/>
    <w:rsid w:val="00055A9A"/>
    <w:rsid w:val="00055B28"/>
    <w:rsid w:val="0005731C"/>
    <w:rsid w:val="00067BEB"/>
    <w:rsid w:val="0008097C"/>
    <w:rsid w:val="000A08EC"/>
    <w:rsid w:val="000A3A7D"/>
    <w:rsid w:val="000C0801"/>
    <w:rsid w:val="000C6CE4"/>
    <w:rsid w:val="000C72B8"/>
    <w:rsid w:val="000D5E6E"/>
    <w:rsid w:val="000F4F41"/>
    <w:rsid w:val="0010314F"/>
    <w:rsid w:val="00103B33"/>
    <w:rsid w:val="00110051"/>
    <w:rsid w:val="00111D9B"/>
    <w:rsid w:val="00141D1E"/>
    <w:rsid w:val="001504DB"/>
    <w:rsid w:val="00157299"/>
    <w:rsid w:val="00194392"/>
    <w:rsid w:val="001B209A"/>
    <w:rsid w:val="001D0E4A"/>
    <w:rsid w:val="001D1D65"/>
    <w:rsid w:val="001F5EE6"/>
    <w:rsid w:val="002056D0"/>
    <w:rsid w:val="0022346E"/>
    <w:rsid w:val="002459AB"/>
    <w:rsid w:val="002517A0"/>
    <w:rsid w:val="00251B88"/>
    <w:rsid w:val="00264DD7"/>
    <w:rsid w:val="00266882"/>
    <w:rsid w:val="00285EF5"/>
    <w:rsid w:val="002A0FB5"/>
    <w:rsid w:val="002A1215"/>
    <w:rsid w:val="002A7C93"/>
    <w:rsid w:val="002D68AE"/>
    <w:rsid w:val="002E57CF"/>
    <w:rsid w:val="002F563A"/>
    <w:rsid w:val="00353233"/>
    <w:rsid w:val="00391C42"/>
    <w:rsid w:val="003B1496"/>
    <w:rsid w:val="003B52C3"/>
    <w:rsid w:val="003C0A05"/>
    <w:rsid w:val="003D2488"/>
    <w:rsid w:val="003D4199"/>
    <w:rsid w:val="003E172D"/>
    <w:rsid w:val="003E5EE9"/>
    <w:rsid w:val="003F4A9E"/>
    <w:rsid w:val="004168D7"/>
    <w:rsid w:val="00437E36"/>
    <w:rsid w:val="004D14D3"/>
    <w:rsid w:val="004D5FB8"/>
    <w:rsid w:val="004F6D23"/>
    <w:rsid w:val="0050420D"/>
    <w:rsid w:val="00504D8C"/>
    <w:rsid w:val="00506690"/>
    <w:rsid w:val="00510B9A"/>
    <w:rsid w:val="005522E9"/>
    <w:rsid w:val="00562876"/>
    <w:rsid w:val="005640BC"/>
    <w:rsid w:val="0057595B"/>
    <w:rsid w:val="00591913"/>
    <w:rsid w:val="0059372C"/>
    <w:rsid w:val="005C08CB"/>
    <w:rsid w:val="006112E9"/>
    <w:rsid w:val="00620A5A"/>
    <w:rsid w:val="0062757B"/>
    <w:rsid w:val="00661C2C"/>
    <w:rsid w:val="00670B01"/>
    <w:rsid w:val="00673D2A"/>
    <w:rsid w:val="00677569"/>
    <w:rsid w:val="00686A01"/>
    <w:rsid w:val="00687775"/>
    <w:rsid w:val="006A72D7"/>
    <w:rsid w:val="006C6A89"/>
    <w:rsid w:val="007025F3"/>
    <w:rsid w:val="00723266"/>
    <w:rsid w:val="00725E62"/>
    <w:rsid w:val="00734BF8"/>
    <w:rsid w:val="00745AD0"/>
    <w:rsid w:val="007773E1"/>
    <w:rsid w:val="007F6204"/>
    <w:rsid w:val="00806A6A"/>
    <w:rsid w:val="008358B4"/>
    <w:rsid w:val="0083634A"/>
    <w:rsid w:val="00855D31"/>
    <w:rsid w:val="00864707"/>
    <w:rsid w:val="008931D6"/>
    <w:rsid w:val="008B0A55"/>
    <w:rsid w:val="008D6EC0"/>
    <w:rsid w:val="00914947"/>
    <w:rsid w:val="0093167D"/>
    <w:rsid w:val="009525CB"/>
    <w:rsid w:val="009562AF"/>
    <w:rsid w:val="009647F9"/>
    <w:rsid w:val="00980077"/>
    <w:rsid w:val="0098650B"/>
    <w:rsid w:val="009D1C32"/>
    <w:rsid w:val="009D3738"/>
    <w:rsid w:val="00A45BAD"/>
    <w:rsid w:val="00A57ED7"/>
    <w:rsid w:val="00A62391"/>
    <w:rsid w:val="00AA1D74"/>
    <w:rsid w:val="00AA3967"/>
    <w:rsid w:val="00AA6465"/>
    <w:rsid w:val="00AD7E64"/>
    <w:rsid w:val="00AF542A"/>
    <w:rsid w:val="00B34366"/>
    <w:rsid w:val="00B622C2"/>
    <w:rsid w:val="00B912CE"/>
    <w:rsid w:val="00B97BC5"/>
    <w:rsid w:val="00BA117D"/>
    <w:rsid w:val="00BA21E6"/>
    <w:rsid w:val="00BB0514"/>
    <w:rsid w:val="00BB7DA8"/>
    <w:rsid w:val="00BC5E86"/>
    <w:rsid w:val="00BC7800"/>
    <w:rsid w:val="00BD42BC"/>
    <w:rsid w:val="00BF7199"/>
    <w:rsid w:val="00C06F81"/>
    <w:rsid w:val="00C23ECA"/>
    <w:rsid w:val="00C34AC1"/>
    <w:rsid w:val="00C61D15"/>
    <w:rsid w:val="00C95620"/>
    <w:rsid w:val="00CC2E04"/>
    <w:rsid w:val="00CC4F68"/>
    <w:rsid w:val="00CE3975"/>
    <w:rsid w:val="00CF715D"/>
    <w:rsid w:val="00D53768"/>
    <w:rsid w:val="00D9752C"/>
    <w:rsid w:val="00DC01CC"/>
    <w:rsid w:val="00DE63DE"/>
    <w:rsid w:val="00E032E6"/>
    <w:rsid w:val="00E132FE"/>
    <w:rsid w:val="00E42AB6"/>
    <w:rsid w:val="00E46B21"/>
    <w:rsid w:val="00E7141B"/>
    <w:rsid w:val="00E85EFB"/>
    <w:rsid w:val="00EB0F80"/>
    <w:rsid w:val="00EE13E8"/>
    <w:rsid w:val="00EE43A7"/>
    <w:rsid w:val="00EE78B8"/>
    <w:rsid w:val="00F07C91"/>
    <w:rsid w:val="00F111C3"/>
    <w:rsid w:val="00F11769"/>
    <w:rsid w:val="00F21EB9"/>
    <w:rsid w:val="00F33528"/>
    <w:rsid w:val="00F43D57"/>
    <w:rsid w:val="00F61B02"/>
    <w:rsid w:val="00F73E52"/>
    <w:rsid w:val="00F9557E"/>
    <w:rsid w:val="00FB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772CC"/>
  <w15:docId w15:val="{31EB7458-B3B1-4ADF-9712-F692EFBE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2F5"/>
    <w:pPr>
      <w:spacing w:after="200" w:line="276" w:lineRule="auto"/>
    </w:pPr>
    <w:rPr>
      <w:sz w:val="22"/>
      <w:szCs w:val="22"/>
      <w:lang w:eastAsia="en-US"/>
    </w:rPr>
  </w:style>
  <w:style w:type="paragraph" w:styleId="1">
    <w:name w:val="heading 1"/>
    <w:basedOn w:val="a"/>
    <w:next w:val="a"/>
    <w:link w:val="10"/>
    <w:uiPriority w:val="9"/>
    <w:qFormat/>
    <w:rsid w:val="00D9752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91"/>
    <w:pPr>
      <w:ind w:left="720"/>
      <w:contextualSpacing/>
    </w:pPr>
  </w:style>
  <w:style w:type="character" w:styleId="a4">
    <w:name w:val="annotation reference"/>
    <w:uiPriority w:val="99"/>
    <w:semiHidden/>
    <w:unhideWhenUsed/>
    <w:rsid w:val="00DC01CC"/>
    <w:rPr>
      <w:sz w:val="16"/>
      <w:szCs w:val="16"/>
    </w:rPr>
  </w:style>
  <w:style w:type="paragraph" w:styleId="a5">
    <w:name w:val="annotation text"/>
    <w:basedOn w:val="a"/>
    <w:link w:val="a6"/>
    <w:uiPriority w:val="99"/>
    <w:semiHidden/>
    <w:unhideWhenUsed/>
    <w:rsid w:val="00DC01CC"/>
    <w:pPr>
      <w:spacing w:line="240" w:lineRule="auto"/>
    </w:pPr>
    <w:rPr>
      <w:sz w:val="20"/>
      <w:szCs w:val="20"/>
    </w:rPr>
  </w:style>
  <w:style w:type="character" w:customStyle="1" w:styleId="a6">
    <w:name w:val="Текст примечания Знак"/>
    <w:link w:val="a5"/>
    <w:uiPriority w:val="99"/>
    <w:semiHidden/>
    <w:rsid w:val="00DC01CC"/>
    <w:rPr>
      <w:sz w:val="20"/>
      <w:szCs w:val="20"/>
    </w:rPr>
  </w:style>
  <w:style w:type="paragraph" w:styleId="a7">
    <w:name w:val="annotation subject"/>
    <w:basedOn w:val="a5"/>
    <w:next w:val="a5"/>
    <w:link w:val="a8"/>
    <w:uiPriority w:val="99"/>
    <w:semiHidden/>
    <w:unhideWhenUsed/>
    <w:rsid w:val="00DC01CC"/>
    <w:rPr>
      <w:b/>
      <w:bCs/>
    </w:rPr>
  </w:style>
  <w:style w:type="character" w:customStyle="1" w:styleId="a8">
    <w:name w:val="Тема примечания Знак"/>
    <w:link w:val="a7"/>
    <w:uiPriority w:val="99"/>
    <w:semiHidden/>
    <w:rsid w:val="00DC01CC"/>
    <w:rPr>
      <w:b/>
      <w:bCs/>
      <w:sz w:val="20"/>
      <w:szCs w:val="20"/>
    </w:rPr>
  </w:style>
  <w:style w:type="paragraph" w:styleId="a9">
    <w:name w:val="Balloon Text"/>
    <w:basedOn w:val="a"/>
    <w:link w:val="aa"/>
    <w:uiPriority w:val="99"/>
    <w:semiHidden/>
    <w:unhideWhenUsed/>
    <w:rsid w:val="00DC01C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01CC"/>
    <w:rPr>
      <w:rFonts w:ascii="Tahoma" w:hAnsi="Tahoma" w:cs="Tahoma"/>
      <w:sz w:val="16"/>
      <w:szCs w:val="16"/>
    </w:rPr>
  </w:style>
  <w:style w:type="character" w:customStyle="1" w:styleId="10">
    <w:name w:val="Заголовок 1 Знак"/>
    <w:link w:val="1"/>
    <w:uiPriority w:val="9"/>
    <w:rsid w:val="00D9752C"/>
    <w:rPr>
      <w:rFonts w:ascii="Cambria" w:eastAsia="Times New Roman" w:hAnsi="Cambria" w:cs="Times New Roman"/>
      <w:b/>
      <w:bCs/>
      <w:color w:val="365F91"/>
      <w:sz w:val="28"/>
      <w:szCs w:val="28"/>
    </w:rPr>
  </w:style>
  <w:style w:type="character" w:styleId="ab">
    <w:name w:val="Hyperlink"/>
    <w:uiPriority w:val="99"/>
    <w:unhideWhenUsed/>
    <w:rsid w:val="00EE13E8"/>
    <w:rPr>
      <w:color w:val="0000FF"/>
      <w:u w:val="single"/>
    </w:rPr>
  </w:style>
  <w:style w:type="paragraph" w:styleId="ac">
    <w:name w:val="header"/>
    <w:basedOn w:val="a"/>
    <w:link w:val="ad"/>
    <w:uiPriority w:val="99"/>
    <w:unhideWhenUsed/>
    <w:rsid w:val="009647F9"/>
    <w:pPr>
      <w:tabs>
        <w:tab w:val="center" w:pos="4677"/>
        <w:tab w:val="right" w:pos="9355"/>
      </w:tabs>
    </w:pPr>
  </w:style>
  <w:style w:type="character" w:customStyle="1" w:styleId="ad">
    <w:name w:val="Верхний колонтитул Знак"/>
    <w:link w:val="ac"/>
    <w:uiPriority w:val="99"/>
    <w:rsid w:val="009647F9"/>
    <w:rPr>
      <w:sz w:val="22"/>
      <w:szCs w:val="22"/>
      <w:lang w:eastAsia="en-US"/>
    </w:rPr>
  </w:style>
  <w:style w:type="paragraph" w:styleId="ae">
    <w:name w:val="footer"/>
    <w:basedOn w:val="a"/>
    <w:link w:val="af"/>
    <w:uiPriority w:val="99"/>
    <w:unhideWhenUsed/>
    <w:rsid w:val="009647F9"/>
    <w:pPr>
      <w:tabs>
        <w:tab w:val="center" w:pos="4677"/>
        <w:tab w:val="right" w:pos="9355"/>
      </w:tabs>
    </w:pPr>
  </w:style>
  <w:style w:type="character" w:customStyle="1" w:styleId="af">
    <w:name w:val="Нижний колонтитул Знак"/>
    <w:link w:val="ae"/>
    <w:uiPriority w:val="99"/>
    <w:rsid w:val="009647F9"/>
    <w:rPr>
      <w:sz w:val="22"/>
      <w:szCs w:val="22"/>
      <w:lang w:eastAsia="en-US"/>
    </w:rPr>
  </w:style>
  <w:style w:type="character" w:customStyle="1" w:styleId="UnresolvedMention">
    <w:name w:val="Unresolved Mention"/>
    <w:basedOn w:val="a0"/>
    <w:uiPriority w:val="99"/>
    <w:semiHidden/>
    <w:unhideWhenUsed/>
    <w:rsid w:val="00AF542A"/>
    <w:rPr>
      <w:color w:val="605E5C"/>
      <w:shd w:val="clear" w:color="auto" w:fill="E1DFDD"/>
    </w:rPr>
  </w:style>
  <w:style w:type="character" w:styleId="af0">
    <w:name w:val="FollowedHyperlink"/>
    <w:basedOn w:val="a0"/>
    <w:uiPriority w:val="99"/>
    <w:semiHidden/>
    <w:unhideWhenUsed/>
    <w:rsid w:val="00AF5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659">
      <w:bodyDiv w:val="1"/>
      <w:marLeft w:val="0"/>
      <w:marRight w:val="0"/>
      <w:marTop w:val="0"/>
      <w:marBottom w:val="0"/>
      <w:divBdr>
        <w:top w:val="none" w:sz="0" w:space="0" w:color="auto"/>
        <w:left w:val="none" w:sz="0" w:space="0" w:color="auto"/>
        <w:bottom w:val="none" w:sz="0" w:space="0" w:color="auto"/>
        <w:right w:val="none" w:sz="0" w:space="0" w:color="auto"/>
      </w:divBdr>
      <w:divsChild>
        <w:div w:id="1008024213">
          <w:marLeft w:val="0"/>
          <w:marRight w:val="0"/>
          <w:marTop w:val="0"/>
          <w:marBottom w:val="0"/>
          <w:divBdr>
            <w:top w:val="none" w:sz="0" w:space="0" w:color="auto"/>
            <w:left w:val="none" w:sz="0" w:space="0" w:color="auto"/>
            <w:bottom w:val="none" w:sz="0" w:space="0" w:color="auto"/>
            <w:right w:val="none" w:sz="0" w:space="0" w:color="auto"/>
          </w:divBdr>
        </w:div>
      </w:divsChild>
    </w:div>
    <w:div w:id="328097891">
      <w:bodyDiv w:val="1"/>
      <w:marLeft w:val="0"/>
      <w:marRight w:val="0"/>
      <w:marTop w:val="0"/>
      <w:marBottom w:val="0"/>
      <w:divBdr>
        <w:top w:val="none" w:sz="0" w:space="0" w:color="auto"/>
        <w:left w:val="none" w:sz="0" w:space="0" w:color="auto"/>
        <w:bottom w:val="none" w:sz="0" w:space="0" w:color="auto"/>
        <w:right w:val="none" w:sz="0" w:space="0" w:color="auto"/>
      </w:divBdr>
      <w:divsChild>
        <w:div w:id="15542722">
          <w:marLeft w:val="0"/>
          <w:marRight w:val="0"/>
          <w:marTop w:val="0"/>
          <w:marBottom w:val="0"/>
          <w:divBdr>
            <w:top w:val="none" w:sz="0" w:space="0" w:color="auto"/>
            <w:left w:val="none" w:sz="0" w:space="0" w:color="auto"/>
            <w:bottom w:val="none" w:sz="0" w:space="0" w:color="auto"/>
            <w:right w:val="none" w:sz="0" w:space="0" w:color="auto"/>
          </w:divBdr>
        </w:div>
        <w:div w:id="38677175">
          <w:marLeft w:val="0"/>
          <w:marRight w:val="0"/>
          <w:marTop w:val="0"/>
          <w:marBottom w:val="0"/>
          <w:divBdr>
            <w:top w:val="none" w:sz="0" w:space="0" w:color="auto"/>
            <w:left w:val="none" w:sz="0" w:space="0" w:color="auto"/>
            <w:bottom w:val="none" w:sz="0" w:space="0" w:color="auto"/>
            <w:right w:val="none" w:sz="0" w:space="0" w:color="auto"/>
          </w:divBdr>
        </w:div>
        <w:div w:id="41685215">
          <w:marLeft w:val="0"/>
          <w:marRight w:val="0"/>
          <w:marTop w:val="0"/>
          <w:marBottom w:val="0"/>
          <w:divBdr>
            <w:top w:val="none" w:sz="0" w:space="0" w:color="auto"/>
            <w:left w:val="none" w:sz="0" w:space="0" w:color="auto"/>
            <w:bottom w:val="none" w:sz="0" w:space="0" w:color="auto"/>
            <w:right w:val="none" w:sz="0" w:space="0" w:color="auto"/>
          </w:divBdr>
        </w:div>
        <w:div w:id="61368495">
          <w:marLeft w:val="0"/>
          <w:marRight w:val="0"/>
          <w:marTop w:val="0"/>
          <w:marBottom w:val="0"/>
          <w:divBdr>
            <w:top w:val="none" w:sz="0" w:space="0" w:color="auto"/>
            <w:left w:val="none" w:sz="0" w:space="0" w:color="auto"/>
            <w:bottom w:val="none" w:sz="0" w:space="0" w:color="auto"/>
            <w:right w:val="none" w:sz="0" w:space="0" w:color="auto"/>
          </w:divBdr>
        </w:div>
        <w:div w:id="69934636">
          <w:marLeft w:val="0"/>
          <w:marRight w:val="0"/>
          <w:marTop w:val="0"/>
          <w:marBottom w:val="0"/>
          <w:divBdr>
            <w:top w:val="none" w:sz="0" w:space="0" w:color="auto"/>
            <w:left w:val="none" w:sz="0" w:space="0" w:color="auto"/>
            <w:bottom w:val="none" w:sz="0" w:space="0" w:color="auto"/>
            <w:right w:val="none" w:sz="0" w:space="0" w:color="auto"/>
          </w:divBdr>
        </w:div>
        <w:div w:id="72630882">
          <w:marLeft w:val="0"/>
          <w:marRight w:val="0"/>
          <w:marTop w:val="0"/>
          <w:marBottom w:val="0"/>
          <w:divBdr>
            <w:top w:val="none" w:sz="0" w:space="0" w:color="auto"/>
            <w:left w:val="none" w:sz="0" w:space="0" w:color="auto"/>
            <w:bottom w:val="none" w:sz="0" w:space="0" w:color="auto"/>
            <w:right w:val="none" w:sz="0" w:space="0" w:color="auto"/>
          </w:divBdr>
        </w:div>
        <w:div w:id="93983073">
          <w:marLeft w:val="0"/>
          <w:marRight w:val="0"/>
          <w:marTop w:val="0"/>
          <w:marBottom w:val="0"/>
          <w:divBdr>
            <w:top w:val="none" w:sz="0" w:space="0" w:color="auto"/>
            <w:left w:val="none" w:sz="0" w:space="0" w:color="auto"/>
            <w:bottom w:val="none" w:sz="0" w:space="0" w:color="auto"/>
            <w:right w:val="none" w:sz="0" w:space="0" w:color="auto"/>
          </w:divBdr>
        </w:div>
        <w:div w:id="116685658">
          <w:marLeft w:val="0"/>
          <w:marRight w:val="0"/>
          <w:marTop w:val="0"/>
          <w:marBottom w:val="0"/>
          <w:divBdr>
            <w:top w:val="none" w:sz="0" w:space="0" w:color="auto"/>
            <w:left w:val="none" w:sz="0" w:space="0" w:color="auto"/>
            <w:bottom w:val="none" w:sz="0" w:space="0" w:color="auto"/>
            <w:right w:val="none" w:sz="0" w:space="0" w:color="auto"/>
          </w:divBdr>
        </w:div>
        <w:div w:id="133718867">
          <w:marLeft w:val="0"/>
          <w:marRight w:val="0"/>
          <w:marTop w:val="0"/>
          <w:marBottom w:val="0"/>
          <w:divBdr>
            <w:top w:val="none" w:sz="0" w:space="0" w:color="auto"/>
            <w:left w:val="none" w:sz="0" w:space="0" w:color="auto"/>
            <w:bottom w:val="none" w:sz="0" w:space="0" w:color="auto"/>
            <w:right w:val="none" w:sz="0" w:space="0" w:color="auto"/>
          </w:divBdr>
        </w:div>
        <w:div w:id="177668728">
          <w:marLeft w:val="0"/>
          <w:marRight w:val="0"/>
          <w:marTop w:val="0"/>
          <w:marBottom w:val="0"/>
          <w:divBdr>
            <w:top w:val="none" w:sz="0" w:space="0" w:color="auto"/>
            <w:left w:val="none" w:sz="0" w:space="0" w:color="auto"/>
            <w:bottom w:val="none" w:sz="0" w:space="0" w:color="auto"/>
            <w:right w:val="none" w:sz="0" w:space="0" w:color="auto"/>
          </w:divBdr>
        </w:div>
        <w:div w:id="271321621">
          <w:marLeft w:val="0"/>
          <w:marRight w:val="0"/>
          <w:marTop w:val="0"/>
          <w:marBottom w:val="0"/>
          <w:divBdr>
            <w:top w:val="none" w:sz="0" w:space="0" w:color="auto"/>
            <w:left w:val="none" w:sz="0" w:space="0" w:color="auto"/>
            <w:bottom w:val="none" w:sz="0" w:space="0" w:color="auto"/>
            <w:right w:val="none" w:sz="0" w:space="0" w:color="auto"/>
          </w:divBdr>
        </w:div>
        <w:div w:id="278608149">
          <w:marLeft w:val="0"/>
          <w:marRight w:val="0"/>
          <w:marTop w:val="0"/>
          <w:marBottom w:val="0"/>
          <w:divBdr>
            <w:top w:val="none" w:sz="0" w:space="0" w:color="auto"/>
            <w:left w:val="none" w:sz="0" w:space="0" w:color="auto"/>
            <w:bottom w:val="none" w:sz="0" w:space="0" w:color="auto"/>
            <w:right w:val="none" w:sz="0" w:space="0" w:color="auto"/>
          </w:divBdr>
        </w:div>
        <w:div w:id="288904624">
          <w:marLeft w:val="0"/>
          <w:marRight w:val="0"/>
          <w:marTop w:val="0"/>
          <w:marBottom w:val="0"/>
          <w:divBdr>
            <w:top w:val="none" w:sz="0" w:space="0" w:color="auto"/>
            <w:left w:val="none" w:sz="0" w:space="0" w:color="auto"/>
            <w:bottom w:val="none" w:sz="0" w:space="0" w:color="auto"/>
            <w:right w:val="none" w:sz="0" w:space="0" w:color="auto"/>
          </w:divBdr>
        </w:div>
        <w:div w:id="293174335">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20813941">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350111505">
          <w:marLeft w:val="0"/>
          <w:marRight w:val="0"/>
          <w:marTop w:val="0"/>
          <w:marBottom w:val="0"/>
          <w:divBdr>
            <w:top w:val="none" w:sz="0" w:space="0" w:color="auto"/>
            <w:left w:val="none" w:sz="0" w:space="0" w:color="auto"/>
            <w:bottom w:val="none" w:sz="0" w:space="0" w:color="auto"/>
            <w:right w:val="none" w:sz="0" w:space="0" w:color="auto"/>
          </w:divBdr>
        </w:div>
        <w:div w:id="361319332">
          <w:marLeft w:val="0"/>
          <w:marRight w:val="0"/>
          <w:marTop w:val="0"/>
          <w:marBottom w:val="0"/>
          <w:divBdr>
            <w:top w:val="none" w:sz="0" w:space="0" w:color="auto"/>
            <w:left w:val="none" w:sz="0" w:space="0" w:color="auto"/>
            <w:bottom w:val="none" w:sz="0" w:space="0" w:color="auto"/>
            <w:right w:val="none" w:sz="0" w:space="0" w:color="auto"/>
          </w:divBdr>
        </w:div>
        <w:div w:id="363484710">
          <w:marLeft w:val="0"/>
          <w:marRight w:val="0"/>
          <w:marTop w:val="0"/>
          <w:marBottom w:val="0"/>
          <w:divBdr>
            <w:top w:val="none" w:sz="0" w:space="0" w:color="auto"/>
            <w:left w:val="none" w:sz="0" w:space="0" w:color="auto"/>
            <w:bottom w:val="none" w:sz="0" w:space="0" w:color="auto"/>
            <w:right w:val="none" w:sz="0" w:space="0" w:color="auto"/>
          </w:divBdr>
        </w:div>
        <w:div w:id="388768605">
          <w:marLeft w:val="0"/>
          <w:marRight w:val="0"/>
          <w:marTop w:val="0"/>
          <w:marBottom w:val="0"/>
          <w:divBdr>
            <w:top w:val="none" w:sz="0" w:space="0" w:color="auto"/>
            <w:left w:val="none" w:sz="0" w:space="0" w:color="auto"/>
            <w:bottom w:val="none" w:sz="0" w:space="0" w:color="auto"/>
            <w:right w:val="none" w:sz="0" w:space="0" w:color="auto"/>
          </w:divBdr>
        </w:div>
        <w:div w:id="395209164">
          <w:marLeft w:val="0"/>
          <w:marRight w:val="0"/>
          <w:marTop w:val="0"/>
          <w:marBottom w:val="0"/>
          <w:divBdr>
            <w:top w:val="none" w:sz="0" w:space="0" w:color="auto"/>
            <w:left w:val="none" w:sz="0" w:space="0" w:color="auto"/>
            <w:bottom w:val="none" w:sz="0" w:space="0" w:color="auto"/>
            <w:right w:val="none" w:sz="0" w:space="0" w:color="auto"/>
          </w:divBdr>
        </w:div>
        <w:div w:id="433287708">
          <w:marLeft w:val="0"/>
          <w:marRight w:val="0"/>
          <w:marTop w:val="0"/>
          <w:marBottom w:val="0"/>
          <w:divBdr>
            <w:top w:val="none" w:sz="0" w:space="0" w:color="auto"/>
            <w:left w:val="none" w:sz="0" w:space="0" w:color="auto"/>
            <w:bottom w:val="none" w:sz="0" w:space="0" w:color="auto"/>
            <w:right w:val="none" w:sz="0" w:space="0" w:color="auto"/>
          </w:divBdr>
        </w:div>
        <w:div w:id="445198289">
          <w:marLeft w:val="0"/>
          <w:marRight w:val="0"/>
          <w:marTop w:val="0"/>
          <w:marBottom w:val="0"/>
          <w:divBdr>
            <w:top w:val="none" w:sz="0" w:space="0" w:color="auto"/>
            <w:left w:val="none" w:sz="0" w:space="0" w:color="auto"/>
            <w:bottom w:val="none" w:sz="0" w:space="0" w:color="auto"/>
            <w:right w:val="none" w:sz="0" w:space="0" w:color="auto"/>
          </w:divBdr>
        </w:div>
        <w:div w:id="458186467">
          <w:marLeft w:val="0"/>
          <w:marRight w:val="0"/>
          <w:marTop w:val="0"/>
          <w:marBottom w:val="0"/>
          <w:divBdr>
            <w:top w:val="none" w:sz="0" w:space="0" w:color="auto"/>
            <w:left w:val="none" w:sz="0" w:space="0" w:color="auto"/>
            <w:bottom w:val="none" w:sz="0" w:space="0" w:color="auto"/>
            <w:right w:val="none" w:sz="0" w:space="0" w:color="auto"/>
          </w:divBdr>
        </w:div>
        <w:div w:id="460003326">
          <w:marLeft w:val="0"/>
          <w:marRight w:val="0"/>
          <w:marTop w:val="0"/>
          <w:marBottom w:val="0"/>
          <w:divBdr>
            <w:top w:val="none" w:sz="0" w:space="0" w:color="auto"/>
            <w:left w:val="none" w:sz="0" w:space="0" w:color="auto"/>
            <w:bottom w:val="none" w:sz="0" w:space="0" w:color="auto"/>
            <w:right w:val="none" w:sz="0" w:space="0" w:color="auto"/>
          </w:divBdr>
        </w:div>
        <w:div w:id="460881677">
          <w:marLeft w:val="0"/>
          <w:marRight w:val="0"/>
          <w:marTop w:val="0"/>
          <w:marBottom w:val="0"/>
          <w:divBdr>
            <w:top w:val="none" w:sz="0" w:space="0" w:color="auto"/>
            <w:left w:val="none" w:sz="0" w:space="0" w:color="auto"/>
            <w:bottom w:val="none" w:sz="0" w:space="0" w:color="auto"/>
            <w:right w:val="none" w:sz="0" w:space="0" w:color="auto"/>
          </w:divBdr>
        </w:div>
        <w:div w:id="474177379">
          <w:marLeft w:val="0"/>
          <w:marRight w:val="0"/>
          <w:marTop w:val="0"/>
          <w:marBottom w:val="0"/>
          <w:divBdr>
            <w:top w:val="none" w:sz="0" w:space="0" w:color="auto"/>
            <w:left w:val="none" w:sz="0" w:space="0" w:color="auto"/>
            <w:bottom w:val="none" w:sz="0" w:space="0" w:color="auto"/>
            <w:right w:val="none" w:sz="0" w:space="0" w:color="auto"/>
          </w:divBdr>
        </w:div>
        <w:div w:id="495001665">
          <w:marLeft w:val="0"/>
          <w:marRight w:val="0"/>
          <w:marTop w:val="0"/>
          <w:marBottom w:val="0"/>
          <w:divBdr>
            <w:top w:val="none" w:sz="0" w:space="0" w:color="auto"/>
            <w:left w:val="none" w:sz="0" w:space="0" w:color="auto"/>
            <w:bottom w:val="none" w:sz="0" w:space="0" w:color="auto"/>
            <w:right w:val="none" w:sz="0" w:space="0" w:color="auto"/>
          </w:divBdr>
        </w:div>
        <w:div w:id="558831441">
          <w:marLeft w:val="0"/>
          <w:marRight w:val="0"/>
          <w:marTop w:val="0"/>
          <w:marBottom w:val="0"/>
          <w:divBdr>
            <w:top w:val="none" w:sz="0" w:space="0" w:color="auto"/>
            <w:left w:val="none" w:sz="0" w:space="0" w:color="auto"/>
            <w:bottom w:val="none" w:sz="0" w:space="0" w:color="auto"/>
            <w:right w:val="none" w:sz="0" w:space="0" w:color="auto"/>
          </w:divBdr>
        </w:div>
        <w:div w:id="573852541">
          <w:marLeft w:val="0"/>
          <w:marRight w:val="0"/>
          <w:marTop w:val="0"/>
          <w:marBottom w:val="0"/>
          <w:divBdr>
            <w:top w:val="none" w:sz="0" w:space="0" w:color="auto"/>
            <w:left w:val="none" w:sz="0" w:space="0" w:color="auto"/>
            <w:bottom w:val="none" w:sz="0" w:space="0" w:color="auto"/>
            <w:right w:val="none" w:sz="0" w:space="0" w:color="auto"/>
          </w:divBdr>
        </w:div>
        <w:div w:id="586961167">
          <w:marLeft w:val="0"/>
          <w:marRight w:val="0"/>
          <w:marTop w:val="0"/>
          <w:marBottom w:val="0"/>
          <w:divBdr>
            <w:top w:val="none" w:sz="0" w:space="0" w:color="auto"/>
            <w:left w:val="none" w:sz="0" w:space="0" w:color="auto"/>
            <w:bottom w:val="none" w:sz="0" w:space="0" w:color="auto"/>
            <w:right w:val="none" w:sz="0" w:space="0" w:color="auto"/>
          </w:divBdr>
        </w:div>
        <w:div w:id="597173835">
          <w:marLeft w:val="0"/>
          <w:marRight w:val="0"/>
          <w:marTop w:val="0"/>
          <w:marBottom w:val="0"/>
          <w:divBdr>
            <w:top w:val="none" w:sz="0" w:space="0" w:color="auto"/>
            <w:left w:val="none" w:sz="0" w:space="0" w:color="auto"/>
            <w:bottom w:val="none" w:sz="0" w:space="0" w:color="auto"/>
            <w:right w:val="none" w:sz="0" w:space="0" w:color="auto"/>
          </w:divBdr>
        </w:div>
        <w:div w:id="606230390">
          <w:marLeft w:val="0"/>
          <w:marRight w:val="0"/>
          <w:marTop w:val="0"/>
          <w:marBottom w:val="0"/>
          <w:divBdr>
            <w:top w:val="none" w:sz="0" w:space="0" w:color="auto"/>
            <w:left w:val="none" w:sz="0" w:space="0" w:color="auto"/>
            <w:bottom w:val="none" w:sz="0" w:space="0" w:color="auto"/>
            <w:right w:val="none" w:sz="0" w:space="0" w:color="auto"/>
          </w:divBdr>
        </w:div>
        <w:div w:id="607154796">
          <w:marLeft w:val="0"/>
          <w:marRight w:val="0"/>
          <w:marTop w:val="0"/>
          <w:marBottom w:val="0"/>
          <w:divBdr>
            <w:top w:val="none" w:sz="0" w:space="0" w:color="auto"/>
            <w:left w:val="none" w:sz="0" w:space="0" w:color="auto"/>
            <w:bottom w:val="none" w:sz="0" w:space="0" w:color="auto"/>
            <w:right w:val="none" w:sz="0" w:space="0" w:color="auto"/>
          </w:divBdr>
        </w:div>
        <w:div w:id="624963256">
          <w:marLeft w:val="0"/>
          <w:marRight w:val="0"/>
          <w:marTop w:val="0"/>
          <w:marBottom w:val="0"/>
          <w:divBdr>
            <w:top w:val="none" w:sz="0" w:space="0" w:color="auto"/>
            <w:left w:val="none" w:sz="0" w:space="0" w:color="auto"/>
            <w:bottom w:val="none" w:sz="0" w:space="0" w:color="auto"/>
            <w:right w:val="none" w:sz="0" w:space="0" w:color="auto"/>
          </w:divBdr>
        </w:div>
        <w:div w:id="642079583">
          <w:marLeft w:val="0"/>
          <w:marRight w:val="0"/>
          <w:marTop w:val="0"/>
          <w:marBottom w:val="0"/>
          <w:divBdr>
            <w:top w:val="none" w:sz="0" w:space="0" w:color="auto"/>
            <w:left w:val="none" w:sz="0" w:space="0" w:color="auto"/>
            <w:bottom w:val="none" w:sz="0" w:space="0" w:color="auto"/>
            <w:right w:val="none" w:sz="0" w:space="0" w:color="auto"/>
          </w:divBdr>
        </w:div>
        <w:div w:id="646394983">
          <w:marLeft w:val="0"/>
          <w:marRight w:val="0"/>
          <w:marTop w:val="0"/>
          <w:marBottom w:val="0"/>
          <w:divBdr>
            <w:top w:val="none" w:sz="0" w:space="0" w:color="auto"/>
            <w:left w:val="none" w:sz="0" w:space="0" w:color="auto"/>
            <w:bottom w:val="none" w:sz="0" w:space="0" w:color="auto"/>
            <w:right w:val="none" w:sz="0" w:space="0" w:color="auto"/>
          </w:divBdr>
        </w:div>
        <w:div w:id="667296210">
          <w:marLeft w:val="0"/>
          <w:marRight w:val="0"/>
          <w:marTop w:val="0"/>
          <w:marBottom w:val="0"/>
          <w:divBdr>
            <w:top w:val="none" w:sz="0" w:space="0" w:color="auto"/>
            <w:left w:val="none" w:sz="0" w:space="0" w:color="auto"/>
            <w:bottom w:val="none" w:sz="0" w:space="0" w:color="auto"/>
            <w:right w:val="none" w:sz="0" w:space="0" w:color="auto"/>
          </w:divBdr>
        </w:div>
        <w:div w:id="671687764">
          <w:marLeft w:val="0"/>
          <w:marRight w:val="0"/>
          <w:marTop w:val="0"/>
          <w:marBottom w:val="0"/>
          <w:divBdr>
            <w:top w:val="none" w:sz="0" w:space="0" w:color="auto"/>
            <w:left w:val="none" w:sz="0" w:space="0" w:color="auto"/>
            <w:bottom w:val="none" w:sz="0" w:space="0" w:color="auto"/>
            <w:right w:val="none" w:sz="0" w:space="0" w:color="auto"/>
          </w:divBdr>
        </w:div>
        <w:div w:id="697698223">
          <w:marLeft w:val="0"/>
          <w:marRight w:val="0"/>
          <w:marTop w:val="0"/>
          <w:marBottom w:val="0"/>
          <w:divBdr>
            <w:top w:val="none" w:sz="0" w:space="0" w:color="auto"/>
            <w:left w:val="none" w:sz="0" w:space="0" w:color="auto"/>
            <w:bottom w:val="none" w:sz="0" w:space="0" w:color="auto"/>
            <w:right w:val="none" w:sz="0" w:space="0" w:color="auto"/>
          </w:divBdr>
        </w:div>
        <w:div w:id="699816626">
          <w:marLeft w:val="0"/>
          <w:marRight w:val="0"/>
          <w:marTop w:val="0"/>
          <w:marBottom w:val="0"/>
          <w:divBdr>
            <w:top w:val="none" w:sz="0" w:space="0" w:color="auto"/>
            <w:left w:val="none" w:sz="0" w:space="0" w:color="auto"/>
            <w:bottom w:val="none" w:sz="0" w:space="0" w:color="auto"/>
            <w:right w:val="none" w:sz="0" w:space="0" w:color="auto"/>
          </w:divBdr>
        </w:div>
        <w:div w:id="711148902">
          <w:marLeft w:val="0"/>
          <w:marRight w:val="0"/>
          <w:marTop w:val="0"/>
          <w:marBottom w:val="0"/>
          <w:divBdr>
            <w:top w:val="none" w:sz="0" w:space="0" w:color="auto"/>
            <w:left w:val="none" w:sz="0" w:space="0" w:color="auto"/>
            <w:bottom w:val="none" w:sz="0" w:space="0" w:color="auto"/>
            <w:right w:val="none" w:sz="0" w:space="0" w:color="auto"/>
          </w:divBdr>
        </w:div>
        <w:div w:id="734015661">
          <w:marLeft w:val="0"/>
          <w:marRight w:val="0"/>
          <w:marTop w:val="0"/>
          <w:marBottom w:val="0"/>
          <w:divBdr>
            <w:top w:val="none" w:sz="0" w:space="0" w:color="auto"/>
            <w:left w:val="none" w:sz="0" w:space="0" w:color="auto"/>
            <w:bottom w:val="none" w:sz="0" w:space="0" w:color="auto"/>
            <w:right w:val="none" w:sz="0" w:space="0" w:color="auto"/>
          </w:divBdr>
        </w:div>
        <w:div w:id="744646051">
          <w:marLeft w:val="0"/>
          <w:marRight w:val="0"/>
          <w:marTop w:val="0"/>
          <w:marBottom w:val="0"/>
          <w:divBdr>
            <w:top w:val="none" w:sz="0" w:space="0" w:color="auto"/>
            <w:left w:val="none" w:sz="0" w:space="0" w:color="auto"/>
            <w:bottom w:val="none" w:sz="0" w:space="0" w:color="auto"/>
            <w:right w:val="none" w:sz="0" w:space="0" w:color="auto"/>
          </w:divBdr>
        </w:div>
        <w:div w:id="749153468">
          <w:marLeft w:val="0"/>
          <w:marRight w:val="0"/>
          <w:marTop w:val="0"/>
          <w:marBottom w:val="0"/>
          <w:divBdr>
            <w:top w:val="none" w:sz="0" w:space="0" w:color="auto"/>
            <w:left w:val="none" w:sz="0" w:space="0" w:color="auto"/>
            <w:bottom w:val="none" w:sz="0" w:space="0" w:color="auto"/>
            <w:right w:val="none" w:sz="0" w:space="0" w:color="auto"/>
          </w:divBdr>
        </w:div>
        <w:div w:id="750665938">
          <w:marLeft w:val="0"/>
          <w:marRight w:val="0"/>
          <w:marTop w:val="0"/>
          <w:marBottom w:val="0"/>
          <w:divBdr>
            <w:top w:val="none" w:sz="0" w:space="0" w:color="auto"/>
            <w:left w:val="none" w:sz="0" w:space="0" w:color="auto"/>
            <w:bottom w:val="none" w:sz="0" w:space="0" w:color="auto"/>
            <w:right w:val="none" w:sz="0" w:space="0" w:color="auto"/>
          </w:divBdr>
        </w:div>
        <w:div w:id="784882887">
          <w:marLeft w:val="0"/>
          <w:marRight w:val="0"/>
          <w:marTop w:val="0"/>
          <w:marBottom w:val="0"/>
          <w:divBdr>
            <w:top w:val="none" w:sz="0" w:space="0" w:color="auto"/>
            <w:left w:val="none" w:sz="0" w:space="0" w:color="auto"/>
            <w:bottom w:val="none" w:sz="0" w:space="0" w:color="auto"/>
            <w:right w:val="none" w:sz="0" w:space="0" w:color="auto"/>
          </w:divBdr>
        </w:div>
        <w:div w:id="793795459">
          <w:marLeft w:val="0"/>
          <w:marRight w:val="0"/>
          <w:marTop w:val="0"/>
          <w:marBottom w:val="0"/>
          <w:divBdr>
            <w:top w:val="none" w:sz="0" w:space="0" w:color="auto"/>
            <w:left w:val="none" w:sz="0" w:space="0" w:color="auto"/>
            <w:bottom w:val="none" w:sz="0" w:space="0" w:color="auto"/>
            <w:right w:val="none" w:sz="0" w:space="0" w:color="auto"/>
          </w:divBdr>
        </w:div>
        <w:div w:id="802963791">
          <w:marLeft w:val="0"/>
          <w:marRight w:val="0"/>
          <w:marTop w:val="0"/>
          <w:marBottom w:val="0"/>
          <w:divBdr>
            <w:top w:val="none" w:sz="0" w:space="0" w:color="auto"/>
            <w:left w:val="none" w:sz="0" w:space="0" w:color="auto"/>
            <w:bottom w:val="none" w:sz="0" w:space="0" w:color="auto"/>
            <w:right w:val="none" w:sz="0" w:space="0" w:color="auto"/>
          </w:divBdr>
        </w:div>
        <w:div w:id="826674655">
          <w:marLeft w:val="0"/>
          <w:marRight w:val="0"/>
          <w:marTop w:val="0"/>
          <w:marBottom w:val="0"/>
          <w:divBdr>
            <w:top w:val="none" w:sz="0" w:space="0" w:color="auto"/>
            <w:left w:val="none" w:sz="0" w:space="0" w:color="auto"/>
            <w:bottom w:val="none" w:sz="0" w:space="0" w:color="auto"/>
            <w:right w:val="none" w:sz="0" w:space="0" w:color="auto"/>
          </w:divBdr>
        </w:div>
        <w:div w:id="834415545">
          <w:marLeft w:val="0"/>
          <w:marRight w:val="0"/>
          <w:marTop w:val="0"/>
          <w:marBottom w:val="0"/>
          <w:divBdr>
            <w:top w:val="none" w:sz="0" w:space="0" w:color="auto"/>
            <w:left w:val="none" w:sz="0" w:space="0" w:color="auto"/>
            <w:bottom w:val="none" w:sz="0" w:space="0" w:color="auto"/>
            <w:right w:val="none" w:sz="0" w:space="0" w:color="auto"/>
          </w:divBdr>
        </w:div>
        <w:div w:id="838160301">
          <w:marLeft w:val="0"/>
          <w:marRight w:val="0"/>
          <w:marTop w:val="0"/>
          <w:marBottom w:val="0"/>
          <w:divBdr>
            <w:top w:val="none" w:sz="0" w:space="0" w:color="auto"/>
            <w:left w:val="none" w:sz="0" w:space="0" w:color="auto"/>
            <w:bottom w:val="none" w:sz="0" w:space="0" w:color="auto"/>
            <w:right w:val="none" w:sz="0" w:space="0" w:color="auto"/>
          </w:divBdr>
        </w:div>
        <w:div w:id="871726708">
          <w:marLeft w:val="0"/>
          <w:marRight w:val="0"/>
          <w:marTop w:val="0"/>
          <w:marBottom w:val="0"/>
          <w:divBdr>
            <w:top w:val="none" w:sz="0" w:space="0" w:color="auto"/>
            <w:left w:val="none" w:sz="0" w:space="0" w:color="auto"/>
            <w:bottom w:val="none" w:sz="0" w:space="0" w:color="auto"/>
            <w:right w:val="none" w:sz="0" w:space="0" w:color="auto"/>
          </w:divBdr>
        </w:div>
        <w:div w:id="877932609">
          <w:marLeft w:val="0"/>
          <w:marRight w:val="0"/>
          <w:marTop w:val="0"/>
          <w:marBottom w:val="0"/>
          <w:divBdr>
            <w:top w:val="none" w:sz="0" w:space="0" w:color="auto"/>
            <w:left w:val="none" w:sz="0" w:space="0" w:color="auto"/>
            <w:bottom w:val="none" w:sz="0" w:space="0" w:color="auto"/>
            <w:right w:val="none" w:sz="0" w:space="0" w:color="auto"/>
          </w:divBdr>
        </w:div>
        <w:div w:id="898979402">
          <w:marLeft w:val="0"/>
          <w:marRight w:val="0"/>
          <w:marTop w:val="0"/>
          <w:marBottom w:val="0"/>
          <w:divBdr>
            <w:top w:val="none" w:sz="0" w:space="0" w:color="auto"/>
            <w:left w:val="none" w:sz="0" w:space="0" w:color="auto"/>
            <w:bottom w:val="none" w:sz="0" w:space="0" w:color="auto"/>
            <w:right w:val="none" w:sz="0" w:space="0" w:color="auto"/>
          </w:divBdr>
        </w:div>
        <w:div w:id="938028106">
          <w:marLeft w:val="0"/>
          <w:marRight w:val="0"/>
          <w:marTop w:val="0"/>
          <w:marBottom w:val="0"/>
          <w:divBdr>
            <w:top w:val="none" w:sz="0" w:space="0" w:color="auto"/>
            <w:left w:val="none" w:sz="0" w:space="0" w:color="auto"/>
            <w:bottom w:val="none" w:sz="0" w:space="0" w:color="auto"/>
            <w:right w:val="none" w:sz="0" w:space="0" w:color="auto"/>
          </w:divBdr>
        </w:div>
        <w:div w:id="939684975">
          <w:marLeft w:val="0"/>
          <w:marRight w:val="0"/>
          <w:marTop w:val="0"/>
          <w:marBottom w:val="0"/>
          <w:divBdr>
            <w:top w:val="none" w:sz="0" w:space="0" w:color="auto"/>
            <w:left w:val="none" w:sz="0" w:space="0" w:color="auto"/>
            <w:bottom w:val="none" w:sz="0" w:space="0" w:color="auto"/>
            <w:right w:val="none" w:sz="0" w:space="0" w:color="auto"/>
          </w:divBdr>
        </w:div>
        <w:div w:id="952051655">
          <w:marLeft w:val="0"/>
          <w:marRight w:val="0"/>
          <w:marTop w:val="0"/>
          <w:marBottom w:val="0"/>
          <w:divBdr>
            <w:top w:val="none" w:sz="0" w:space="0" w:color="auto"/>
            <w:left w:val="none" w:sz="0" w:space="0" w:color="auto"/>
            <w:bottom w:val="none" w:sz="0" w:space="0" w:color="auto"/>
            <w:right w:val="none" w:sz="0" w:space="0" w:color="auto"/>
          </w:divBdr>
        </w:div>
        <w:div w:id="974992298">
          <w:marLeft w:val="0"/>
          <w:marRight w:val="0"/>
          <w:marTop w:val="0"/>
          <w:marBottom w:val="0"/>
          <w:divBdr>
            <w:top w:val="none" w:sz="0" w:space="0" w:color="auto"/>
            <w:left w:val="none" w:sz="0" w:space="0" w:color="auto"/>
            <w:bottom w:val="none" w:sz="0" w:space="0" w:color="auto"/>
            <w:right w:val="none" w:sz="0" w:space="0" w:color="auto"/>
          </w:divBdr>
        </w:div>
        <w:div w:id="985403047">
          <w:marLeft w:val="0"/>
          <w:marRight w:val="0"/>
          <w:marTop w:val="0"/>
          <w:marBottom w:val="0"/>
          <w:divBdr>
            <w:top w:val="none" w:sz="0" w:space="0" w:color="auto"/>
            <w:left w:val="none" w:sz="0" w:space="0" w:color="auto"/>
            <w:bottom w:val="none" w:sz="0" w:space="0" w:color="auto"/>
            <w:right w:val="none" w:sz="0" w:space="0" w:color="auto"/>
          </w:divBdr>
        </w:div>
        <w:div w:id="996962661">
          <w:marLeft w:val="0"/>
          <w:marRight w:val="0"/>
          <w:marTop w:val="0"/>
          <w:marBottom w:val="0"/>
          <w:divBdr>
            <w:top w:val="none" w:sz="0" w:space="0" w:color="auto"/>
            <w:left w:val="none" w:sz="0" w:space="0" w:color="auto"/>
            <w:bottom w:val="none" w:sz="0" w:space="0" w:color="auto"/>
            <w:right w:val="none" w:sz="0" w:space="0" w:color="auto"/>
          </w:divBdr>
        </w:div>
        <w:div w:id="997464687">
          <w:marLeft w:val="0"/>
          <w:marRight w:val="0"/>
          <w:marTop w:val="0"/>
          <w:marBottom w:val="0"/>
          <w:divBdr>
            <w:top w:val="none" w:sz="0" w:space="0" w:color="auto"/>
            <w:left w:val="none" w:sz="0" w:space="0" w:color="auto"/>
            <w:bottom w:val="none" w:sz="0" w:space="0" w:color="auto"/>
            <w:right w:val="none" w:sz="0" w:space="0" w:color="auto"/>
          </w:divBdr>
        </w:div>
        <w:div w:id="1005671327">
          <w:marLeft w:val="0"/>
          <w:marRight w:val="0"/>
          <w:marTop w:val="0"/>
          <w:marBottom w:val="0"/>
          <w:divBdr>
            <w:top w:val="none" w:sz="0" w:space="0" w:color="auto"/>
            <w:left w:val="none" w:sz="0" w:space="0" w:color="auto"/>
            <w:bottom w:val="none" w:sz="0" w:space="0" w:color="auto"/>
            <w:right w:val="none" w:sz="0" w:space="0" w:color="auto"/>
          </w:divBdr>
        </w:div>
        <w:div w:id="1010331692">
          <w:marLeft w:val="0"/>
          <w:marRight w:val="0"/>
          <w:marTop w:val="0"/>
          <w:marBottom w:val="0"/>
          <w:divBdr>
            <w:top w:val="none" w:sz="0" w:space="0" w:color="auto"/>
            <w:left w:val="none" w:sz="0" w:space="0" w:color="auto"/>
            <w:bottom w:val="none" w:sz="0" w:space="0" w:color="auto"/>
            <w:right w:val="none" w:sz="0" w:space="0" w:color="auto"/>
          </w:divBdr>
        </w:div>
        <w:div w:id="1011881745">
          <w:marLeft w:val="0"/>
          <w:marRight w:val="0"/>
          <w:marTop w:val="0"/>
          <w:marBottom w:val="0"/>
          <w:divBdr>
            <w:top w:val="none" w:sz="0" w:space="0" w:color="auto"/>
            <w:left w:val="none" w:sz="0" w:space="0" w:color="auto"/>
            <w:bottom w:val="none" w:sz="0" w:space="0" w:color="auto"/>
            <w:right w:val="none" w:sz="0" w:space="0" w:color="auto"/>
          </w:divBdr>
        </w:div>
        <w:div w:id="1038626979">
          <w:marLeft w:val="0"/>
          <w:marRight w:val="0"/>
          <w:marTop w:val="0"/>
          <w:marBottom w:val="0"/>
          <w:divBdr>
            <w:top w:val="none" w:sz="0" w:space="0" w:color="auto"/>
            <w:left w:val="none" w:sz="0" w:space="0" w:color="auto"/>
            <w:bottom w:val="none" w:sz="0" w:space="0" w:color="auto"/>
            <w:right w:val="none" w:sz="0" w:space="0" w:color="auto"/>
          </w:divBdr>
        </w:div>
        <w:div w:id="1087581068">
          <w:marLeft w:val="0"/>
          <w:marRight w:val="0"/>
          <w:marTop w:val="0"/>
          <w:marBottom w:val="0"/>
          <w:divBdr>
            <w:top w:val="none" w:sz="0" w:space="0" w:color="auto"/>
            <w:left w:val="none" w:sz="0" w:space="0" w:color="auto"/>
            <w:bottom w:val="none" w:sz="0" w:space="0" w:color="auto"/>
            <w:right w:val="none" w:sz="0" w:space="0" w:color="auto"/>
          </w:divBdr>
        </w:div>
        <w:div w:id="1095590536">
          <w:marLeft w:val="0"/>
          <w:marRight w:val="0"/>
          <w:marTop w:val="0"/>
          <w:marBottom w:val="0"/>
          <w:divBdr>
            <w:top w:val="none" w:sz="0" w:space="0" w:color="auto"/>
            <w:left w:val="none" w:sz="0" w:space="0" w:color="auto"/>
            <w:bottom w:val="none" w:sz="0" w:space="0" w:color="auto"/>
            <w:right w:val="none" w:sz="0" w:space="0" w:color="auto"/>
          </w:divBdr>
        </w:div>
        <w:div w:id="1096442898">
          <w:marLeft w:val="0"/>
          <w:marRight w:val="0"/>
          <w:marTop w:val="0"/>
          <w:marBottom w:val="0"/>
          <w:divBdr>
            <w:top w:val="none" w:sz="0" w:space="0" w:color="auto"/>
            <w:left w:val="none" w:sz="0" w:space="0" w:color="auto"/>
            <w:bottom w:val="none" w:sz="0" w:space="0" w:color="auto"/>
            <w:right w:val="none" w:sz="0" w:space="0" w:color="auto"/>
          </w:divBdr>
        </w:div>
        <w:div w:id="1120538571">
          <w:marLeft w:val="0"/>
          <w:marRight w:val="0"/>
          <w:marTop w:val="0"/>
          <w:marBottom w:val="0"/>
          <w:divBdr>
            <w:top w:val="none" w:sz="0" w:space="0" w:color="auto"/>
            <w:left w:val="none" w:sz="0" w:space="0" w:color="auto"/>
            <w:bottom w:val="none" w:sz="0" w:space="0" w:color="auto"/>
            <w:right w:val="none" w:sz="0" w:space="0" w:color="auto"/>
          </w:divBdr>
        </w:div>
        <w:div w:id="1131826818">
          <w:marLeft w:val="0"/>
          <w:marRight w:val="0"/>
          <w:marTop w:val="0"/>
          <w:marBottom w:val="0"/>
          <w:divBdr>
            <w:top w:val="none" w:sz="0" w:space="0" w:color="auto"/>
            <w:left w:val="none" w:sz="0" w:space="0" w:color="auto"/>
            <w:bottom w:val="none" w:sz="0" w:space="0" w:color="auto"/>
            <w:right w:val="none" w:sz="0" w:space="0" w:color="auto"/>
          </w:divBdr>
        </w:div>
        <w:div w:id="1139685368">
          <w:marLeft w:val="0"/>
          <w:marRight w:val="0"/>
          <w:marTop w:val="0"/>
          <w:marBottom w:val="0"/>
          <w:divBdr>
            <w:top w:val="none" w:sz="0" w:space="0" w:color="auto"/>
            <w:left w:val="none" w:sz="0" w:space="0" w:color="auto"/>
            <w:bottom w:val="none" w:sz="0" w:space="0" w:color="auto"/>
            <w:right w:val="none" w:sz="0" w:space="0" w:color="auto"/>
          </w:divBdr>
        </w:div>
        <w:div w:id="1162575454">
          <w:marLeft w:val="0"/>
          <w:marRight w:val="0"/>
          <w:marTop w:val="0"/>
          <w:marBottom w:val="0"/>
          <w:divBdr>
            <w:top w:val="none" w:sz="0" w:space="0" w:color="auto"/>
            <w:left w:val="none" w:sz="0" w:space="0" w:color="auto"/>
            <w:bottom w:val="none" w:sz="0" w:space="0" w:color="auto"/>
            <w:right w:val="none" w:sz="0" w:space="0" w:color="auto"/>
          </w:divBdr>
        </w:div>
        <w:div w:id="1171027180">
          <w:marLeft w:val="0"/>
          <w:marRight w:val="0"/>
          <w:marTop w:val="0"/>
          <w:marBottom w:val="0"/>
          <w:divBdr>
            <w:top w:val="none" w:sz="0" w:space="0" w:color="auto"/>
            <w:left w:val="none" w:sz="0" w:space="0" w:color="auto"/>
            <w:bottom w:val="none" w:sz="0" w:space="0" w:color="auto"/>
            <w:right w:val="none" w:sz="0" w:space="0" w:color="auto"/>
          </w:divBdr>
        </w:div>
        <w:div w:id="1193223116">
          <w:marLeft w:val="0"/>
          <w:marRight w:val="0"/>
          <w:marTop w:val="0"/>
          <w:marBottom w:val="0"/>
          <w:divBdr>
            <w:top w:val="none" w:sz="0" w:space="0" w:color="auto"/>
            <w:left w:val="none" w:sz="0" w:space="0" w:color="auto"/>
            <w:bottom w:val="none" w:sz="0" w:space="0" w:color="auto"/>
            <w:right w:val="none" w:sz="0" w:space="0" w:color="auto"/>
          </w:divBdr>
        </w:div>
        <w:div w:id="1196622356">
          <w:marLeft w:val="0"/>
          <w:marRight w:val="0"/>
          <w:marTop w:val="0"/>
          <w:marBottom w:val="0"/>
          <w:divBdr>
            <w:top w:val="none" w:sz="0" w:space="0" w:color="auto"/>
            <w:left w:val="none" w:sz="0" w:space="0" w:color="auto"/>
            <w:bottom w:val="none" w:sz="0" w:space="0" w:color="auto"/>
            <w:right w:val="none" w:sz="0" w:space="0" w:color="auto"/>
          </w:divBdr>
        </w:div>
        <w:div w:id="1213153687">
          <w:marLeft w:val="0"/>
          <w:marRight w:val="0"/>
          <w:marTop w:val="0"/>
          <w:marBottom w:val="0"/>
          <w:divBdr>
            <w:top w:val="none" w:sz="0" w:space="0" w:color="auto"/>
            <w:left w:val="none" w:sz="0" w:space="0" w:color="auto"/>
            <w:bottom w:val="none" w:sz="0" w:space="0" w:color="auto"/>
            <w:right w:val="none" w:sz="0" w:space="0" w:color="auto"/>
          </w:divBdr>
        </w:div>
        <w:div w:id="1222474374">
          <w:marLeft w:val="0"/>
          <w:marRight w:val="0"/>
          <w:marTop w:val="0"/>
          <w:marBottom w:val="0"/>
          <w:divBdr>
            <w:top w:val="none" w:sz="0" w:space="0" w:color="auto"/>
            <w:left w:val="none" w:sz="0" w:space="0" w:color="auto"/>
            <w:bottom w:val="none" w:sz="0" w:space="0" w:color="auto"/>
            <w:right w:val="none" w:sz="0" w:space="0" w:color="auto"/>
          </w:divBdr>
        </w:div>
        <w:div w:id="1224564188">
          <w:marLeft w:val="0"/>
          <w:marRight w:val="0"/>
          <w:marTop w:val="0"/>
          <w:marBottom w:val="0"/>
          <w:divBdr>
            <w:top w:val="none" w:sz="0" w:space="0" w:color="auto"/>
            <w:left w:val="none" w:sz="0" w:space="0" w:color="auto"/>
            <w:bottom w:val="none" w:sz="0" w:space="0" w:color="auto"/>
            <w:right w:val="none" w:sz="0" w:space="0" w:color="auto"/>
          </w:divBdr>
        </w:div>
        <w:div w:id="1238982226">
          <w:marLeft w:val="0"/>
          <w:marRight w:val="0"/>
          <w:marTop w:val="0"/>
          <w:marBottom w:val="0"/>
          <w:divBdr>
            <w:top w:val="none" w:sz="0" w:space="0" w:color="auto"/>
            <w:left w:val="none" w:sz="0" w:space="0" w:color="auto"/>
            <w:bottom w:val="none" w:sz="0" w:space="0" w:color="auto"/>
            <w:right w:val="none" w:sz="0" w:space="0" w:color="auto"/>
          </w:divBdr>
        </w:div>
        <w:div w:id="1239750279">
          <w:marLeft w:val="0"/>
          <w:marRight w:val="0"/>
          <w:marTop w:val="0"/>
          <w:marBottom w:val="0"/>
          <w:divBdr>
            <w:top w:val="none" w:sz="0" w:space="0" w:color="auto"/>
            <w:left w:val="none" w:sz="0" w:space="0" w:color="auto"/>
            <w:bottom w:val="none" w:sz="0" w:space="0" w:color="auto"/>
            <w:right w:val="none" w:sz="0" w:space="0" w:color="auto"/>
          </w:divBdr>
        </w:div>
        <w:div w:id="1248928713">
          <w:marLeft w:val="0"/>
          <w:marRight w:val="0"/>
          <w:marTop w:val="0"/>
          <w:marBottom w:val="0"/>
          <w:divBdr>
            <w:top w:val="none" w:sz="0" w:space="0" w:color="auto"/>
            <w:left w:val="none" w:sz="0" w:space="0" w:color="auto"/>
            <w:bottom w:val="none" w:sz="0" w:space="0" w:color="auto"/>
            <w:right w:val="none" w:sz="0" w:space="0" w:color="auto"/>
          </w:divBdr>
        </w:div>
        <w:div w:id="1252666743">
          <w:marLeft w:val="0"/>
          <w:marRight w:val="0"/>
          <w:marTop w:val="0"/>
          <w:marBottom w:val="0"/>
          <w:divBdr>
            <w:top w:val="none" w:sz="0" w:space="0" w:color="auto"/>
            <w:left w:val="none" w:sz="0" w:space="0" w:color="auto"/>
            <w:bottom w:val="none" w:sz="0" w:space="0" w:color="auto"/>
            <w:right w:val="none" w:sz="0" w:space="0" w:color="auto"/>
          </w:divBdr>
        </w:div>
        <w:div w:id="1269240306">
          <w:marLeft w:val="0"/>
          <w:marRight w:val="0"/>
          <w:marTop w:val="0"/>
          <w:marBottom w:val="0"/>
          <w:divBdr>
            <w:top w:val="none" w:sz="0" w:space="0" w:color="auto"/>
            <w:left w:val="none" w:sz="0" w:space="0" w:color="auto"/>
            <w:bottom w:val="none" w:sz="0" w:space="0" w:color="auto"/>
            <w:right w:val="none" w:sz="0" w:space="0" w:color="auto"/>
          </w:divBdr>
        </w:div>
        <w:div w:id="1318462554">
          <w:marLeft w:val="0"/>
          <w:marRight w:val="0"/>
          <w:marTop w:val="0"/>
          <w:marBottom w:val="0"/>
          <w:divBdr>
            <w:top w:val="none" w:sz="0" w:space="0" w:color="auto"/>
            <w:left w:val="none" w:sz="0" w:space="0" w:color="auto"/>
            <w:bottom w:val="none" w:sz="0" w:space="0" w:color="auto"/>
            <w:right w:val="none" w:sz="0" w:space="0" w:color="auto"/>
          </w:divBdr>
        </w:div>
        <w:div w:id="1325932059">
          <w:marLeft w:val="0"/>
          <w:marRight w:val="0"/>
          <w:marTop w:val="0"/>
          <w:marBottom w:val="0"/>
          <w:divBdr>
            <w:top w:val="none" w:sz="0" w:space="0" w:color="auto"/>
            <w:left w:val="none" w:sz="0" w:space="0" w:color="auto"/>
            <w:bottom w:val="none" w:sz="0" w:space="0" w:color="auto"/>
            <w:right w:val="none" w:sz="0" w:space="0" w:color="auto"/>
          </w:divBdr>
        </w:div>
        <w:div w:id="1328632734">
          <w:marLeft w:val="0"/>
          <w:marRight w:val="0"/>
          <w:marTop w:val="0"/>
          <w:marBottom w:val="0"/>
          <w:divBdr>
            <w:top w:val="none" w:sz="0" w:space="0" w:color="auto"/>
            <w:left w:val="none" w:sz="0" w:space="0" w:color="auto"/>
            <w:bottom w:val="none" w:sz="0" w:space="0" w:color="auto"/>
            <w:right w:val="none" w:sz="0" w:space="0" w:color="auto"/>
          </w:divBdr>
        </w:div>
        <w:div w:id="1329138016">
          <w:marLeft w:val="0"/>
          <w:marRight w:val="0"/>
          <w:marTop w:val="0"/>
          <w:marBottom w:val="0"/>
          <w:divBdr>
            <w:top w:val="none" w:sz="0" w:space="0" w:color="auto"/>
            <w:left w:val="none" w:sz="0" w:space="0" w:color="auto"/>
            <w:bottom w:val="none" w:sz="0" w:space="0" w:color="auto"/>
            <w:right w:val="none" w:sz="0" w:space="0" w:color="auto"/>
          </w:divBdr>
        </w:div>
        <w:div w:id="1330215328">
          <w:marLeft w:val="0"/>
          <w:marRight w:val="0"/>
          <w:marTop w:val="0"/>
          <w:marBottom w:val="0"/>
          <w:divBdr>
            <w:top w:val="none" w:sz="0" w:space="0" w:color="auto"/>
            <w:left w:val="none" w:sz="0" w:space="0" w:color="auto"/>
            <w:bottom w:val="none" w:sz="0" w:space="0" w:color="auto"/>
            <w:right w:val="none" w:sz="0" w:space="0" w:color="auto"/>
          </w:divBdr>
        </w:div>
        <w:div w:id="1336113195">
          <w:marLeft w:val="0"/>
          <w:marRight w:val="0"/>
          <w:marTop w:val="0"/>
          <w:marBottom w:val="0"/>
          <w:divBdr>
            <w:top w:val="none" w:sz="0" w:space="0" w:color="auto"/>
            <w:left w:val="none" w:sz="0" w:space="0" w:color="auto"/>
            <w:bottom w:val="none" w:sz="0" w:space="0" w:color="auto"/>
            <w:right w:val="none" w:sz="0" w:space="0" w:color="auto"/>
          </w:divBdr>
        </w:div>
        <w:div w:id="1346445456">
          <w:marLeft w:val="0"/>
          <w:marRight w:val="0"/>
          <w:marTop w:val="0"/>
          <w:marBottom w:val="0"/>
          <w:divBdr>
            <w:top w:val="none" w:sz="0" w:space="0" w:color="auto"/>
            <w:left w:val="none" w:sz="0" w:space="0" w:color="auto"/>
            <w:bottom w:val="none" w:sz="0" w:space="0" w:color="auto"/>
            <w:right w:val="none" w:sz="0" w:space="0" w:color="auto"/>
          </w:divBdr>
        </w:div>
        <w:div w:id="1350791339">
          <w:marLeft w:val="0"/>
          <w:marRight w:val="0"/>
          <w:marTop w:val="0"/>
          <w:marBottom w:val="0"/>
          <w:divBdr>
            <w:top w:val="none" w:sz="0" w:space="0" w:color="auto"/>
            <w:left w:val="none" w:sz="0" w:space="0" w:color="auto"/>
            <w:bottom w:val="none" w:sz="0" w:space="0" w:color="auto"/>
            <w:right w:val="none" w:sz="0" w:space="0" w:color="auto"/>
          </w:divBdr>
        </w:div>
        <w:div w:id="1351374491">
          <w:marLeft w:val="0"/>
          <w:marRight w:val="0"/>
          <w:marTop w:val="120"/>
          <w:marBottom w:val="96"/>
          <w:divBdr>
            <w:top w:val="none" w:sz="0" w:space="0" w:color="auto"/>
            <w:left w:val="none" w:sz="0" w:space="0" w:color="auto"/>
            <w:bottom w:val="none" w:sz="0" w:space="0" w:color="auto"/>
            <w:right w:val="none" w:sz="0" w:space="0" w:color="auto"/>
          </w:divBdr>
          <w:divsChild>
            <w:div w:id="1170410616">
              <w:marLeft w:val="0"/>
              <w:marRight w:val="0"/>
              <w:marTop w:val="0"/>
              <w:marBottom w:val="0"/>
              <w:divBdr>
                <w:top w:val="none" w:sz="0" w:space="0" w:color="auto"/>
                <w:left w:val="none" w:sz="0" w:space="0" w:color="auto"/>
                <w:bottom w:val="none" w:sz="0" w:space="0" w:color="auto"/>
                <w:right w:val="none" w:sz="0" w:space="0" w:color="auto"/>
              </w:divBdr>
            </w:div>
            <w:div w:id="1831212009">
              <w:marLeft w:val="0"/>
              <w:marRight w:val="0"/>
              <w:marTop w:val="0"/>
              <w:marBottom w:val="0"/>
              <w:divBdr>
                <w:top w:val="none" w:sz="0" w:space="0" w:color="auto"/>
                <w:left w:val="none" w:sz="0" w:space="0" w:color="auto"/>
                <w:bottom w:val="none" w:sz="0" w:space="0" w:color="auto"/>
                <w:right w:val="none" w:sz="0" w:space="0" w:color="auto"/>
              </w:divBdr>
            </w:div>
          </w:divsChild>
        </w:div>
        <w:div w:id="1372270925">
          <w:marLeft w:val="0"/>
          <w:marRight w:val="0"/>
          <w:marTop w:val="0"/>
          <w:marBottom w:val="0"/>
          <w:divBdr>
            <w:top w:val="none" w:sz="0" w:space="0" w:color="auto"/>
            <w:left w:val="none" w:sz="0" w:space="0" w:color="auto"/>
            <w:bottom w:val="none" w:sz="0" w:space="0" w:color="auto"/>
            <w:right w:val="none" w:sz="0" w:space="0" w:color="auto"/>
          </w:divBdr>
        </w:div>
        <w:div w:id="1432160723">
          <w:marLeft w:val="0"/>
          <w:marRight w:val="0"/>
          <w:marTop w:val="0"/>
          <w:marBottom w:val="0"/>
          <w:divBdr>
            <w:top w:val="none" w:sz="0" w:space="0" w:color="auto"/>
            <w:left w:val="none" w:sz="0" w:space="0" w:color="auto"/>
            <w:bottom w:val="none" w:sz="0" w:space="0" w:color="auto"/>
            <w:right w:val="none" w:sz="0" w:space="0" w:color="auto"/>
          </w:divBdr>
        </w:div>
        <w:div w:id="1484738058">
          <w:marLeft w:val="0"/>
          <w:marRight w:val="0"/>
          <w:marTop w:val="0"/>
          <w:marBottom w:val="0"/>
          <w:divBdr>
            <w:top w:val="none" w:sz="0" w:space="0" w:color="auto"/>
            <w:left w:val="none" w:sz="0" w:space="0" w:color="auto"/>
            <w:bottom w:val="none" w:sz="0" w:space="0" w:color="auto"/>
            <w:right w:val="none" w:sz="0" w:space="0" w:color="auto"/>
          </w:divBdr>
        </w:div>
        <w:div w:id="1522626258">
          <w:marLeft w:val="0"/>
          <w:marRight w:val="0"/>
          <w:marTop w:val="0"/>
          <w:marBottom w:val="0"/>
          <w:divBdr>
            <w:top w:val="none" w:sz="0" w:space="0" w:color="auto"/>
            <w:left w:val="none" w:sz="0" w:space="0" w:color="auto"/>
            <w:bottom w:val="none" w:sz="0" w:space="0" w:color="auto"/>
            <w:right w:val="none" w:sz="0" w:space="0" w:color="auto"/>
          </w:divBdr>
        </w:div>
        <w:div w:id="1530141361">
          <w:marLeft w:val="0"/>
          <w:marRight w:val="0"/>
          <w:marTop w:val="0"/>
          <w:marBottom w:val="0"/>
          <w:divBdr>
            <w:top w:val="none" w:sz="0" w:space="0" w:color="auto"/>
            <w:left w:val="none" w:sz="0" w:space="0" w:color="auto"/>
            <w:bottom w:val="none" w:sz="0" w:space="0" w:color="auto"/>
            <w:right w:val="none" w:sz="0" w:space="0" w:color="auto"/>
          </w:divBdr>
        </w:div>
        <w:div w:id="1530339054">
          <w:marLeft w:val="0"/>
          <w:marRight w:val="0"/>
          <w:marTop w:val="0"/>
          <w:marBottom w:val="0"/>
          <w:divBdr>
            <w:top w:val="none" w:sz="0" w:space="0" w:color="auto"/>
            <w:left w:val="none" w:sz="0" w:space="0" w:color="auto"/>
            <w:bottom w:val="none" w:sz="0" w:space="0" w:color="auto"/>
            <w:right w:val="none" w:sz="0" w:space="0" w:color="auto"/>
          </w:divBdr>
        </w:div>
        <w:div w:id="1531139136">
          <w:marLeft w:val="0"/>
          <w:marRight w:val="0"/>
          <w:marTop w:val="0"/>
          <w:marBottom w:val="0"/>
          <w:divBdr>
            <w:top w:val="none" w:sz="0" w:space="0" w:color="auto"/>
            <w:left w:val="none" w:sz="0" w:space="0" w:color="auto"/>
            <w:bottom w:val="none" w:sz="0" w:space="0" w:color="auto"/>
            <w:right w:val="none" w:sz="0" w:space="0" w:color="auto"/>
          </w:divBdr>
        </w:div>
        <w:div w:id="1533882663">
          <w:marLeft w:val="0"/>
          <w:marRight w:val="0"/>
          <w:marTop w:val="0"/>
          <w:marBottom w:val="0"/>
          <w:divBdr>
            <w:top w:val="none" w:sz="0" w:space="0" w:color="auto"/>
            <w:left w:val="none" w:sz="0" w:space="0" w:color="auto"/>
            <w:bottom w:val="none" w:sz="0" w:space="0" w:color="auto"/>
            <w:right w:val="none" w:sz="0" w:space="0" w:color="auto"/>
          </w:divBdr>
        </w:div>
        <w:div w:id="1550070415">
          <w:marLeft w:val="0"/>
          <w:marRight w:val="0"/>
          <w:marTop w:val="0"/>
          <w:marBottom w:val="0"/>
          <w:divBdr>
            <w:top w:val="none" w:sz="0" w:space="0" w:color="auto"/>
            <w:left w:val="none" w:sz="0" w:space="0" w:color="auto"/>
            <w:bottom w:val="none" w:sz="0" w:space="0" w:color="auto"/>
            <w:right w:val="none" w:sz="0" w:space="0" w:color="auto"/>
          </w:divBdr>
        </w:div>
        <w:div w:id="1577781885">
          <w:marLeft w:val="0"/>
          <w:marRight w:val="0"/>
          <w:marTop w:val="0"/>
          <w:marBottom w:val="0"/>
          <w:divBdr>
            <w:top w:val="none" w:sz="0" w:space="0" w:color="auto"/>
            <w:left w:val="none" w:sz="0" w:space="0" w:color="auto"/>
            <w:bottom w:val="none" w:sz="0" w:space="0" w:color="auto"/>
            <w:right w:val="none" w:sz="0" w:space="0" w:color="auto"/>
          </w:divBdr>
        </w:div>
        <w:div w:id="1577977923">
          <w:marLeft w:val="0"/>
          <w:marRight w:val="0"/>
          <w:marTop w:val="0"/>
          <w:marBottom w:val="0"/>
          <w:divBdr>
            <w:top w:val="none" w:sz="0" w:space="0" w:color="auto"/>
            <w:left w:val="none" w:sz="0" w:space="0" w:color="auto"/>
            <w:bottom w:val="none" w:sz="0" w:space="0" w:color="auto"/>
            <w:right w:val="none" w:sz="0" w:space="0" w:color="auto"/>
          </w:divBdr>
        </w:div>
        <w:div w:id="1641183662">
          <w:marLeft w:val="0"/>
          <w:marRight w:val="0"/>
          <w:marTop w:val="0"/>
          <w:marBottom w:val="0"/>
          <w:divBdr>
            <w:top w:val="none" w:sz="0" w:space="0" w:color="auto"/>
            <w:left w:val="none" w:sz="0" w:space="0" w:color="auto"/>
            <w:bottom w:val="none" w:sz="0" w:space="0" w:color="auto"/>
            <w:right w:val="none" w:sz="0" w:space="0" w:color="auto"/>
          </w:divBdr>
        </w:div>
        <w:div w:id="1646202438">
          <w:marLeft w:val="0"/>
          <w:marRight w:val="0"/>
          <w:marTop w:val="0"/>
          <w:marBottom w:val="0"/>
          <w:divBdr>
            <w:top w:val="none" w:sz="0" w:space="0" w:color="auto"/>
            <w:left w:val="none" w:sz="0" w:space="0" w:color="auto"/>
            <w:bottom w:val="none" w:sz="0" w:space="0" w:color="auto"/>
            <w:right w:val="none" w:sz="0" w:space="0" w:color="auto"/>
          </w:divBdr>
        </w:div>
        <w:div w:id="1680690429">
          <w:marLeft w:val="0"/>
          <w:marRight w:val="0"/>
          <w:marTop w:val="0"/>
          <w:marBottom w:val="0"/>
          <w:divBdr>
            <w:top w:val="none" w:sz="0" w:space="0" w:color="auto"/>
            <w:left w:val="none" w:sz="0" w:space="0" w:color="auto"/>
            <w:bottom w:val="none" w:sz="0" w:space="0" w:color="auto"/>
            <w:right w:val="none" w:sz="0" w:space="0" w:color="auto"/>
          </w:divBdr>
        </w:div>
        <w:div w:id="1704283282">
          <w:marLeft w:val="0"/>
          <w:marRight w:val="0"/>
          <w:marTop w:val="0"/>
          <w:marBottom w:val="0"/>
          <w:divBdr>
            <w:top w:val="none" w:sz="0" w:space="0" w:color="auto"/>
            <w:left w:val="none" w:sz="0" w:space="0" w:color="auto"/>
            <w:bottom w:val="none" w:sz="0" w:space="0" w:color="auto"/>
            <w:right w:val="none" w:sz="0" w:space="0" w:color="auto"/>
          </w:divBdr>
        </w:div>
        <w:div w:id="1715883185">
          <w:marLeft w:val="0"/>
          <w:marRight w:val="0"/>
          <w:marTop w:val="0"/>
          <w:marBottom w:val="0"/>
          <w:divBdr>
            <w:top w:val="none" w:sz="0" w:space="0" w:color="auto"/>
            <w:left w:val="none" w:sz="0" w:space="0" w:color="auto"/>
            <w:bottom w:val="none" w:sz="0" w:space="0" w:color="auto"/>
            <w:right w:val="none" w:sz="0" w:space="0" w:color="auto"/>
          </w:divBdr>
        </w:div>
        <w:div w:id="1739357634">
          <w:marLeft w:val="0"/>
          <w:marRight w:val="0"/>
          <w:marTop w:val="0"/>
          <w:marBottom w:val="0"/>
          <w:divBdr>
            <w:top w:val="none" w:sz="0" w:space="0" w:color="auto"/>
            <w:left w:val="none" w:sz="0" w:space="0" w:color="auto"/>
            <w:bottom w:val="none" w:sz="0" w:space="0" w:color="auto"/>
            <w:right w:val="none" w:sz="0" w:space="0" w:color="auto"/>
          </w:divBdr>
        </w:div>
        <w:div w:id="1742290280">
          <w:marLeft w:val="0"/>
          <w:marRight w:val="0"/>
          <w:marTop w:val="0"/>
          <w:marBottom w:val="0"/>
          <w:divBdr>
            <w:top w:val="none" w:sz="0" w:space="0" w:color="auto"/>
            <w:left w:val="none" w:sz="0" w:space="0" w:color="auto"/>
            <w:bottom w:val="none" w:sz="0" w:space="0" w:color="auto"/>
            <w:right w:val="none" w:sz="0" w:space="0" w:color="auto"/>
          </w:divBdr>
        </w:div>
        <w:div w:id="1759716803">
          <w:marLeft w:val="0"/>
          <w:marRight w:val="0"/>
          <w:marTop w:val="0"/>
          <w:marBottom w:val="0"/>
          <w:divBdr>
            <w:top w:val="none" w:sz="0" w:space="0" w:color="auto"/>
            <w:left w:val="none" w:sz="0" w:space="0" w:color="auto"/>
            <w:bottom w:val="none" w:sz="0" w:space="0" w:color="auto"/>
            <w:right w:val="none" w:sz="0" w:space="0" w:color="auto"/>
          </w:divBdr>
        </w:div>
        <w:div w:id="1768840709">
          <w:marLeft w:val="0"/>
          <w:marRight w:val="0"/>
          <w:marTop w:val="0"/>
          <w:marBottom w:val="0"/>
          <w:divBdr>
            <w:top w:val="none" w:sz="0" w:space="0" w:color="auto"/>
            <w:left w:val="none" w:sz="0" w:space="0" w:color="auto"/>
            <w:bottom w:val="none" w:sz="0" w:space="0" w:color="auto"/>
            <w:right w:val="none" w:sz="0" w:space="0" w:color="auto"/>
          </w:divBdr>
        </w:div>
        <w:div w:id="1791242632">
          <w:marLeft w:val="0"/>
          <w:marRight w:val="0"/>
          <w:marTop w:val="0"/>
          <w:marBottom w:val="0"/>
          <w:divBdr>
            <w:top w:val="none" w:sz="0" w:space="0" w:color="auto"/>
            <w:left w:val="none" w:sz="0" w:space="0" w:color="auto"/>
            <w:bottom w:val="none" w:sz="0" w:space="0" w:color="auto"/>
            <w:right w:val="none" w:sz="0" w:space="0" w:color="auto"/>
          </w:divBdr>
        </w:div>
        <w:div w:id="1796213702">
          <w:marLeft w:val="0"/>
          <w:marRight w:val="0"/>
          <w:marTop w:val="0"/>
          <w:marBottom w:val="0"/>
          <w:divBdr>
            <w:top w:val="none" w:sz="0" w:space="0" w:color="auto"/>
            <w:left w:val="none" w:sz="0" w:space="0" w:color="auto"/>
            <w:bottom w:val="none" w:sz="0" w:space="0" w:color="auto"/>
            <w:right w:val="none" w:sz="0" w:space="0" w:color="auto"/>
          </w:divBdr>
        </w:div>
        <w:div w:id="1803890316">
          <w:marLeft w:val="0"/>
          <w:marRight w:val="0"/>
          <w:marTop w:val="0"/>
          <w:marBottom w:val="0"/>
          <w:divBdr>
            <w:top w:val="none" w:sz="0" w:space="0" w:color="auto"/>
            <w:left w:val="none" w:sz="0" w:space="0" w:color="auto"/>
            <w:bottom w:val="none" w:sz="0" w:space="0" w:color="auto"/>
            <w:right w:val="none" w:sz="0" w:space="0" w:color="auto"/>
          </w:divBdr>
        </w:div>
        <w:div w:id="1808550500">
          <w:marLeft w:val="0"/>
          <w:marRight w:val="0"/>
          <w:marTop w:val="0"/>
          <w:marBottom w:val="0"/>
          <w:divBdr>
            <w:top w:val="none" w:sz="0" w:space="0" w:color="auto"/>
            <w:left w:val="none" w:sz="0" w:space="0" w:color="auto"/>
            <w:bottom w:val="none" w:sz="0" w:space="0" w:color="auto"/>
            <w:right w:val="none" w:sz="0" w:space="0" w:color="auto"/>
          </w:divBdr>
        </w:div>
        <w:div w:id="1813525562">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 w:id="1858542569">
          <w:marLeft w:val="0"/>
          <w:marRight w:val="0"/>
          <w:marTop w:val="0"/>
          <w:marBottom w:val="0"/>
          <w:divBdr>
            <w:top w:val="none" w:sz="0" w:space="0" w:color="auto"/>
            <w:left w:val="none" w:sz="0" w:space="0" w:color="auto"/>
            <w:bottom w:val="none" w:sz="0" w:space="0" w:color="auto"/>
            <w:right w:val="none" w:sz="0" w:space="0" w:color="auto"/>
          </w:divBdr>
        </w:div>
        <w:div w:id="1885407366">
          <w:marLeft w:val="0"/>
          <w:marRight w:val="0"/>
          <w:marTop w:val="0"/>
          <w:marBottom w:val="0"/>
          <w:divBdr>
            <w:top w:val="none" w:sz="0" w:space="0" w:color="auto"/>
            <w:left w:val="none" w:sz="0" w:space="0" w:color="auto"/>
            <w:bottom w:val="none" w:sz="0" w:space="0" w:color="auto"/>
            <w:right w:val="none" w:sz="0" w:space="0" w:color="auto"/>
          </w:divBdr>
        </w:div>
        <w:div w:id="1887642064">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1899975750">
          <w:marLeft w:val="0"/>
          <w:marRight w:val="0"/>
          <w:marTop w:val="0"/>
          <w:marBottom w:val="0"/>
          <w:divBdr>
            <w:top w:val="none" w:sz="0" w:space="0" w:color="auto"/>
            <w:left w:val="none" w:sz="0" w:space="0" w:color="auto"/>
            <w:bottom w:val="none" w:sz="0" w:space="0" w:color="auto"/>
            <w:right w:val="none" w:sz="0" w:space="0" w:color="auto"/>
          </w:divBdr>
        </w:div>
        <w:div w:id="1905022791">
          <w:marLeft w:val="0"/>
          <w:marRight w:val="0"/>
          <w:marTop w:val="0"/>
          <w:marBottom w:val="0"/>
          <w:divBdr>
            <w:top w:val="none" w:sz="0" w:space="0" w:color="auto"/>
            <w:left w:val="none" w:sz="0" w:space="0" w:color="auto"/>
            <w:bottom w:val="none" w:sz="0" w:space="0" w:color="auto"/>
            <w:right w:val="none" w:sz="0" w:space="0" w:color="auto"/>
          </w:divBdr>
        </w:div>
        <w:div w:id="1909654325">
          <w:marLeft w:val="0"/>
          <w:marRight w:val="0"/>
          <w:marTop w:val="0"/>
          <w:marBottom w:val="0"/>
          <w:divBdr>
            <w:top w:val="none" w:sz="0" w:space="0" w:color="auto"/>
            <w:left w:val="none" w:sz="0" w:space="0" w:color="auto"/>
            <w:bottom w:val="none" w:sz="0" w:space="0" w:color="auto"/>
            <w:right w:val="none" w:sz="0" w:space="0" w:color="auto"/>
          </w:divBdr>
        </w:div>
        <w:div w:id="1912039528">
          <w:marLeft w:val="0"/>
          <w:marRight w:val="0"/>
          <w:marTop w:val="0"/>
          <w:marBottom w:val="0"/>
          <w:divBdr>
            <w:top w:val="none" w:sz="0" w:space="0" w:color="auto"/>
            <w:left w:val="none" w:sz="0" w:space="0" w:color="auto"/>
            <w:bottom w:val="none" w:sz="0" w:space="0" w:color="auto"/>
            <w:right w:val="none" w:sz="0" w:space="0" w:color="auto"/>
          </w:divBdr>
        </w:div>
        <w:div w:id="1930306117">
          <w:marLeft w:val="0"/>
          <w:marRight w:val="0"/>
          <w:marTop w:val="0"/>
          <w:marBottom w:val="0"/>
          <w:divBdr>
            <w:top w:val="none" w:sz="0" w:space="0" w:color="auto"/>
            <w:left w:val="none" w:sz="0" w:space="0" w:color="auto"/>
            <w:bottom w:val="none" w:sz="0" w:space="0" w:color="auto"/>
            <w:right w:val="none" w:sz="0" w:space="0" w:color="auto"/>
          </w:divBdr>
        </w:div>
        <w:div w:id="1934972876">
          <w:marLeft w:val="0"/>
          <w:marRight w:val="0"/>
          <w:marTop w:val="0"/>
          <w:marBottom w:val="0"/>
          <w:divBdr>
            <w:top w:val="none" w:sz="0" w:space="0" w:color="auto"/>
            <w:left w:val="none" w:sz="0" w:space="0" w:color="auto"/>
            <w:bottom w:val="none" w:sz="0" w:space="0" w:color="auto"/>
            <w:right w:val="none" w:sz="0" w:space="0" w:color="auto"/>
          </w:divBdr>
        </w:div>
        <w:div w:id="1967465846">
          <w:marLeft w:val="0"/>
          <w:marRight w:val="0"/>
          <w:marTop w:val="0"/>
          <w:marBottom w:val="0"/>
          <w:divBdr>
            <w:top w:val="none" w:sz="0" w:space="0" w:color="auto"/>
            <w:left w:val="none" w:sz="0" w:space="0" w:color="auto"/>
            <w:bottom w:val="none" w:sz="0" w:space="0" w:color="auto"/>
            <w:right w:val="none" w:sz="0" w:space="0" w:color="auto"/>
          </w:divBdr>
        </w:div>
        <w:div w:id="1976059616">
          <w:marLeft w:val="0"/>
          <w:marRight w:val="0"/>
          <w:marTop w:val="0"/>
          <w:marBottom w:val="0"/>
          <w:divBdr>
            <w:top w:val="none" w:sz="0" w:space="0" w:color="auto"/>
            <w:left w:val="none" w:sz="0" w:space="0" w:color="auto"/>
            <w:bottom w:val="none" w:sz="0" w:space="0" w:color="auto"/>
            <w:right w:val="none" w:sz="0" w:space="0" w:color="auto"/>
          </w:divBdr>
        </w:div>
        <w:div w:id="1982685957">
          <w:marLeft w:val="0"/>
          <w:marRight w:val="0"/>
          <w:marTop w:val="0"/>
          <w:marBottom w:val="0"/>
          <w:divBdr>
            <w:top w:val="none" w:sz="0" w:space="0" w:color="auto"/>
            <w:left w:val="none" w:sz="0" w:space="0" w:color="auto"/>
            <w:bottom w:val="none" w:sz="0" w:space="0" w:color="auto"/>
            <w:right w:val="none" w:sz="0" w:space="0" w:color="auto"/>
          </w:divBdr>
        </w:div>
        <w:div w:id="1984847244">
          <w:marLeft w:val="0"/>
          <w:marRight w:val="0"/>
          <w:marTop w:val="0"/>
          <w:marBottom w:val="0"/>
          <w:divBdr>
            <w:top w:val="none" w:sz="0" w:space="0" w:color="auto"/>
            <w:left w:val="none" w:sz="0" w:space="0" w:color="auto"/>
            <w:bottom w:val="none" w:sz="0" w:space="0" w:color="auto"/>
            <w:right w:val="none" w:sz="0" w:space="0" w:color="auto"/>
          </w:divBdr>
        </w:div>
        <w:div w:id="2001079384">
          <w:marLeft w:val="0"/>
          <w:marRight w:val="0"/>
          <w:marTop w:val="0"/>
          <w:marBottom w:val="0"/>
          <w:divBdr>
            <w:top w:val="none" w:sz="0" w:space="0" w:color="auto"/>
            <w:left w:val="none" w:sz="0" w:space="0" w:color="auto"/>
            <w:bottom w:val="none" w:sz="0" w:space="0" w:color="auto"/>
            <w:right w:val="none" w:sz="0" w:space="0" w:color="auto"/>
          </w:divBdr>
        </w:div>
        <w:div w:id="2005162988">
          <w:marLeft w:val="0"/>
          <w:marRight w:val="0"/>
          <w:marTop w:val="0"/>
          <w:marBottom w:val="0"/>
          <w:divBdr>
            <w:top w:val="none" w:sz="0" w:space="0" w:color="auto"/>
            <w:left w:val="none" w:sz="0" w:space="0" w:color="auto"/>
            <w:bottom w:val="none" w:sz="0" w:space="0" w:color="auto"/>
            <w:right w:val="none" w:sz="0" w:space="0" w:color="auto"/>
          </w:divBdr>
        </w:div>
        <w:div w:id="2013490884">
          <w:marLeft w:val="0"/>
          <w:marRight w:val="0"/>
          <w:marTop w:val="0"/>
          <w:marBottom w:val="0"/>
          <w:divBdr>
            <w:top w:val="none" w:sz="0" w:space="0" w:color="auto"/>
            <w:left w:val="none" w:sz="0" w:space="0" w:color="auto"/>
            <w:bottom w:val="none" w:sz="0" w:space="0" w:color="auto"/>
            <w:right w:val="none" w:sz="0" w:space="0" w:color="auto"/>
          </w:divBdr>
        </w:div>
        <w:div w:id="2027436082">
          <w:marLeft w:val="0"/>
          <w:marRight w:val="0"/>
          <w:marTop w:val="0"/>
          <w:marBottom w:val="0"/>
          <w:divBdr>
            <w:top w:val="none" w:sz="0" w:space="0" w:color="auto"/>
            <w:left w:val="none" w:sz="0" w:space="0" w:color="auto"/>
            <w:bottom w:val="none" w:sz="0" w:space="0" w:color="auto"/>
            <w:right w:val="none" w:sz="0" w:space="0" w:color="auto"/>
          </w:divBdr>
        </w:div>
        <w:div w:id="2046827723">
          <w:marLeft w:val="0"/>
          <w:marRight w:val="0"/>
          <w:marTop w:val="0"/>
          <w:marBottom w:val="0"/>
          <w:divBdr>
            <w:top w:val="none" w:sz="0" w:space="0" w:color="auto"/>
            <w:left w:val="none" w:sz="0" w:space="0" w:color="auto"/>
            <w:bottom w:val="none" w:sz="0" w:space="0" w:color="auto"/>
            <w:right w:val="none" w:sz="0" w:space="0" w:color="auto"/>
          </w:divBdr>
        </w:div>
        <w:div w:id="2048530299">
          <w:marLeft w:val="0"/>
          <w:marRight w:val="0"/>
          <w:marTop w:val="0"/>
          <w:marBottom w:val="0"/>
          <w:divBdr>
            <w:top w:val="none" w:sz="0" w:space="0" w:color="auto"/>
            <w:left w:val="none" w:sz="0" w:space="0" w:color="auto"/>
            <w:bottom w:val="none" w:sz="0" w:space="0" w:color="auto"/>
            <w:right w:val="none" w:sz="0" w:space="0" w:color="auto"/>
          </w:divBdr>
        </w:div>
        <w:div w:id="2058160908">
          <w:marLeft w:val="0"/>
          <w:marRight w:val="0"/>
          <w:marTop w:val="0"/>
          <w:marBottom w:val="0"/>
          <w:divBdr>
            <w:top w:val="none" w:sz="0" w:space="0" w:color="auto"/>
            <w:left w:val="none" w:sz="0" w:space="0" w:color="auto"/>
            <w:bottom w:val="none" w:sz="0" w:space="0" w:color="auto"/>
            <w:right w:val="none" w:sz="0" w:space="0" w:color="auto"/>
          </w:divBdr>
        </w:div>
        <w:div w:id="2070154589">
          <w:marLeft w:val="0"/>
          <w:marRight w:val="0"/>
          <w:marTop w:val="0"/>
          <w:marBottom w:val="0"/>
          <w:divBdr>
            <w:top w:val="none" w:sz="0" w:space="0" w:color="auto"/>
            <w:left w:val="none" w:sz="0" w:space="0" w:color="auto"/>
            <w:bottom w:val="none" w:sz="0" w:space="0" w:color="auto"/>
            <w:right w:val="none" w:sz="0" w:space="0" w:color="auto"/>
          </w:divBdr>
        </w:div>
        <w:div w:id="2072194222">
          <w:marLeft w:val="0"/>
          <w:marRight w:val="0"/>
          <w:marTop w:val="0"/>
          <w:marBottom w:val="0"/>
          <w:divBdr>
            <w:top w:val="none" w:sz="0" w:space="0" w:color="auto"/>
            <w:left w:val="none" w:sz="0" w:space="0" w:color="auto"/>
            <w:bottom w:val="none" w:sz="0" w:space="0" w:color="auto"/>
            <w:right w:val="none" w:sz="0" w:space="0" w:color="auto"/>
          </w:divBdr>
        </w:div>
        <w:div w:id="2078627291">
          <w:marLeft w:val="0"/>
          <w:marRight w:val="0"/>
          <w:marTop w:val="0"/>
          <w:marBottom w:val="0"/>
          <w:divBdr>
            <w:top w:val="none" w:sz="0" w:space="0" w:color="auto"/>
            <w:left w:val="none" w:sz="0" w:space="0" w:color="auto"/>
            <w:bottom w:val="none" w:sz="0" w:space="0" w:color="auto"/>
            <w:right w:val="none" w:sz="0" w:space="0" w:color="auto"/>
          </w:divBdr>
        </w:div>
        <w:div w:id="2086994716">
          <w:marLeft w:val="0"/>
          <w:marRight w:val="0"/>
          <w:marTop w:val="0"/>
          <w:marBottom w:val="0"/>
          <w:divBdr>
            <w:top w:val="none" w:sz="0" w:space="0" w:color="auto"/>
            <w:left w:val="none" w:sz="0" w:space="0" w:color="auto"/>
            <w:bottom w:val="none" w:sz="0" w:space="0" w:color="auto"/>
            <w:right w:val="none" w:sz="0" w:space="0" w:color="auto"/>
          </w:divBdr>
        </w:div>
        <w:div w:id="2115052461">
          <w:marLeft w:val="0"/>
          <w:marRight w:val="0"/>
          <w:marTop w:val="0"/>
          <w:marBottom w:val="0"/>
          <w:divBdr>
            <w:top w:val="none" w:sz="0" w:space="0" w:color="auto"/>
            <w:left w:val="none" w:sz="0" w:space="0" w:color="auto"/>
            <w:bottom w:val="none" w:sz="0" w:space="0" w:color="auto"/>
            <w:right w:val="none" w:sz="0" w:space="0" w:color="auto"/>
          </w:divBdr>
        </w:div>
        <w:div w:id="2121489757">
          <w:marLeft w:val="0"/>
          <w:marRight w:val="0"/>
          <w:marTop w:val="0"/>
          <w:marBottom w:val="0"/>
          <w:divBdr>
            <w:top w:val="none" w:sz="0" w:space="0" w:color="auto"/>
            <w:left w:val="none" w:sz="0" w:space="0" w:color="auto"/>
            <w:bottom w:val="none" w:sz="0" w:space="0" w:color="auto"/>
            <w:right w:val="none" w:sz="0" w:space="0" w:color="auto"/>
          </w:divBdr>
        </w:div>
        <w:div w:id="2136898294">
          <w:marLeft w:val="0"/>
          <w:marRight w:val="0"/>
          <w:marTop w:val="0"/>
          <w:marBottom w:val="0"/>
          <w:divBdr>
            <w:top w:val="none" w:sz="0" w:space="0" w:color="auto"/>
            <w:left w:val="none" w:sz="0" w:space="0" w:color="auto"/>
            <w:bottom w:val="none" w:sz="0" w:space="0" w:color="auto"/>
            <w:right w:val="none" w:sz="0" w:space="0" w:color="auto"/>
          </w:divBdr>
        </w:div>
        <w:div w:id="2140294666">
          <w:marLeft w:val="0"/>
          <w:marRight w:val="0"/>
          <w:marTop w:val="0"/>
          <w:marBottom w:val="0"/>
          <w:divBdr>
            <w:top w:val="none" w:sz="0" w:space="0" w:color="auto"/>
            <w:left w:val="none" w:sz="0" w:space="0" w:color="auto"/>
            <w:bottom w:val="none" w:sz="0" w:space="0" w:color="auto"/>
            <w:right w:val="none" w:sz="0" w:space="0" w:color="auto"/>
          </w:divBdr>
        </w:div>
        <w:div w:id="2144082749">
          <w:marLeft w:val="0"/>
          <w:marRight w:val="0"/>
          <w:marTop w:val="0"/>
          <w:marBottom w:val="0"/>
          <w:divBdr>
            <w:top w:val="none" w:sz="0" w:space="0" w:color="auto"/>
            <w:left w:val="none" w:sz="0" w:space="0" w:color="auto"/>
            <w:bottom w:val="none" w:sz="0" w:space="0" w:color="auto"/>
            <w:right w:val="none" w:sz="0" w:space="0" w:color="auto"/>
          </w:divBdr>
        </w:div>
      </w:divsChild>
    </w:div>
    <w:div w:id="501747148">
      <w:bodyDiv w:val="1"/>
      <w:marLeft w:val="0"/>
      <w:marRight w:val="0"/>
      <w:marTop w:val="0"/>
      <w:marBottom w:val="0"/>
      <w:divBdr>
        <w:top w:val="none" w:sz="0" w:space="0" w:color="auto"/>
        <w:left w:val="none" w:sz="0" w:space="0" w:color="auto"/>
        <w:bottom w:val="none" w:sz="0" w:space="0" w:color="auto"/>
        <w:right w:val="none" w:sz="0" w:space="0" w:color="auto"/>
      </w:divBdr>
      <w:divsChild>
        <w:div w:id="1482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13" Type="http://schemas.openxmlformats.org/officeDocument/2006/relationships/hyperlink" Target="http://npa.dnronline.su/2020-08-28/178-iins-o-vnesenii-izmenenij-v-nekotorye-zakony-donetskoj-narodnoj-respubliki.html" TargetMode="External"/><Relationship Id="rId18" Type="http://schemas.openxmlformats.org/officeDocument/2006/relationships/hyperlink" Target="http://npa.dnronline.su/2020-04-27/126-iihc-o-vnesenii-izmenenij-v-nekotorye-zakony-donetskoj-narodnoj-respubliki.html" TargetMode="External"/><Relationship Id="rId26" Type="http://schemas.openxmlformats.org/officeDocument/2006/relationships/hyperlink" Target="http://npa.dnronline.su/2019-06-05/38-iins-o-vnesenii-izmenenij-v-zakon-donetskoj-narodnoj-respubliki-o-pravitelstve-donetskoj-narodnoj-respubliki.html" TargetMode="External"/><Relationship Id="rId3" Type="http://schemas.openxmlformats.org/officeDocument/2006/relationships/webSettings" Target="webSettings.xml"/><Relationship Id="rId21" Type="http://schemas.openxmlformats.org/officeDocument/2006/relationships/hyperlink" Target="http://npa.dnronline.su/2020-04-27/126-iihc-o-vnesenii-izmenenij-v-nekotorye-zakony-donetskoj-narodnoj-respubliki.html" TargetMode="External"/><Relationship Id="rId34" Type="http://schemas.openxmlformats.org/officeDocument/2006/relationships/theme" Target="theme/theme1.xml"/><Relationship Id="rId7" Type="http://schemas.openxmlformats.org/officeDocument/2006/relationships/hyperlink" Target="http://npa.dnronline.su/2019-06-05/38-iins-o-vnesenii-izmenenij-v-zakon-donetskoj-narodnoj-respubliki-o-pravitelstve-donetskoj-narodnoj-respubliki.html" TargetMode="External"/><Relationship Id="rId12" Type="http://schemas.openxmlformats.org/officeDocument/2006/relationships/hyperlink" Target="http://npa.dnronline.su/2020-04-27/126-iihc-o-vnesenii-izmenenij-v-nekotorye-zakony-donetskoj-narodnoj-respubliki.html" TargetMode="External"/><Relationship Id="rId17" Type="http://schemas.openxmlformats.org/officeDocument/2006/relationships/hyperlink" Target="http://npa.dnronline.su/2020-04-27/126-iihc-o-vnesenii-izmenenij-v-nekotorye-zakony-donetskoj-narodnoj-respubliki.html" TargetMode="External"/><Relationship Id="rId25" Type="http://schemas.openxmlformats.org/officeDocument/2006/relationships/hyperlink" Target="http://npa.dnronline.su/2019-06-05/38-iins-o-vnesenii-izmenenij-v-zakon-donetskoj-narodnoj-respubliki-o-pravitelstve-donetskoj-narodnoj-respubliki.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0" Type="http://schemas.openxmlformats.org/officeDocument/2006/relationships/hyperlink" Target="http://npa.dnronline.su/2020-04-27/126-iihc-o-vnesenii-izmenenij-v-nekotorye-zakony-donetskoj-narodnoj-respubliki.html" TargetMode="External"/><Relationship Id="rId29" Type="http://schemas.openxmlformats.org/officeDocument/2006/relationships/hyperlink" Target="http://npa.dnronline.su/2020-04-27/126-iihc-o-vnesenii-izmenenij-v-nekotorye-zakony-donetskoj-narodnoj-respubliki.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pa.dnronline.su/2021-08-26/314-iins-o-vnesenii-izmenenij-v-zakon-donetskoj-narodnoj-respubliki-o-pravitelstve-donetskoj-narodnoj-respubliki.html" TargetMode="External"/><Relationship Id="rId24" Type="http://schemas.openxmlformats.org/officeDocument/2006/relationships/hyperlink" Target="http://npa.dnronline.su/2019-06-05/38-iins-o-vnesenii-izmenenij-v-zakon-donetskoj-narodnoj-respubliki-o-pravitelstve-donetskoj-narodnoj-respubliki.html"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npa.dnronline.su/2020-04-27/126-iihc-o-vnesenii-izmenenij-v-nekotorye-zakony-donetskoj-narodnoj-respubliki.html" TargetMode="External"/><Relationship Id="rId23" Type="http://schemas.openxmlformats.org/officeDocument/2006/relationships/hyperlink" Target="http://npa.dnronline.su/2021-08-26/314-iins-o-vnesenii-izmenenij-v-zakon-donetskoj-narodnoj-respubliki-o-pravitelstve-donetskoj-narodnoj-respubliki.html" TargetMode="External"/><Relationship Id="rId28"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10" Type="http://schemas.openxmlformats.org/officeDocument/2006/relationships/hyperlink" Target="http://npa.dnronline.su/2020-08-28/178-iins-o-vnesenii-izmenenij-v-nekotorye-zakony-donetskoj-narodnoj-respubliki.html" TargetMode="External"/><Relationship Id="rId19" Type="http://schemas.openxmlformats.org/officeDocument/2006/relationships/hyperlink" Target="http://npa.dnronline.su/2020-04-27/126-iihc-o-vnesenii-izmenenij-v-nekotorye-zakony-donetskoj-narodnoj-respubliki.html" TargetMode="External"/><Relationship Id="rId31"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npa.dnronline.su/2020-04-27/126-iihc-o-vnesenii-izmenenij-v-nekotorye-zakony-donetskoj-narodnoj-respubliki.html" TargetMode="External"/><Relationship Id="rId14"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2" Type="http://schemas.openxmlformats.org/officeDocument/2006/relationships/hyperlink" Target="http://npa.dnronline.su/2021-08-26/314-iins-o-vnesenii-izmenenij-v-zakon-donetskoj-narodnoj-respubliki-o-pravitelstve-donetskoj-narodnoj-respubliki.html" TargetMode="External"/><Relationship Id="rId27" Type="http://schemas.openxmlformats.org/officeDocument/2006/relationships/hyperlink" Target="http://npa.dnronline.su/2022-09-27/417-iins-o-vnesenii-izmeneniya-v-statyu-31-zakona-donetskoj-narodnoj-respubliki-o-pravitelstve-donetskoj-narodnoj-respubliki.html" TargetMode="External"/><Relationship Id="rId30" Type="http://schemas.openxmlformats.org/officeDocument/2006/relationships/hyperlink" Target="http://npa.dnronline.su/2020-08-28/178-iins-o-vnesenii-izmenenij-v-nekotorye-zakony-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37</Pages>
  <Words>9644</Words>
  <Characters>54974</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Батарская Ольга Федоровна</dc:creator>
  <cp:lastModifiedBy>VAD</cp:lastModifiedBy>
  <cp:revision>7</cp:revision>
  <cp:lastPrinted>2018-11-30T14:14:00Z</cp:lastPrinted>
  <dcterms:created xsi:type="dcterms:W3CDTF">2022-11-23T06:17:00Z</dcterms:created>
  <dcterms:modified xsi:type="dcterms:W3CDTF">2022-11-23T07:10:00Z</dcterms:modified>
</cp:coreProperties>
</file>