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15C8" w14:textId="77777777" w:rsidR="0071333A" w:rsidRPr="000930BB" w:rsidRDefault="0071333A" w:rsidP="0071333A">
      <w:pPr>
        <w:tabs>
          <w:tab w:val="left" w:pos="4111"/>
        </w:tabs>
        <w:suppressAutoHyphens/>
        <w:spacing w:after="200"/>
        <w:ind w:right="-1"/>
        <w:jc w:val="center"/>
        <w:textAlignment w:val="baseline"/>
        <w:rPr>
          <w:i/>
          <w:color w:val="000000"/>
          <w:kern w:val="3"/>
          <w:shd w:val="clear" w:color="auto" w:fill="FFFFFF"/>
          <w:lang w:eastAsia="zh-CN" w:bidi="hi-IN"/>
        </w:rPr>
      </w:pPr>
      <w:r w:rsidRPr="000930BB">
        <w:rPr>
          <w:i/>
          <w:noProof/>
          <w:color w:val="000000"/>
          <w:kern w:val="3"/>
          <w:shd w:val="clear" w:color="auto" w:fill="FFFFFF"/>
          <w:lang w:eastAsia="ru-RU"/>
        </w:rPr>
        <w:drawing>
          <wp:inline distT="0" distB="0" distL="0" distR="0" wp14:anchorId="22C2B308" wp14:editId="225B055C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5BE5" w14:textId="77777777" w:rsidR="0071333A" w:rsidRPr="000930BB" w:rsidRDefault="0071333A" w:rsidP="0071333A">
      <w:pPr>
        <w:suppressAutoHyphens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930B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378AC00" w14:textId="77AC298B" w:rsidR="002823AC" w:rsidRPr="00FC3D0C" w:rsidRDefault="0071333A" w:rsidP="0071333A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0930B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41955D4" w14:textId="0D9A547D" w:rsidR="001B7069" w:rsidRDefault="001B7069" w:rsidP="002823AC">
      <w:pPr>
        <w:spacing w:line="276" w:lineRule="auto"/>
        <w:ind w:left="5245"/>
        <w:rPr>
          <w:rFonts w:eastAsia="Times New Roman"/>
          <w:sz w:val="28"/>
          <w:szCs w:val="28"/>
          <w:lang w:eastAsia="ru-RU"/>
        </w:rPr>
      </w:pPr>
    </w:p>
    <w:p w14:paraId="74A7FE59" w14:textId="77777777" w:rsidR="0071333A" w:rsidRPr="00FC3D0C" w:rsidRDefault="0071333A" w:rsidP="002823AC">
      <w:pPr>
        <w:spacing w:line="276" w:lineRule="auto"/>
        <w:ind w:left="5245"/>
        <w:rPr>
          <w:rFonts w:eastAsia="Times New Roman"/>
          <w:sz w:val="28"/>
          <w:szCs w:val="28"/>
          <w:lang w:eastAsia="ru-RU"/>
        </w:rPr>
      </w:pPr>
    </w:p>
    <w:p w14:paraId="79B896FD" w14:textId="56C3C6BE" w:rsidR="00731F63" w:rsidRDefault="00B83AC1" w:rsidP="001B7069">
      <w:pPr>
        <w:spacing w:line="276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C3D0C">
        <w:rPr>
          <w:b/>
          <w:sz w:val="28"/>
          <w:szCs w:val="28"/>
        </w:rPr>
        <w:t xml:space="preserve">О СТРАТЕГИЧЕСКОМ ПЛАНИРОВАНИИ </w:t>
      </w:r>
      <w:r w:rsidR="00F26716">
        <w:rPr>
          <w:b/>
          <w:sz w:val="28"/>
          <w:szCs w:val="28"/>
        </w:rPr>
        <w:br/>
      </w:r>
      <w:r w:rsidRPr="00FC3D0C">
        <w:rPr>
          <w:b/>
          <w:sz w:val="28"/>
          <w:szCs w:val="28"/>
        </w:rPr>
        <w:t xml:space="preserve">В </w:t>
      </w:r>
      <w:r w:rsidR="00731F63" w:rsidRPr="00FC3D0C">
        <w:rPr>
          <w:rFonts w:eastAsia="Times New Roman"/>
          <w:b/>
          <w:bCs/>
          <w:sz w:val="28"/>
          <w:szCs w:val="28"/>
        </w:rPr>
        <w:t>ДОНЕЦКОЙ НАРОДНОЙ РЕСПУБЛИК</w:t>
      </w:r>
      <w:r w:rsidR="001F6F07" w:rsidRPr="00FC3D0C">
        <w:rPr>
          <w:rFonts w:eastAsia="Times New Roman"/>
          <w:b/>
          <w:bCs/>
          <w:sz w:val="28"/>
          <w:szCs w:val="28"/>
        </w:rPr>
        <w:t>Е</w:t>
      </w:r>
    </w:p>
    <w:p w14:paraId="399F566A" w14:textId="17F036BA" w:rsidR="0071333A" w:rsidRDefault="0071333A" w:rsidP="001B7069">
      <w:pPr>
        <w:spacing w:line="276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0B38657E" w14:textId="77777777" w:rsidR="0071333A" w:rsidRDefault="0071333A" w:rsidP="001B7069">
      <w:pPr>
        <w:spacing w:line="276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14:paraId="13D47E0E" w14:textId="7137DBC4" w:rsidR="0071333A" w:rsidRPr="000930BB" w:rsidRDefault="0071333A" w:rsidP="0071333A">
      <w:pPr>
        <w:jc w:val="center"/>
        <w:rPr>
          <w:b/>
          <w:bCs/>
          <w:sz w:val="28"/>
          <w:szCs w:val="28"/>
        </w:rPr>
      </w:pPr>
      <w:r w:rsidRPr="000930B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27</w:t>
      </w:r>
      <w:r w:rsidRPr="000930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Pr="000930B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0930BB">
        <w:rPr>
          <w:b/>
          <w:bCs/>
          <w:sz w:val="28"/>
          <w:szCs w:val="28"/>
        </w:rPr>
        <w:t xml:space="preserve"> года</w:t>
      </w:r>
    </w:p>
    <w:p w14:paraId="3F50A4F1" w14:textId="77777777" w:rsidR="0071333A" w:rsidRPr="00FC3D0C" w:rsidRDefault="0071333A" w:rsidP="0071333A">
      <w:pPr>
        <w:spacing w:line="276" w:lineRule="auto"/>
        <w:contextualSpacing/>
        <w:rPr>
          <w:b/>
          <w:bCs/>
        </w:rPr>
      </w:pPr>
    </w:p>
    <w:p w14:paraId="261D1BC2" w14:textId="77777777" w:rsidR="001B7069" w:rsidRPr="00FC3D0C" w:rsidRDefault="001B7069" w:rsidP="001B706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14:paraId="655E1444" w14:textId="77F197A9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Глава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1. </w:t>
      </w:r>
      <w:r w:rsidR="00B83AC1" w:rsidRPr="00FC3D0C">
        <w:rPr>
          <w:rFonts w:eastAsia="Times New Roman"/>
          <w:b/>
          <w:bCs/>
          <w:sz w:val="28"/>
          <w:szCs w:val="28"/>
        </w:rPr>
        <w:t>Общие положения</w:t>
      </w:r>
    </w:p>
    <w:p w14:paraId="5A9762E0" w14:textId="5AF3F0AC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Статья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1. </w:t>
      </w:r>
      <w:r w:rsidRPr="00FC3D0C">
        <w:rPr>
          <w:rFonts w:eastAsia="Times New Roman"/>
          <w:b/>
          <w:bCs/>
          <w:sz w:val="28"/>
          <w:szCs w:val="28"/>
        </w:rPr>
        <w:t>Предмет регулирования настоящего Закона</w:t>
      </w:r>
    </w:p>
    <w:p w14:paraId="63572624" w14:textId="47565DC7" w:rsidR="00731F63" w:rsidRPr="00FC3D0C" w:rsidRDefault="00731F63" w:rsidP="003A277E">
      <w:pPr>
        <w:shd w:val="clear" w:color="auto" w:fill="FFFFFF"/>
        <w:tabs>
          <w:tab w:val="left" w:pos="146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1.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Настоящий Закон </w:t>
      </w:r>
      <w:r w:rsidR="00CE1680" w:rsidRPr="00FC3D0C">
        <w:rPr>
          <w:rFonts w:eastAsia="Times New Roman"/>
          <w:sz w:val="28"/>
          <w:szCs w:val="28"/>
        </w:rPr>
        <w:t xml:space="preserve">устанавливает </w:t>
      </w:r>
      <w:r w:rsidRPr="00FC3D0C">
        <w:rPr>
          <w:rFonts w:eastAsia="Times New Roman"/>
          <w:sz w:val="28"/>
          <w:szCs w:val="28"/>
        </w:rPr>
        <w:t xml:space="preserve">правовые и организационные основы стратегического планирования в Донецкой Народной Республике, полномочия органов государственной власти Донецкой Народной Республики в процессе целеполагания, прогнозирования, планирования и программирования социально-экономического </w:t>
      </w:r>
      <w:r w:rsidRPr="00FC3D0C">
        <w:rPr>
          <w:rFonts w:eastAsia="Calibri"/>
          <w:bCs/>
          <w:sz w:val="28"/>
          <w:szCs w:val="28"/>
          <w:lang w:eastAsia="en-US"/>
        </w:rPr>
        <w:t>развития</w:t>
      </w:r>
      <w:r w:rsidRPr="00FC3D0C">
        <w:rPr>
          <w:rFonts w:eastAsia="Times New Roman"/>
          <w:sz w:val="28"/>
          <w:szCs w:val="28"/>
        </w:rPr>
        <w:t xml:space="preserve"> Донецкой Народной Республики, а также мониторинга и контроля реализации документов стратегического планирования.</w:t>
      </w:r>
    </w:p>
    <w:p w14:paraId="215F0BB8" w14:textId="7983B4A6" w:rsidR="00731F63" w:rsidRPr="00FC3D0C" w:rsidRDefault="00731F63" w:rsidP="003A277E">
      <w:pPr>
        <w:shd w:val="clear" w:color="auto" w:fill="FFFFFF"/>
        <w:tabs>
          <w:tab w:val="left" w:pos="146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2.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Стратегическое планирование в Донецкой Народной Республике осуществляется на уровне Донецкой Народной Республики и уровне муниципальных образований в Донецкой Народной Республике </w:t>
      </w:r>
      <w:r w:rsidR="00DB628D" w:rsidRPr="00FC3D0C">
        <w:rPr>
          <w:rFonts w:eastAsia="Times New Roman"/>
          <w:sz w:val="28"/>
          <w:szCs w:val="28"/>
        </w:rPr>
        <w:br/>
      </w:r>
      <w:r w:rsidRPr="00FC3D0C">
        <w:rPr>
          <w:rFonts w:eastAsia="Times New Roman"/>
          <w:sz w:val="28"/>
          <w:szCs w:val="28"/>
        </w:rPr>
        <w:t xml:space="preserve">(далее – </w:t>
      </w:r>
      <w:r w:rsidR="003474FA" w:rsidRPr="00FC3D0C">
        <w:rPr>
          <w:rFonts w:eastAsia="Times New Roman"/>
          <w:sz w:val="28"/>
          <w:szCs w:val="28"/>
        </w:rPr>
        <w:t>муниципальные образования</w:t>
      </w:r>
      <w:r w:rsidRPr="00FC3D0C">
        <w:rPr>
          <w:rFonts w:eastAsia="Times New Roman"/>
          <w:sz w:val="28"/>
          <w:szCs w:val="28"/>
        </w:rPr>
        <w:t>).</w:t>
      </w:r>
    </w:p>
    <w:p w14:paraId="340C10F2" w14:textId="0402487F" w:rsidR="00731F63" w:rsidRPr="00FC3D0C" w:rsidRDefault="00731F63" w:rsidP="003A277E">
      <w:pPr>
        <w:shd w:val="clear" w:color="auto" w:fill="FFFFFF"/>
        <w:tabs>
          <w:tab w:val="left" w:pos="1464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2. </w:t>
      </w:r>
      <w:r w:rsidRPr="00FC3D0C">
        <w:rPr>
          <w:rFonts w:eastAsia="Times New Roman"/>
          <w:b/>
          <w:bCs/>
          <w:sz w:val="28"/>
          <w:szCs w:val="28"/>
        </w:rPr>
        <w:t>Правовое регулирование стратегического планирования в Донецкой Народной Республике</w:t>
      </w:r>
    </w:p>
    <w:p w14:paraId="7C2D500F" w14:textId="17C51449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1. Правов</w:t>
      </w:r>
      <w:r w:rsidR="00CE1680" w:rsidRPr="00FC3D0C">
        <w:rPr>
          <w:rFonts w:eastAsia="Times New Roman"/>
          <w:sz w:val="28"/>
          <w:szCs w:val="28"/>
        </w:rPr>
        <w:t>ое</w:t>
      </w:r>
      <w:r w:rsidR="002823AC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регулировани</w:t>
      </w:r>
      <w:r w:rsidR="00CE1680" w:rsidRPr="00FC3D0C">
        <w:rPr>
          <w:rFonts w:eastAsia="Times New Roman"/>
          <w:sz w:val="28"/>
          <w:szCs w:val="28"/>
        </w:rPr>
        <w:t>е</w:t>
      </w:r>
      <w:r w:rsidRPr="00FC3D0C">
        <w:rPr>
          <w:rFonts w:eastAsia="Times New Roman"/>
          <w:sz w:val="28"/>
          <w:szCs w:val="28"/>
        </w:rPr>
        <w:t xml:space="preserve"> стратегического планирования</w:t>
      </w:r>
      <w:r w:rsidR="00C1516D" w:rsidRPr="00FC3D0C">
        <w:rPr>
          <w:rFonts w:eastAsia="Times New Roman"/>
          <w:sz w:val="28"/>
          <w:szCs w:val="28"/>
        </w:rPr>
        <w:t xml:space="preserve"> в Донецкой Народной Республике</w:t>
      </w:r>
      <w:r w:rsidRPr="00FC3D0C">
        <w:rPr>
          <w:rFonts w:eastAsia="Times New Roman"/>
          <w:sz w:val="28"/>
          <w:szCs w:val="28"/>
        </w:rPr>
        <w:t xml:space="preserve"> </w:t>
      </w:r>
      <w:r w:rsidR="00CE1680" w:rsidRPr="00FC3D0C">
        <w:rPr>
          <w:rFonts w:eastAsia="Times New Roman"/>
          <w:sz w:val="28"/>
          <w:szCs w:val="28"/>
        </w:rPr>
        <w:t xml:space="preserve">основывается на </w:t>
      </w:r>
      <w:hyperlink r:id="rId9" w:history="1">
        <w:r w:rsidRPr="006D4536">
          <w:rPr>
            <w:rStyle w:val="af0"/>
            <w:rFonts w:eastAsia="Times New Roman"/>
            <w:sz w:val="28"/>
            <w:szCs w:val="28"/>
          </w:rPr>
          <w:t>Конституци</w:t>
        </w:r>
        <w:r w:rsidR="00CE1680" w:rsidRPr="006D4536">
          <w:rPr>
            <w:rStyle w:val="af0"/>
            <w:rFonts w:eastAsia="Times New Roman"/>
            <w:sz w:val="28"/>
            <w:szCs w:val="28"/>
          </w:rPr>
          <w:t>и</w:t>
        </w:r>
        <w:r w:rsidRPr="006D4536">
          <w:rPr>
            <w:rStyle w:val="af0"/>
            <w:rFonts w:eastAsia="Times New Roman"/>
            <w:sz w:val="28"/>
            <w:szCs w:val="28"/>
          </w:rPr>
          <w:t xml:space="preserve"> Российской Федерации</w:t>
        </w:r>
      </w:hyperlink>
      <w:r w:rsidRPr="00FC3D0C">
        <w:rPr>
          <w:rFonts w:eastAsia="Times New Roman"/>
          <w:sz w:val="28"/>
          <w:szCs w:val="28"/>
        </w:rPr>
        <w:t xml:space="preserve"> </w:t>
      </w:r>
      <w:r w:rsidR="00CE1680" w:rsidRPr="00FC3D0C">
        <w:rPr>
          <w:rFonts w:eastAsia="Times New Roman"/>
          <w:sz w:val="28"/>
          <w:szCs w:val="28"/>
        </w:rPr>
        <w:t xml:space="preserve">и осуществляется в соответствии с </w:t>
      </w:r>
      <w:hyperlink r:id="rId10" w:history="1">
        <w:r w:rsidRPr="006D4536">
          <w:rPr>
            <w:rStyle w:val="af0"/>
            <w:rFonts w:eastAsia="Times New Roman"/>
            <w:sz w:val="28"/>
            <w:szCs w:val="28"/>
          </w:rPr>
          <w:t>Федеральны</w:t>
        </w:r>
        <w:r w:rsidR="00CE1680" w:rsidRPr="006D4536">
          <w:rPr>
            <w:rStyle w:val="af0"/>
            <w:rFonts w:eastAsia="Times New Roman"/>
            <w:sz w:val="28"/>
            <w:szCs w:val="28"/>
          </w:rPr>
          <w:t>м</w:t>
        </w:r>
        <w:r w:rsidRPr="006D4536">
          <w:rPr>
            <w:rStyle w:val="af0"/>
            <w:rFonts w:eastAsia="Times New Roman"/>
            <w:sz w:val="28"/>
            <w:szCs w:val="28"/>
          </w:rPr>
          <w:t xml:space="preserve"> закон</w:t>
        </w:r>
        <w:r w:rsidR="00CE1680" w:rsidRPr="006D4536">
          <w:rPr>
            <w:rStyle w:val="af0"/>
            <w:rFonts w:eastAsia="Times New Roman"/>
            <w:sz w:val="28"/>
            <w:szCs w:val="28"/>
          </w:rPr>
          <w:t>ом</w:t>
        </w:r>
        <w:r w:rsidRPr="006D4536">
          <w:rPr>
            <w:rStyle w:val="af0"/>
            <w:rFonts w:eastAsia="Times New Roman"/>
            <w:sz w:val="28"/>
            <w:szCs w:val="28"/>
          </w:rPr>
          <w:t xml:space="preserve"> от 28 июня 2014 года №172-ФЗ </w:t>
        </w:r>
        <w:r w:rsidR="00B70347" w:rsidRPr="006D4536">
          <w:rPr>
            <w:rStyle w:val="af0"/>
            <w:rFonts w:eastAsia="Times New Roman"/>
            <w:sz w:val="28"/>
            <w:szCs w:val="28"/>
          </w:rPr>
          <w:t>«</w:t>
        </w:r>
        <w:r w:rsidRPr="006D4536">
          <w:rPr>
            <w:rStyle w:val="af0"/>
            <w:rFonts w:eastAsia="Times New Roman"/>
            <w:sz w:val="28"/>
            <w:szCs w:val="28"/>
          </w:rPr>
          <w:t>О стратегическом планировании в Российской Федерации</w:t>
        </w:r>
        <w:r w:rsidR="00B70347" w:rsidRPr="006D4536">
          <w:rPr>
            <w:rStyle w:val="af0"/>
            <w:rFonts w:eastAsia="Times New Roman"/>
            <w:sz w:val="28"/>
            <w:szCs w:val="28"/>
          </w:rPr>
          <w:t>»</w:t>
        </w:r>
      </w:hyperlink>
      <w:r w:rsidR="00CE1680" w:rsidRPr="00FC3D0C">
        <w:rPr>
          <w:rFonts w:eastAsia="Times New Roman"/>
          <w:sz w:val="28"/>
          <w:szCs w:val="28"/>
        </w:rPr>
        <w:t xml:space="preserve"> </w:t>
      </w:r>
      <w:r w:rsidR="00DB628D" w:rsidRPr="00FC3D0C">
        <w:rPr>
          <w:rFonts w:eastAsia="Times New Roman"/>
          <w:sz w:val="28"/>
          <w:szCs w:val="28"/>
        </w:rPr>
        <w:br/>
      </w:r>
      <w:r w:rsidR="00CE1680" w:rsidRPr="00FC3D0C">
        <w:rPr>
          <w:rFonts w:eastAsia="Times New Roman"/>
          <w:sz w:val="28"/>
          <w:szCs w:val="28"/>
        </w:rPr>
        <w:t>(далее – Федеральный закон №</w:t>
      </w:r>
      <w:r w:rsidR="00DB628D" w:rsidRPr="00FC3D0C">
        <w:rPr>
          <w:rFonts w:eastAsia="Times New Roman"/>
          <w:sz w:val="28"/>
          <w:szCs w:val="28"/>
        </w:rPr>
        <w:t xml:space="preserve"> </w:t>
      </w:r>
      <w:r w:rsidR="00CE1680" w:rsidRPr="00FC3D0C">
        <w:rPr>
          <w:rFonts w:eastAsia="Times New Roman"/>
          <w:sz w:val="28"/>
          <w:szCs w:val="28"/>
        </w:rPr>
        <w:t>172-ФЗ) и</w:t>
      </w:r>
      <w:r w:rsidRPr="00FC3D0C">
        <w:rPr>
          <w:rFonts w:eastAsia="Times New Roman"/>
          <w:sz w:val="28"/>
          <w:szCs w:val="28"/>
        </w:rPr>
        <w:t xml:space="preserve"> ины</w:t>
      </w:r>
      <w:r w:rsidR="00CE1680" w:rsidRPr="00FC3D0C">
        <w:rPr>
          <w:rFonts w:eastAsia="Times New Roman"/>
          <w:sz w:val="28"/>
          <w:szCs w:val="28"/>
        </w:rPr>
        <w:t>ми</w:t>
      </w:r>
      <w:r w:rsidRPr="00FC3D0C">
        <w:rPr>
          <w:rFonts w:eastAsia="Times New Roman"/>
          <w:sz w:val="28"/>
          <w:szCs w:val="28"/>
        </w:rPr>
        <w:t xml:space="preserve"> нормативны</w:t>
      </w:r>
      <w:r w:rsidR="00CE1680" w:rsidRPr="00FC3D0C">
        <w:rPr>
          <w:rFonts w:eastAsia="Times New Roman"/>
          <w:sz w:val="28"/>
          <w:szCs w:val="28"/>
        </w:rPr>
        <w:t>ми</w:t>
      </w:r>
      <w:r w:rsidRPr="00FC3D0C">
        <w:rPr>
          <w:rFonts w:eastAsia="Times New Roman"/>
          <w:sz w:val="28"/>
          <w:szCs w:val="28"/>
        </w:rPr>
        <w:t xml:space="preserve"> правовы</w:t>
      </w:r>
      <w:r w:rsidR="00CE1680" w:rsidRPr="00FC3D0C">
        <w:rPr>
          <w:rFonts w:eastAsia="Times New Roman"/>
          <w:sz w:val="28"/>
          <w:szCs w:val="28"/>
        </w:rPr>
        <w:t>ми</w:t>
      </w:r>
      <w:r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lastRenderedPageBreak/>
        <w:t>акт</w:t>
      </w:r>
      <w:r w:rsidR="00CE1680" w:rsidRPr="00FC3D0C">
        <w:rPr>
          <w:rFonts w:eastAsia="Times New Roman"/>
          <w:sz w:val="28"/>
          <w:szCs w:val="28"/>
        </w:rPr>
        <w:t>ами</w:t>
      </w:r>
      <w:r w:rsidRPr="00FC3D0C">
        <w:rPr>
          <w:rFonts w:eastAsia="Times New Roman"/>
          <w:sz w:val="28"/>
          <w:szCs w:val="28"/>
        </w:rPr>
        <w:t xml:space="preserve"> Российской Федерации, Донецкой Народной Республики</w:t>
      </w:r>
      <w:r w:rsidR="00451F5C" w:rsidRPr="00FC3D0C">
        <w:rPr>
          <w:rFonts w:eastAsia="Times New Roman"/>
          <w:sz w:val="28"/>
          <w:szCs w:val="28"/>
        </w:rPr>
        <w:t xml:space="preserve">, а также муниципальными нормативными правовыми </w:t>
      </w:r>
      <w:r w:rsidR="00A0654E" w:rsidRPr="00FC3D0C">
        <w:rPr>
          <w:rFonts w:eastAsia="Times New Roman"/>
          <w:sz w:val="28"/>
          <w:szCs w:val="28"/>
        </w:rPr>
        <w:t>актами</w:t>
      </w:r>
      <w:r w:rsidR="00451F5C" w:rsidRPr="00FC3D0C">
        <w:rPr>
          <w:rFonts w:eastAsia="Times New Roman"/>
          <w:sz w:val="28"/>
          <w:szCs w:val="28"/>
        </w:rPr>
        <w:t>.</w:t>
      </w:r>
    </w:p>
    <w:p w14:paraId="716538B9" w14:textId="5EEC9010" w:rsidR="00731F63" w:rsidRPr="00FC3D0C" w:rsidRDefault="00731F63" w:rsidP="003A277E">
      <w:pPr>
        <w:shd w:val="clear" w:color="auto" w:fill="FFFFFF"/>
        <w:tabs>
          <w:tab w:val="left" w:pos="1435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 xml:space="preserve">2. В настоящем Законе основные термины и понятия используются в соответствии с Федеральным </w:t>
      </w:r>
      <w:r w:rsidR="00FE68E8" w:rsidRPr="00FC3D0C">
        <w:rPr>
          <w:rFonts w:eastAsia="Times New Roman"/>
          <w:sz w:val="28"/>
          <w:szCs w:val="28"/>
        </w:rPr>
        <w:t>законом №</w:t>
      </w:r>
      <w:r w:rsidR="00C1516D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172-</w:t>
      </w:r>
      <w:r w:rsidR="00FE68E8" w:rsidRPr="00FC3D0C">
        <w:rPr>
          <w:rFonts w:eastAsia="Times New Roman"/>
          <w:sz w:val="28"/>
          <w:szCs w:val="28"/>
        </w:rPr>
        <w:t>ФЗ.</w:t>
      </w:r>
    </w:p>
    <w:p w14:paraId="6CC7D237" w14:textId="38EA93B1" w:rsidR="00731F63" w:rsidRPr="00FC3D0C" w:rsidRDefault="00731F63" w:rsidP="003A277E">
      <w:pPr>
        <w:shd w:val="clear" w:color="auto" w:fill="FFFFFF"/>
        <w:tabs>
          <w:tab w:val="left" w:pos="1435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Глава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2. </w:t>
      </w:r>
      <w:r w:rsidR="00CD24AA" w:rsidRPr="00FC3D0C">
        <w:rPr>
          <w:rFonts w:eastAsia="Times New Roman"/>
          <w:b/>
          <w:bCs/>
          <w:sz w:val="28"/>
          <w:szCs w:val="28"/>
        </w:rPr>
        <w:t>Система стратегического планирования в Донецкой Народной Республике</w:t>
      </w:r>
    </w:p>
    <w:p w14:paraId="356BEAB7" w14:textId="5DE6EFA5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3. </w:t>
      </w:r>
      <w:r w:rsidRPr="00FC3D0C">
        <w:rPr>
          <w:rFonts w:eastAsia="Times New Roman"/>
          <w:b/>
          <w:bCs/>
          <w:sz w:val="28"/>
          <w:szCs w:val="28"/>
        </w:rPr>
        <w:t>Задачи стратегического планирования в Донецкой Народной Республике</w:t>
      </w:r>
    </w:p>
    <w:p w14:paraId="2650DB5D" w14:textId="77777777" w:rsidR="00C1516D" w:rsidRPr="00FC3D0C" w:rsidRDefault="00731F63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C3D0C">
        <w:rPr>
          <w:sz w:val="28"/>
          <w:szCs w:val="28"/>
          <w:lang w:val="ru-RU" w:eastAsia="ru-RU"/>
        </w:rPr>
        <w:t>Основными задачами стратегического планирования в Донецкой Народной Республике являются:</w:t>
      </w:r>
    </w:p>
    <w:p w14:paraId="0C4CC906" w14:textId="151D1BB2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1)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координация государственного и муниципального стратегического управления и мер бюджетной политики в Донецкой Народной Республике;</w:t>
      </w:r>
    </w:p>
    <w:p w14:paraId="26F4D4CB" w14:textId="0527583D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2)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обеспечение согласованности и сбалансированности федеральных документов стратегического планирования и документов стратегического планирования, разработанных на уровне Донецкой Народной Республики;</w:t>
      </w:r>
    </w:p>
    <w:p w14:paraId="4B2AD116" w14:textId="6FF73097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3)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 xml:space="preserve">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Донецкой Народной Республики и муниципальных образований, отдельных отраслей и сфер государственного и муниципального </w:t>
      </w:r>
      <w:r w:rsidR="00724B27" w:rsidRPr="00FC3D0C">
        <w:rPr>
          <w:sz w:val="28"/>
          <w:szCs w:val="28"/>
          <w:lang w:val="ru-RU"/>
        </w:rPr>
        <w:t xml:space="preserve">управления </w:t>
      </w:r>
      <w:r w:rsidR="003474FA" w:rsidRPr="00FC3D0C">
        <w:rPr>
          <w:sz w:val="28"/>
          <w:szCs w:val="28"/>
          <w:lang w:val="ru-RU"/>
        </w:rPr>
        <w:t xml:space="preserve">в </w:t>
      </w:r>
      <w:r w:rsidR="00724B27" w:rsidRPr="00FC3D0C">
        <w:rPr>
          <w:sz w:val="28"/>
          <w:szCs w:val="28"/>
          <w:lang w:val="ru-RU"/>
        </w:rPr>
        <w:t>Донецкой Народной Республике</w:t>
      </w:r>
      <w:r w:rsidR="00731F63" w:rsidRPr="00FC3D0C">
        <w:rPr>
          <w:sz w:val="28"/>
          <w:szCs w:val="28"/>
          <w:lang w:val="ru-RU"/>
        </w:rPr>
        <w:t>;</w:t>
      </w:r>
    </w:p>
    <w:p w14:paraId="6CEB80A5" w14:textId="77ECC3E2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4)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определение приоритетов социально-экономической политики, целей и задач социально-экономического развития Донецкой Народной Республики и муниципальных образований, отдельных отраслей и сфер государственного и муниципального управления в Донецкой Народной Республике;</w:t>
      </w:r>
    </w:p>
    <w:p w14:paraId="2F404B94" w14:textId="6159C9CE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5)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выбор путей и способов достижения целей и решения задач социально-экономической политики Донецкой Народной Республики и муниципальных образований, обеспечивающих наибольшую эффективность использования необходимых ресурсов;</w:t>
      </w:r>
    </w:p>
    <w:p w14:paraId="5AFAAF3A" w14:textId="2B94D579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lastRenderedPageBreak/>
        <w:t>6)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Донецкой Народной Республики и муниципальных образований;</w:t>
      </w:r>
    </w:p>
    <w:p w14:paraId="6C9623D2" w14:textId="0F6F5674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7)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определение ресурсов для достижения целей и решения задач социально-экономической политики, социально-экономического развития Донецкой Народной Республики и муниципальных образований;</w:t>
      </w:r>
    </w:p>
    <w:p w14:paraId="4043FBB5" w14:textId="67B6BEF5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8)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координация действий участников стратегического планирования и мероприятий, предусмотренных документами стратегического планирования в Донецкой Народной Республике, по срокам их реализации, ожидаемым результатам и параметрам ресурсного обеспечения;</w:t>
      </w:r>
    </w:p>
    <w:p w14:paraId="247C126B" w14:textId="79117E48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9)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 xml:space="preserve">организация мониторинга и контроля реализации документов стратегического планирования </w:t>
      </w:r>
      <w:r w:rsidR="00724B27" w:rsidRPr="00FC3D0C">
        <w:rPr>
          <w:sz w:val="28"/>
          <w:szCs w:val="28"/>
          <w:lang w:val="ru-RU"/>
        </w:rPr>
        <w:t>в Донецкой Народной Республике</w:t>
      </w:r>
      <w:r w:rsidR="00731F63" w:rsidRPr="00FC3D0C">
        <w:rPr>
          <w:sz w:val="28"/>
          <w:szCs w:val="28"/>
          <w:lang w:val="ru-RU"/>
        </w:rPr>
        <w:t>;</w:t>
      </w:r>
    </w:p>
    <w:p w14:paraId="12A6C447" w14:textId="726F0E58" w:rsidR="00C1516D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FC3D0C">
        <w:rPr>
          <w:sz w:val="28"/>
          <w:szCs w:val="28"/>
          <w:lang w:val="ru-RU"/>
        </w:rPr>
        <w:t>10)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научно-техническое, информационное, ресурсное и кадровое обеспечение стратегического планирования в Донецкой Народной Республике;</w:t>
      </w:r>
    </w:p>
    <w:p w14:paraId="7D4C41D7" w14:textId="1BBB204A" w:rsidR="00731F63" w:rsidRPr="00FC3D0C" w:rsidRDefault="00C1516D" w:rsidP="003A277E">
      <w:pPr>
        <w:pStyle w:val="a9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C3D0C">
        <w:rPr>
          <w:sz w:val="28"/>
          <w:szCs w:val="28"/>
          <w:lang w:val="ru-RU"/>
        </w:rPr>
        <w:t>11)</w:t>
      </w:r>
      <w:r w:rsidR="00F660BD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  <w:lang w:val="ru-RU"/>
        </w:rPr>
        <w:t>создание условий, обеспечивающих вовлечение граждан и хозяйствующих субъектов в процесс стратегического планирования в Донецкой Народной Республике.</w:t>
      </w:r>
    </w:p>
    <w:p w14:paraId="6437E160" w14:textId="4721BEC6" w:rsidR="00731F63" w:rsidRPr="00FC3D0C" w:rsidRDefault="00731F63" w:rsidP="003A277E">
      <w:pPr>
        <w:shd w:val="clear" w:color="auto" w:fill="FFFFFF"/>
        <w:tabs>
          <w:tab w:val="left" w:pos="1488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F660BD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4. </w:t>
      </w:r>
      <w:r w:rsidRPr="00FC3D0C">
        <w:rPr>
          <w:rFonts w:eastAsia="Times New Roman"/>
          <w:b/>
          <w:bCs/>
          <w:sz w:val="28"/>
          <w:szCs w:val="28"/>
        </w:rPr>
        <w:t>Документы стратегического планирования в Донецкой Народной Республике</w:t>
      </w:r>
    </w:p>
    <w:p w14:paraId="548EF27D" w14:textId="3915AC1E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1. </w:t>
      </w:r>
      <w:r w:rsidRPr="00FC3D0C">
        <w:rPr>
          <w:rFonts w:eastAsia="Times New Roman"/>
          <w:sz w:val="28"/>
          <w:szCs w:val="28"/>
        </w:rPr>
        <w:t>Документы стратегического планирования</w:t>
      </w:r>
      <w:r w:rsidR="00DA0A6B" w:rsidRPr="00FC3D0C">
        <w:rPr>
          <w:rFonts w:eastAsia="Times New Roman"/>
          <w:sz w:val="28"/>
          <w:szCs w:val="28"/>
        </w:rPr>
        <w:t xml:space="preserve"> </w:t>
      </w:r>
      <w:r w:rsidR="00DA0A6B" w:rsidRPr="00FC3D0C">
        <w:rPr>
          <w:sz w:val="28"/>
          <w:szCs w:val="28"/>
        </w:rPr>
        <w:t>в Донецкой Народной Республике</w:t>
      </w:r>
      <w:r w:rsidRPr="00FC3D0C">
        <w:rPr>
          <w:rFonts w:eastAsia="Times New Roman"/>
          <w:sz w:val="28"/>
          <w:szCs w:val="28"/>
        </w:rPr>
        <w:t xml:space="preserve"> разрабатываются в рамках целеполагания, прогнозирования, планирования и программирования на уровне Донецкой Народной Республики и </w:t>
      </w:r>
      <w:r w:rsidR="00CE1680" w:rsidRPr="00FC3D0C">
        <w:rPr>
          <w:rFonts w:eastAsia="Times New Roman"/>
          <w:sz w:val="28"/>
          <w:szCs w:val="28"/>
        </w:rPr>
        <w:t xml:space="preserve">на </w:t>
      </w:r>
      <w:r w:rsidRPr="00FC3D0C">
        <w:rPr>
          <w:rFonts w:eastAsia="Times New Roman"/>
          <w:sz w:val="28"/>
          <w:szCs w:val="28"/>
        </w:rPr>
        <w:t>уровне муниципальных образований.</w:t>
      </w:r>
    </w:p>
    <w:p w14:paraId="0AF989E4" w14:textId="77777777" w:rsidR="00731F63" w:rsidRPr="00FC3D0C" w:rsidRDefault="00731F63" w:rsidP="003A277E">
      <w:pPr>
        <w:shd w:val="clear" w:color="auto" w:fill="FFFFFF"/>
        <w:tabs>
          <w:tab w:val="left" w:pos="1003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2. </w:t>
      </w:r>
      <w:r w:rsidRPr="00FC3D0C">
        <w:rPr>
          <w:rFonts w:eastAsia="Times New Roman"/>
          <w:sz w:val="28"/>
          <w:szCs w:val="28"/>
        </w:rPr>
        <w:t>К документам стратегического планирования, разрабатываемым на уровне Донецкой Народной Республики, относятся:</w:t>
      </w:r>
    </w:p>
    <w:p w14:paraId="222BB98F" w14:textId="73DD2E56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 w:rsidRPr="00F660BD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731F63" w:rsidRPr="00F660BD">
        <w:rPr>
          <w:sz w:val="28"/>
          <w:szCs w:val="28"/>
        </w:rPr>
        <w:t>документ</w:t>
      </w:r>
      <w:r w:rsidR="00731F63" w:rsidRPr="00F660BD">
        <w:rPr>
          <w:rFonts w:eastAsia="Times New Roman"/>
          <w:sz w:val="28"/>
          <w:szCs w:val="28"/>
        </w:rPr>
        <w:t xml:space="preserve"> стратегического планирования, разрабатываемый в рамках целеполагания</w:t>
      </w:r>
      <w:r w:rsidR="007B0C52" w:rsidRPr="00F660BD">
        <w:rPr>
          <w:rFonts w:eastAsia="Times New Roman"/>
          <w:sz w:val="28"/>
          <w:szCs w:val="28"/>
        </w:rPr>
        <w:t>,</w:t>
      </w:r>
      <w:r w:rsidR="00731F63" w:rsidRPr="00F660BD">
        <w:rPr>
          <w:rFonts w:eastAsia="Times New Roman"/>
          <w:sz w:val="28"/>
          <w:szCs w:val="28"/>
        </w:rPr>
        <w:t xml:space="preserve"> – стратегия социально-экономического развития Донецкой Народной Республики;</w:t>
      </w:r>
    </w:p>
    <w:p w14:paraId="027A729A" w14:textId="60056F91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 w:rsidRPr="00F660BD"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 </w:t>
      </w:r>
      <w:r w:rsidR="00731F63" w:rsidRPr="00F660BD">
        <w:rPr>
          <w:sz w:val="28"/>
          <w:szCs w:val="28"/>
        </w:rPr>
        <w:t>документы стратегического планирования, разрабатываемые в рамках прогнозирования, к которым относятся:</w:t>
      </w:r>
    </w:p>
    <w:p w14:paraId="2E8B34A5" w14:textId="2244AA6C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31F63" w:rsidRPr="00F660BD">
        <w:rPr>
          <w:sz w:val="28"/>
          <w:szCs w:val="28"/>
        </w:rPr>
        <w:t>прогноз социально-экономического развития Донецкой Народной Республики на долгосрочный период;</w:t>
      </w:r>
    </w:p>
    <w:p w14:paraId="2D6F6859" w14:textId="71190EA7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31F63" w:rsidRPr="00F660BD">
        <w:rPr>
          <w:sz w:val="28"/>
          <w:szCs w:val="28"/>
        </w:rPr>
        <w:t>бюджетный прогноз Донецкой Народной Республики на долгосрочный период;</w:t>
      </w:r>
    </w:p>
    <w:p w14:paraId="2602F6F9" w14:textId="12C9CF30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31F63" w:rsidRPr="00F660BD">
        <w:rPr>
          <w:sz w:val="28"/>
          <w:szCs w:val="28"/>
        </w:rPr>
        <w:t>прогноз социально-экономического развития Донецкой Народной Республики на среднесрочный период;</w:t>
      </w:r>
    </w:p>
    <w:p w14:paraId="5AC983B9" w14:textId="77777777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3) </w:t>
      </w:r>
      <w:r w:rsidRPr="00FC3D0C">
        <w:rPr>
          <w:rFonts w:eastAsia="Times New Roman"/>
          <w:sz w:val="28"/>
          <w:szCs w:val="28"/>
        </w:rPr>
        <w:t>документы стратегического планирования, разрабатываемые в рамках планирования и программирования, к которым относятся:</w:t>
      </w:r>
    </w:p>
    <w:p w14:paraId="7AE3FAC4" w14:textId="1A7B1238" w:rsidR="00FA3C17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31F63" w:rsidRPr="00F660BD">
        <w:rPr>
          <w:sz w:val="28"/>
          <w:szCs w:val="28"/>
        </w:rPr>
        <w:t>план мероприятий по реализации стратегии социально-экономического развития Донецкой Народной Республики;</w:t>
      </w:r>
    </w:p>
    <w:p w14:paraId="43788877" w14:textId="72785899" w:rsidR="00FA3C17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 </w:t>
      </w:r>
      <w:r w:rsidR="00731F63" w:rsidRPr="00F660BD">
        <w:rPr>
          <w:rFonts w:eastAsia="Times New Roman"/>
          <w:sz w:val="28"/>
          <w:szCs w:val="28"/>
        </w:rPr>
        <w:t>государственные</w:t>
      </w:r>
      <w:r w:rsidR="00745C19" w:rsidRPr="00F660BD">
        <w:rPr>
          <w:rFonts w:eastAsia="Times New Roman"/>
          <w:sz w:val="28"/>
          <w:szCs w:val="28"/>
        </w:rPr>
        <w:t xml:space="preserve"> </w:t>
      </w:r>
      <w:r w:rsidR="00731F63" w:rsidRPr="00F660BD">
        <w:rPr>
          <w:rFonts w:eastAsia="Times New Roman"/>
          <w:sz w:val="28"/>
          <w:szCs w:val="28"/>
        </w:rPr>
        <w:t>программы Донецкой Народной Республики;</w:t>
      </w:r>
    </w:p>
    <w:p w14:paraId="2C0D28B8" w14:textId="75553D10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в) </w:t>
      </w:r>
      <w:r w:rsidR="00731F63" w:rsidRPr="00F660BD">
        <w:rPr>
          <w:rFonts w:eastAsia="Times New Roman"/>
          <w:sz w:val="28"/>
          <w:szCs w:val="28"/>
        </w:rPr>
        <w:t>схема территориального планирования Донецкой Народной Республики,</w:t>
      </w:r>
      <w:r w:rsidR="00731F63" w:rsidRPr="00F660BD">
        <w:rPr>
          <w:sz w:val="28"/>
          <w:szCs w:val="28"/>
          <w:lang w:eastAsia="ru-RU"/>
        </w:rPr>
        <w:t xml:space="preserve"> </w:t>
      </w:r>
      <w:r w:rsidR="00731F63" w:rsidRPr="00F660BD">
        <w:rPr>
          <w:rFonts w:eastAsia="Times New Roman"/>
          <w:sz w:val="28"/>
          <w:szCs w:val="28"/>
        </w:rPr>
        <w:t>схема территориального планирования Донецкой Народной Республики</w:t>
      </w:r>
      <w:r w:rsidR="00731F63" w:rsidRPr="00F660BD">
        <w:rPr>
          <w:sz w:val="28"/>
          <w:szCs w:val="28"/>
          <w:lang w:eastAsia="ru-RU"/>
        </w:rPr>
        <w:t xml:space="preserve"> и субъектов Российской Федерации, имеющих общую границу с </w:t>
      </w:r>
      <w:r w:rsidR="00731F63" w:rsidRPr="00F660BD">
        <w:rPr>
          <w:rFonts w:eastAsia="Times New Roman"/>
          <w:sz w:val="28"/>
          <w:szCs w:val="28"/>
        </w:rPr>
        <w:t>Донецкой Народной Республикой.</w:t>
      </w:r>
      <w:r w:rsidR="00731F63" w:rsidRPr="00F660BD">
        <w:rPr>
          <w:sz w:val="28"/>
          <w:szCs w:val="28"/>
          <w:lang w:eastAsia="ru-RU"/>
        </w:rPr>
        <w:t xml:space="preserve"> </w:t>
      </w:r>
    </w:p>
    <w:p w14:paraId="0FDFD73D" w14:textId="77777777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3. </w:t>
      </w:r>
      <w:r w:rsidRPr="00FC3D0C">
        <w:rPr>
          <w:rFonts w:eastAsia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14:paraId="19510213" w14:textId="4BD1E61F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31F63" w:rsidRPr="00F660BD">
        <w:rPr>
          <w:sz w:val="28"/>
          <w:szCs w:val="28"/>
        </w:rPr>
        <w:t>стратегия социально-экономического развития муниципального образования;</w:t>
      </w:r>
    </w:p>
    <w:p w14:paraId="53C94E3F" w14:textId="4DFEAFA3" w:rsidR="00731F63" w:rsidRPr="00F660BD" w:rsidRDefault="00F660BD" w:rsidP="003A277E">
      <w:pPr>
        <w:widowControl/>
        <w:tabs>
          <w:tab w:val="left" w:pos="111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31F63" w:rsidRPr="00F660B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14:paraId="6CCB9B54" w14:textId="0EA6D156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31F63" w:rsidRPr="00F660BD">
        <w:rPr>
          <w:sz w:val="28"/>
          <w:szCs w:val="28"/>
        </w:rPr>
        <w:t>прогноз социально-экономического развития муниципального образования на среднесрочный или долгосрочный период;</w:t>
      </w:r>
    </w:p>
    <w:p w14:paraId="5A12DA8D" w14:textId="56C2FC1C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731F63" w:rsidRPr="00F660BD">
        <w:rPr>
          <w:sz w:val="28"/>
          <w:szCs w:val="28"/>
        </w:rPr>
        <w:t>бюджетный прогноз муниципального образования на долгосрочный период;</w:t>
      </w:r>
    </w:p>
    <w:p w14:paraId="205748F0" w14:textId="18D65A0B" w:rsidR="00731F63" w:rsidRPr="00F660BD" w:rsidRDefault="00F660BD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="00731F63" w:rsidRPr="00F660BD">
        <w:rPr>
          <w:sz w:val="28"/>
          <w:szCs w:val="28"/>
        </w:rPr>
        <w:t>муниципальные программы.</w:t>
      </w:r>
    </w:p>
    <w:p w14:paraId="5B6CA4B0" w14:textId="72491D27" w:rsidR="00CF2726" w:rsidRPr="00FC3D0C" w:rsidRDefault="00CF2726" w:rsidP="003A277E">
      <w:pPr>
        <w:shd w:val="clear" w:color="auto" w:fill="FFFFFF"/>
        <w:tabs>
          <w:tab w:val="left" w:pos="709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4. </w:t>
      </w:r>
      <w:r w:rsidRPr="00FC3D0C">
        <w:rPr>
          <w:rFonts w:eastAsia="Times New Roman"/>
          <w:sz w:val="28"/>
          <w:szCs w:val="28"/>
        </w:rPr>
        <w:t>К разработке документов стратегического планирования в Донецкой Народной Республике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665A7E06" w14:textId="117CABC8" w:rsidR="00731F63" w:rsidRPr="00FC3D0C" w:rsidRDefault="00731F63" w:rsidP="003A277E">
      <w:pPr>
        <w:shd w:val="clear" w:color="auto" w:fill="FFFFFF"/>
        <w:tabs>
          <w:tab w:val="left" w:pos="1018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5. </w:t>
      </w:r>
      <w:r w:rsidRPr="00FC3D0C">
        <w:rPr>
          <w:rFonts w:eastAsia="Times New Roman"/>
          <w:b/>
          <w:bCs/>
          <w:sz w:val="28"/>
          <w:szCs w:val="28"/>
        </w:rPr>
        <w:t>Участники стратегического планирования в Донецкой Народной Республике</w:t>
      </w:r>
    </w:p>
    <w:p w14:paraId="3F7F9E37" w14:textId="77777777" w:rsidR="00DB628D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1. Участниками стратегического планирования на уровне Донецкой Народной Республики</w:t>
      </w:r>
      <w:r w:rsidRPr="00FC3D0C">
        <w:rPr>
          <w:sz w:val="28"/>
          <w:szCs w:val="28"/>
          <w:lang w:eastAsia="ru-RU"/>
        </w:rPr>
        <w:t xml:space="preserve"> </w:t>
      </w:r>
      <w:r w:rsidRPr="00FC3D0C">
        <w:rPr>
          <w:rFonts w:eastAsia="Times New Roman"/>
          <w:sz w:val="28"/>
          <w:szCs w:val="28"/>
        </w:rPr>
        <w:t>являются:</w:t>
      </w:r>
    </w:p>
    <w:p w14:paraId="4D61C21E" w14:textId="56661D0D" w:rsidR="00DB628D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="003E5444" w:rsidRPr="00FC3D0C">
        <w:rPr>
          <w:sz w:val="28"/>
          <w:szCs w:val="28"/>
        </w:rPr>
        <w:t>Глава Донецкой Народной Республики;</w:t>
      </w:r>
    </w:p>
    <w:p w14:paraId="567903C0" w14:textId="02AA5596" w:rsidR="00DB628D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="003E5444" w:rsidRPr="00FC3D0C">
        <w:rPr>
          <w:sz w:val="28"/>
          <w:szCs w:val="28"/>
        </w:rPr>
        <w:t>Народный Совет Донецкой Народной Республики;</w:t>
      </w:r>
    </w:p>
    <w:p w14:paraId="506681B3" w14:textId="72E014DE" w:rsidR="00DB628D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3)</w:t>
      </w:r>
      <w:r w:rsidR="00903E1B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</w:rPr>
        <w:t>Правительство Донецкой Народной Республики;</w:t>
      </w:r>
    </w:p>
    <w:p w14:paraId="38CA8C54" w14:textId="66BC39DF" w:rsidR="00DB628D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4)</w:t>
      </w:r>
      <w:r w:rsidR="00903E1B">
        <w:rPr>
          <w:sz w:val="28"/>
          <w:szCs w:val="28"/>
          <w:lang w:val="en-US"/>
        </w:rPr>
        <w:t> </w:t>
      </w:r>
      <w:r w:rsidR="0001533A" w:rsidRPr="00FC3D0C">
        <w:rPr>
          <w:sz w:val="28"/>
          <w:szCs w:val="28"/>
        </w:rPr>
        <w:t>исполнительные органы Донецкой Народной Республики</w:t>
      </w:r>
      <w:r w:rsidR="00731F63" w:rsidRPr="00FC3D0C">
        <w:rPr>
          <w:sz w:val="28"/>
          <w:szCs w:val="28"/>
        </w:rPr>
        <w:t>;</w:t>
      </w:r>
      <w:r w:rsidR="00FA3C17" w:rsidRPr="00FC3D0C">
        <w:rPr>
          <w:sz w:val="28"/>
          <w:szCs w:val="28"/>
        </w:rPr>
        <w:t xml:space="preserve"> </w:t>
      </w:r>
    </w:p>
    <w:p w14:paraId="5EEA7C0A" w14:textId="04DFD919" w:rsidR="00DB628D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5)</w:t>
      </w:r>
      <w:r w:rsidR="00903E1B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</w:rPr>
        <w:t>Счетная палата Донецкой Народной Республики;</w:t>
      </w:r>
    </w:p>
    <w:p w14:paraId="5A3124FB" w14:textId="5E03F5DF" w:rsidR="00731F63" w:rsidRPr="00FC3D0C" w:rsidRDefault="00DB628D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6)</w:t>
      </w:r>
      <w:r w:rsidR="00903E1B">
        <w:rPr>
          <w:sz w:val="28"/>
          <w:szCs w:val="28"/>
          <w:lang w:val="en-US"/>
        </w:rPr>
        <w:t> </w:t>
      </w:r>
      <w:r w:rsidR="00731F63" w:rsidRPr="00FC3D0C">
        <w:rPr>
          <w:sz w:val="28"/>
          <w:szCs w:val="28"/>
        </w:rPr>
        <w:t>иные органы и организации в случаях, предусмотренных федеральными законами и иными нормативными правовыми актами Российской Федерации и Донецкой Народной Республики.</w:t>
      </w:r>
    </w:p>
    <w:p w14:paraId="2A64913E" w14:textId="77777777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2. </w:t>
      </w:r>
      <w:r w:rsidRPr="00FC3D0C">
        <w:rPr>
          <w:rFonts w:eastAsia="Times New Roman"/>
          <w:sz w:val="28"/>
          <w:szCs w:val="28"/>
        </w:rPr>
        <w:t>Участниками стратегического планирования на уровне муниципального образования являются органы местного самоуправления муниципального образования (далее – органы местного самоуправления), а также муниципальные организации в случаях, предусмотренных муниципальными нормативными правовыми актами.</w:t>
      </w:r>
    </w:p>
    <w:p w14:paraId="6FC7A2A9" w14:textId="62FC17C0" w:rsidR="00731F63" w:rsidRPr="00FC3D0C" w:rsidRDefault="00731F63" w:rsidP="003A277E">
      <w:pPr>
        <w:shd w:val="clear" w:color="auto" w:fill="FFFFFF"/>
        <w:tabs>
          <w:tab w:val="left" w:pos="1234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6. </w:t>
      </w:r>
      <w:r w:rsidRPr="00FC3D0C">
        <w:rPr>
          <w:rFonts w:eastAsia="Times New Roman"/>
          <w:b/>
          <w:bCs/>
          <w:sz w:val="28"/>
          <w:szCs w:val="28"/>
        </w:rPr>
        <w:t>Полномочия участников стратегического планирования в Донецкой Народной Республике</w:t>
      </w:r>
    </w:p>
    <w:p w14:paraId="4D0D19D1" w14:textId="4BE0DF14" w:rsidR="003E5444" w:rsidRPr="00FC3D0C" w:rsidRDefault="003E5444" w:rsidP="003A277E">
      <w:pPr>
        <w:shd w:val="clear" w:color="auto" w:fill="FFFFFF"/>
        <w:tabs>
          <w:tab w:val="left" w:pos="1450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1. </w:t>
      </w:r>
      <w:r w:rsidRPr="00FC3D0C">
        <w:rPr>
          <w:rFonts w:eastAsia="Times New Roman"/>
          <w:sz w:val="28"/>
          <w:szCs w:val="28"/>
        </w:rPr>
        <w:t>Глава Донецкой Народной Республики в сфере стратегического планирования:</w:t>
      </w:r>
    </w:p>
    <w:p w14:paraId="0AA45526" w14:textId="14DBB867" w:rsidR="003E5444" w:rsidRPr="00903E1B" w:rsidRDefault="00903E1B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 w:rsidRPr="00903E1B">
        <w:rPr>
          <w:sz w:val="28"/>
          <w:szCs w:val="28"/>
        </w:rPr>
        <w:lastRenderedPageBreak/>
        <w:t>1)</w:t>
      </w:r>
      <w:r>
        <w:rPr>
          <w:sz w:val="28"/>
          <w:szCs w:val="28"/>
          <w:lang w:val="en-US"/>
        </w:rPr>
        <w:t> </w:t>
      </w:r>
      <w:r w:rsidR="003E5444" w:rsidRPr="00903E1B">
        <w:rPr>
          <w:sz w:val="28"/>
          <w:szCs w:val="28"/>
        </w:rPr>
        <w:t>определяет в пределах полномочий приоритеты социально- экономической политики, долгосрочные цели и задачи социально-экономического развития Донецкой Народной Республики, согласованные с приоритетами и целями социально-экономического развития Российской Федерации;</w:t>
      </w:r>
    </w:p>
    <w:p w14:paraId="5D634DB2" w14:textId="1A52E79D" w:rsidR="003E5444" w:rsidRPr="00903E1B" w:rsidRDefault="00903E1B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 w:rsidRPr="00903E1B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3E5444" w:rsidRPr="00903E1B">
        <w:rPr>
          <w:sz w:val="28"/>
          <w:szCs w:val="28"/>
        </w:rPr>
        <w:t>вносит на рассмотрение Народного Совета Донецкой Народной Республики проект закона Донецкой Народной Республики о стратегии социально-экономического развития Донецкой Народной Республики;</w:t>
      </w:r>
    </w:p>
    <w:p w14:paraId="45A89D06" w14:textId="41DB8A76" w:rsidR="003E5444" w:rsidRPr="00903E1B" w:rsidRDefault="00903E1B" w:rsidP="003A277E">
      <w:pPr>
        <w:widowControl/>
        <w:tabs>
          <w:tab w:val="left" w:pos="1134"/>
        </w:tabs>
        <w:autoSpaceDE/>
        <w:autoSpaceDN/>
        <w:adjustRightInd/>
        <w:spacing w:after="360" w:line="276" w:lineRule="auto"/>
        <w:ind w:firstLine="709"/>
        <w:jc w:val="both"/>
        <w:rPr>
          <w:sz w:val="28"/>
          <w:szCs w:val="28"/>
        </w:rPr>
      </w:pPr>
      <w:r w:rsidRPr="00903E1B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3E5444" w:rsidRPr="00903E1B">
        <w:rPr>
          <w:sz w:val="28"/>
          <w:szCs w:val="28"/>
        </w:rPr>
        <w:t>осуществляет иные полномочия в сфере стратегического планирования в соответствии с законодательством Российской Федерации и Донецкой Народной Республики.</w:t>
      </w:r>
    </w:p>
    <w:p w14:paraId="2D77CFCB" w14:textId="7D529AB0" w:rsidR="00731F63" w:rsidRPr="00FC3D0C" w:rsidRDefault="003E5444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</w:t>
      </w:r>
      <w:r w:rsidR="00731F63" w:rsidRPr="00FC3D0C">
        <w:rPr>
          <w:sz w:val="28"/>
          <w:szCs w:val="28"/>
        </w:rPr>
        <w:t>.</w:t>
      </w:r>
      <w:r w:rsidR="00F26716">
        <w:rPr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>Народный Совет Донецкой Народной Республики в сфере стратегического планирования:</w:t>
      </w:r>
    </w:p>
    <w:p w14:paraId="686B7BA8" w14:textId="3C97001A" w:rsidR="00731F63" w:rsidRPr="00FC3D0C" w:rsidRDefault="00731F63" w:rsidP="003A277E">
      <w:pPr>
        <w:shd w:val="clear" w:color="auto" w:fill="FFFFFF"/>
        <w:tabs>
          <w:tab w:val="left" w:pos="1469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осуществляет законодательное регулирование в сфере стратегического планирования в Донецкой Народной Республике;</w:t>
      </w:r>
    </w:p>
    <w:p w14:paraId="7E73BEDC" w14:textId="774D4543" w:rsidR="00731F63" w:rsidRPr="00FC3D0C" w:rsidRDefault="00731F63" w:rsidP="003A277E">
      <w:pPr>
        <w:shd w:val="clear" w:color="auto" w:fill="FFFFFF"/>
        <w:tabs>
          <w:tab w:val="left" w:pos="1469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утверждает стратегии социально-экономического развития Донецкой Народной Республики;</w:t>
      </w:r>
    </w:p>
    <w:p w14:paraId="396DEE2A" w14:textId="0E764DD1" w:rsidR="00731F63" w:rsidRPr="00FC3D0C" w:rsidRDefault="00731F63" w:rsidP="003A277E">
      <w:pPr>
        <w:shd w:val="clear" w:color="auto" w:fill="FFFFFF"/>
        <w:tabs>
          <w:tab w:val="left" w:pos="1469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осуществляет иные полномочия в сфере стратегического планирования в Донецкой Народной Республике в соответствии с федеральными законами и иными нормативными правовыми актами Российской Федерации и законами и иными нормативными правовыми актами Донецкой Народной Республики.</w:t>
      </w:r>
    </w:p>
    <w:p w14:paraId="338085DF" w14:textId="77777777" w:rsidR="00731F63" w:rsidRPr="00FC3D0C" w:rsidRDefault="00731F63" w:rsidP="003A277E">
      <w:pPr>
        <w:shd w:val="clear" w:color="auto" w:fill="FFFFFF"/>
        <w:tabs>
          <w:tab w:val="left" w:pos="126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3. </w:t>
      </w:r>
      <w:r w:rsidRPr="00FC3D0C">
        <w:rPr>
          <w:rFonts w:eastAsia="Times New Roman"/>
          <w:sz w:val="28"/>
          <w:szCs w:val="28"/>
        </w:rPr>
        <w:t>Правительство Донецкой Народной Республики в сфере стратегического планирования:</w:t>
      </w:r>
    </w:p>
    <w:p w14:paraId="649C7D33" w14:textId="2AE940AF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участвует в обеспечении реализации единой государственной политики в сфере стратегического планирования</w:t>
      </w:r>
      <w:r w:rsidR="000D0EE3" w:rsidRPr="00FC3D0C">
        <w:rPr>
          <w:rFonts w:eastAsia="Times New Roman"/>
          <w:sz w:val="28"/>
          <w:szCs w:val="28"/>
        </w:rPr>
        <w:t>,</w:t>
      </w:r>
      <w:r w:rsidRPr="00FC3D0C">
        <w:rPr>
          <w:rFonts w:eastAsia="Times New Roman"/>
          <w:sz w:val="28"/>
          <w:szCs w:val="28"/>
        </w:rPr>
        <w:t xml:space="preserve"> организует разработку проектов нормативных правовых актов в указанной сфере и определяет:</w:t>
      </w:r>
    </w:p>
    <w:p w14:paraId="627BE86A" w14:textId="654297B4" w:rsidR="00731F63" w:rsidRPr="00FC3D0C" w:rsidRDefault="00731F63" w:rsidP="003A277E">
      <w:pPr>
        <w:shd w:val="clear" w:color="auto" w:fill="FFFFFF"/>
        <w:tabs>
          <w:tab w:val="left" w:pos="1186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а)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C1516D" w:rsidRPr="00FC3D0C">
        <w:rPr>
          <w:rFonts w:eastAsia="Times New Roman"/>
          <w:sz w:val="28"/>
          <w:szCs w:val="28"/>
        </w:rPr>
        <w:t>порядок разработки и корректировки документов стратегического планирования, находящихся в ведении Правительства Донецкой Народной Республики, и утверждает (одобряет) такие документы</w:t>
      </w:r>
      <w:r w:rsidRPr="00FC3D0C">
        <w:rPr>
          <w:rFonts w:eastAsia="Times New Roman"/>
          <w:sz w:val="28"/>
          <w:szCs w:val="28"/>
        </w:rPr>
        <w:t>;</w:t>
      </w:r>
    </w:p>
    <w:p w14:paraId="46901102" w14:textId="37240DC7" w:rsidR="00731F63" w:rsidRPr="00FC3D0C" w:rsidRDefault="00731F63" w:rsidP="003A277E">
      <w:pPr>
        <w:shd w:val="clear" w:color="auto" w:fill="FFFFFF"/>
        <w:tabs>
          <w:tab w:val="left" w:pos="137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lastRenderedPageBreak/>
        <w:t>б)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последовательность разработки и </w:t>
      </w:r>
      <w:proofErr w:type="spellStart"/>
      <w:r w:rsidRPr="00FC3D0C">
        <w:rPr>
          <w:rFonts w:eastAsia="Times New Roman"/>
          <w:sz w:val="28"/>
          <w:szCs w:val="28"/>
        </w:rPr>
        <w:t>взаимоувязку</w:t>
      </w:r>
      <w:proofErr w:type="spellEnd"/>
      <w:r w:rsidRPr="00FC3D0C">
        <w:rPr>
          <w:rFonts w:eastAsia="Times New Roman"/>
          <w:sz w:val="28"/>
          <w:szCs w:val="28"/>
        </w:rPr>
        <w:t xml:space="preserve"> документов стратегического планирования в Донецкой Народной Республике и содержащихся в них показателей, а также порядок формирования системы целевых показателей исходя из приоритетов социально-экономического развития Донецкой Народной Республики для разработки документов стратегического планирования в Донецкой Народной Республике;</w:t>
      </w:r>
    </w:p>
    <w:p w14:paraId="1FE96626" w14:textId="68ABB5EC" w:rsidR="00731F63" w:rsidRPr="00FC3D0C" w:rsidRDefault="00731F63" w:rsidP="003A277E">
      <w:pPr>
        <w:shd w:val="clear" w:color="auto" w:fill="FFFFFF"/>
        <w:tabs>
          <w:tab w:val="left" w:pos="117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в)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цели, задачи и показатели деятельности </w:t>
      </w:r>
      <w:r w:rsidR="00AF3F77" w:rsidRPr="00FC3D0C">
        <w:rPr>
          <w:sz w:val="28"/>
          <w:szCs w:val="28"/>
        </w:rPr>
        <w:t>исполнительных органов Донецкой Народной Республики</w:t>
      </w:r>
      <w:r w:rsidRPr="00FC3D0C">
        <w:rPr>
          <w:rFonts w:eastAsia="Times New Roman"/>
          <w:sz w:val="28"/>
          <w:szCs w:val="28"/>
        </w:rPr>
        <w:t>;</w:t>
      </w:r>
    </w:p>
    <w:p w14:paraId="58009346" w14:textId="24315AD5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осуществляет методическое обеспечение стратегического планирования в Донецкой Народной Республике;</w:t>
      </w:r>
    </w:p>
    <w:p w14:paraId="291ECB9C" w14:textId="1CF9D159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одобряет стратегию социально-экономического разви</w:t>
      </w:r>
      <w:r w:rsidR="007B0C52">
        <w:rPr>
          <w:rFonts w:eastAsia="Times New Roman"/>
          <w:sz w:val="28"/>
          <w:szCs w:val="28"/>
        </w:rPr>
        <w:t>тия Донецкой Народной Республики</w:t>
      </w:r>
      <w:r w:rsidRPr="00FC3D0C">
        <w:rPr>
          <w:rFonts w:eastAsia="Times New Roman"/>
          <w:sz w:val="28"/>
          <w:szCs w:val="28"/>
        </w:rPr>
        <w:t xml:space="preserve"> и прогноз социально-экономического развития </w:t>
      </w:r>
      <w:r w:rsidR="007D7B45" w:rsidRPr="00FC3D0C">
        <w:rPr>
          <w:rFonts w:eastAsia="Times New Roman"/>
          <w:sz w:val="28"/>
          <w:szCs w:val="28"/>
        </w:rPr>
        <w:t xml:space="preserve">Донецкой Народной </w:t>
      </w:r>
      <w:r w:rsidRPr="00FC3D0C">
        <w:rPr>
          <w:rFonts w:eastAsia="Times New Roman"/>
          <w:sz w:val="28"/>
          <w:szCs w:val="28"/>
        </w:rPr>
        <w:t>Республики на среднесрочный период;</w:t>
      </w:r>
    </w:p>
    <w:p w14:paraId="1D75D7B8" w14:textId="7442FD00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утверждает прогноз социально-экономического развития Донецкой Народной Республики на долгосрочный период, бюджетный прогноз Донецкой Народной Республики на долгосрочный период, план мероприятий по реализации стратегии социально-экономического развития Донецкой Народной Республики, государственные</w:t>
      </w:r>
      <w:r w:rsidR="00745C19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программы Донецкой Народной Республики</w:t>
      </w:r>
      <w:r w:rsidR="00DB0CD0" w:rsidRPr="00FC3D0C">
        <w:rPr>
          <w:rFonts w:eastAsia="Times New Roman"/>
          <w:sz w:val="28"/>
          <w:szCs w:val="28"/>
        </w:rPr>
        <w:t>,</w:t>
      </w:r>
      <w:r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sz w:val="28"/>
          <w:szCs w:val="28"/>
          <w:lang w:eastAsia="ru-RU"/>
        </w:rPr>
        <w:t xml:space="preserve">схему территориального планирования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  <w:lang w:eastAsia="ru-RU"/>
        </w:rPr>
        <w:t xml:space="preserve">, схему территориального планирования </w:t>
      </w:r>
      <w:r w:rsidRPr="00FC3D0C">
        <w:rPr>
          <w:rFonts w:eastAsia="Times New Roman"/>
          <w:sz w:val="28"/>
          <w:szCs w:val="28"/>
        </w:rPr>
        <w:t xml:space="preserve">Донецкой Народной Республики </w:t>
      </w:r>
      <w:r w:rsidRPr="00FC3D0C">
        <w:rPr>
          <w:sz w:val="28"/>
          <w:szCs w:val="28"/>
          <w:lang w:eastAsia="ru-RU"/>
        </w:rPr>
        <w:t xml:space="preserve">и субъектов Российской Федерации, имеющих общую границу с </w:t>
      </w:r>
      <w:r w:rsidRPr="00FC3D0C">
        <w:rPr>
          <w:rFonts w:eastAsia="Times New Roman"/>
          <w:sz w:val="28"/>
          <w:szCs w:val="28"/>
        </w:rPr>
        <w:t>Донецкой Народной Республикой;</w:t>
      </w:r>
    </w:p>
    <w:p w14:paraId="4CE18296" w14:textId="5AC81D50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5)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обеспечивает согласованность и сбалансированность документов стратегического планирования в Донецкой Народной Республике;</w:t>
      </w:r>
    </w:p>
    <w:p w14:paraId="025B9F0B" w14:textId="4B69C81D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6)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E1FEF" w:rsidRPr="00FC3D0C">
        <w:rPr>
          <w:rFonts w:eastAsia="Times New Roman"/>
          <w:sz w:val="28"/>
          <w:szCs w:val="28"/>
        </w:rPr>
        <w:t>осуществляет</w:t>
      </w:r>
      <w:r w:rsidR="00AE5B87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мониторинг и контроль реализации документов стратегического планирования в Донецкой Народной Республике по вопросам, находящимся в ведении Правительства Донецкой Народной Республики;</w:t>
      </w:r>
    </w:p>
    <w:p w14:paraId="0FF127B7" w14:textId="0622F38A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7)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определяет порядок подготовки отчетов (докладов) о реализации документов стратегического планирования в Донецкой Народной Республике;</w:t>
      </w:r>
    </w:p>
    <w:p w14:paraId="318D4C3C" w14:textId="57A48D48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8)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осуществляет контроль за соблюдением нормативных и методических требований к документам стратегического планирования в Донецкой Народной </w:t>
      </w:r>
      <w:r w:rsidRPr="00FC3D0C">
        <w:rPr>
          <w:rFonts w:eastAsia="Times New Roman"/>
          <w:sz w:val="28"/>
          <w:szCs w:val="28"/>
        </w:rPr>
        <w:lastRenderedPageBreak/>
        <w:t>Республике, включая требования к последовательности и порядку их разработки и корректировки;</w:t>
      </w:r>
    </w:p>
    <w:p w14:paraId="14B25F7C" w14:textId="75130B20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9)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обеспечивает участие Донецкой Народной Республики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Донецкой Народной Республики, реализуемых в Донецкой Народной Республике;</w:t>
      </w:r>
    </w:p>
    <w:p w14:paraId="1A05C8AE" w14:textId="412C02FA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10)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</w:t>
      </w:r>
      <w:r w:rsidR="003E5444" w:rsidRPr="00FC3D0C">
        <w:rPr>
          <w:rFonts w:eastAsia="Times New Roman"/>
          <w:sz w:val="28"/>
          <w:szCs w:val="28"/>
        </w:rPr>
        <w:t xml:space="preserve"> и </w:t>
      </w:r>
      <w:r w:rsidRPr="00FC3D0C">
        <w:rPr>
          <w:rFonts w:eastAsia="Times New Roman"/>
          <w:sz w:val="28"/>
          <w:szCs w:val="28"/>
        </w:rPr>
        <w:t>Донецкой Народной Республики.</w:t>
      </w:r>
    </w:p>
    <w:p w14:paraId="6AF06A43" w14:textId="13CF21F0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4. </w:t>
      </w:r>
      <w:r w:rsidR="0001533A" w:rsidRPr="00FC3D0C">
        <w:rPr>
          <w:sz w:val="28"/>
          <w:szCs w:val="28"/>
        </w:rPr>
        <w:t xml:space="preserve">Исполнительные органы Донецкой Народной Республики </w:t>
      </w:r>
      <w:r w:rsidRPr="00FC3D0C">
        <w:rPr>
          <w:rFonts w:eastAsia="Times New Roman"/>
          <w:sz w:val="28"/>
          <w:szCs w:val="28"/>
        </w:rPr>
        <w:t>в сфере стратегического планирования:</w:t>
      </w:r>
    </w:p>
    <w:p w14:paraId="24298F3E" w14:textId="1C013F4F" w:rsidR="00731F63" w:rsidRPr="00FC3D0C" w:rsidRDefault="00731F63" w:rsidP="003A277E">
      <w:pPr>
        <w:shd w:val="clear" w:color="auto" w:fill="FFFFFF"/>
        <w:tabs>
          <w:tab w:val="left" w:pos="1138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разрабатывают документы стратегического планирования в Донецкой Народной Республике по вопросам, относящимся к их компетенции, обеспечивают координацию разработки и корректировку документов стратегического планирования в Донецкой Народной Республике по вопросам, относящимся к их компетенции, в соответствии с федеральными законами и иными нормативными правовыми актами Российской Федерации и Донецкой Народной Республики;</w:t>
      </w:r>
    </w:p>
    <w:p w14:paraId="6968FD96" w14:textId="04164512" w:rsidR="00731F63" w:rsidRPr="00FC3D0C" w:rsidRDefault="00731F63" w:rsidP="003A277E">
      <w:pPr>
        <w:shd w:val="clear" w:color="auto" w:fill="FFFFFF"/>
        <w:tabs>
          <w:tab w:val="left" w:pos="1267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осуществляют мониторинг и контроль реализации документов стратегического планирования в Донецкой Народной Республике по вопросам, относящимся к их</w:t>
      </w:r>
      <w:r w:rsidRPr="00FC3D0C">
        <w:rPr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компетенции;</w:t>
      </w:r>
    </w:p>
    <w:p w14:paraId="7BD548F1" w14:textId="5AEE9DD9" w:rsidR="00731F63" w:rsidRPr="00FC3D0C" w:rsidRDefault="00731F63" w:rsidP="003A277E">
      <w:pPr>
        <w:shd w:val="clear" w:color="auto" w:fill="FFFFFF"/>
        <w:tabs>
          <w:tab w:val="left" w:pos="1027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3)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осуществляют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 и Донецкой Народной Республики.</w:t>
      </w:r>
    </w:p>
    <w:p w14:paraId="405C4381" w14:textId="17A0273D" w:rsidR="00731F63" w:rsidRPr="00FC3D0C" w:rsidRDefault="00731F63" w:rsidP="003A277E">
      <w:pPr>
        <w:shd w:val="clear" w:color="auto" w:fill="FFFFFF"/>
        <w:tabs>
          <w:tab w:val="left" w:pos="1171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5.</w:t>
      </w:r>
      <w:r w:rsidR="00F26716">
        <w:rPr>
          <w:sz w:val="28"/>
          <w:szCs w:val="28"/>
        </w:rPr>
        <w:t> </w:t>
      </w:r>
      <w:r w:rsidR="00AF3F77" w:rsidRPr="00FC3D0C">
        <w:rPr>
          <w:sz w:val="28"/>
          <w:szCs w:val="28"/>
        </w:rPr>
        <w:t>Исполнительный орган Донецкой Народной Республики</w:t>
      </w:r>
      <w:r w:rsidRPr="00FC3D0C">
        <w:rPr>
          <w:rFonts w:eastAsia="Times New Roman"/>
          <w:sz w:val="28"/>
          <w:szCs w:val="28"/>
        </w:rPr>
        <w:t>, уполномоченный Правительством Донецкой Народной Республики в сфере стратегического планирования:</w:t>
      </w:r>
    </w:p>
    <w:p w14:paraId="2E9692BE" w14:textId="697EBBA7" w:rsidR="00731F63" w:rsidRPr="00FC3D0C" w:rsidRDefault="00731F63" w:rsidP="003A277E">
      <w:pPr>
        <w:shd w:val="clear" w:color="auto" w:fill="FFFFFF"/>
        <w:tabs>
          <w:tab w:val="left" w:pos="114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обеспечивает подготовку проектов нормативных правовых актов по вопросам разработки, корректировки, мониторинга и контроля реализации документов стратегического планирования в Донецкой Народной Республике;</w:t>
      </w:r>
    </w:p>
    <w:p w14:paraId="6188458F" w14:textId="050DCDB9" w:rsidR="00731F63" w:rsidRPr="00FC3D0C" w:rsidRDefault="00731F63" w:rsidP="003A277E">
      <w:pPr>
        <w:shd w:val="clear" w:color="auto" w:fill="FFFFFF"/>
        <w:tabs>
          <w:tab w:val="left" w:pos="1142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lastRenderedPageBreak/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</w:t>
      </w:r>
      <w:r w:rsidR="006B350C" w:rsidRPr="00FC3D0C">
        <w:rPr>
          <w:rFonts w:eastAsia="Times New Roman"/>
          <w:sz w:val="28"/>
          <w:szCs w:val="28"/>
        </w:rPr>
        <w:t xml:space="preserve">вляет координацию деятельности </w:t>
      </w:r>
      <w:r w:rsidR="00AF3F77" w:rsidRPr="00FC3D0C">
        <w:rPr>
          <w:sz w:val="28"/>
          <w:szCs w:val="28"/>
        </w:rPr>
        <w:t xml:space="preserve">исполнительных органов Донецкой Народной Республики </w:t>
      </w:r>
      <w:r w:rsidRPr="00FC3D0C">
        <w:rPr>
          <w:rFonts w:eastAsia="Times New Roman"/>
          <w:sz w:val="28"/>
          <w:szCs w:val="28"/>
        </w:rPr>
        <w:t>по вопросам разработки, корректировки, мониторинга и контроля реализации документов стратегического планирования в Донецкой Народной Республике;</w:t>
      </w:r>
    </w:p>
    <w:p w14:paraId="43E1642D" w14:textId="15D367D1" w:rsidR="00731F63" w:rsidRPr="00FC3D0C" w:rsidRDefault="00731F63" w:rsidP="003A277E">
      <w:pPr>
        <w:shd w:val="clear" w:color="auto" w:fill="FFFFFF"/>
        <w:tabs>
          <w:tab w:val="left" w:pos="1142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формирует государственный реестр документов стратегического планирования, принятых в Донецкой Народной Республике;</w:t>
      </w:r>
    </w:p>
    <w:p w14:paraId="38CCFB66" w14:textId="11F5F00F" w:rsidR="00731F63" w:rsidRPr="00FC3D0C" w:rsidRDefault="00731F63" w:rsidP="003A277E">
      <w:pPr>
        <w:shd w:val="clear" w:color="auto" w:fill="FFFFFF"/>
        <w:tabs>
          <w:tab w:val="left" w:pos="1046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4)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Донецкой Народной Республики.</w:t>
      </w:r>
    </w:p>
    <w:p w14:paraId="60A60823" w14:textId="16117027" w:rsidR="00A0654E" w:rsidRPr="00FC3D0C" w:rsidRDefault="00A0654E" w:rsidP="003A277E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6.</w:t>
      </w:r>
      <w:r w:rsidR="00F26716">
        <w:rPr>
          <w:sz w:val="28"/>
          <w:szCs w:val="28"/>
        </w:rPr>
        <w:t> </w:t>
      </w:r>
      <w:r w:rsidRPr="00FC3D0C">
        <w:rPr>
          <w:sz w:val="28"/>
          <w:szCs w:val="28"/>
        </w:rPr>
        <w:t>Счетная палата Донецкой Народной Республики в сфере стратегического планирования:</w:t>
      </w:r>
    </w:p>
    <w:p w14:paraId="5C931AB4" w14:textId="1A744722" w:rsidR="00A0654E" w:rsidRPr="00FC3D0C" w:rsidRDefault="00A0654E" w:rsidP="003A277E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sz w:val="28"/>
          <w:szCs w:val="28"/>
        </w:rPr>
        <w:t xml:space="preserve">осуществляет полномочия в сфере стратегического планирования в соответствии с </w:t>
      </w:r>
      <w:hyperlink r:id="rId11" w:history="1">
        <w:r w:rsidRPr="006D4536">
          <w:rPr>
            <w:rStyle w:val="af0"/>
            <w:sz w:val="28"/>
            <w:szCs w:val="28"/>
          </w:rPr>
  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1431B7" w:rsidRPr="00FC3D0C">
        <w:rPr>
          <w:sz w:val="28"/>
          <w:szCs w:val="28"/>
        </w:rPr>
        <w:t>;</w:t>
      </w:r>
    </w:p>
    <w:p w14:paraId="1665F649" w14:textId="579DBF9C" w:rsidR="00A0654E" w:rsidRPr="00FC3D0C" w:rsidRDefault="00A0654E" w:rsidP="003A277E">
      <w:pPr>
        <w:shd w:val="clear" w:color="auto" w:fill="FFFFFF"/>
        <w:tabs>
          <w:tab w:val="left" w:pos="989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Pr="00FC3D0C">
        <w:rPr>
          <w:sz w:val="28"/>
          <w:szCs w:val="28"/>
        </w:rPr>
        <w:t>осуществляет иные полномочия в сфере стратегического планирования в соответствии с законодательством Российской Федерации и Донецкой Народной Республики.</w:t>
      </w:r>
    </w:p>
    <w:p w14:paraId="4621784A" w14:textId="75C53086" w:rsidR="00731F63" w:rsidRPr="00FC3D0C" w:rsidRDefault="00731F63" w:rsidP="003A277E">
      <w:pPr>
        <w:shd w:val="clear" w:color="auto" w:fill="FFFFFF"/>
        <w:tabs>
          <w:tab w:val="left" w:pos="1190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7.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Органы местного самоуправления в сфере стратегического планирования:</w:t>
      </w:r>
    </w:p>
    <w:p w14:paraId="0D107CBD" w14:textId="1D10963E" w:rsidR="00731F63" w:rsidRPr="00FC3D0C" w:rsidRDefault="00731F63" w:rsidP="003A277E">
      <w:pPr>
        <w:shd w:val="clear" w:color="auto" w:fill="FFFFFF"/>
        <w:tabs>
          <w:tab w:val="left" w:pos="1070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определяют долгосрочные цели и задачи муниципального управления и социально-экономического развития муниципальных образований, согласованные с приоритетами и целями социально-экономического развития Российской Федерации и Донецкой Народной Республики;</w:t>
      </w:r>
    </w:p>
    <w:p w14:paraId="4C8E0792" w14:textId="32D7C2C6" w:rsidR="00731F63" w:rsidRPr="00FC3D0C" w:rsidRDefault="00731F63" w:rsidP="003A277E">
      <w:pPr>
        <w:shd w:val="clear" w:color="auto" w:fill="FFFFFF"/>
        <w:tabs>
          <w:tab w:val="left" w:pos="107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определяют последовательность, порядок разработки и содержание документов стратегического планирования муниципальных образований;</w:t>
      </w:r>
    </w:p>
    <w:p w14:paraId="7FC54C9E" w14:textId="3AF0D1C7" w:rsidR="00731F63" w:rsidRPr="00FC3D0C" w:rsidRDefault="00731F63" w:rsidP="003A277E">
      <w:pPr>
        <w:shd w:val="clear" w:color="auto" w:fill="FFFFFF"/>
        <w:tabs>
          <w:tab w:val="left" w:pos="107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разрабатывают, рассматривают, утверждают (одобряют) и реализуют документы стратегического планирования по вопросам, отнесенным к полномочиям органов местного самоуправления;</w:t>
      </w:r>
    </w:p>
    <w:p w14:paraId="4F194EC5" w14:textId="4CD51D8B" w:rsidR="00731F63" w:rsidRPr="00FC3D0C" w:rsidRDefault="00731F63" w:rsidP="003A277E">
      <w:pPr>
        <w:shd w:val="clear" w:color="auto" w:fill="FFFFFF"/>
        <w:tabs>
          <w:tab w:val="left" w:pos="127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lastRenderedPageBreak/>
        <w:t>4)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осуществляют мониторинг и контроль реализации документов стратегического планирования муниципальных образований;</w:t>
      </w:r>
    </w:p>
    <w:p w14:paraId="18EFC1B2" w14:textId="44DAD969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sz w:val="28"/>
          <w:szCs w:val="28"/>
        </w:rPr>
        <w:t>5)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осуществляют иные полномочия в сфере стратегического планирования, определенные федеральными законами и иными нормативными правовыми актами Российской Федерации и муниципальными нормативными правовыми актами.</w:t>
      </w:r>
    </w:p>
    <w:p w14:paraId="1A3067E3" w14:textId="392EBDB7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7.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b/>
          <w:bCs/>
          <w:sz w:val="28"/>
          <w:szCs w:val="28"/>
        </w:rPr>
        <w:t>Общественное обсуждение проектов документов стратегического планирования в Донецкой Народной Республике</w:t>
      </w:r>
    </w:p>
    <w:p w14:paraId="12B222F2" w14:textId="47E6260C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1. </w:t>
      </w:r>
      <w:r w:rsidRPr="00FC3D0C">
        <w:rPr>
          <w:rFonts w:eastAsia="Times New Roman"/>
          <w:sz w:val="28"/>
          <w:szCs w:val="28"/>
        </w:rPr>
        <w:t>Проекты документов стратегического планирования в Донецкой Народной Республике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14:paraId="56F358BB" w14:textId="77777777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2. </w:t>
      </w:r>
      <w:r w:rsidRPr="00FC3D0C">
        <w:rPr>
          <w:rFonts w:eastAsia="Times New Roman"/>
          <w:sz w:val="28"/>
          <w:szCs w:val="28"/>
        </w:rPr>
        <w:t>Форма, порядок и сроки общественного обсуждения определяются:</w:t>
      </w:r>
    </w:p>
    <w:p w14:paraId="0589BCA0" w14:textId="3D710390" w:rsidR="000610C8" w:rsidRPr="00FC3D0C" w:rsidRDefault="000610C8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для проекта документа стратегического планирования Донецкой Народной Республики – Правительством Донецкой Народной Республики;</w:t>
      </w:r>
    </w:p>
    <w:p w14:paraId="2286D1AD" w14:textId="7AE6D157" w:rsidR="00731F63" w:rsidRPr="00FC3D0C" w:rsidRDefault="000610C8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для проекта документа стратегического планирования муниципального образования – органом местного самоуправления.</w:t>
      </w:r>
    </w:p>
    <w:p w14:paraId="2926A66D" w14:textId="5B5D255A" w:rsidR="00731F63" w:rsidRPr="00FC3D0C" w:rsidRDefault="00731F63" w:rsidP="003A277E">
      <w:pPr>
        <w:shd w:val="clear" w:color="auto" w:fill="FFFFFF"/>
        <w:tabs>
          <w:tab w:val="left" w:pos="1238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sz w:val="28"/>
          <w:szCs w:val="28"/>
        </w:rPr>
        <w:t>3.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планирования, должны быть рассмотрены </w:t>
      </w:r>
      <w:r w:rsidR="00AF3F77" w:rsidRPr="00FC3D0C">
        <w:rPr>
          <w:rFonts w:eastAsia="Times New Roman"/>
          <w:sz w:val="28"/>
          <w:szCs w:val="28"/>
        </w:rPr>
        <w:t xml:space="preserve">исполнительным органом Донецкой Народной Республики </w:t>
      </w:r>
      <w:r w:rsidRPr="00FC3D0C">
        <w:rPr>
          <w:rFonts w:eastAsia="Times New Roman"/>
          <w:sz w:val="28"/>
          <w:szCs w:val="28"/>
        </w:rPr>
        <w:t>или органом местного самоуправления, ответственными за разработку документа стратегического планирования.</w:t>
      </w:r>
    </w:p>
    <w:p w14:paraId="7C9D27BC" w14:textId="5E72A3FF" w:rsidR="00D20DA4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4. </w:t>
      </w:r>
      <w:r w:rsidRPr="00FC3D0C">
        <w:rPr>
          <w:rFonts w:eastAsia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</w:t>
      </w:r>
      <w:r w:rsidR="001C7614" w:rsidRPr="00FC3D0C">
        <w:rPr>
          <w:rFonts w:eastAsia="Times New Roman"/>
          <w:sz w:val="28"/>
          <w:szCs w:val="28"/>
        </w:rPr>
        <w:t>«</w:t>
      </w:r>
      <w:r w:rsidRPr="00FC3D0C">
        <w:rPr>
          <w:rFonts w:eastAsia="Times New Roman"/>
          <w:sz w:val="28"/>
          <w:szCs w:val="28"/>
        </w:rPr>
        <w:t>Интернет</w:t>
      </w:r>
      <w:r w:rsidR="001C7614" w:rsidRPr="00FC3D0C">
        <w:rPr>
          <w:rFonts w:eastAsia="Times New Roman"/>
          <w:sz w:val="28"/>
          <w:szCs w:val="28"/>
        </w:rPr>
        <w:t>»</w:t>
      </w:r>
      <w:r w:rsidRPr="00FC3D0C">
        <w:rPr>
          <w:rFonts w:eastAsia="Times New Roman"/>
          <w:sz w:val="28"/>
          <w:szCs w:val="28"/>
        </w:rPr>
        <w:t xml:space="preserve"> (далее – сеть </w:t>
      </w:r>
      <w:r w:rsidR="001C7614" w:rsidRPr="00FC3D0C">
        <w:rPr>
          <w:rFonts w:eastAsia="Times New Roman"/>
          <w:sz w:val="28"/>
          <w:szCs w:val="28"/>
        </w:rPr>
        <w:t>«</w:t>
      </w:r>
      <w:r w:rsidRPr="00FC3D0C">
        <w:rPr>
          <w:rFonts w:eastAsia="Times New Roman"/>
          <w:sz w:val="28"/>
          <w:szCs w:val="28"/>
        </w:rPr>
        <w:t>Интернет</w:t>
      </w:r>
      <w:r w:rsidR="001C7614" w:rsidRPr="00FC3D0C">
        <w:rPr>
          <w:rFonts w:eastAsia="Times New Roman"/>
          <w:sz w:val="28"/>
          <w:szCs w:val="28"/>
        </w:rPr>
        <w:t>»</w:t>
      </w:r>
      <w:r w:rsidRPr="00FC3D0C">
        <w:rPr>
          <w:rFonts w:eastAsia="Times New Roman"/>
          <w:sz w:val="28"/>
          <w:szCs w:val="28"/>
        </w:rPr>
        <w:t>).</w:t>
      </w:r>
    </w:p>
    <w:p w14:paraId="25142C73" w14:textId="3AC496FD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lastRenderedPageBreak/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8. </w:t>
      </w:r>
      <w:r w:rsidRPr="00FC3D0C">
        <w:rPr>
          <w:rFonts w:eastAsia="Times New Roman"/>
          <w:b/>
          <w:bCs/>
          <w:sz w:val="28"/>
          <w:szCs w:val="28"/>
        </w:rPr>
        <w:t>Государственная регистрация документов стратегического планирования в Донецкой Народной Республике</w:t>
      </w:r>
    </w:p>
    <w:p w14:paraId="70E08B77" w14:textId="77EC844F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 xml:space="preserve">Документы стратегического планирования </w:t>
      </w:r>
      <w:r w:rsidR="00B678A5" w:rsidRPr="00FC3D0C">
        <w:rPr>
          <w:rFonts w:eastAsia="Times New Roman"/>
          <w:sz w:val="28"/>
          <w:szCs w:val="28"/>
        </w:rPr>
        <w:t xml:space="preserve">в </w:t>
      </w:r>
      <w:r w:rsidRPr="00FC3D0C">
        <w:rPr>
          <w:rFonts w:eastAsia="Times New Roman"/>
          <w:sz w:val="28"/>
          <w:szCs w:val="28"/>
        </w:rPr>
        <w:t>Донецкой Народной Республик</w:t>
      </w:r>
      <w:r w:rsidR="00B678A5" w:rsidRPr="00FC3D0C">
        <w:rPr>
          <w:rFonts w:eastAsia="Times New Roman"/>
          <w:sz w:val="28"/>
          <w:szCs w:val="28"/>
        </w:rPr>
        <w:t>е</w:t>
      </w:r>
      <w:r w:rsidRPr="00FC3D0C">
        <w:rPr>
          <w:rFonts w:eastAsia="Times New Roman"/>
          <w:sz w:val="28"/>
          <w:szCs w:val="28"/>
        </w:rPr>
        <w:t xml:space="preserve"> подлежат обязательной государственной регистрации</w:t>
      </w:r>
      <w:r w:rsidR="00A0654E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 xml:space="preserve">в </w:t>
      </w:r>
      <w:bookmarkStart w:id="0" w:name="_Hlk122945863"/>
      <w:r w:rsidRPr="00FC3D0C">
        <w:rPr>
          <w:rFonts w:eastAsia="Times New Roman"/>
          <w:sz w:val="28"/>
          <w:szCs w:val="28"/>
        </w:rPr>
        <w:t xml:space="preserve">федеральном государственном реестре документов </w:t>
      </w:r>
      <w:bookmarkEnd w:id="0"/>
      <w:r w:rsidRPr="00FC3D0C">
        <w:rPr>
          <w:rFonts w:eastAsia="Times New Roman"/>
          <w:sz w:val="28"/>
          <w:szCs w:val="28"/>
        </w:rPr>
        <w:t>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A0654E" w:rsidRPr="00FC3D0C">
        <w:rPr>
          <w:rFonts w:eastAsia="Times New Roman"/>
          <w:sz w:val="28"/>
          <w:szCs w:val="28"/>
        </w:rPr>
        <w:t>.</w:t>
      </w:r>
    </w:p>
    <w:p w14:paraId="238D8713" w14:textId="647179A0" w:rsidR="00731F63" w:rsidRPr="00FC3D0C" w:rsidRDefault="00731F63" w:rsidP="003A277E">
      <w:pPr>
        <w:shd w:val="clear" w:color="auto" w:fill="FFFFFF"/>
        <w:tabs>
          <w:tab w:val="left" w:pos="1118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Руководители органов государственной власти Донецкой Народной Республики и органов местного самоуправления несут ответственность за достоверность и</w:t>
      </w:r>
      <w:r w:rsidRPr="00FC3D0C">
        <w:rPr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своевременность пред</w:t>
      </w:r>
      <w:r w:rsidR="00563967" w:rsidRPr="00FC3D0C">
        <w:rPr>
          <w:rFonts w:eastAsia="Times New Roman"/>
          <w:sz w:val="28"/>
          <w:szCs w:val="28"/>
        </w:rPr>
        <w:t>о</w:t>
      </w:r>
      <w:r w:rsidRPr="00FC3D0C">
        <w:rPr>
          <w:rFonts w:eastAsia="Times New Roman"/>
          <w:sz w:val="28"/>
          <w:szCs w:val="28"/>
        </w:rPr>
        <w:t>ставления информации для государственной регистрации документов стратегического планирования.</w:t>
      </w:r>
    </w:p>
    <w:p w14:paraId="1BB5037F" w14:textId="356242E8" w:rsidR="00731F63" w:rsidRPr="00FC3D0C" w:rsidRDefault="00731F63" w:rsidP="003A277E">
      <w:pPr>
        <w:shd w:val="clear" w:color="auto" w:fill="FFFFFF"/>
        <w:tabs>
          <w:tab w:val="left" w:pos="1118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Глава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3. </w:t>
      </w:r>
      <w:r w:rsidR="000610C8" w:rsidRPr="00FC3D0C">
        <w:rPr>
          <w:rFonts w:eastAsia="Times New Roman"/>
          <w:b/>
          <w:bCs/>
          <w:sz w:val="28"/>
          <w:szCs w:val="28"/>
        </w:rPr>
        <w:t>Документы стратегического планирования, разрабатываемые на уровне Донецкой Народной Республики</w:t>
      </w:r>
    </w:p>
    <w:p w14:paraId="64D2A6EC" w14:textId="3FCE6DA4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9. </w:t>
      </w:r>
      <w:r w:rsidRPr="00FC3D0C">
        <w:rPr>
          <w:rFonts w:eastAsia="Times New Roman"/>
          <w:b/>
          <w:bCs/>
          <w:sz w:val="28"/>
          <w:szCs w:val="28"/>
        </w:rPr>
        <w:t>Стратегия социально-экономического развития Донецкой Народной Республики</w:t>
      </w:r>
    </w:p>
    <w:p w14:paraId="7B8899DD" w14:textId="2AC2358F" w:rsidR="00DB0CD0" w:rsidRPr="00FC3D0C" w:rsidRDefault="00DB0CD0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1.</w:t>
      </w:r>
      <w:r w:rsidRPr="00FC3D0C">
        <w:rPr>
          <w:sz w:val="28"/>
          <w:szCs w:val="28"/>
        </w:rPr>
        <w:t xml:space="preserve"> Стратегия социально-экономического развития Донецкой Народной Республики разрабатывается </w:t>
      </w:r>
      <w:r w:rsidR="00AF3F77" w:rsidRPr="00FC3D0C">
        <w:rPr>
          <w:sz w:val="28"/>
          <w:szCs w:val="28"/>
        </w:rPr>
        <w:t>исполнительным органом Донецкой Народной Республики</w:t>
      </w:r>
      <w:r w:rsidRPr="00FC3D0C">
        <w:rPr>
          <w:sz w:val="28"/>
          <w:szCs w:val="28"/>
        </w:rPr>
        <w:t>, реализующим государственную политику в сфере экономического развития, совместно с другими участниками стратегического планирования на период, не превышающий периода, на который разрабатывается прогноз социально-экономического развития Донецкой Народной Республики на долгосрочный период, в целях определения приоритетов, целей и задач социально-экономического развития Донецкой Народной Республики, согласованных с приоритетами и целями социально-экономического развития Российской Федерации.</w:t>
      </w:r>
    </w:p>
    <w:p w14:paraId="46DCB846" w14:textId="1C47CB8F" w:rsidR="00731F63" w:rsidRPr="00FC3D0C" w:rsidRDefault="002E5316" w:rsidP="003A277E">
      <w:pPr>
        <w:shd w:val="clear" w:color="auto" w:fill="FFFFFF"/>
        <w:tabs>
          <w:tab w:val="left" w:pos="124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</w:t>
      </w:r>
      <w:r w:rsidR="00731F63" w:rsidRPr="00FC3D0C">
        <w:rPr>
          <w:rFonts w:eastAsia="Times New Roman"/>
          <w:sz w:val="28"/>
          <w:szCs w:val="28"/>
        </w:rPr>
        <w:t>. Стратегия социально-экономического развития Донецкой Народной Республики содержит:</w:t>
      </w:r>
    </w:p>
    <w:p w14:paraId="1C96284E" w14:textId="25A6CA28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оценку достигнутых целей социально-экономического развития Донецкой Народной Республики;</w:t>
      </w:r>
    </w:p>
    <w:p w14:paraId="4794E7C4" w14:textId="24E0CE48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приоритеты, цели, задачи и направления социально-экономической </w:t>
      </w:r>
      <w:r w:rsidRPr="00FC3D0C">
        <w:rPr>
          <w:rFonts w:eastAsia="Times New Roman"/>
          <w:sz w:val="28"/>
          <w:szCs w:val="28"/>
        </w:rPr>
        <w:lastRenderedPageBreak/>
        <w:t>политики Донецкой Народной Республики;</w:t>
      </w:r>
    </w:p>
    <w:p w14:paraId="368C2338" w14:textId="11D5715B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показатели достижения целей социально-экономического развития Донецкой Народной Республики, сроки и этапы реализации стратегии;</w:t>
      </w:r>
    </w:p>
    <w:p w14:paraId="392FED17" w14:textId="44254627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ожидаемые результаты реализации стратегии;</w:t>
      </w:r>
    </w:p>
    <w:p w14:paraId="7EA76BB6" w14:textId="7669A794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5)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оценку финансовых ресурсов, необходимых для реализации </w:t>
      </w:r>
      <w:r w:rsidR="00583347" w:rsidRPr="00FC3D0C">
        <w:rPr>
          <w:rFonts w:eastAsia="Times New Roman"/>
          <w:sz w:val="28"/>
          <w:szCs w:val="28"/>
        </w:rPr>
        <w:br/>
      </w:r>
      <w:r w:rsidRPr="00FC3D0C">
        <w:rPr>
          <w:rFonts w:eastAsia="Times New Roman"/>
          <w:sz w:val="28"/>
          <w:szCs w:val="28"/>
        </w:rPr>
        <w:t>стратегии;</w:t>
      </w:r>
    </w:p>
    <w:p w14:paraId="77DC1595" w14:textId="3FB02D65" w:rsidR="00731F63" w:rsidRPr="00FC3D0C" w:rsidRDefault="00731F63" w:rsidP="003A277E">
      <w:pPr>
        <w:shd w:val="clear" w:color="auto" w:fill="FFFFFF"/>
        <w:tabs>
          <w:tab w:val="left" w:pos="131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6)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информацию о государственных</w:t>
      </w:r>
      <w:r w:rsidR="00745C19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программах Донецкой Народной Республики, утверждаемых в целях реализации стратегии;</w:t>
      </w:r>
    </w:p>
    <w:p w14:paraId="5134E7B2" w14:textId="3E745448" w:rsidR="00731F63" w:rsidRPr="00FC3D0C" w:rsidRDefault="00731F63" w:rsidP="003A277E">
      <w:pPr>
        <w:shd w:val="clear" w:color="auto" w:fill="FFFFFF"/>
        <w:tabs>
          <w:tab w:val="left" w:pos="998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7)</w:t>
      </w:r>
      <w:r w:rsidR="00903E1B">
        <w:rPr>
          <w:sz w:val="28"/>
          <w:szCs w:val="28"/>
          <w:lang w:val="en-US"/>
        </w:rPr>
        <w:t> </w:t>
      </w:r>
      <w:r w:rsidRPr="00FC3D0C">
        <w:rPr>
          <w:sz w:val="28"/>
          <w:szCs w:val="28"/>
        </w:rPr>
        <w:t xml:space="preserve">иные положения, определяемые законами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</w:rPr>
        <w:t>.</w:t>
      </w:r>
    </w:p>
    <w:p w14:paraId="75A96729" w14:textId="30B7514D" w:rsidR="00731F63" w:rsidRPr="00FC3D0C" w:rsidRDefault="002E5316" w:rsidP="003A277E">
      <w:pPr>
        <w:shd w:val="clear" w:color="auto" w:fill="FFFFFF"/>
        <w:tabs>
          <w:tab w:val="left" w:pos="998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3</w:t>
      </w:r>
      <w:r w:rsidR="00731F63" w:rsidRPr="00FC3D0C">
        <w:rPr>
          <w:sz w:val="28"/>
          <w:szCs w:val="28"/>
        </w:rPr>
        <w:t xml:space="preserve">. </w:t>
      </w:r>
      <w:r w:rsidR="00731F63" w:rsidRPr="00FC3D0C">
        <w:rPr>
          <w:rFonts w:eastAsia="Times New Roman"/>
          <w:sz w:val="28"/>
          <w:szCs w:val="28"/>
        </w:rPr>
        <w:t>Стратегия социально-экономического развития Донецкой Народной Республики является основой для разработки государственных</w:t>
      </w:r>
      <w:r w:rsidR="00745C19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 xml:space="preserve">программ Донецкой Народной Республики, схемы территориального планирования Донецкой Народной Республики, </w:t>
      </w:r>
      <w:r w:rsidR="00731F63" w:rsidRPr="00FC3D0C">
        <w:rPr>
          <w:sz w:val="28"/>
          <w:szCs w:val="28"/>
          <w:lang w:eastAsia="ru-RU"/>
        </w:rPr>
        <w:t xml:space="preserve">схемы территориального планирования </w:t>
      </w:r>
      <w:r w:rsidR="00731F63" w:rsidRPr="00FC3D0C">
        <w:rPr>
          <w:rFonts w:eastAsia="Times New Roman"/>
          <w:sz w:val="28"/>
          <w:szCs w:val="28"/>
        </w:rPr>
        <w:t>Донецкой Народной Республики</w:t>
      </w:r>
      <w:r w:rsidR="00731F63" w:rsidRPr="00FC3D0C">
        <w:rPr>
          <w:sz w:val="28"/>
          <w:szCs w:val="28"/>
          <w:lang w:eastAsia="ru-RU"/>
        </w:rPr>
        <w:t xml:space="preserve"> и субъектов Российской Федерации, имеющих общую границу с </w:t>
      </w:r>
      <w:r w:rsidR="00731F63" w:rsidRPr="00FC3D0C">
        <w:rPr>
          <w:rFonts w:eastAsia="Times New Roman"/>
          <w:sz w:val="28"/>
          <w:szCs w:val="28"/>
        </w:rPr>
        <w:t>Донецкой Народной Республикой</w:t>
      </w:r>
      <w:r w:rsidR="00731F63" w:rsidRPr="00FC3D0C">
        <w:rPr>
          <w:sz w:val="28"/>
          <w:szCs w:val="28"/>
          <w:lang w:eastAsia="ru-RU"/>
        </w:rPr>
        <w:t xml:space="preserve">, </w:t>
      </w:r>
      <w:r w:rsidR="00731F63" w:rsidRPr="00FC3D0C">
        <w:rPr>
          <w:rFonts w:eastAsia="Times New Roman"/>
          <w:sz w:val="28"/>
          <w:szCs w:val="28"/>
        </w:rPr>
        <w:t>плана мероприятий по реализации стратегии социально-экономического развития Донецкой Народной Республики.</w:t>
      </w:r>
    </w:p>
    <w:p w14:paraId="7EE78561" w14:textId="5E846186" w:rsidR="00731F63" w:rsidRPr="00FC3D0C" w:rsidRDefault="002E5316" w:rsidP="003A277E">
      <w:pPr>
        <w:shd w:val="clear" w:color="auto" w:fill="FFFFFF"/>
        <w:tabs>
          <w:tab w:val="left" w:pos="1286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4</w:t>
      </w:r>
      <w:r w:rsidR="00731F63" w:rsidRPr="00FC3D0C">
        <w:rPr>
          <w:sz w:val="28"/>
          <w:szCs w:val="28"/>
        </w:rPr>
        <w:t>.</w:t>
      </w:r>
      <w:r w:rsidR="00F26716">
        <w:rPr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 xml:space="preserve">Стратегия социально-экономического развития Донецкой </w:t>
      </w:r>
      <w:r w:rsidR="00583347" w:rsidRPr="00FC3D0C">
        <w:rPr>
          <w:rFonts w:eastAsia="Times New Roman"/>
          <w:sz w:val="28"/>
          <w:szCs w:val="28"/>
        </w:rPr>
        <w:br/>
      </w:r>
      <w:r w:rsidR="00731F63" w:rsidRPr="00FC3D0C">
        <w:rPr>
          <w:rFonts w:eastAsia="Times New Roman"/>
          <w:sz w:val="28"/>
          <w:szCs w:val="28"/>
        </w:rPr>
        <w:t>Народной Республики одобряется Правительством Донецкой Народной Республики и утверждается Народным Советом Донецкой Народной Республики.</w:t>
      </w:r>
    </w:p>
    <w:p w14:paraId="12F4D340" w14:textId="2B6E0E2D" w:rsidR="00731F63" w:rsidRPr="00FC3D0C" w:rsidRDefault="002E5316" w:rsidP="003A277E">
      <w:pPr>
        <w:shd w:val="clear" w:color="auto" w:fill="FFFFFF"/>
        <w:tabs>
          <w:tab w:val="left" w:pos="1373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5</w:t>
      </w:r>
      <w:r w:rsidR="00731F63" w:rsidRPr="00FC3D0C">
        <w:rPr>
          <w:sz w:val="28"/>
          <w:szCs w:val="28"/>
        </w:rPr>
        <w:t>.</w:t>
      </w:r>
      <w:r w:rsidR="00F26716">
        <w:rPr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 xml:space="preserve">Порядок разработки и корректировки стратегии социально- экономического развития Донецкой Народной Республики </w:t>
      </w:r>
      <w:r w:rsidR="00583347" w:rsidRPr="00FC3D0C">
        <w:rPr>
          <w:rFonts w:eastAsia="Times New Roman"/>
          <w:sz w:val="28"/>
          <w:szCs w:val="28"/>
        </w:rPr>
        <w:br/>
      </w:r>
      <w:r w:rsidR="00731F63" w:rsidRPr="00FC3D0C">
        <w:rPr>
          <w:rFonts w:eastAsia="Times New Roman"/>
          <w:sz w:val="28"/>
          <w:szCs w:val="28"/>
        </w:rPr>
        <w:t xml:space="preserve">определяется постановлением Правительства Донецкой Народной </w:t>
      </w:r>
      <w:r w:rsidR="00583347" w:rsidRPr="00FC3D0C">
        <w:rPr>
          <w:rFonts w:eastAsia="Times New Roman"/>
          <w:sz w:val="28"/>
          <w:szCs w:val="28"/>
        </w:rPr>
        <w:br/>
      </w:r>
      <w:r w:rsidR="00731F63" w:rsidRPr="00FC3D0C">
        <w:rPr>
          <w:rFonts w:eastAsia="Times New Roman"/>
          <w:sz w:val="28"/>
          <w:szCs w:val="28"/>
        </w:rPr>
        <w:t>Республики.</w:t>
      </w:r>
    </w:p>
    <w:p w14:paraId="79223DD6" w14:textId="57F18E3B" w:rsidR="00731F63" w:rsidRPr="00FC3D0C" w:rsidRDefault="00731F63" w:rsidP="003A277E">
      <w:pPr>
        <w:shd w:val="clear" w:color="auto" w:fill="FFFFFF"/>
        <w:tabs>
          <w:tab w:val="left" w:pos="1416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940EB6" w:rsidRPr="00FC3D0C">
        <w:rPr>
          <w:rFonts w:eastAsia="Times New Roman"/>
          <w:sz w:val="28"/>
          <w:szCs w:val="28"/>
        </w:rPr>
        <w:t>0</w:t>
      </w:r>
      <w:r w:rsidRPr="00FC3D0C">
        <w:rPr>
          <w:rFonts w:eastAsia="Times New Roman"/>
          <w:sz w:val="28"/>
          <w:szCs w:val="28"/>
        </w:rPr>
        <w:t xml:space="preserve">. </w:t>
      </w:r>
      <w:r w:rsidRPr="00FC3D0C">
        <w:rPr>
          <w:rFonts w:eastAsia="Times New Roman"/>
          <w:b/>
          <w:bCs/>
          <w:sz w:val="28"/>
          <w:szCs w:val="28"/>
        </w:rPr>
        <w:t>Прогноз социально-экономического развития Донецкой Народной Республики на долгосрочный период</w:t>
      </w:r>
    </w:p>
    <w:p w14:paraId="0FF8B390" w14:textId="25A3B78F" w:rsidR="00731F63" w:rsidRPr="00FC3D0C" w:rsidRDefault="00731F63" w:rsidP="003A277E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1.</w:t>
      </w:r>
      <w:r w:rsidR="00F26716">
        <w:rPr>
          <w:sz w:val="28"/>
          <w:szCs w:val="28"/>
        </w:rPr>
        <w:t> </w:t>
      </w:r>
      <w:r w:rsidR="00DB0CD0" w:rsidRPr="00FC3D0C">
        <w:rPr>
          <w:sz w:val="28"/>
          <w:szCs w:val="28"/>
        </w:rPr>
        <w:t xml:space="preserve">Прогноз социально-экономического развития Донецкой Народной </w:t>
      </w:r>
      <w:r w:rsidR="00DB0CD0" w:rsidRPr="00FC3D0C">
        <w:rPr>
          <w:sz w:val="28"/>
          <w:szCs w:val="28"/>
        </w:rPr>
        <w:lastRenderedPageBreak/>
        <w:t xml:space="preserve">Республики на долгосрочный период разрабатывается </w:t>
      </w:r>
      <w:r w:rsidR="00AF3F77" w:rsidRPr="00FC3D0C">
        <w:rPr>
          <w:sz w:val="28"/>
          <w:szCs w:val="28"/>
        </w:rPr>
        <w:t>исполнительным органом Донецкой Народной Республики</w:t>
      </w:r>
      <w:r w:rsidR="00DB0CD0" w:rsidRPr="00FC3D0C">
        <w:rPr>
          <w:sz w:val="28"/>
          <w:szCs w:val="28"/>
        </w:rPr>
        <w:t xml:space="preserve">, реализующим государственную политику в сфере экономического развития,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предоставляемых </w:t>
      </w:r>
      <w:r w:rsidR="00AF3F77" w:rsidRPr="00FC3D0C">
        <w:rPr>
          <w:sz w:val="28"/>
          <w:szCs w:val="28"/>
        </w:rPr>
        <w:t xml:space="preserve">исполнительными органами Донецкой Народной Республики </w:t>
      </w:r>
      <w:r w:rsidR="00DB0CD0" w:rsidRPr="00FC3D0C">
        <w:rPr>
          <w:sz w:val="28"/>
          <w:szCs w:val="28"/>
        </w:rPr>
        <w:t>и органами местного самоуправления</w:t>
      </w:r>
      <w:r w:rsidRPr="00FC3D0C">
        <w:rPr>
          <w:sz w:val="28"/>
          <w:szCs w:val="28"/>
        </w:rPr>
        <w:t>.</w:t>
      </w:r>
    </w:p>
    <w:p w14:paraId="530D50CF" w14:textId="77777777" w:rsidR="00731F63" w:rsidRPr="00FC3D0C" w:rsidRDefault="00731F63" w:rsidP="003A277E">
      <w:pPr>
        <w:shd w:val="clear" w:color="auto" w:fill="FFFFFF"/>
        <w:tabs>
          <w:tab w:val="left" w:pos="1051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2. </w:t>
      </w:r>
      <w:r w:rsidRPr="00FC3D0C">
        <w:rPr>
          <w:rFonts w:eastAsia="Times New Roman"/>
          <w:sz w:val="28"/>
          <w:szCs w:val="28"/>
        </w:rPr>
        <w:t>Корректировка прогноза социально-экономического развития Донецкой Народной Республики на долгосрочный период осуществляется в соответствии с решением Правительства Донецкой Народной Республики с учетом прогноза социально-экономического развития Донецкой Народной Республики на среднесрочный период.</w:t>
      </w:r>
    </w:p>
    <w:p w14:paraId="40E20990" w14:textId="0013E4FA" w:rsidR="00731F63" w:rsidRPr="00FC3D0C" w:rsidRDefault="00731F63" w:rsidP="003A277E">
      <w:pPr>
        <w:shd w:val="clear" w:color="auto" w:fill="FFFFFF"/>
        <w:tabs>
          <w:tab w:val="left" w:pos="105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Прогноз социально-экономического развития Донецкой Народной Республики на долгосрочный период разрабатывается на вариативной основе.</w:t>
      </w:r>
    </w:p>
    <w:p w14:paraId="3A95B686" w14:textId="62B2E289" w:rsidR="00731F63" w:rsidRPr="00FC3D0C" w:rsidRDefault="00731F63" w:rsidP="003A277E">
      <w:pPr>
        <w:shd w:val="clear" w:color="auto" w:fill="FFFFFF"/>
        <w:tabs>
          <w:tab w:val="left" w:pos="105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4.</w:t>
      </w:r>
      <w:r w:rsidR="00945845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Прогноз социально-экономического развития Донецкой Народной Республики на долгосрочный период содержит:</w:t>
      </w:r>
    </w:p>
    <w:p w14:paraId="1C880B06" w14:textId="0AD124C5" w:rsidR="00731F63" w:rsidRPr="00FC3D0C" w:rsidRDefault="00731F63" w:rsidP="003A277E">
      <w:pPr>
        <w:shd w:val="clear" w:color="auto" w:fill="FFFFFF"/>
        <w:tabs>
          <w:tab w:val="left" w:pos="1253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оценку достигнутого уровня социально-экономического развития Донецкой Народной Республики;</w:t>
      </w:r>
    </w:p>
    <w:p w14:paraId="2A1B9E94" w14:textId="0275F036" w:rsidR="00731F63" w:rsidRPr="00FC3D0C" w:rsidRDefault="00731F63" w:rsidP="003A277E">
      <w:pPr>
        <w:shd w:val="clear" w:color="auto" w:fill="FFFFFF"/>
        <w:tabs>
          <w:tab w:val="left" w:pos="125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определение вариантов внутренних условий и характеристик социально-экономического развития Донецкой Народной Республики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14:paraId="009F4C7E" w14:textId="18AEF7B7" w:rsidR="00731F63" w:rsidRPr="00FC3D0C" w:rsidRDefault="00731F63" w:rsidP="003A277E">
      <w:pPr>
        <w:shd w:val="clear" w:color="auto" w:fill="FFFFFF"/>
        <w:tabs>
          <w:tab w:val="left" w:pos="125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оценку факторов и ограничений экономического роста Донецкой Народной Республики на долгосрочный период;</w:t>
      </w:r>
    </w:p>
    <w:p w14:paraId="7A461E24" w14:textId="45333483" w:rsidR="00731F63" w:rsidRPr="00FC3D0C" w:rsidRDefault="00731F63" w:rsidP="003A277E">
      <w:pPr>
        <w:shd w:val="clear" w:color="auto" w:fill="FFFFFF"/>
        <w:tabs>
          <w:tab w:val="left" w:pos="1109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4)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направления социально-экономического развития Донецкой Народной Республики и целевые показатели одного или нескольких вариантов прогноза социально-экономического развития Донецкой Народной Республики на долгосрочный период, включая</w:t>
      </w:r>
      <w:r w:rsidRPr="00FC3D0C">
        <w:rPr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количественные показатели и качественные характеристики социально-экономического развития;</w:t>
      </w:r>
    </w:p>
    <w:p w14:paraId="6EFF36E6" w14:textId="38C2C1AA" w:rsidR="00731F63" w:rsidRPr="00FC3D0C" w:rsidRDefault="00731F63" w:rsidP="003A277E">
      <w:pPr>
        <w:shd w:val="clear" w:color="auto" w:fill="FFFFFF"/>
        <w:tabs>
          <w:tab w:val="left" w:pos="1075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5)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основные параметры государственных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 xml:space="preserve">программ Донецкой Народной </w:t>
      </w:r>
      <w:r w:rsidRPr="00FC3D0C">
        <w:rPr>
          <w:rFonts w:eastAsia="Times New Roman"/>
          <w:sz w:val="28"/>
          <w:szCs w:val="28"/>
        </w:rPr>
        <w:lastRenderedPageBreak/>
        <w:t>Республики;</w:t>
      </w:r>
    </w:p>
    <w:p w14:paraId="4FEA099E" w14:textId="006F5344" w:rsidR="00731F63" w:rsidRPr="00FC3D0C" w:rsidRDefault="00731F63" w:rsidP="003A277E">
      <w:pPr>
        <w:shd w:val="clear" w:color="auto" w:fill="FFFFFF"/>
        <w:tabs>
          <w:tab w:val="left" w:pos="1205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sz w:val="28"/>
          <w:szCs w:val="28"/>
        </w:rPr>
        <w:t>6)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программами Донецкой Народной Республики;</w:t>
      </w:r>
    </w:p>
    <w:p w14:paraId="607FDA2C" w14:textId="4EC0404E" w:rsidR="00731F63" w:rsidRPr="00FC3D0C" w:rsidRDefault="00731F63" w:rsidP="003A277E">
      <w:pPr>
        <w:shd w:val="clear" w:color="auto" w:fill="FFFFFF"/>
        <w:tabs>
          <w:tab w:val="left" w:pos="1205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7)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прогноз баланса трудовых ресурсов Донецкой Народной Республики, в том числе потребность в привлечении иностранных работников по отдельным видам экономической деятельности; </w:t>
      </w:r>
    </w:p>
    <w:p w14:paraId="23E1B9C8" w14:textId="1A6440C4" w:rsidR="00731F63" w:rsidRPr="00FC3D0C" w:rsidRDefault="00731F63" w:rsidP="003A277E">
      <w:pPr>
        <w:shd w:val="clear" w:color="auto" w:fill="FFFFFF"/>
        <w:tabs>
          <w:tab w:val="left" w:pos="1070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8)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иные положения, определенные Правительством Донецкой Народной Республики.</w:t>
      </w:r>
    </w:p>
    <w:p w14:paraId="4CC6B217" w14:textId="775142D4" w:rsidR="003E5444" w:rsidRPr="00FC3D0C" w:rsidRDefault="00731F63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  <w:rPr>
          <w:color w:val="000000" w:themeColor="text1"/>
        </w:rPr>
      </w:pPr>
      <w:r w:rsidRPr="00FC3D0C">
        <w:rPr>
          <w:color w:val="000000" w:themeColor="text1"/>
          <w:sz w:val="28"/>
          <w:szCs w:val="28"/>
        </w:rPr>
        <w:t>5.</w:t>
      </w:r>
      <w:r w:rsidR="00F26716">
        <w:rPr>
          <w:color w:val="000000" w:themeColor="text1"/>
          <w:sz w:val="28"/>
          <w:szCs w:val="28"/>
        </w:rPr>
        <w:t> </w:t>
      </w:r>
      <w:r w:rsidRPr="00FC3D0C">
        <w:rPr>
          <w:rFonts w:eastAsia="Times New Roman"/>
          <w:color w:val="000000" w:themeColor="text1"/>
          <w:sz w:val="28"/>
          <w:szCs w:val="28"/>
        </w:rPr>
        <w:t xml:space="preserve">Прогноз социально-экономического развития Донецкой Народной Республики на долгосрочный период утверждается Правительством Донецкой Народной Республики и в десятидневный срок со дня его утверждения размещается на официальном сайте Правительства Донецкой Народной Республики в сети </w:t>
      </w:r>
      <w:r w:rsidR="001C7614" w:rsidRPr="00FC3D0C">
        <w:rPr>
          <w:rFonts w:eastAsia="Times New Roman"/>
          <w:color w:val="000000" w:themeColor="text1"/>
          <w:sz w:val="28"/>
          <w:szCs w:val="28"/>
        </w:rPr>
        <w:t>«</w:t>
      </w:r>
      <w:r w:rsidRPr="00FC3D0C">
        <w:rPr>
          <w:rFonts w:eastAsia="Times New Roman"/>
          <w:color w:val="000000" w:themeColor="text1"/>
          <w:sz w:val="28"/>
          <w:szCs w:val="28"/>
        </w:rPr>
        <w:t>Интернет</w:t>
      </w:r>
      <w:r w:rsidR="001C7614" w:rsidRPr="00FC3D0C">
        <w:rPr>
          <w:rFonts w:eastAsia="Times New Roman"/>
          <w:color w:val="000000" w:themeColor="text1"/>
          <w:sz w:val="28"/>
          <w:szCs w:val="28"/>
        </w:rPr>
        <w:t>»</w:t>
      </w:r>
      <w:r w:rsidR="003E5444" w:rsidRPr="00FC3D0C">
        <w:rPr>
          <w:rFonts w:eastAsia="Times New Roman"/>
          <w:color w:val="000000" w:themeColor="text1"/>
          <w:sz w:val="28"/>
          <w:szCs w:val="28"/>
        </w:rPr>
        <w:t>.</w:t>
      </w:r>
      <w:r w:rsidRPr="00FC3D0C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27F52682" w14:textId="46CD9A52" w:rsidR="00731F63" w:rsidRPr="00FC3D0C" w:rsidRDefault="00731F63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  <w:rPr>
          <w:color w:val="000000" w:themeColor="text1"/>
        </w:rPr>
      </w:pPr>
      <w:r w:rsidRPr="00FC3D0C">
        <w:rPr>
          <w:color w:val="000000" w:themeColor="text1"/>
          <w:sz w:val="28"/>
          <w:szCs w:val="28"/>
        </w:rPr>
        <w:t>6.</w:t>
      </w:r>
      <w:r w:rsidR="00F26716">
        <w:rPr>
          <w:color w:val="000000" w:themeColor="text1"/>
          <w:sz w:val="28"/>
          <w:szCs w:val="28"/>
        </w:rPr>
        <w:t> </w:t>
      </w:r>
      <w:r w:rsidRPr="00FC3D0C">
        <w:rPr>
          <w:rFonts w:eastAsia="Times New Roman"/>
          <w:color w:val="000000" w:themeColor="text1"/>
          <w:sz w:val="28"/>
          <w:szCs w:val="28"/>
        </w:rPr>
        <w:t>Порядок разработки и корректировки прогноза социально-экономического развития Донецкой Народной Республики на долгосрочный период определяется Правительством Донецкой Народной Республики.</w:t>
      </w:r>
    </w:p>
    <w:p w14:paraId="130426F0" w14:textId="02DEEA83" w:rsidR="00731F63" w:rsidRPr="00FC3D0C" w:rsidRDefault="00731F63" w:rsidP="003A277E">
      <w:pPr>
        <w:shd w:val="clear" w:color="auto" w:fill="FFFFFF"/>
        <w:tabs>
          <w:tab w:val="left" w:pos="1042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940EB6" w:rsidRPr="00FC3D0C">
        <w:rPr>
          <w:rFonts w:eastAsia="Times New Roman"/>
          <w:sz w:val="28"/>
          <w:szCs w:val="28"/>
        </w:rPr>
        <w:t>1</w:t>
      </w:r>
      <w:r w:rsidRPr="00FC3D0C">
        <w:rPr>
          <w:rFonts w:eastAsia="Times New Roman"/>
          <w:sz w:val="28"/>
          <w:szCs w:val="28"/>
        </w:rPr>
        <w:t xml:space="preserve">. </w:t>
      </w:r>
      <w:r w:rsidRPr="00FC3D0C">
        <w:rPr>
          <w:rFonts w:eastAsia="Times New Roman"/>
          <w:b/>
          <w:bCs/>
          <w:sz w:val="28"/>
          <w:szCs w:val="28"/>
        </w:rPr>
        <w:t>Бюджетный прогноз Донецкой Народной Республики</w:t>
      </w:r>
      <w:r w:rsidRPr="00FC3D0C">
        <w:rPr>
          <w:b/>
          <w:bCs/>
        </w:rPr>
        <w:t xml:space="preserve"> </w:t>
      </w:r>
      <w:r w:rsidRPr="00FC3D0C">
        <w:rPr>
          <w:rFonts w:eastAsia="Times New Roman"/>
          <w:b/>
          <w:bCs/>
          <w:sz w:val="28"/>
          <w:szCs w:val="28"/>
        </w:rPr>
        <w:t>на долгосрочный период</w:t>
      </w:r>
    </w:p>
    <w:p w14:paraId="0DE41D7C" w14:textId="4D3B66F1" w:rsidR="00731F63" w:rsidRPr="00FC3D0C" w:rsidRDefault="00D20DA4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1. </w:t>
      </w:r>
      <w:r w:rsidR="00731F63" w:rsidRPr="00FC3D0C">
        <w:rPr>
          <w:rFonts w:eastAsia="Times New Roman"/>
          <w:sz w:val="28"/>
          <w:szCs w:val="28"/>
        </w:rPr>
        <w:t>Бюджетный прогноз Донецкой Народной Республики на долгосрочный период разрабатывается в соответствии с Бюджетным кодексом Российской Федерации</w:t>
      </w:r>
      <w:r w:rsidR="00AE1A69" w:rsidRPr="00FC3D0C">
        <w:rPr>
          <w:rFonts w:eastAsia="Times New Roman"/>
          <w:sz w:val="28"/>
          <w:szCs w:val="28"/>
        </w:rPr>
        <w:t>.</w:t>
      </w:r>
    </w:p>
    <w:p w14:paraId="7B9EAC5C" w14:textId="6EB2E16E" w:rsidR="00B117D0" w:rsidRPr="00FC3D0C" w:rsidRDefault="000610C8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 xml:space="preserve">2. </w:t>
      </w:r>
      <w:r w:rsidR="00731F63" w:rsidRPr="00FC3D0C">
        <w:rPr>
          <w:rFonts w:eastAsia="Times New Roman"/>
          <w:sz w:val="28"/>
          <w:szCs w:val="28"/>
        </w:rPr>
        <w:t>Подготовка и корректировка бюджетного прогноза Донецкой Народной Республики на долгосрочный период обеспечиваются</w:t>
      </w:r>
      <w:r w:rsidR="00D37723" w:rsidRPr="00FC3D0C">
        <w:rPr>
          <w:sz w:val="28"/>
          <w:szCs w:val="28"/>
        </w:rPr>
        <w:t xml:space="preserve"> </w:t>
      </w:r>
      <w:r w:rsidR="00FC3D0C" w:rsidRPr="00FC3D0C">
        <w:rPr>
          <w:sz w:val="28"/>
          <w:szCs w:val="28"/>
        </w:rPr>
        <w:t>исполнительным органом Донецкой Народной Республики</w:t>
      </w:r>
      <w:r w:rsidR="00B117D0" w:rsidRPr="00FC3D0C">
        <w:rPr>
          <w:sz w:val="28"/>
          <w:szCs w:val="28"/>
        </w:rPr>
        <w:t>, реализующим государственную политику в сфере финансов.</w:t>
      </w:r>
    </w:p>
    <w:p w14:paraId="51FBEF81" w14:textId="21889383" w:rsidR="00B678A5" w:rsidRPr="00FC3D0C" w:rsidRDefault="000610C8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3.</w:t>
      </w:r>
      <w:r w:rsidR="00F26716">
        <w:rPr>
          <w:rFonts w:eastAsia="Times New Roman"/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Донецкой Народной </w:t>
      </w:r>
      <w:r w:rsidR="00731F63" w:rsidRPr="00FC3D0C">
        <w:rPr>
          <w:rFonts w:eastAsia="Times New Roman"/>
          <w:sz w:val="28"/>
          <w:szCs w:val="28"/>
        </w:rPr>
        <w:lastRenderedPageBreak/>
        <w:t xml:space="preserve">Республики на долгосрочный период устанавливаются Правительством Донецкой Народной Республики с соблюдением требований </w:t>
      </w:r>
      <w:hyperlink r:id="rId12" w:history="1">
        <w:r w:rsidR="00731F63" w:rsidRPr="00504F3E">
          <w:rPr>
            <w:rStyle w:val="af0"/>
            <w:rFonts w:eastAsia="Times New Roman"/>
            <w:sz w:val="28"/>
            <w:szCs w:val="28"/>
          </w:rPr>
          <w:t>Бюджетного кодекса Российской Федерации</w:t>
        </w:r>
      </w:hyperlink>
      <w:r w:rsidR="00456E20" w:rsidRPr="00FC3D0C">
        <w:rPr>
          <w:rFonts w:eastAsia="Times New Roman"/>
          <w:sz w:val="28"/>
          <w:szCs w:val="28"/>
        </w:rPr>
        <w:t>.</w:t>
      </w:r>
    </w:p>
    <w:p w14:paraId="78CDF03F" w14:textId="2ED49A97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940EB6" w:rsidRPr="00FC3D0C">
        <w:rPr>
          <w:rFonts w:eastAsia="Times New Roman"/>
          <w:sz w:val="28"/>
          <w:szCs w:val="28"/>
        </w:rPr>
        <w:t>2</w:t>
      </w:r>
      <w:r w:rsidRPr="00FC3D0C">
        <w:rPr>
          <w:rFonts w:eastAsia="Times New Roman"/>
          <w:sz w:val="28"/>
          <w:szCs w:val="28"/>
        </w:rPr>
        <w:t xml:space="preserve">. </w:t>
      </w:r>
      <w:r w:rsidRPr="00FC3D0C">
        <w:rPr>
          <w:rFonts w:eastAsia="Times New Roman"/>
          <w:b/>
          <w:bCs/>
          <w:sz w:val="28"/>
          <w:szCs w:val="28"/>
        </w:rPr>
        <w:t>Прогноз социально-экономического развития Донецкой Народной Республики на среднесрочный период</w:t>
      </w:r>
    </w:p>
    <w:p w14:paraId="3991501B" w14:textId="25704BF4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1.</w:t>
      </w:r>
      <w:r w:rsidR="00F26716">
        <w:rPr>
          <w:rFonts w:eastAsia="Times New Roman"/>
          <w:sz w:val="28"/>
          <w:szCs w:val="28"/>
        </w:rPr>
        <w:t> </w:t>
      </w:r>
      <w:r w:rsidR="00DB0CD0" w:rsidRPr="00FC3D0C">
        <w:rPr>
          <w:rFonts w:eastAsia="Times New Roman"/>
          <w:sz w:val="28"/>
          <w:szCs w:val="28"/>
        </w:rPr>
        <w:t>Прогноз социально-экономического развития Донецкой Народной Республики на среднесрочный период разрабатывается</w:t>
      </w:r>
      <w:r w:rsidR="00DB0CD0" w:rsidRPr="00FC3D0C">
        <w:rPr>
          <w:sz w:val="28"/>
          <w:szCs w:val="28"/>
        </w:rPr>
        <w:t xml:space="preserve"> </w:t>
      </w:r>
      <w:r w:rsidR="00FC3D0C" w:rsidRPr="00FC3D0C">
        <w:rPr>
          <w:sz w:val="28"/>
          <w:szCs w:val="28"/>
        </w:rPr>
        <w:t>исполнительным органом Донецкой Народной Республики</w:t>
      </w:r>
      <w:r w:rsidR="00DB0CD0" w:rsidRPr="00FC3D0C">
        <w:rPr>
          <w:sz w:val="28"/>
          <w:szCs w:val="28"/>
        </w:rPr>
        <w:t>, реализующим государственную политику в сфере экономического развития,</w:t>
      </w:r>
      <w:r w:rsidR="00DB0CD0" w:rsidRPr="00FC3D0C">
        <w:rPr>
          <w:rFonts w:eastAsia="Times New Roman"/>
          <w:sz w:val="28"/>
          <w:szCs w:val="28"/>
        </w:rPr>
        <w:t xml:space="preserve">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Донецкой Народной Республики с учетом основных направлений бюджетной и налоговой политики Донецкой Народной Республики</w:t>
      </w:r>
      <w:r w:rsidRPr="00FC3D0C">
        <w:rPr>
          <w:rFonts w:eastAsia="Times New Roman"/>
          <w:sz w:val="28"/>
          <w:szCs w:val="28"/>
        </w:rPr>
        <w:t>.</w:t>
      </w:r>
    </w:p>
    <w:p w14:paraId="16BAE77D" w14:textId="11A698E3" w:rsidR="00731F63" w:rsidRPr="00FC3D0C" w:rsidRDefault="00731F63" w:rsidP="003A277E">
      <w:pPr>
        <w:shd w:val="clear" w:color="auto" w:fill="FFFFFF"/>
        <w:tabs>
          <w:tab w:val="left" w:pos="1152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Прогноз социально-экономического развития Донецкой Народной Республики на среднесрочный период разрабатывается на вариативной основе.</w:t>
      </w:r>
    </w:p>
    <w:p w14:paraId="1B4F6B6C" w14:textId="2D8C5463" w:rsidR="00731F63" w:rsidRPr="00FC3D0C" w:rsidRDefault="00731F63" w:rsidP="003A277E">
      <w:pPr>
        <w:shd w:val="clear" w:color="auto" w:fill="FFFFFF"/>
        <w:tabs>
          <w:tab w:val="left" w:pos="1152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Прогноз социально-экономического развития Донецкой Народной Республики на среднесрочный период содержит:</w:t>
      </w:r>
    </w:p>
    <w:p w14:paraId="50D8CCE0" w14:textId="356A9F5D" w:rsidR="00731F63" w:rsidRPr="00FC3D0C" w:rsidRDefault="00731F63" w:rsidP="003A277E">
      <w:pPr>
        <w:shd w:val="clear" w:color="auto" w:fill="FFFFFF"/>
        <w:tabs>
          <w:tab w:val="left" w:pos="1234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оценку достигнутого уровня социально-экономического развития Донецкой Народной Республики;</w:t>
      </w:r>
    </w:p>
    <w:p w14:paraId="28388185" w14:textId="375F6155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оценку факторов и ограничений экономического роста Донецкой Народной Республики на среднесрочный период;</w:t>
      </w:r>
    </w:p>
    <w:p w14:paraId="1ACDA47C" w14:textId="0104A4DE" w:rsidR="00731F63" w:rsidRPr="00FC3D0C" w:rsidRDefault="00731F63" w:rsidP="003A277E">
      <w:pPr>
        <w:shd w:val="clear" w:color="auto" w:fill="FFFFFF"/>
        <w:tabs>
          <w:tab w:val="left" w:pos="1186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3)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направления социально-экономического развития Донецкой Народной Республики и целевые показатели одного или нескольких вариантов прогноза социально-экономического развития Донецкой Народной Республики на среднесрочный период, включая количественные показатели и качественные характеристики социально-экономического развития; </w:t>
      </w:r>
    </w:p>
    <w:p w14:paraId="5E2BE25E" w14:textId="638CB673" w:rsidR="00731F63" w:rsidRPr="00FC3D0C" w:rsidRDefault="00731F63" w:rsidP="003A277E">
      <w:pPr>
        <w:shd w:val="clear" w:color="auto" w:fill="FFFFFF"/>
        <w:tabs>
          <w:tab w:val="left" w:pos="1186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4)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основные параметры государственных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 Донецкой Народной Республики;</w:t>
      </w:r>
    </w:p>
    <w:p w14:paraId="54980843" w14:textId="475A18DF" w:rsidR="00731F63" w:rsidRPr="00FC3D0C" w:rsidRDefault="00731F63" w:rsidP="003A277E">
      <w:pPr>
        <w:shd w:val="clear" w:color="auto" w:fill="FFFFFF"/>
        <w:tabs>
          <w:tab w:val="left" w:pos="1186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5)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прогноз баланса трудовых ресурсов Донецкой Народной Республики, в том числе потребность в привлечении иностранных работников по отдельным </w:t>
      </w:r>
      <w:r w:rsidRPr="00FC3D0C">
        <w:rPr>
          <w:rFonts w:eastAsia="Times New Roman"/>
          <w:sz w:val="28"/>
          <w:szCs w:val="28"/>
        </w:rPr>
        <w:lastRenderedPageBreak/>
        <w:t xml:space="preserve">видам экономической деятельности; </w:t>
      </w:r>
    </w:p>
    <w:p w14:paraId="6781E38E" w14:textId="4BC53AA4" w:rsidR="00731F63" w:rsidRPr="00FC3D0C" w:rsidRDefault="00731F63" w:rsidP="003A277E">
      <w:pPr>
        <w:shd w:val="clear" w:color="auto" w:fill="FFFFFF"/>
        <w:tabs>
          <w:tab w:val="left" w:pos="1186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6)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иные положения, определенные Правительством Донецкой Народной Республики.</w:t>
      </w:r>
    </w:p>
    <w:p w14:paraId="7D03AA08" w14:textId="167DB902" w:rsidR="00731F63" w:rsidRPr="00FC3D0C" w:rsidRDefault="00731F63" w:rsidP="003A277E">
      <w:pPr>
        <w:shd w:val="clear" w:color="auto" w:fill="FFFFFF"/>
        <w:tabs>
          <w:tab w:val="left" w:pos="1205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 xml:space="preserve">Прогноз социально-экономического развития Донецкой Народной Республики на среднесрочный период </w:t>
      </w:r>
      <w:r w:rsidR="00E8630A" w:rsidRPr="00FC3D0C">
        <w:rPr>
          <w:rFonts w:eastAsia="Times New Roman"/>
          <w:sz w:val="28"/>
          <w:szCs w:val="28"/>
        </w:rPr>
        <w:t xml:space="preserve">одобряется </w:t>
      </w:r>
      <w:r w:rsidRPr="00FC3D0C">
        <w:rPr>
          <w:rFonts w:eastAsia="Times New Roman"/>
          <w:sz w:val="28"/>
          <w:szCs w:val="28"/>
        </w:rPr>
        <w:t xml:space="preserve">Правительством Донецкой Народной Республики и учитывается при корректировке прогноза социально-экономического развития Донецкой Народной Республики на долгосрочный период. Прогноз социально-экономического развития Донецкой Народной Республики на среднесрочный период в десятидневный срок со дня его одобрения размещается на официальном сайте Правительства Донецкой Народной Республики в сети </w:t>
      </w:r>
      <w:r w:rsidR="001C7614" w:rsidRPr="00FC3D0C">
        <w:rPr>
          <w:rFonts w:eastAsia="Times New Roman"/>
          <w:sz w:val="28"/>
          <w:szCs w:val="28"/>
        </w:rPr>
        <w:t>«</w:t>
      </w:r>
      <w:r w:rsidRPr="00FC3D0C">
        <w:rPr>
          <w:rFonts w:eastAsia="Times New Roman"/>
          <w:sz w:val="28"/>
          <w:szCs w:val="28"/>
        </w:rPr>
        <w:t>Интернет</w:t>
      </w:r>
      <w:r w:rsidR="001C7614" w:rsidRPr="00FC3D0C">
        <w:rPr>
          <w:rFonts w:eastAsia="Times New Roman"/>
          <w:sz w:val="28"/>
          <w:szCs w:val="28"/>
        </w:rPr>
        <w:t>»</w:t>
      </w:r>
      <w:r w:rsidRPr="00FC3D0C">
        <w:rPr>
          <w:rFonts w:eastAsia="Times New Roman"/>
          <w:sz w:val="28"/>
          <w:szCs w:val="28"/>
        </w:rPr>
        <w:t xml:space="preserve">. </w:t>
      </w:r>
    </w:p>
    <w:p w14:paraId="109EE0E2" w14:textId="5D04E9FA" w:rsidR="00731F63" w:rsidRPr="00FC3D0C" w:rsidRDefault="00731F63" w:rsidP="003A277E">
      <w:pPr>
        <w:shd w:val="clear" w:color="auto" w:fill="FFFFFF"/>
        <w:tabs>
          <w:tab w:val="left" w:pos="1051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5.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Порядок разработки и корректировки прогноза социально-экономического развития Донецкой Народной Республики на среднесрочный период определяется Правительством Донецкой Народной Республики.</w:t>
      </w:r>
    </w:p>
    <w:p w14:paraId="22A3B84B" w14:textId="589DFEAD" w:rsidR="00731F63" w:rsidRPr="00FC3D0C" w:rsidRDefault="00731F63" w:rsidP="003A277E">
      <w:pPr>
        <w:shd w:val="clear" w:color="auto" w:fill="FFFFFF"/>
        <w:tabs>
          <w:tab w:val="left" w:pos="105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1774EB" w:rsidRPr="00FC3D0C">
        <w:rPr>
          <w:rFonts w:eastAsia="Times New Roman"/>
          <w:sz w:val="28"/>
          <w:szCs w:val="28"/>
        </w:rPr>
        <w:t>3</w:t>
      </w:r>
      <w:r w:rsidRPr="00FC3D0C">
        <w:rPr>
          <w:rFonts w:eastAsia="Times New Roman"/>
          <w:sz w:val="28"/>
          <w:szCs w:val="28"/>
        </w:rPr>
        <w:t xml:space="preserve">. </w:t>
      </w:r>
      <w:r w:rsidRPr="00FC3D0C">
        <w:rPr>
          <w:rFonts w:eastAsia="Times New Roman"/>
          <w:b/>
          <w:bCs/>
          <w:sz w:val="28"/>
          <w:szCs w:val="28"/>
        </w:rPr>
        <w:t>План мероприятий по реализации стратегии</w:t>
      </w:r>
      <w:r w:rsidRPr="00FC3D0C">
        <w:rPr>
          <w:b/>
          <w:bCs/>
        </w:rPr>
        <w:t xml:space="preserve"> </w:t>
      </w:r>
      <w:r w:rsidRPr="00FC3D0C">
        <w:rPr>
          <w:rFonts w:eastAsia="Times New Roman"/>
          <w:b/>
          <w:bCs/>
          <w:sz w:val="28"/>
          <w:szCs w:val="28"/>
        </w:rPr>
        <w:t>социально-экономического развития Донецкой Народной Республики</w:t>
      </w:r>
      <w:r w:rsidRPr="00FC3D0C">
        <w:rPr>
          <w:sz w:val="28"/>
          <w:szCs w:val="28"/>
        </w:rPr>
        <w:t> </w:t>
      </w:r>
    </w:p>
    <w:p w14:paraId="5C53B68E" w14:textId="26674949" w:rsidR="00731F63" w:rsidRPr="00FC3D0C" w:rsidRDefault="00731F63" w:rsidP="003A277E">
      <w:pPr>
        <w:shd w:val="clear" w:color="auto" w:fill="FFFFFF"/>
        <w:tabs>
          <w:tab w:val="left" w:pos="1056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 xml:space="preserve">1. </w:t>
      </w:r>
      <w:r w:rsidR="00DB0CD0" w:rsidRPr="00FC3D0C">
        <w:rPr>
          <w:rFonts w:eastAsia="Times New Roman"/>
          <w:sz w:val="28"/>
          <w:szCs w:val="28"/>
        </w:rPr>
        <w:t xml:space="preserve">План мероприятий по реализации стратегии социально-экономического развития Донецкой Народной Республики разрабатывается </w:t>
      </w:r>
      <w:r w:rsidR="00FC3D0C" w:rsidRPr="00FC3D0C">
        <w:rPr>
          <w:rFonts w:eastAsia="Times New Roman"/>
          <w:sz w:val="28"/>
          <w:szCs w:val="28"/>
        </w:rPr>
        <w:t>исполнительным органом Донецкой Народной Республики</w:t>
      </w:r>
      <w:r w:rsidR="00DB0CD0" w:rsidRPr="00FC3D0C">
        <w:rPr>
          <w:sz w:val="28"/>
          <w:szCs w:val="28"/>
        </w:rPr>
        <w:t>, реализующим государственную политику в сфере экономического развития</w:t>
      </w:r>
      <w:r w:rsidR="00DB0CD0" w:rsidRPr="00FC3D0C">
        <w:rPr>
          <w:rFonts w:eastAsia="Times New Roman"/>
          <w:sz w:val="28"/>
          <w:szCs w:val="28"/>
        </w:rPr>
        <w:t>, на основе положений стратегии социально-экономического развития Донецкой Народной Республики на период реализации стратегии с учетом основных направлений деятельности Правительства Российской Федерации.</w:t>
      </w:r>
    </w:p>
    <w:p w14:paraId="128F5143" w14:textId="77777777" w:rsidR="00731F63" w:rsidRPr="00FC3D0C" w:rsidRDefault="00731F63" w:rsidP="003A277E">
      <w:pPr>
        <w:shd w:val="clear" w:color="auto" w:fill="FFFFFF"/>
        <w:tabs>
          <w:tab w:val="left" w:pos="1056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2. Корректировка плана мероприятий по реализации стратегии социально-экономического развития Донецкой Народной Республики осуществляется по решению Правительства Донецкой Народной Республики.</w:t>
      </w:r>
    </w:p>
    <w:p w14:paraId="1F2D2B7E" w14:textId="77777777" w:rsidR="00731F63" w:rsidRPr="00FC3D0C" w:rsidRDefault="00731F63" w:rsidP="003A277E">
      <w:pPr>
        <w:shd w:val="clear" w:color="auto" w:fill="FFFFFF"/>
        <w:tabs>
          <w:tab w:val="left" w:pos="1056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3. План мероприятий по реализации стратегии социально-экономического развития Донецкой Народной Республики содержит:</w:t>
      </w:r>
    </w:p>
    <w:p w14:paraId="22EA4470" w14:textId="668CF229" w:rsidR="00731F63" w:rsidRPr="00FC3D0C" w:rsidRDefault="00731F63" w:rsidP="003A277E">
      <w:pPr>
        <w:shd w:val="clear" w:color="auto" w:fill="FFFFFF"/>
        <w:tabs>
          <w:tab w:val="left" w:pos="1181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</w:t>
      </w:r>
      <w:r w:rsidR="000D1A57" w:rsidRPr="00FC3D0C">
        <w:rPr>
          <w:rFonts w:eastAsia="Times New Roman"/>
          <w:sz w:val="28"/>
          <w:szCs w:val="28"/>
        </w:rPr>
        <w:t xml:space="preserve"> бюджетного планирования) и </w:t>
      </w:r>
      <w:r w:rsidR="000D1A57" w:rsidRPr="00FC3D0C">
        <w:rPr>
          <w:rFonts w:eastAsia="Times New Roman"/>
          <w:sz w:val="28"/>
          <w:szCs w:val="28"/>
        </w:rPr>
        <w:br/>
      </w:r>
      <w:r w:rsidR="000D1A57" w:rsidRPr="00FC3D0C">
        <w:rPr>
          <w:rFonts w:eastAsia="Times New Roman"/>
          <w:sz w:val="28"/>
          <w:szCs w:val="28"/>
        </w:rPr>
        <w:lastRenderedPageBreak/>
        <w:t>три</w:t>
      </w:r>
      <w:r w:rsidR="007B0C52">
        <w:rPr>
          <w:rFonts w:eastAsia="Times New Roman"/>
          <w:sz w:val="28"/>
          <w:szCs w:val="28"/>
        </w:rPr>
        <w:t>–</w:t>
      </w:r>
      <w:r w:rsidRPr="00FC3D0C">
        <w:rPr>
          <w:rFonts w:eastAsia="Times New Roman"/>
          <w:sz w:val="28"/>
          <w:szCs w:val="28"/>
        </w:rPr>
        <w:t>шесть лет (для последующих этапов и периодов);</w:t>
      </w:r>
    </w:p>
    <w:p w14:paraId="105030FE" w14:textId="672AE288" w:rsidR="00731F63" w:rsidRPr="00FC3D0C" w:rsidRDefault="00731F63" w:rsidP="003A277E">
      <w:pPr>
        <w:shd w:val="clear" w:color="auto" w:fill="FFFFFF"/>
        <w:tabs>
          <w:tab w:val="left" w:pos="118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цели и задачи социально-экономического развития Донецкой </w:t>
      </w:r>
      <w:r w:rsidR="00A27CDA" w:rsidRPr="00FC3D0C">
        <w:rPr>
          <w:rFonts w:eastAsia="Times New Roman"/>
          <w:sz w:val="28"/>
          <w:szCs w:val="28"/>
        </w:rPr>
        <w:br/>
      </w:r>
      <w:r w:rsidRPr="00FC3D0C">
        <w:rPr>
          <w:rFonts w:eastAsia="Times New Roman"/>
          <w:sz w:val="28"/>
          <w:szCs w:val="28"/>
        </w:rPr>
        <w:t xml:space="preserve">Народной Республики, приоритетные для каждого этапа реализации </w:t>
      </w:r>
      <w:r w:rsidR="00A27CDA" w:rsidRPr="00FC3D0C">
        <w:rPr>
          <w:rFonts w:eastAsia="Times New Roman"/>
          <w:sz w:val="28"/>
          <w:szCs w:val="28"/>
        </w:rPr>
        <w:br/>
      </w:r>
      <w:r w:rsidRPr="00FC3D0C">
        <w:rPr>
          <w:rFonts w:eastAsia="Times New Roman"/>
          <w:sz w:val="28"/>
          <w:szCs w:val="28"/>
        </w:rPr>
        <w:t>стратегии;</w:t>
      </w:r>
    </w:p>
    <w:p w14:paraId="6F742B81" w14:textId="2FA07ED5" w:rsidR="00731F63" w:rsidRPr="00FC3D0C" w:rsidRDefault="00731F63" w:rsidP="003A277E">
      <w:pPr>
        <w:shd w:val="clear" w:color="auto" w:fill="FFFFFF"/>
        <w:tabs>
          <w:tab w:val="left" w:pos="1181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14:paraId="56B5ECA6" w14:textId="00A8D729" w:rsidR="00731F63" w:rsidRPr="00FC3D0C" w:rsidRDefault="00731F63" w:rsidP="003A277E">
      <w:pPr>
        <w:shd w:val="clear" w:color="auto" w:fill="FFFFFF"/>
        <w:tabs>
          <w:tab w:val="left" w:pos="1181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4)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комплексы мероприятий и перечень государственных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 Донецкой Народной Республ</w:t>
      </w:r>
      <w:r w:rsidR="00145922">
        <w:rPr>
          <w:rFonts w:eastAsia="Times New Roman"/>
          <w:sz w:val="28"/>
          <w:szCs w:val="28"/>
        </w:rPr>
        <w:t>ики, обеспечивающие</w:t>
      </w:r>
      <w:r w:rsidRPr="00FC3D0C">
        <w:rPr>
          <w:rFonts w:eastAsia="Times New Roman"/>
          <w:sz w:val="28"/>
          <w:szCs w:val="28"/>
        </w:rPr>
        <w:t xml:space="preserve"> достижение на каждом этапе реализации стратегии долгосрочных целей социально-экономического развития Донецкой Народной Республики, указанных в стратегии;</w:t>
      </w:r>
    </w:p>
    <w:p w14:paraId="1C446EA7" w14:textId="534EFE2A" w:rsidR="00731F63" w:rsidRPr="00FC3D0C" w:rsidRDefault="00731F63" w:rsidP="003A277E">
      <w:pPr>
        <w:shd w:val="clear" w:color="auto" w:fill="FFFFFF"/>
        <w:tabs>
          <w:tab w:val="left" w:pos="1008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5)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иные положения, определенные Правительством Донецкой Народной Республики.</w:t>
      </w:r>
    </w:p>
    <w:p w14:paraId="0855C80D" w14:textId="77777777" w:rsidR="00731F63" w:rsidRPr="00FC3D0C" w:rsidRDefault="00731F63" w:rsidP="003A277E">
      <w:pPr>
        <w:shd w:val="clear" w:color="auto" w:fill="FFFFFF"/>
        <w:tabs>
          <w:tab w:val="left" w:pos="1056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4. </w:t>
      </w:r>
      <w:r w:rsidRPr="00FC3D0C">
        <w:rPr>
          <w:rFonts w:eastAsia="Times New Roman"/>
          <w:sz w:val="28"/>
          <w:szCs w:val="28"/>
        </w:rPr>
        <w:t>План мероприятий по реализации стратегии социально-экономического развития Донецкой Народной Республики утверждается Правительством Донецкой Народной Республики.</w:t>
      </w:r>
    </w:p>
    <w:p w14:paraId="780D8501" w14:textId="75ED91E3" w:rsidR="00731F63" w:rsidRPr="00FC3D0C" w:rsidRDefault="00731F63" w:rsidP="003A277E">
      <w:pPr>
        <w:shd w:val="clear" w:color="auto" w:fill="FFFFFF"/>
        <w:tabs>
          <w:tab w:val="left" w:pos="1056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1774EB" w:rsidRPr="00FC3D0C">
        <w:rPr>
          <w:rFonts w:eastAsia="Times New Roman"/>
          <w:sz w:val="28"/>
          <w:szCs w:val="28"/>
        </w:rPr>
        <w:t>4</w:t>
      </w:r>
      <w:r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b/>
          <w:bCs/>
          <w:sz w:val="28"/>
          <w:szCs w:val="28"/>
        </w:rPr>
        <w:t>Государственные программы Донецкой Народной Республики</w:t>
      </w:r>
    </w:p>
    <w:p w14:paraId="579E9290" w14:textId="21B9EF9C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Государственные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программы Донецкой Народной Республики разрабатываются в соответствии с приоритетами социально-экономического развития, определенными стратегией социально-экономического развития Донецкой Народной Республики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Донецкой Народной Республики.</w:t>
      </w:r>
    </w:p>
    <w:p w14:paraId="79697CDE" w14:textId="018DCE66" w:rsidR="00731F63" w:rsidRPr="00FC3D0C" w:rsidRDefault="00731F63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 xml:space="preserve">2. </w:t>
      </w:r>
      <w:r w:rsidR="00E8630A" w:rsidRPr="00FC3D0C">
        <w:rPr>
          <w:rFonts w:eastAsia="Times New Roman"/>
          <w:sz w:val="28"/>
          <w:szCs w:val="28"/>
        </w:rPr>
        <w:t>Перечень государственных программ Донецкой Народной Республики и порядок их разработки, реализации и оценки их эффективности утверждаются Правительством Донецкой Народной Республики.</w:t>
      </w:r>
    </w:p>
    <w:p w14:paraId="5EE859B1" w14:textId="56627616" w:rsidR="00731F63" w:rsidRPr="00FC3D0C" w:rsidRDefault="00731F63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3.</w:t>
      </w:r>
      <w:r w:rsidR="00945845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В случае если на федеральном уровне утверждена и реализуется государственная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 xml:space="preserve">программа Российской Федерации, направленная на достижение целей, относящихся к предмету совместного ведения </w:t>
      </w:r>
      <w:r w:rsidR="00A27CDA" w:rsidRPr="00FC3D0C">
        <w:rPr>
          <w:rFonts w:eastAsia="Times New Roman"/>
          <w:sz w:val="28"/>
          <w:szCs w:val="28"/>
        </w:rPr>
        <w:br/>
      </w:r>
      <w:r w:rsidRPr="00FC3D0C">
        <w:rPr>
          <w:rFonts w:eastAsia="Times New Roman"/>
          <w:sz w:val="28"/>
          <w:szCs w:val="28"/>
        </w:rPr>
        <w:lastRenderedPageBreak/>
        <w:t>Российской Федерации и Донецкой Народной Республики, может быть разработана аналогичная государственная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программа Донецкой Народной Республики.</w:t>
      </w:r>
    </w:p>
    <w:p w14:paraId="37DCE6C8" w14:textId="666CADC1" w:rsidR="00D37723" w:rsidRPr="00FC3D0C" w:rsidRDefault="001774EB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</w:t>
      </w:r>
      <w:r w:rsidR="00731F63"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>Государственные</w:t>
      </w:r>
      <w:r w:rsidR="00E8630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программы Донецкой Народной Республики утверждаются Правительством Донецкой Народной Республики в соответствии с Бюджетным кодексом Российской Федерации.</w:t>
      </w:r>
    </w:p>
    <w:p w14:paraId="09BE954F" w14:textId="12A29E36" w:rsidR="00731F63" w:rsidRPr="00FC3D0C" w:rsidRDefault="00731F63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1774EB" w:rsidRPr="00FC3D0C">
        <w:rPr>
          <w:rFonts w:eastAsia="Times New Roman"/>
          <w:sz w:val="28"/>
          <w:szCs w:val="28"/>
        </w:rPr>
        <w:t>5</w:t>
      </w:r>
      <w:r w:rsidRPr="00FC3D0C">
        <w:rPr>
          <w:rFonts w:eastAsia="Times New Roman"/>
          <w:sz w:val="28"/>
          <w:szCs w:val="28"/>
        </w:rPr>
        <w:t>.</w:t>
      </w:r>
      <w:r w:rsidR="00B6639C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b/>
          <w:bCs/>
          <w:sz w:val="28"/>
          <w:szCs w:val="28"/>
        </w:rPr>
        <w:t xml:space="preserve">Схема территориального планирования Донецкой Народной Республики, </w:t>
      </w:r>
      <w:r w:rsidRPr="00FC3D0C">
        <w:rPr>
          <w:b/>
          <w:bCs/>
          <w:sz w:val="28"/>
          <w:szCs w:val="28"/>
          <w:lang w:eastAsia="ru-RU"/>
        </w:rPr>
        <w:t xml:space="preserve">схема территориального планирования </w:t>
      </w:r>
      <w:r w:rsidRPr="00FC3D0C">
        <w:rPr>
          <w:rFonts w:eastAsia="Times New Roman"/>
          <w:b/>
          <w:bCs/>
          <w:sz w:val="28"/>
          <w:szCs w:val="28"/>
        </w:rPr>
        <w:t>Донецкой Народной Республики</w:t>
      </w:r>
      <w:r w:rsidRPr="00FC3D0C">
        <w:rPr>
          <w:b/>
          <w:bCs/>
          <w:sz w:val="28"/>
          <w:szCs w:val="28"/>
          <w:lang w:eastAsia="ru-RU"/>
        </w:rPr>
        <w:t xml:space="preserve"> и субъектов Российской Федерации, имеющих общую границу с </w:t>
      </w:r>
      <w:r w:rsidRPr="00FC3D0C">
        <w:rPr>
          <w:rFonts w:eastAsia="Times New Roman"/>
          <w:b/>
          <w:bCs/>
          <w:sz w:val="28"/>
          <w:szCs w:val="28"/>
        </w:rPr>
        <w:t>Донецкой Народной Республикой</w:t>
      </w:r>
    </w:p>
    <w:p w14:paraId="1BCD5E27" w14:textId="1D8E8681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lang w:eastAsia="ru-RU"/>
        </w:rPr>
      </w:pPr>
      <w:r w:rsidRPr="00FC3D0C">
        <w:rPr>
          <w:sz w:val="28"/>
          <w:szCs w:val="28"/>
          <w:lang w:eastAsia="ru-RU"/>
        </w:rPr>
        <w:t xml:space="preserve">Схема территориального планирования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  <w:lang w:eastAsia="ru-RU"/>
        </w:rPr>
        <w:t xml:space="preserve">, схема территориального планирования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  <w:lang w:eastAsia="ru-RU"/>
        </w:rPr>
        <w:t xml:space="preserve"> и субъектов Российской Федерации, имеющих общую границу с </w:t>
      </w:r>
      <w:r w:rsidRPr="00FC3D0C">
        <w:rPr>
          <w:rFonts w:eastAsia="Times New Roman"/>
          <w:sz w:val="28"/>
          <w:szCs w:val="28"/>
        </w:rPr>
        <w:t>Донецкой Народной Республикой</w:t>
      </w:r>
      <w:r w:rsidRPr="00FC3D0C">
        <w:rPr>
          <w:sz w:val="28"/>
          <w:szCs w:val="28"/>
          <w:lang w:eastAsia="ru-RU"/>
        </w:rPr>
        <w:t xml:space="preserve">, разрабатываются в соответствии с требованиями </w:t>
      </w:r>
      <w:hyperlink r:id="rId13" w:history="1">
        <w:r w:rsidRPr="00504F3E">
          <w:rPr>
            <w:rStyle w:val="af0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C3D0C">
        <w:rPr>
          <w:sz w:val="28"/>
          <w:szCs w:val="28"/>
          <w:lang w:eastAsia="ru-RU"/>
        </w:rPr>
        <w:t xml:space="preserve"> и Федерального закона</w:t>
      </w:r>
      <w:r w:rsidR="00903E1B">
        <w:rPr>
          <w:sz w:val="28"/>
          <w:szCs w:val="28"/>
          <w:lang w:eastAsia="ru-RU"/>
        </w:rPr>
        <w:br/>
      </w:r>
      <w:r w:rsidR="00A07FA9">
        <w:rPr>
          <w:sz w:val="28"/>
          <w:szCs w:val="28"/>
          <w:lang w:eastAsia="ru-RU"/>
        </w:rPr>
        <w:t xml:space="preserve">№ </w:t>
      </w:r>
      <w:r w:rsidRPr="00FC3D0C">
        <w:rPr>
          <w:sz w:val="28"/>
          <w:szCs w:val="28"/>
          <w:lang w:eastAsia="ru-RU"/>
        </w:rPr>
        <w:t>172-</w:t>
      </w:r>
      <w:r w:rsidR="00C750E8" w:rsidRPr="00FC3D0C">
        <w:rPr>
          <w:sz w:val="28"/>
          <w:szCs w:val="28"/>
          <w:lang w:eastAsia="ru-RU"/>
        </w:rPr>
        <w:t>ФЗ.</w:t>
      </w:r>
    </w:p>
    <w:p w14:paraId="26E75614" w14:textId="39B30A8C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Глава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4</w:t>
      </w:r>
      <w:r w:rsidR="000610C8" w:rsidRPr="00FC3D0C">
        <w:rPr>
          <w:rFonts w:eastAsia="Times New Roman"/>
          <w:sz w:val="28"/>
          <w:szCs w:val="28"/>
        </w:rPr>
        <w:t>.</w:t>
      </w:r>
      <w:r w:rsidR="000610C8" w:rsidRPr="00FC3D0C">
        <w:rPr>
          <w:rFonts w:eastAsia="Times New Roman"/>
          <w:b/>
          <w:bCs/>
          <w:sz w:val="28"/>
          <w:szCs w:val="28"/>
        </w:rPr>
        <w:t xml:space="preserve"> Стратегическое планирование на уровне муниципального образования </w:t>
      </w:r>
    </w:p>
    <w:p w14:paraId="464F44D7" w14:textId="6B549283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1774EB" w:rsidRPr="00FC3D0C">
        <w:rPr>
          <w:rFonts w:eastAsia="Times New Roman"/>
          <w:sz w:val="28"/>
          <w:szCs w:val="28"/>
        </w:rPr>
        <w:t>6</w:t>
      </w:r>
      <w:r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b/>
          <w:bCs/>
          <w:sz w:val="28"/>
          <w:szCs w:val="28"/>
        </w:rPr>
        <w:t xml:space="preserve">Документы стратегического планирования, разрабатываемые на уровне муниципального образования </w:t>
      </w:r>
    </w:p>
    <w:p w14:paraId="1F925195" w14:textId="6D1D0A88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кодексом Российской Федерации</w:t>
      </w:r>
      <w:r w:rsidR="00DB0CD0" w:rsidRPr="00FC3D0C">
        <w:rPr>
          <w:rFonts w:eastAsia="Times New Roman"/>
          <w:sz w:val="28"/>
          <w:szCs w:val="28"/>
        </w:rPr>
        <w:t>.</w:t>
      </w:r>
    </w:p>
    <w:p w14:paraId="4B50792D" w14:textId="77777777" w:rsidR="00731F63" w:rsidRPr="00FC3D0C" w:rsidRDefault="00731F63" w:rsidP="003A277E">
      <w:pPr>
        <w:shd w:val="clear" w:color="auto" w:fill="FFFFFF"/>
        <w:tabs>
          <w:tab w:val="left" w:pos="1080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14:paraId="3F9D41F4" w14:textId="77777777" w:rsidR="0071333A" w:rsidRDefault="0071333A" w:rsidP="003A277E">
      <w:pPr>
        <w:shd w:val="clear" w:color="auto" w:fill="FFFFFF"/>
        <w:tabs>
          <w:tab w:val="left" w:pos="1080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51E524E1" w14:textId="6AC917A7" w:rsidR="00731F63" w:rsidRPr="00FC3D0C" w:rsidRDefault="00731F63" w:rsidP="003A277E">
      <w:pPr>
        <w:shd w:val="clear" w:color="auto" w:fill="FFFFFF"/>
        <w:tabs>
          <w:tab w:val="left" w:pos="1080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lastRenderedPageBreak/>
        <w:t>Глава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5. </w:t>
      </w:r>
      <w:r w:rsidR="00D12758" w:rsidRPr="00FC3D0C">
        <w:rPr>
          <w:rFonts w:eastAsia="Times New Roman"/>
          <w:b/>
          <w:bCs/>
          <w:sz w:val="28"/>
          <w:szCs w:val="28"/>
        </w:rPr>
        <w:t>Реализация, мониторинг и контроль реализации документов стратегического планирования в Донецкой Народной Республике</w:t>
      </w:r>
    </w:p>
    <w:p w14:paraId="39530D77" w14:textId="6B2D89ED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7B2056" w:rsidRPr="00FC3D0C">
        <w:rPr>
          <w:rFonts w:eastAsia="Times New Roman"/>
          <w:sz w:val="28"/>
          <w:szCs w:val="28"/>
        </w:rPr>
        <w:t>7</w:t>
      </w:r>
      <w:r w:rsidRPr="00FC3D0C">
        <w:rPr>
          <w:rFonts w:eastAsia="Times New Roman"/>
          <w:sz w:val="28"/>
          <w:szCs w:val="28"/>
        </w:rPr>
        <w:t xml:space="preserve">. </w:t>
      </w:r>
      <w:r w:rsidRPr="00FC3D0C">
        <w:rPr>
          <w:rFonts w:eastAsia="Times New Roman"/>
          <w:b/>
          <w:bCs/>
          <w:sz w:val="28"/>
          <w:szCs w:val="28"/>
        </w:rPr>
        <w:t>Реализация документов стратегического планирования в Донецкой Народной Республике</w:t>
      </w:r>
    </w:p>
    <w:p w14:paraId="06374C29" w14:textId="523CCBAA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 xml:space="preserve">1. Реализация стратегии социально-экономического развития Донецкой Народной Республики осуществляется путем разработки плана мероприятий по реализации стратегии социально-экономического развития Донецкой Народной Республики. Положения стратегии социально-экономического развития </w:t>
      </w:r>
      <w:r w:rsidR="007D7B45"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rFonts w:eastAsia="Times New Roman"/>
          <w:sz w:val="28"/>
          <w:szCs w:val="28"/>
        </w:rPr>
        <w:t xml:space="preserve"> детализируются в государственных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Pr="00FC3D0C">
        <w:rPr>
          <w:rFonts w:eastAsia="Times New Roman"/>
          <w:sz w:val="28"/>
          <w:szCs w:val="28"/>
        </w:rPr>
        <w:t>программах Донецкой Народной Республики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Донецкой Народной Республики на долгосрочный период.</w:t>
      </w:r>
    </w:p>
    <w:p w14:paraId="12716204" w14:textId="7978106B" w:rsidR="00731F63" w:rsidRPr="00FC3D0C" w:rsidRDefault="00731F63" w:rsidP="003A277E">
      <w:pPr>
        <w:shd w:val="clear" w:color="auto" w:fill="FFFFFF"/>
        <w:tabs>
          <w:tab w:val="left" w:pos="1445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Реализация стратегии социально-экономического развития муницип</w:t>
      </w:r>
      <w:r w:rsidR="00A07FA9">
        <w:rPr>
          <w:rFonts w:eastAsia="Times New Roman"/>
          <w:sz w:val="28"/>
          <w:szCs w:val="28"/>
        </w:rPr>
        <w:t>ального образования</w:t>
      </w:r>
      <w:r w:rsidRPr="00FC3D0C">
        <w:rPr>
          <w:rFonts w:eastAsia="Times New Roman"/>
          <w:sz w:val="28"/>
          <w:szCs w:val="28"/>
        </w:rPr>
        <w:t xml:space="preserve"> в случае решения органа местного</w:t>
      </w:r>
      <w:r w:rsidR="00A07FA9">
        <w:rPr>
          <w:rFonts w:eastAsia="Times New Roman"/>
          <w:sz w:val="28"/>
          <w:szCs w:val="28"/>
        </w:rPr>
        <w:t xml:space="preserve"> самоуправления о ее разработке</w:t>
      </w:r>
      <w:r w:rsidRPr="00FC3D0C">
        <w:rPr>
          <w:rFonts w:eastAsia="Times New Roman"/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муниципального образования. Положения стратегии социально-экономического развития муниципального образования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Донецкой Народной Республики и бюджетным прогнозом муниципального образования на долгосрочный период.</w:t>
      </w:r>
    </w:p>
    <w:p w14:paraId="3850B741" w14:textId="1FA1F473" w:rsidR="00731F63" w:rsidRPr="00FC3D0C" w:rsidRDefault="00C37650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</w:t>
      </w:r>
      <w:r w:rsidR="00731F63" w:rsidRPr="00FC3D0C">
        <w:rPr>
          <w:rFonts w:eastAsia="Times New Roman"/>
          <w:sz w:val="28"/>
          <w:szCs w:val="28"/>
        </w:rPr>
        <w:t>. Комплексы мероприятий по реализации основных положений стратегии социально-экономического развития Донецкой Народной Республики и перечень государственных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 Донецкой Народной Республики включаются в план мероприятий по реализации стратегии социально-экономического развития Донецкой Народной Республики.</w:t>
      </w:r>
    </w:p>
    <w:p w14:paraId="0B92F7C8" w14:textId="66B6AFE1" w:rsidR="00731F63" w:rsidRPr="00FC3D0C" w:rsidRDefault="00C37650" w:rsidP="003A277E">
      <w:pPr>
        <w:shd w:val="clear" w:color="auto" w:fill="FFFFFF"/>
        <w:tabs>
          <w:tab w:val="left" w:pos="1214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</w:t>
      </w:r>
      <w:r w:rsidR="00731F63" w:rsidRPr="00FC3D0C">
        <w:rPr>
          <w:rFonts w:eastAsia="Times New Roman"/>
          <w:sz w:val="28"/>
          <w:szCs w:val="28"/>
        </w:rPr>
        <w:t>. В случае решения органа местного самоуправления о разработке стратегии социально-экономического разв</w:t>
      </w:r>
      <w:r w:rsidR="00A07FA9">
        <w:rPr>
          <w:rFonts w:eastAsia="Times New Roman"/>
          <w:sz w:val="28"/>
          <w:szCs w:val="28"/>
        </w:rPr>
        <w:t>ития муниципального образования</w:t>
      </w:r>
      <w:r w:rsidR="00731F63" w:rsidRPr="00FC3D0C">
        <w:rPr>
          <w:rFonts w:eastAsia="Times New Roman"/>
          <w:sz w:val="28"/>
          <w:szCs w:val="28"/>
        </w:rPr>
        <w:t xml:space="preserve"> комплексы мероприятий по реализации ее основных положений и перечень муниципальных программ включаются в план мероприятий по реализации стратегии социально-экономического развития муниципального образования.</w:t>
      </w:r>
    </w:p>
    <w:p w14:paraId="20386BDB" w14:textId="3537B48C" w:rsidR="00731F63" w:rsidRPr="00FC3D0C" w:rsidRDefault="00C37650" w:rsidP="003A277E">
      <w:pPr>
        <w:shd w:val="clear" w:color="auto" w:fill="FFFFFF"/>
        <w:tabs>
          <w:tab w:val="left" w:pos="1224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lastRenderedPageBreak/>
        <w:t>5</w:t>
      </w:r>
      <w:r w:rsidR="00731F63" w:rsidRPr="00FC3D0C">
        <w:rPr>
          <w:sz w:val="28"/>
          <w:szCs w:val="28"/>
        </w:rPr>
        <w:t>.</w:t>
      </w:r>
      <w:r w:rsidR="00F26716">
        <w:rPr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>Государственные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программы Донецкой Народной Республики, необходимые для реализации стратегии социально-экономического развития Донецкой Народной Республики, определяются Правительством Донецкой Народной Республики и включаются в перечень государственных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 Донецкой Народной Республики.</w:t>
      </w:r>
    </w:p>
    <w:p w14:paraId="2F8E6CE1" w14:textId="787ABA23" w:rsidR="00731F63" w:rsidRPr="00FC3D0C" w:rsidRDefault="00C37650" w:rsidP="003A277E">
      <w:pPr>
        <w:shd w:val="clear" w:color="auto" w:fill="FFFFFF"/>
        <w:tabs>
          <w:tab w:val="left" w:pos="115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6</w:t>
      </w:r>
      <w:r w:rsidR="00731F63" w:rsidRPr="00FC3D0C">
        <w:rPr>
          <w:sz w:val="28"/>
          <w:szCs w:val="28"/>
        </w:rPr>
        <w:t xml:space="preserve">. </w:t>
      </w:r>
      <w:r w:rsidR="00731F63" w:rsidRPr="00FC3D0C">
        <w:rPr>
          <w:rFonts w:eastAsia="Times New Roman"/>
          <w:sz w:val="28"/>
          <w:szCs w:val="28"/>
        </w:rPr>
        <w:t>Муниципальные программы, необходимые для реализации стратегии социально-экономического развития муниципального образования, определяются муниципальным образованием.</w:t>
      </w:r>
    </w:p>
    <w:p w14:paraId="05F3AFAF" w14:textId="2E81B41C" w:rsidR="00731F63" w:rsidRPr="00FC3D0C" w:rsidRDefault="00DE2226" w:rsidP="003A277E">
      <w:pPr>
        <w:shd w:val="clear" w:color="auto" w:fill="FFFFFF"/>
        <w:tabs>
          <w:tab w:val="left" w:pos="1243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7</w:t>
      </w:r>
      <w:r w:rsidR="00731F63" w:rsidRPr="00FC3D0C">
        <w:rPr>
          <w:sz w:val="28"/>
          <w:szCs w:val="28"/>
        </w:rPr>
        <w:t>.</w:t>
      </w:r>
      <w:r w:rsidR="00F26716">
        <w:rPr>
          <w:sz w:val="28"/>
          <w:szCs w:val="28"/>
        </w:rPr>
        <w:t> </w:t>
      </w:r>
      <w:r w:rsidR="00731F63" w:rsidRPr="00FC3D0C">
        <w:rPr>
          <w:rFonts w:eastAsia="Times New Roman"/>
          <w:sz w:val="28"/>
          <w:szCs w:val="28"/>
        </w:rPr>
        <w:t>Ежегодно проводится оценка эффективности реализации каждой государственной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программы Донецкой Народной Республики и муниципальной программы. Порядок проведения указанной оценки и ее критерии устанавливаются:</w:t>
      </w:r>
    </w:p>
    <w:p w14:paraId="70A78C09" w14:textId="33209293" w:rsidR="00731F63" w:rsidRPr="00FC3D0C" w:rsidRDefault="003C34A8" w:rsidP="003A277E">
      <w:pPr>
        <w:shd w:val="clear" w:color="auto" w:fill="FFFFFF"/>
        <w:tabs>
          <w:tab w:val="left" w:pos="1243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для государственных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 Донецкой Народной Республики – Правительством Донецкой Народной Республики;</w:t>
      </w:r>
    </w:p>
    <w:p w14:paraId="66B42FB3" w14:textId="42F1B648" w:rsidR="00731F63" w:rsidRPr="00FC3D0C" w:rsidRDefault="003C34A8" w:rsidP="003A277E">
      <w:pPr>
        <w:shd w:val="clear" w:color="auto" w:fill="FFFFFF"/>
        <w:tabs>
          <w:tab w:val="left" w:pos="124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для муниципальных программ – местной администрацией муниципального образования.</w:t>
      </w:r>
    </w:p>
    <w:p w14:paraId="2996DEBD" w14:textId="015E1FCA" w:rsidR="00731F63" w:rsidRPr="00FC3D0C" w:rsidRDefault="00DE2226" w:rsidP="003A277E">
      <w:pPr>
        <w:shd w:val="clear" w:color="auto" w:fill="FFFFFF"/>
        <w:tabs>
          <w:tab w:val="left" w:pos="1094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8. </w:t>
      </w:r>
      <w:r w:rsidR="00731F63" w:rsidRPr="00FC3D0C">
        <w:rPr>
          <w:rFonts w:eastAsia="Times New Roman"/>
          <w:sz w:val="28"/>
          <w:szCs w:val="28"/>
        </w:rPr>
        <w:t>Правительство Донецкой Народной Республики готовит ежегодный отчет о ходе исполнения плана мероприятий по реализации стратегии социально-экономического развития Донецкой Народной Республики.</w:t>
      </w:r>
    </w:p>
    <w:p w14:paraId="1BEBC40A" w14:textId="03619918" w:rsidR="00731F63" w:rsidRPr="00FC3D0C" w:rsidRDefault="00DE2226" w:rsidP="003A277E">
      <w:pPr>
        <w:shd w:val="clear" w:color="auto" w:fill="FFFFFF"/>
        <w:tabs>
          <w:tab w:val="left" w:pos="1176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9. </w:t>
      </w:r>
      <w:r w:rsidR="00731F63" w:rsidRPr="00FC3D0C">
        <w:rPr>
          <w:rFonts w:eastAsia="Times New Roman"/>
          <w:sz w:val="28"/>
          <w:szCs w:val="28"/>
        </w:rPr>
        <w:t>Орган местного самоуправления, определенный в соответствии с муниципальными нормативными правовыми актами, готовит ежегодный отчет о ходе исполнения плана мероприятий по реализации стратегии муниципального образования в случае разработки стратегии муниципального образования.</w:t>
      </w:r>
    </w:p>
    <w:p w14:paraId="5E4A4AFB" w14:textId="067C7A66" w:rsidR="00731F63" w:rsidRPr="00FC3D0C" w:rsidRDefault="00731F63" w:rsidP="003A277E">
      <w:pPr>
        <w:shd w:val="clear" w:color="auto" w:fill="FFFFFF"/>
        <w:tabs>
          <w:tab w:val="left" w:pos="1176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1</w:t>
      </w:r>
      <w:r w:rsidR="007B2056" w:rsidRPr="00FC3D0C">
        <w:rPr>
          <w:rFonts w:eastAsia="Times New Roman"/>
          <w:sz w:val="28"/>
          <w:szCs w:val="28"/>
        </w:rPr>
        <w:t>8</w:t>
      </w:r>
      <w:r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Pr="00FC3D0C">
        <w:rPr>
          <w:rFonts w:eastAsia="Times New Roman"/>
          <w:b/>
          <w:bCs/>
          <w:sz w:val="28"/>
          <w:szCs w:val="28"/>
        </w:rPr>
        <w:t>Мониторинг и контроль реализации документов</w:t>
      </w:r>
      <w:r w:rsidRPr="00FC3D0C">
        <w:rPr>
          <w:b/>
          <w:bCs/>
        </w:rPr>
        <w:t xml:space="preserve"> </w:t>
      </w:r>
      <w:r w:rsidRPr="00FC3D0C">
        <w:rPr>
          <w:rFonts w:eastAsia="Times New Roman"/>
          <w:b/>
          <w:bCs/>
          <w:sz w:val="28"/>
          <w:szCs w:val="28"/>
        </w:rPr>
        <w:t>стратегического планирования в Донецкой Народной Республике</w:t>
      </w:r>
      <w:r w:rsidRPr="00FC3D0C">
        <w:rPr>
          <w:b/>
          <w:bCs/>
          <w:sz w:val="28"/>
          <w:szCs w:val="28"/>
        </w:rPr>
        <w:t xml:space="preserve"> </w:t>
      </w:r>
    </w:p>
    <w:p w14:paraId="12BDB8F0" w14:textId="6EEC2A54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1. Целью мониторинга</w:t>
      </w:r>
      <w:r w:rsidR="005D6C23" w:rsidRPr="00FC3D0C">
        <w:rPr>
          <w:sz w:val="28"/>
          <w:szCs w:val="28"/>
        </w:rPr>
        <w:t xml:space="preserve"> и контроля </w:t>
      </w:r>
      <w:r w:rsidRPr="00FC3D0C">
        <w:rPr>
          <w:sz w:val="28"/>
          <w:szCs w:val="28"/>
        </w:rPr>
        <w:t xml:space="preserve">реализации документов стратегического планирования </w:t>
      </w:r>
      <w:r w:rsidR="005D6C23" w:rsidRPr="00FC3D0C">
        <w:rPr>
          <w:sz w:val="28"/>
          <w:szCs w:val="28"/>
        </w:rPr>
        <w:t xml:space="preserve">в </w:t>
      </w:r>
      <w:r w:rsidRPr="00FC3D0C">
        <w:rPr>
          <w:rFonts w:eastAsia="Times New Roman"/>
          <w:sz w:val="28"/>
          <w:szCs w:val="28"/>
        </w:rPr>
        <w:t>Донецкой Народной Республик</w:t>
      </w:r>
      <w:r w:rsidR="005D6C23" w:rsidRPr="00FC3D0C">
        <w:rPr>
          <w:rFonts w:eastAsia="Times New Roman"/>
          <w:sz w:val="28"/>
          <w:szCs w:val="28"/>
        </w:rPr>
        <w:t>е</w:t>
      </w:r>
      <w:r w:rsidRPr="00FC3D0C">
        <w:rPr>
          <w:sz w:val="28"/>
          <w:szCs w:val="28"/>
        </w:rPr>
        <w:t xml:space="preserve">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</w:rPr>
        <w:t xml:space="preserve">, а также </w:t>
      </w:r>
      <w:r w:rsidRPr="00FC3D0C">
        <w:rPr>
          <w:sz w:val="28"/>
          <w:szCs w:val="28"/>
        </w:rPr>
        <w:lastRenderedPageBreak/>
        <w:t xml:space="preserve">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</w:t>
      </w:r>
      <w:r w:rsidRPr="00FC3D0C">
        <w:rPr>
          <w:rFonts w:eastAsia="Times New Roman"/>
          <w:sz w:val="28"/>
          <w:szCs w:val="28"/>
        </w:rPr>
        <w:t>Донецкой Народной Республики</w:t>
      </w:r>
      <w:r w:rsidRPr="00FC3D0C">
        <w:rPr>
          <w:sz w:val="28"/>
          <w:szCs w:val="28"/>
        </w:rPr>
        <w:t xml:space="preserve"> и муниципальных образований.</w:t>
      </w:r>
    </w:p>
    <w:p w14:paraId="136C93C0" w14:textId="77777777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2. </w:t>
      </w:r>
      <w:r w:rsidRPr="00FC3D0C">
        <w:rPr>
          <w:rFonts w:eastAsia="Times New Roman"/>
          <w:sz w:val="28"/>
          <w:szCs w:val="28"/>
        </w:rPr>
        <w:t>Основными задачами мониторинга и контроля реализации документов стратегического планирования в Донецкой Народной Республике являются:</w:t>
      </w:r>
    </w:p>
    <w:p w14:paraId="476CE7F1" w14:textId="41972B84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сбор, систематизация и обобщение информации о социально-экономическом развитии Донецкой Народной Республики и муниципальных образований;</w:t>
      </w:r>
    </w:p>
    <w:p w14:paraId="380AF56C" w14:textId="7E3033D8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оценка степени достижения запланированных целей социально-экономического развития Донецкой Народной Республики;</w:t>
      </w:r>
    </w:p>
    <w:p w14:paraId="17760727" w14:textId="6D4E46A4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3)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оценка качества,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14:paraId="25FD319F" w14:textId="61E5C60E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4)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Донецкой Народной Республики и муниципальных образований;</w:t>
      </w:r>
    </w:p>
    <w:p w14:paraId="7D655B0D" w14:textId="631DAA63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5)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14:paraId="34630E10" w14:textId="22145A13" w:rsidR="00731F63" w:rsidRPr="00FC3D0C" w:rsidRDefault="00731F63" w:rsidP="003A277E">
      <w:pPr>
        <w:shd w:val="clear" w:color="auto" w:fill="FFFFFF"/>
        <w:tabs>
          <w:tab w:val="left" w:pos="1114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6)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оценка уровня социально-экономического развития Донецкой Народной Республики и муниципальных образований, проведение анализа, выявление возможных рисков и угроз и своевременное принятие мер по их предотвращению;</w:t>
      </w:r>
    </w:p>
    <w:p w14:paraId="571F5DE4" w14:textId="30263C2F" w:rsidR="00731F63" w:rsidRPr="00FC3D0C" w:rsidRDefault="00731F63" w:rsidP="003A277E">
      <w:pPr>
        <w:shd w:val="clear" w:color="auto" w:fill="FFFFFF"/>
        <w:tabs>
          <w:tab w:val="left" w:pos="1502"/>
        </w:tabs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sz w:val="28"/>
          <w:szCs w:val="28"/>
        </w:rPr>
        <w:t>7)</w:t>
      </w:r>
      <w:r w:rsidR="00903E1B">
        <w:rPr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 в Донецкой Народной Республике</w:t>
      </w:r>
      <w:r w:rsidR="00456E20" w:rsidRPr="00FC3D0C">
        <w:rPr>
          <w:rFonts w:eastAsia="Times New Roman"/>
          <w:sz w:val="28"/>
          <w:szCs w:val="28"/>
        </w:rPr>
        <w:t>.</w:t>
      </w:r>
    </w:p>
    <w:p w14:paraId="6961EB1D" w14:textId="20EE98A8" w:rsidR="00731F63" w:rsidRPr="00FC3D0C" w:rsidRDefault="00731F63" w:rsidP="003A277E">
      <w:pPr>
        <w:shd w:val="clear" w:color="auto" w:fill="FFFFFF"/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3.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в сфере социально-</w:t>
      </w:r>
      <w:r w:rsidRPr="00FC3D0C">
        <w:rPr>
          <w:rFonts w:eastAsia="Times New Roman"/>
          <w:sz w:val="28"/>
          <w:szCs w:val="28"/>
        </w:rPr>
        <w:lastRenderedPageBreak/>
        <w:t>экономического развития Донецкой Народной Республики, являются:</w:t>
      </w:r>
    </w:p>
    <w:p w14:paraId="6496B03A" w14:textId="2E964C16" w:rsidR="00A07FA9" w:rsidRDefault="00CA7BA5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 xml:space="preserve">на уровне Донецкой Народной Республики – ежегодный отчет </w:t>
      </w:r>
      <w:r w:rsidR="00D026D7" w:rsidRPr="00FC3D0C">
        <w:rPr>
          <w:rFonts w:eastAsia="Times New Roman"/>
          <w:sz w:val="28"/>
          <w:szCs w:val="28"/>
        </w:rPr>
        <w:t>Главы</w:t>
      </w:r>
      <w:r w:rsidR="00731F63" w:rsidRPr="00FC3D0C">
        <w:rPr>
          <w:rFonts w:eastAsia="Times New Roman"/>
          <w:sz w:val="28"/>
          <w:szCs w:val="28"/>
        </w:rPr>
        <w:t xml:space="preserve"> Донецкой Народной Республики о результатах деятельности Правительства Донецкой Народной Республики и сводный годовой доклад о ходе реализации и об оценке эффективности государственных</w:t>
      </w:r>
      <w:r w:rsidR="00150CCA" w:rsidRPr="00FC3D0C">
        <w:rPr>
          <w:rFonts w:eastAsia="Times New Roman"/>
          <w:sz w:val="28"/>
          <w:szCs w:val="28"/>
        </w:rPr>
        <w:t xml:space="preserve"> </w:t>
      </w:r>
      <w:r w:rsidR="00731F63" w:rsidRPr="00FC3D0C">
        <w:rPr>
          <w:rFonts w:eastAsia="Times New Roman"/>
          <w:sz w:val="28"/>
          <w:szCs w:val="28"/>
        </w:rPr>
        <w:t>программ Донецкой Народной Республики;</w:t>
      </w:r>
    </w:p>
    <w:p w14:paraId="5C23D62A" w14:textId="0FC626AC" w:rsidR="00731F63" w:rsidRPr="00A07FA9" w:rsidRDefault="00A07FA9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A07FA9">
        <w:rPr>
          <w:rFonts w:eastAsia="Times New Roman"/>
          <w:sz w:val="28"/>
          <w:szCs w:val="28"/>
        </w:rPr>
        <w:t>на уровне муниципального образования –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14:paraId="65DBF7C6" w14:textId="02AFADE2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>4.</w:t>
      </w:r>
      <w:r w:rsidR="00F26716">
        <w:rPr>
          <w:sz w:val="28"/>
          <w:szCs w:val="28"/>
        </w:rPr>
        <w:t> </w:t>
      </w:r>
      <w:r w:rsidRPr="00FC3D0C">
        <w:rPr>
          <w:rFonts w:eastAsia="Times New Roman"/>
          <w:sz w:val="28"/>
          <w:szCs w:val="28"/>
        </w:rPr>
        <w:t xml:space="preserve">Порядок осуществления мониторинга </w:t>
      </w:r>
      <w:r w:rsidR="005D6C23" w:rsidRPr="00FC3D0C">
        <w:rPr>
          <w:rFonts w:eastAsia="Times New Roman"/>
          <w:sz w:val="28"/>
          <w:szCs w:val="28"/>
        </w:rPr>
        <w:t xml:space="preserve">и контроля </w:t>
      </w:r>
      <w:r w:rsidRPr="00FC3D0C">
        <w:rPr>
          <w:rFonts w:eastAsia="Times New Roman"/>
          <w:sz w:val="28"/>
          <w:szCs w:val="28"/>
        </w:rPr>
        <w:t>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14:paraId="42BD640F" w14:textId="350B56CF" w:rsidR="00731F63" w:rsidRPr="00FC3D0C" w:rsidRDefault="003635CC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на уровне Донецкой Народной Республики – постановлением Правительства Донецкой Народной Республики;</w:t>
      </w:r>
    </w:p>
    <w:p w14:paraId="76B47A53" w14:textId="277AA87A" w:rsidR="00731F63" w:rsidRPr="00FC3D0C" w:rsidRDefault="003635CC" w:rsidP="003A277E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</w:pPr>
      <w:r w:rsidRPr="00FC3D0C">
        <w:rPr>
          <w:rFonts w:eastAsia="Times New Roman"/>
          <w:sz w:val="28"/>
          <w:szCs w:val="28"/>
        </w:rPr>
        <w:t>2)</w:t>
      </w:r>
      <w:r w:rsidR="00903E1B">
        <w:rPr>
          <w:rFonts w:eastAsia="Times New Roman"/>
          <w:sz w:val="28"/>
          <w:szCs w:val="28"/>
          <w:lang w:val="en-US"/>
        </w:rPr>
        <w:t> </w:t>
      </w:r>
      <w:r w:rsidR="00731F63" w:rsidRPr="00FC3D0C">
        <w:rPr>
          <w:rFonts w:eastAsia="Times New Roman"/>
          <w:sz w:val="28"/>
          <w:szCs w:val="28"/>
        </w:rPr>
        <w:t>на уровне муниципального образования – муниципальными нормативными правовыми актами.</w:t>
      </w:r>
    </w:p>
    <w:p w14:paraId="04C5AB0E" w14:textId="04580447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</w:pPr>
      <w:r w:rsidRPr="00FC3D0C">
        <w:rPr>
          <w:sz w:val="28"/>
          <w:szCs w:val="28"/>
        </w:rPr>
        <w:t xml:space="preserve">5. </w:t>
      </w:r>
      <w:r w:rsidRPr="00FC3D0C">
        <w:rPr>
          <w:rFonts w:eastAsia="Times New Roman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</w:t>
      </w:r>
      <w:r w:rsidR="001C7614" w:rsidRPr="00FC3D0C">
        <w:rPr>
          <w:rFonts w:eastAsia="Times New Roman"/>
          <w:sz w:val="28"/>
          <w:szCs w:val="28"/>
        </w:rPr>
        <w:t>«</w:t>
      </w:r>
      <w:r w:rsidRPr="00FC3D0C">
        <w:rPr>
          <w:rFonts w:eastAsia="Times New Roman"/>
          <w:sz w:val="28"/>
          <w:szCs w:val="28"/>
        </w:rPr>
        <w:t>Интернет</w:t>
      </w:r>
      <w:r w:rsidR="001C7614" w:rsidRPr="00FC3D0C">
        <w:rPr>
          <w:rFonts w:eastAsia="Times New Roman"/>
          <w:sz w:val="28"/>
          <w:szCs w:val="28"/>
        </w:rPr>
        <w:t>»</w:t>
      </w:r>
      <w:r w:rsidRPr="00FC3D0C">
        <w:rPr>
          <w:rFonts w:eastAsia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14:paraId="612CB051" w14:textId="4828A0AF" w:rsidR="00731F63" w:rsidRPr="00FC3D0C" w:rsidRDefault="00731F63" w:rsidP="003A277E">
      <w:pPr>
        <w:shd w:val="clear" w:color="auto" w:fill="FFFFFF"/>
        <w:tabs>
          <w:tab w:val="left" w:pos="1032"/>
        </w:tabs>
        <w:spacing w:after="360" w:line="276" w:lineRule="auto"/>
        <w:ind w:firstLine="709"/>
        <w:jc w:val="both"/>
        <w:rPr>
          <w:b/>
          <w:bCs/>
        </w:rPr>
      </w:pPr>
      <w:r w:rsidRPr="00FC3D0C">
        <w:rPr>
          <w:rFonts w:eastAsia="Times New Roman"/>
          <w:sz w:val="28"/>
          <w:szCs w:val="28"/>
        </w:rPr>
        <w:t>Глава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6. </w:t>
      </w:r>
      <w:r w:rsidR="003635CC" w:rsidRPr="00FC3D0C">
        <w:rPr>
          <w:rFonts w:eastAsia="Times New Roman"/>
          <w:b/>
          <w:bCs/>
          <w:sz w:val="28"/>
          <w:szCs w:val="28"/>
        </w:rPr>
        <w:t>Заключительные и переходные</w:t>
      </w:r>
      <w:r w:rsidR="00FE0358" w:rsidRPr="00FC3D0C">
        <w:rPr>
          <w:rFonts w:eastAsia="Times New Roman"/>
          <w:b/>
          <w:bCs/>
          <w:sz w:val="28"/>
          <w:szCs w:val="28"/>
        </w:rPr>
        <w:t xml:space="preserve"> </w:t>
      </w:r>
      <w:r w:rsidR="003635CC" w:rsidRPr="00FC3D0C">
        <w:rPr>
          <w:rFonts w:eastAsia="Times New Roman"/>
          <w:b/>
          <w:bCs/>
          <w:sz w:val="28"/>
          <w:szCs w:val="28"/>
        </w:rPr>
        <w:t>положения</w:t>
      </w:r>
    </w:p>
    <w:p w14:paraId="15B83FFB" w14:textId="4CBB88F2" w:rsidR="000F49BC" w:rsidRPr="00FC3D0C" w:rsidRDefault="0067577B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 xml:space="preserve">19. </w:t>
      </w:r>
      <w:r w:rsidR="000F49BC" w:rsidRPr="00FC3D0C">
        <w:rPr>
          <w:rFonts w:eastAsia="Times New Roman"/>
          <w:b/>
          <w:bCs/>
          <w:sz w:val="28"/>
          <w:szCs w:val="28"/>
        </w:rPr>
        <w:t>Вступление в силу настоящего Закона</w:t>
      </w:r>
    </w:p>
    <w:p w14:paraId="22BDEE33" w14:textId="587B3382" w:rsidR="000F49BC" w:rsidRPr="00FC3D0C" w:rsidRDefault="000F49BC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467F2039" w14:textId="29755CBB" w:rsidR="0067577B" w:rsidRPr="00FC3D0C" w:rsidRDefault="000F49BC" w:rsidP="003A277E">
      <w:pPr>
        <w:shd w:val="clear" w:color="auto" w:fill="FFFFFF"/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lastRenderedPageBreak/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20.</w:t>
      </w:r>
      <w:r w:rsidRPr="00FC3D0C">
        <w:rPr>
          <w:rFonts w:eastAsia="Calibri"/>
          <w:b/>
          <w:sz w:val="28"/>
          <w:szCs w:val="28"/>
        </w:rPr>
        <w:t xml:space="preserve"> </w:t>
      </w:r>
      <w:r w:rsidR="0067577B" w:rsidRPr="00FC3D0C">
        <w:rPr>
          <w:rFonts w:eastAsia="Calibri"/>
          <w:b/>
          <w:sz w:val="28"/>
          <w:szCs w:val="28"/>
        </w:rPr>
        <w:t>Приведение нормативных правовых актов Донецкой Народной Республики в соответствие с настоящим Законом</w:t>
      </w:r>
    </w:p>
    <w:p w14:paraId="5DF27186" w14:textId="6462F001" w:rsidR="0067577B" w:rsidRPr="00FC3D0C" w:rsidRDefault="0067577B" w:rsidP="003A277E">
      <w:pPr>
        <w:tabs>
          <w:tab w:val="left" w:pos="6120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C3D0C">
        <w:rPr>
          <w:bCs/>
          <w:color w:val="000000"/>
          <w:sz w:val="28"/>
          <w:szCs w:val="28"/>
        </w:rPr>
        <w:t xml:space="preserve">Правительству Донецкой Народной Республики в течение шести месяцев со дня вступления в силу настоящего Закона: </w:t>
      </w:r>
    </w:p>
    <w:p w14:paraId="38FA1405" w14:textId="75F5C468" w:rsidR="0067577B" w:rsidRPr="00FC3D0C" w:rsidRDefault="0067577B" w:rsidP="003A277E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C3D0C">
        <w:rPr>
          <w:sz w:val="28"/>
          <w:szCs w:val="28"/>
        </w:rPr>
        <w:t>1)</w:t>
      </w:r>
      <w:r w:rsidR="00903E1B">
        <w:rPr>
          <w:sz w:val="28"/>
          <w:szCs w:val="28"/>
          <w:lang w:val="en-US"/>
        </w:rPr>
        <w:t> </w:t>
      </w:r>
      <w:r w:rsidRPr="00FC3D0C">
        <w:rPr>
          <w:sz w:val="28"/>
          <w:szCs w:val="28"/>
        </w:rPr>
        <w:t xml:space="preserve">разработать нормативные правовые акты, определяющие порядок разработки и корректировки документов стратегического планирования в </w:t>
      </w:r>
      <w:r w:rsidRPr="004F2D95">
        <w:rPr>
          <w:sz w:val="28"/>
          <w:szCs w:val="28"/>
        </w:rPr>
        <w:t xml:space="preserve">Донецкой Народной Республике, а также осуществления мониторинга </w:t>
      </w:r>
      <w:r w:rsidR="004F2D95" w:rsidRPr="004F2D95">
        <w:rPr>
          <w:sz w:val="28"/>
          <w:szCs w:val="28"/>
        </w:rPr>
        <w:t>и контроля реализации</w:t>
      </w:r>
      <w:r w:rsidRPr="004F2D95">
        <w:rPr>
          <w:sz w:val="28"/>
          <w:szCs w:val="28"/>
        </w:rPr>
        <w:t xml:space="preserve"> документов стратегического планирования в Донецкой Народной</w:t>
      </w:r>
      <w:r w:rsidRPr="00FC3D0C">
        <w:rPr>
          <w:sz w:val="28"/>
          <w:szCs w:val="28"/>
        </w:rPr>
        <w:t xml:space="preserve"> Республике;</w:t>
      </w:r>
    </w:p>
    <w:p w14:paraId="2AE9947E" w14:textId="7AF0E1CF" w:rsidR="0067577B" w:rsidRPr="00FC3D0C" w:rsidRDefault="0067577B" w:rsidP="003A277E">
      <w:pPr>
        <w:shd w:val="clear" w:color="auto" w:fill="FFFFFF"/>
        <w:tabs>
          <w:tab w:val="left" w:pos="993"/>
        </w:tabs>
        <w:spacing w:after="360" w:line="276" w:lineRule="auto"/>
        <w:ind w:firstLine="709"/>
        <w:jc w:val="both"/>
        <w:rPr>
          <w:rFonts w:eastAsia="Times New Roman"/>
          <w:strike/>
          <w:sz w:val="28"/>
          <w:szCs w:val="28"/>
        </w:rPr>
      </w:pPr>
      <w:r w:rsidRPr="00FC3D0C">
        <w:rPr>
          <w:sz w:val="28"/>
          <w:szCs w:val="28"/>
        </w:rPr>
        <w:t>2)</w:t>
      </w:r>
      <w:r w:rsidR="00903E1B">
        <w:rPr>
          <w:sz w:val="28"/>
          <w:szCs w:val="28"/>
          <w:lang w:val="en-US"/>
        </w:rPr>
        <w:t> </w:t>
      </w:r>
      <w:r w:rsidRPr="00FC3D0C">
        <w:rPr>
          <w:sz w:val="28"/>
          <w:szCs w:val="28"/>
        </w:rPr>
        <w:t>привести в соответствие с настоящим Законом документы стратегического планирования и нормативные правовые акты Донецкой Народной Республики, принятые до дня вступления в силу настоящего Закона.</w:t>
      </w:r>
    </w:p>
    <w:p w14:paraId="1E361A8F" w14:textId="5D213FF2" w:rsidR="0067577B" w:rsidRPr="00FC3D0C" w:rsidRDefault="0067577B" w:rsidP="003A277E">
      <w:pPr>
        <w:shd w:val="clear" w:color="auto" w:fill="FFFFFF"/>
        <w:tabs>
          <w:tab w:val="left" w:pos="1418"/>
        </w:tabs>
        <w:spacing w:after="360"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Статья</w:t>
      </w:r>
      <w:r w:rsidR="003A277E">
        <w:rPr>
          <w:rFonts w:eastAsia="Times New Roman"/>
          <w:sz w:val="28"/>
          <w:szCs w:val="28"/>
          <w:lang w:val="en-US"/>
        </w:rPr>
        <w:t> </w:t>
      </w:r>
      <w:r w:rsidRPr="00FC3D0C">
        <w:rPr>
          <w:rFonts w:eastAsia="Times New Roman"/>
          <w:sz w:val="28"/>
          <w:szCs w:val="28"/>
        </w:rPr>
        <w:t>2</w:t>
      </w:r>
      <w:r w:rsidR="000F49BC" w:rsidRPr="00FC3D0C">
        <w:rPr>
          <w:rFonts w:eastAsia="Times New Roman"/>
          <w:sz w:val="28"/>
          <w:szCs w:val="28"/>
        </w:rPr>
        <w:t>1</w:t>
      </w:r>
      <w:r w:rsidRPr="00FC3D0C">
        <w:rPr>
          <w:rFonts w:eastAsia="Times New Roman"/>
          <w:sz w:val="28"/>
          <w:szCs w:val="28"/>
        </w:rPr>
        <w:t xml:space="preserve">. </w:t>
      </w:r>
      <w:r w:rsidR="002755ED" w:rsidRPr="00FC3D0C">
        <w:rPr>
          <w:rFonts w:eastAsia="Times New Roman"/>
          <w:b/>
          <w:bCs/>
          <w:sz w:val="28"/>
          <w:szCs w:val="28"/>
        </w:rPr>
        <w:t xml:space="preserve">Переходные </w:t>
      </w:r>
      <w:r w:rsidRPr="00FC3D0C">
        <w:rPr>
          <w:rFonts w:eastAsia="Times New Roman"/>
          <w:b/>
          <w:bCs/>
          <w:sz w:val="28"/>
          <w:szCs w:val="28"/>
        </w:rPr>
        <w:t>положения</w:t>
      </w:r>
    </w:p>
    <w:p w14:paraId="14A05C7F" w14:textId="320E7841" w:rsidR="0067577B" w:rsidRPr="00FC3D0C" w:rsidRDefault="00025BB8" w:rsidP="003A277E">
      <w:pPr>
        <w:shd w:val="clear" w:color="auto" w:fill="FFFFFF"/>
        <w:spacing w:after="36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1</w:t>
      </w:r>
      <w:r w:rsidR="0067577B"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="0067577B" w:rsidRPr="00FC3D0C">
        <w:rPr>
          <w:rFonts w:eastAsia="Times New Roman"/>
          <w:sz w:val="28"/>
          <w:szCs w:val="28"/>
        </w:rPr>
        <w:t xml:space="preserve">Общественное обсуждение проектов документов стратегического планирования в Донецкой Народной Республике, предусмотренное статьей 7 настоящего Закона, не проводится до отмены военного положения, введенного на территории Донецкой Народной Республики в соответствии с </w:t>
      </w:r>
      <w:hyperlink r:id="rId14" w:history="1">
        <w:r w:rsidR="0067577B" w:rsidRPr="00A15479">
          <w:rPr>
            <w:rStyle w:val="af0"/>
            <w:rFonts w:eastAsia="Times New Roman"/>
            <w:sz w:val="28"/>
            <w:szCs w:val="28"/>
          </w:rPr>
          <w:t>Указом Президента Российской Федерации от 19 октября 2022 года № 756 «О введении военного положения на территориях Донецкой Народной Республики, Луганской Народной Республики, Запорожской и Херсонской областей»</w:t>
        </w:r>
      </w:hyperlink>
      <w:r w:rsidR="0067577B" w:rsidRPr="00FC3D0C">
        <w:rPr>
          <w:rFonts w:eastAsia="Times New Roman"/>
          <w:sz w:val="28"/>
          <w:szCs w:val="28"/>
        </w:rPr>
        <w:t>.</w:t>
      </w:r>
    </w:p>
    <w:p w14:paraId="3BB9453A" w14:textId="50021B00" w:rsidR="0067577B" w:rsidRPr="00FC3D0C" w:rsidRDefault="00025BB8" w:rsidP="00DB628D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C3D0C">
        <w:rPr>
          <w:rFonts w:eastAsia="Times New Roman"/>
          <w:sz w:val="28"/>
          <w:szCs w:val="28"/>
        </w:rPr>
        <w:t>2</w:t>
      </w:r>
      <w:r w:rsidR="0067577B" w:rsidRPr="00FC3D0C">
        <w:rPr>
          <w:rFonts w:eastAsia="Times New Roman"/>
          <w:sz w:val="28"/>
          <w:szCs w:val="28"/>
        </w:rPr>
        <w:t>.</w:t>
      </w:r>
      <w:r w:rsidR="00F26716">
        <w:rPr>
          <w:rFonts w:eastAsia="Times New Roman"/>
          <w:sz w:val="28"/>
          <w:szCs w:val="28"/>
        </w:rPr>
        <w:t> </w:t>
      </w:r>
      <w:r w:rsidR="0067577B" w:rsidRPr="00FC3D0C">
        <w:rPr>
          <w:rFonts w:eastAsia="Times New Roman"/>
          <w:sz w:val="28"/>
          <w:szCs w:val="28"/>
        </w:rPr>
        <w:t>Документы стратегического планирования Донецкой Народной Республики, принятые до вступления в силу настоящего Закона, действуют до окончания срока их действия, если иное не установлено Главой Донецкой Народной Республики или Правительством Донецкой Народной Республики.</w:t>
      </w:r>
    </w:p>
    <w:p w14:paraId="754A3AA8" w14:textId="618F4DDE" w:rsidR="0067577B" w:rsidRDefault="0067577B" w:rsidP="00DB628D">
      <w:pPr>
        <w:shd w:val="clear" w:color="auto" w:fill="FFFFFF"/>
        <w:spacing w:line="276" w:lineRule="auto"/>
        <w:rPr>
          <w:sz w:val="28"/>
          <w:szCs w:val="28"/>
        </w:rPr>
      </w:pPr>
    </w:p>
    <w:p w14:paraId="51AB1876" w14:textId="2BD64667" w:rsidR="0071333A" w:rsidRDefault="0071333A" w:rsidP="00DB628D">
      <w:pPr>
        <w:shd w:val="clear" w:color="auto" w:fill="FFFFFF"/>
        <w:spacing w:line="276" w:lineRule="auto"/>
        <w:rPr>
          <w:sz w:val="28"/>
          <w:szCs w:val="28"/>
        </w:rPr>
      </w:pPr>
    </w:p>
    <w:p w14:paraId="73FA64D3" w14:textId="77777777" w:rsidR="00A15479" w:rsidRPr="00FC3D0C" w:rsidRDefault="00A15479" w:rsidP="00A15479">
      <w:pPr>
        <w:spacing w:line="276" w:lineRule="auto"/>
        <w:jc w:val="both"/>
        <w:rPr>
          <w:sz w:val="28"/>
        </w:rPr>
      </w:pPr>
      <w:bookmarkStart w:id="1" w:name="_GoBack"/>
      <w:r w:rsidRPr="00FC3D0C">
        <w:rPr>
          <w:sz w:val="28"/>
        </w:rPr>
        <w:t>Временно исполняющий обязанности</w:t>
      </w:r>
    </w:p>
    <w:p w14:paraId="67FAE537" w14:textId="77777777" w:rsidR="00A15479" w:rsidRPr="00FC3D0C" w:rsidRDefault="00A15479" w:rsidP="00A15479">
      <w:pPr>
        <w:spacing w:after="120" w:line="276" w:lineRule="auto"/>
        <w:jc w:val="both"/>
        <w:rPr>
          <w:sz w:val="28"/>
        </w:rPr>
      </w:pPr>
      <w:r w:rsidRPr="00FC3D0C">
        <w:rPr>
          <w:sz w:val="28"/>
        </w:rPr>
        <w:t xml:space="preserve">Главы Донецкой Народной Республики </w:t>
      </w:r>
      <w:r w:rsidRPr="00FC3D0C">
        <w:rPr>
          <w:sz w:val="28"/>
        </w:rPr>
        <w:tab/>
        <w:t xml:space="preserve">                                          Д.В. </w:t>
      </w:r>
      <w:proofErr w:type="spellStart"/>
      <w:r w:rsidRPr="00FC3D0C">
        <w:rPr>
          <w:sz w:val="28"/>
        </w:rPr>
        <w:t>Пушилин</w:t>
      </w:r>
      <w:proofErr w:type="spellEnd"/>
    </w:p>
    <w:p w14:paraId="1F3864D8" w14:textId="77777777" w:rsidR="00A15479" w:rsidRPr="00FC3D0C" w:rsidRDefault="00A15479" w:rsidP="00A15479">
      <w:pPr>
        <w:spacing w:line="276" w:lineRule="auto"/>
        <w:ind w:right="-1"/>
        <w:jc w:val="both"/>
        <w:rPr>
          <w:sz w:val="28"/>
        </w:rPr>
      </w:pPr>
      <w:r w:rsidRPr="00FC3D0C">
        <w:rPr>
          <w:sz w:val="28"/>
        </w:rPr>
        <w:t>г. Донецк</w:t>
      </w:r>
    </w:p>
    <w:p w14:paraId="51818198" w14:textId="77777777" w:rsidR="00A15479" w:rsidRPr="00FC3D0C" w:rsidRDefault="00A15479" w:rsidP="00A15479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>27 января</w:t>
      </w:r>
      <w:r w:rsidRPr="00FC3D0C">
        <w:rPr>
          <w:sz w:val="28"/>
        </w:rPr>
        <w:t xml:space="preserve"> 2023 года</w:t>
      </w:r>
    </w:p>
    <w:p w14:paraId="705576DD" w14:textId="77777777" w:rsidR="00A15479" w:rsidRPr="0071333A" w:rsidRDefault="00A15479" w:rsidP="00A15479">
      <w:pPr>
        <w:spacing w:line="276" w:lineRule="auto"/>
        <w:ind w:right="-1"/>
        <w:jc w:val="both"/>
        <w:rPr>
          <w:sz w:val="28"/>
        </w:rPr>
      </w:pPr>
      <w:r w:rsidRPr="00FC3D0C">
        <w:rPr>
          <w:sz w:val="28"/>
        </w:rPr>
        <w:t xml:space="preserve">№ </w:t>
      </w:r>
      <w:r>
        <w:rPr>
          <w:sz w:val="28"/>
        </w:rPr>
        <w:t>431-IIНС</w:t>
      </w:r>
    </w:p>
    <w:bookmarkEnd w:id="1"/>
    <w:p w14:paraId="5657A799" w14:textId="77777777" w:rsidR="0071333A" w:rsidRPr="00FC3D0C" w:rsidRDefault="0071333A" w:rsidP="00DB628D">
      <w:pPr>
        <w:shd w:val="clear" w:color="auto" w:fill="FFFFFF"/>
        <w:spacing w:line="276" w:lineRule="auto"/>
        <w:rPr>
          <w:sz w:val="28"/>
          <w:szCs w:val="28"/>
        </w:rPr>
      </w:pPr>
    </w:p>
    <w:p w14:paraId="3D4C4610" w14:textId="77777777" w:rsidR="00B502F9" w:rsidRPr="00FC3D0C" w:rsidRDefault="00B502F9" w:rsidP="00DB628D">
      <w:p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</w:p>
    <w:p w14:paraId="138B70AA" w14:textId="77777777" w:rsidR="00A15479" w:rsidRPr="0071333A" w:rsidRDefault="00A15479">
      <w:pPr>
        <w:spacing w:line="276" w:lineRule="auto"/>
        <w:ind w:right="-1"/>
        <w:jc w:val="both"/>
        <w:rPr>
          <w:sz w:val="28"/>
        </w:rPr>
      </w:pPr>
    </w:p>
    <w:sectPr w:rsidR="00A15479" w:rsidRPr="0071333A" w:rsidSect="001B1D2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A3D7" w14:textId="77777777" w:rsidR="004028F1" w:rsidRDefault="004028F1" w:rsidP="00CD23F4">
      <w:r>
        <w:separator/>
      </w:r>
    </w:p>
  </w:endnote>
  <w:endnote w:type="continuationSeparator" w:id="0">
    <w:p w14:paraId="47418C37" w14:textId="77777777" w:rsidR="004028F1" w:rsidRDefault="004028F1" w:rsidP="00C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6EFE" w14:textId="77777777" w:rsidR="004028F1" w:rsidRDefault="004028F1" w:rsidP="00CD23F4">
      <w:r>
        <w:separator/>
      </w:r>
    </w:p>
  </w:footnote>
  <w:footnote w:type="continuationSeparator" w:id="0">
    <w:p w14:paraId="3DD02199" w14:textId="77777777" w:rsidR="004028F1" w:rsidRDefault="004028F1" w:rsidP="00C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115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048E5F" w14:textId="7F536531" w:rsidR="00CD23F4" w:rsidRPr="00CD23F4" w:rsidRDefault="00CD23F4">
        <w:pPr>
          <w:pStyle w:val="aa"/>
          <w:jc w:val="center"/>
          <w:rPr>
            <w:sz w:val="24"/>
            <w:szCs w:val="24"/>
          </w:rPr>
        </w:pPr>
        <w:r w:rsidRPr="00CD23F4">
          <w:rPr>
            <w:sz w:val="24"/>
            <w:szCs w:val="24"/>
          </w:rPr>
          <w:fldChar w:fldCharType="begin"/>
        </w:r>
        <w:r w:rsidRPr="00CD23F4">
          <w:rPr>
            <w:sz w:val="24"/>
            <w:szCs w:val="24"/>
          </w:rPr>
          <w:instrText>PAGE   \* MERGEFORMAT</w:instrText>
        </w:r>
        <w:r w:rsidRPr="00CD23F4">
          <w:rPr>
            <w:sz w:val="24"/>
            <w:szCs w:val="24"/>
          </w:rPr>
          <w:fldChar w:fldCharType="separate"/>
        </w:r>
        <w:r w:rsidR="00A15479">
          <w:rPr>
            <w:noProof/>
            <w:sz w:val="24"/>
            <w:szCs w:val="24"/>
          </w:rPr>
          <w:t>22</w:t>
        </w:r>
        <w:r w:rsidRPr="00CD23F4">
          <w:rPr>
            <w:sz w:val="24"/>
            <w:szCs w:val="24"/>
          </w:rPr>
          <w:fldChar w:fldCharType="end"/>
        </w:r>
      </w:p>
    </w:sdtContent>
  </w:sdt>
  <w:p w14:paraId="0E44BD84" w14:textId="77777777" w:rsidR="00CD23F4" w:rsidRDefault="00CD23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6E7CFCC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D17"/>
    <w:multiLevelType w:val="hybridMultilevel"/>
    <w:tmpl w:val="3CA29C98"/>
    <w:lvl w:ilvl="0" w:tplc="EC44A3B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35FF"/>
    <w:multiLevelType w:val="hybridMultilevel"/>
    <w:tmpl w:val="5CC451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CD4B86"/>
    <w:multiLevelType w:val="hybridMultilevel"/>
    <w:tmpl w:val="2E32AC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486288"/>
    <w:multiLevelType w:val="hybridMultilevel"/>
    <w:tmpl w:val="EFE8268A"/>
    <w:lvl w:ilvl="0" w:tplc="5F1AE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23BA2"/>
    <w:multiLevelType w:val="hybridMultilevel"/>
    <w:tmpl w:val="F1700BDA"/>
    <w:lvl w:ilvl="0" w:tplc="06A066B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6B321E"/>
    <w:multiLevelType w:val="hybridMultilevel"/>
    <w:tmpl w:val="AFB4233A"/>
    <w:lvl w:ilvl="0" w:tplc="04190011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37C0142A">
      <w:start w:val="1"/>
      <w:numFmt w:val="decimal"/>
      <w:lvlText w:val="%4."/>
      <w:lvlJc w:val="left"/>
      <w:pPr>
        <w:ind w:left="3447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366588"/>
    <w:multiLevelType w:val="hybridMultilevel"/>
    <w:tmpl w:val="92F4143A"/>
    <w:lvl w:ilvl="0" w:tplc="CF42CF0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372487"/>
    <w:multiLevelType w:val="hybridMultilevel"/>
    <w:tmpl w:val="DE227178"/>
    <w:lvl w:ilvl="0" w:tplc="7E88A47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6742"/>
    <w:multiLevelType w:val="hybridMultilevel"/>
    <w:tmpl w:val="242E5D5E"/>
    <w:lvl w:ilvl="0" w:tplc="262CADD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6663F"/>
    <w:multiLevelType w:val="hybridMultilevel"/>
    <w:tmpl w:val="38187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40625976">
      <w:start w:val="1"/>
      <w:numFmt w:val="decimal"/>
      <w:lvlText w:val="%2."/>
      <w:lvlJc w:val="left"/>
      <w:pPr>
        <w:ind w:left="2082" w:hanging="435"/>
      </w:pPr>
      <w:rPr>
        <w:rFonts w:eastAsia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FC42D8"/>
    <w:multiLevelType w:val="hybridMultilevel"/>
    <w:tmpl w:val="0F1E35D8"/>
    <w:lvl w:ilvl="0" w:tplc="ECC2752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1604"/>
    <w:multiLevelType w:val="hybridMultilevel"/>
    <w:tmpl w:val="F410A3C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1FB1"/>
    <w:multiLevelType w:val="hybridMultilevel"/>
    <w:tmpl w:val="F12E058C"/>
    <w:lvl w:ilvl="0" w:tplc="6E9CF5F8">
      <w:start w:val="1"/>
      <w:numFmt w:val="decimal"/>
      <w:lvlText w:val="%1)"/>
      <w:lvlJc w:val="left"/>
      <w:pPr>
        <w:ind w:left="1017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90092"/>
    <w:multiLevelType w:val="hybridMultilevel"/>
    <w:tmpl w:val="FB242696"/>
    <w:lvl w:ilvl="0" w:tplc="04965850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7213"/>
    <w:multiLevelType w:val="hybridMultilevel"/>
    <w:tmpl w:val="280474D2"/>
    <w:lvl w:ilvl="0" w:tplc="2722A9A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B66F21"/>
    <w:multiLevelType w:val="hybridMultilevel"/>
    <w:tmpl w:val="708ADB80"/>
    <w:lvl w:ilvl="0" w:tplc="23D4CE4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1448ED"/>
    <w:multiLevelType w:val="hybridMultilevel"/>
    <w:tmpl w:val="EC5AE73A"/>
    <w:lvl w:ilvl="0" w:tplc="4254E16C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37C0142A">
      <w:start w:val="1"/>
      <w:numFmt w:val="decimal"/>
      <w:lvlText w:val="%4."/>
      <w:lvlJc w:val="left"/>
      <w:pPr>
        <w:ind w:left="3447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383A5F"/>
    <w:multiLevelType w:val="hybridMultilevel"/>
    <w:tmpl w:val="15FA7F72"/>
    <w:lvl w:ilvl="0" w:tplc="CF42CF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72701"/>
    <w:multiLevelType w:val="hybridMultilevel"/>
    <w:tmpl w:val="437A2C5C"/>
    <w:lvl w:ilvl="0" w:tplc="BDB8AC08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37C0142A">
      <w:start w:val="1"/>
      <w:numFmt w:val="decimal"/>
      <w:lvlText w:val="%4."/>
      <w:lvlJc w:val="left"/>
      <w:pPr>
        <w:ind w:left="3447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3550E5"/>
    <w:multiLevelType w:val="hybridMultilevel"/>
    <w:tmpl w:val="481E3D36"/>
    <w:lvl w:ilvl="0" w:tplc="CF42CF0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DB6D98"/>
    <w:multiLevelType w:val="hybridMultilevel"/>
    <w:tmpl w:val="EFD2E944"/>
    <w:lvl w:ilvl="0" w:tplc="907C581C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D94C45"/>
    <w:multiLevelType w:val="hybridMultilevel"/>
    <w:tmpl w:val="36FE27E6"/>
    <w:lvl w:ilvl="0" w:tplc="5F2CA246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E9A4E7BE">
      <w:start w:val="1"/>
      <w:numFmt w:val="decimal"/>
      <w:lvlText w:val="%2)"/>
      <w:lvlJc w:val="left"/>
      <w:pPr>
        <w:ind w:left="1575" w:hanging="495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0F55"/>
    <w:multiLevelType w:val="hybridMultilevel"/>
    <w:tmpl w:val="93BAA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567BA2"/>
    <w:multiLevelType w:val="hybridMultilevel"/>
    <w:tmpl w:val="B19C62E0"/>
    <w:lvl w:ilvl="0" w:tplc="1E029B2E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33FB9"/>
    <w:multiLevelType w:val="hybridMultilevel"/>
    <w:tmpl w:val="371C86D2"/>
    <w:lvl w:ilvl="0" w:tplc="2F3A0B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E4693F"/>
    <w:multiLevelType w:val="hybridMultilevel"/>
    <w:tmpl w:val="1E864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450084"/>
    <w:multiLevelType w:val="hybridMultilevel"/>
    <w:tmpl w:val="D550F510"/>
    <w:lvl w:ilvl="0" w:tplc="2E165132">
      <w:start w:val="1"/>
      <w:numFmt w:val="russianLower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6C5C51"/>
    <w:multiLevelType w:val="hybridMultilevel"/>
    <w:tmpl w:val="C11E48B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9F0F8C"/>
    <w:multiLevelType w:val="hybridMultilevel"/>
    <w:tmpl w:val="028E8128"/>
    <w:lvl w:ilvl="0" w:tplc="D08646A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DE1171"/>
    <w:multiLevelType w:val="hybridMultilevel"/>
    <w:tmpl w:val="BCF454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04C98"/>
    <w:multiLevelType w:val="hybridMultilevel"/>
    <w:tmpl w:val="5DC4AB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086CECE">
      <w:start w:val="1"/>
      <w:numFmt w:val="decimal"/>
      <w:lvlText w:val="%2)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F12CAC"/>
    <w:multiLevelType w:val="hybridMultilevel"/>
    <w:tmpl w:val="DCC04530"/>
    <w:lvl w:ilvl="0" w:tplc="06AEBA5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6"/>
  </w:num>
  <w:num w:numId="5">
    <w:abstractNumId w:val="30"/>
  </w:num>
  <w:num w:numId="6">
    <w:abstractNumId w:val="13"/>
  </w:num>
  <w:num w:numId="7">
    <w:abstractNumId w:val="22"/>
  </w:num>
  <w:num w:numId="8">
    <w:abstractNumId w:val="27"/>
  </w:num>
  <w:num w:numId="9">
    <w:abstractNumId w:val="8"/>
  </w:num>
  <w:num w:numId="10">
    <w:abstractNumId w:val="29"/>
  </w:num>
  <w:num w:numId="11">
    <w:abstractNumId w:val="3"/>
  </w:num>
  <w:num w:numId="12">
    <w:abstractNumId w:val="31"/>
  </w:num>
  <w:num w:numId="13">
    <w:abstractNumId w:val="5"/>
  </w:num>
  <w:num w:numId="14">
    <w:abstractNumId w:val="21"/>
  </w:num>
  <w:num w:numId="15">
    <w:abstractNumId w:val="10"/>
  </w:num>
  <w:num w:numId="16">
    <w:abstractNumId w:val="15"/>
  </w:num>
  <w:num w:numId="17">
    <w:abstractNumId w:val="28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2"/>
  </w:num>
  <w:num w:numId="23">
    <w:abstractNumId w:val="17"/>
  </w:num>
  <w:num w:numId="24">
    <w:abstractNumId w:val="14"/>
  </w:num>
  <w:num w:numId="25">
    <w:abstractNumId w:val="9"/>
  </w:num>
  <w:num w:numId="26">
    <w:abstractNumId w:val="32"/>
  </w:num>
  <w:num w:numId="27">
    <w:abstractNumId w:val="7"/>
  </w:num>
  <w:num w:numId="28">
    <w:abstractNumId w:val="20"/>
  </w:num>
  <w:num w:numId="29">
    <w:abstractNumId w:val="24"/>
  </w:num>
  <w:num w:numId="30">
    <w:abstractNumId w:val="18"/>
  </w:num>
  <w:num w:numId="31">
    <w:abstractNumId w:val="25"/>
  </w:num>
  <w:num w:numId="32">
    <w:abstractNumId w:val="1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4E"/>
    <w:rsid w:val="000009A1"/>
    <w:rsid w:val="0000241C"/>
    <w:rsid w:val="0001386C"/>
    <w:rsid w:val="0001461F"/>
    <w:rsid w:val="0001533A"/>
    <w:rsid w:val="00025BB8"/>
    <w:rsid w:val="000445B1"/>
    <w:rsid w:val="00050B86"/>
    <w:rsid w:val="00057794"/>
    <w:rsid w:val="000610C8"/>
    <w:rsid w:val="000823EF"/>
    <w:rsid w:val="000B6000"/>
    <w:rsid w:val="000B64DE"/>
    <w:rsid w:val="000C5349"/>
    <w:rsid w:val="000C53E8"/>
    <w:rsid w:val="000D0EE3"/>
    <w:rsid w:val="000D1A57"/>
    <w:rsid w:val="000F49BC"/>
    <w:rsid w:val="00103C9D"/>
    <w:rsid w:val="00121A24"/>
    <w:rsid w:val="001431B7"/>
    <w:rsid w:val="00145922"/>
    <w:rsid w:val="00150CCA"/>
    <w:rsid w:val="00157190"/>
    <w:rsid w:val="001774EB"/>
    <w:rsid w:val="001B1D29"/>
    <w:rsid w:val="001B4612"/>
    <w:rsid w:val="001B7069"/>
    <w:rsid w:val="001C5145"/>
    <w:rsid w:val="001C7614"/>
    <w:rsid w:val="001F568E"/>
    <w:rsid w:val="001F6F07"/>
    <w:rsid w:val="00232BC5"/>
    <w:rsid w:val="0024418E"/>
    <w:rsid w:val="00244F35"/>
    <w:rsid w:val="002755ED"/>
    <w:rsid w:val="002823AC"/>
    <w:rsid w:val="002A4335"/>
    <w:rsid w:val="002E5316"/>
    <w:rsid w:val="002F49EF"/>
    <w:rsid w:val="00302D08"/>
    <w:rsid w:val="003107F2"/>
    <w:rsid w:val="00332D45"/>
    <w:rsid w:val="003434B4"/>
    <w:rsid w:val="003474FA"/>
    <w:rsid w:val="00354E97"/>
    <w:rsid w:val="003635CC"/>
    <w:rsid w:val="00383D1A"/>
    <w:rsid w:val="003A277E"/>
    <w:rsid w:val="003C180E"/>
    <w:rsid w:val="003C34A8"/>
    <w:rsid w:val="003C56A7"/>
    <w:rsid w:val="003E5444"/>
    <w:rsid w:val="003F152A"/>
    <w:rsid w:val="004028F1"/>
    <w:rsid w:val="004125C9"/>
    <w:rsid w:val="00417EC5"/>
    <w:rsid w:val="0042737E"/>
    <w:rsid w:val="00434A8A"/>
    <w:rsid w:val="00440117"/>
    <w:rsid w:val="00451F5C"/>
    <w:rsid w:val="00456E20"/>
    <w:rsid w:val="00481063"/>
    <w:rsid w:val="004829E6"/>
    <w:rsid w:val="00484AC3"/>
    <w:rsid w:val="004A203E"/>
    <w:rsid w:val="004C3776"/>
    <w:rsid w:val="004F2D95"/>
    <w:rsid w:val="004F7619"/>
    <w:rsid w:val="00504F3E"/>
    <w:rsid w:val="00563967"/>
    <w:rsid w:val="00583347"/>
    <w:rsid w:val="0058726C"/>
    <w:rsid w:val="005D4329"/>
    <w:rsid w:val="005D6C23"/>
    <w:rsid w:val="005E77C7"/>
    <w:rsid w:val="005F5707"/>
    <w:rsid w:val="00622D3F"/>
    <w:rsid w:val="0062344E"/>
    <w:rsid w:val="00644F84"/>
    <w:rsid w:val="00673154"/>
    <w:rsid w:val="0067577B"/>
    <w:rsid w:val="006A4106"/>
    <w:rsid w:val="006A7319"/>
    <w:rsid w:val="006B1307"/>
    <w:rsid w:val="006B1D20"/>
    <w:rsid w:val="006B350C"/>
    <w:rsid w:val="006B7C54"/>
    <w:rsid w:val="006D4536"/>
    <w:rsid w:val="006F5269"/>
    <w:rsid w:val="0071333A"/>
    <w:rsid w:val="0072478E"/>
    <w:rsid w:val="00724B27"/>
    <w:rsid w:val="00726551"/>
    <w:rsid w:val="00731F63"/>
    <w:rsid w:val="00745C19"/>
    <w:rsid w:val="0078259A"/>
    <w:rsid w:val="007A0C4B"/>
    <w:rsid w:val="007B0C52"/>
    <w:rsid w:val="007B2056"/>
    <w:rsid w:val="007C60C9"/>
    <w:rsid w:val="007D7B45"/>
    <w:rsid w:val="007E1FEF"/>
    <w:rsid w:val="0081242A"/>
    <w:rsid w:val="00816C65"/>
    <w:rsid w:val="0082414D"/>
    <w:rsid w:val="00836F58"/>
    <w:rsid w:val="00864356"/>
    <w:rsid w:val="008B5D0F"/>
    <w:rsid w:val="008B7123"/>
    <w:rsid w:val="008D177D"/>
    <w:rsid w:val="009007BC"/>
    <w:rsid w:val="00903E1B"/>
    <w:rsid w:val="00907A88"/>
    <w:rsid w:val="00940EB6"/>
    <w:rsid w:val="00945845"/>
    <w:rsid w:val="00995C9D"/>
    <w:rsid w:val="009A1F51"/>
    <w:rsid w:val="009B3137"/>
    <w:rsid w:val="009E3118"/>
    <w:rsid w:val="00A0654E"/>
    <w:rsid w:val="00A07FA9"/>
    <w:rsid w:val="00A15479"/>
    <w:rsid w:val="00A228E3"/>
    <w:rsid w:val="00A27CDA"/>
    <w:rsid w:val="00A373B1"/>
    <w:rsid w:val="00A83ED5"/>
    <w:rsid w:val="00AA5CF1"/>
    <w:rsid w:val="00AC5A7C"/>
    <w:rsid w:val="00AD34FF"/>
    <w:rsid w:val="00AD6364"/>
    <w:rsid w:val="00AE1A69"/>
    <w:rsid w:val="00AE5B87"/>
    <w:rsid w:val="00AE5F70"/>
    <w:rsid w:val="00AF3F77"/>
    <w:rsid w:val="00B117D0"/>
    <w:rsid w:val="00B24985"/>
    <w:rsid w:val="00B502F9"/>
    <w:rsid w:val="00B559F9"/>
    <w:rsid w:val="00B60A0F"/>
    <w:rsid w:val="00B63B0A"/>
    <w:rsid w:val="00B64880"/>
    <w:rsid w:val="00B6639C"/>
    <w:rsid w:val="00B678A5"/>
    <w:rsid w:val="00B70347"/>
    <w:rsid w:val="00B83AC1"/>
    <w:rsid w:val="00BA029C"/>
    <w:rsid w:val="00BA1BAB"/>
    <w:rsid w:val="00BA27E3"/>
    <w:rsid w:val="00BE0457"/>
    <w:rsid w:val="00BE6EA6"/>
    <w:rsid w:val="00BF30E9"/>
    <w:rsid w:val="00C078E5"/>
    <w:rsid w:val="00C1516D"/>
    <w:rsid w:val="00C37650"/>
    <w:rsid w:val="00C623AA"/>
    <w:rsid w:val="00C649B6"/>
    <w:rsid w:val="00C6673F"/>
    <w:rsid w:val="00C750E8"/>
    <w:rsid w:val="00CA7BA5"/>
    <w:rsid w:val="00CC1484"/>
    <w:rsid w:val="00CD0786"/>
    <w:rsid w:val="00CD23F4"/>
    <w:rsid w:val="00CD24AA"/>
    <w:rsid w:val="00CE1680"/>
    <w:rsid w:val="00CF2726"/>
    <w:rsid w:val="00CF77C2"/>
    <w:rsid w:val="00D00B22"/>
    <w:rsid w:val="00D026D7"/>
    <w:rsid w:val="00D115CA"/>
    <w:rsid w:val="00D12758"/>
    <w:rsid w:val="00D12BE2"/>
    <w:rsid w:val="00D132DE"/>
    <w:rsid w:val="00D17035"/>
    <w:rsid w:val="00D20DA4"/>
    <w:rsid w:val="00D32219"/>
    <w:rsid w:val="00D33826"/>
    <w:rsid w:val="00D37723"/>
    <w:rsid w:val="00D551F1"/>
    <w:rsid w:val="00D75D86"/>
    <w:rsid w:val="00DA0A6B"/>
    <w:rsid w:val="00DB0CD0"/>
    <w:rsid w:val="00DB628D"/>
    <w:rsid w:val="00DC2632"/>
    <w:rsid w:val="00DD10E9"/>
    <w:rsid w:val="00DE0A55"/>
    <w:rsid w:val="00DE2226"/>
    <w:rsid w:val="00DF253F"/>
    <w:rsid w:val="00E22C38"/>
    <w:rsid w:val="00E30DAF"/>
    <w:rsid w:val="00E454BC"/>
    <w:rsid w:val="00E8630A"/>
    <w:rsid w:val="00EA3F8F"/>
    <w:rsid w:val="00EC431D"/>
    <w:rsid w:val="00ED17AC"/>
    <w:rsid w:val="00ED7BEC"/>
    <w:rsid w:val="00EE12CA"/>
    <w:rsid w:val="00F26716"/>
    <w:rsid w:val="00F46EAB"/>
    <w:rsid w:val="00F51FAF"/>
    <w:rsid w:val="00F538B4"/>
    <w:rsid w:val="00F62C6A"/>
    <w:rsid w:val="00F63A4B"/>
    <w:rsid w:val="00F660BD"/>
    <w:rsid w:val="00F8511E"/>
    <w:rsid w:val="00F86C3A"/>
    <w:rsid w:val="00FA3C17"/>
    <w:rsid w:val="00FC21C8"/>
    <w:rsid w:val="00FC3D0C"/>
    <w:rsid w:val="00FE0358"/>
    <w:rsid w:val="00FE68E8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90C5"/>
  <w15:docId w15:val="{E49ECE21-6727-43C8-AE2E-4B307FD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FE03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31F63"/>
  </w:style>
  <w:style w:type="character" w:customStyle="1" w:styleId="a4">
    <w:name w:val="Текст примечания Знак"/>
    <w:basedOn w:val="a0"/>
    <w:link w:val="a3"/>
    <w:uiPriority w:val="99"/>
    <w:semiHidden/>
    <w:rsid w:val="00731F6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731F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31F63"/>
    <w:rPr>
      <w:sz w:val="16"/>
      <w:szCs w:val="16"/>
    </w:rPr>
  </w:style>
  <w:style w:type="character" w:customStyle="1" w:styleId="FontStyle">
    <w:name w:val="Font Style"/>
    <w:rsid w:val="00731F63"/>
    <w:rPr>
      <w:rFonts w:ascii="Courier New" w:hAnsi="Courier New" w:cs="Courier New" w:hint="default"/>
      <w:color w:val="000000"/>
      <w:sz w:val="20"/>
      <w:szCs w:val="20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1774EB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1774E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FE0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CD2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CD2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3F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CD2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3F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282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23AC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odytext2">
    <w:name w:val="Body text|2_"/>
    <w:basedOn w:val="a0"/>
    <w:link w:val="Bodytext21"/>
    <w:uiPriority w:val="99"/>
    <w:rsid w:val="002823AC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2823AC"/>
    <w:pPr>
      <w:shd w:val="clear" w:color="auto" w:fill="FFFFFF"/>
      <w:autoSpaceDE/>
      <w:autoSpaceDN/>
      <w:adjustRightInd/>
      <w:spacing w:before="800" w:after="380" w:line="33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Title">
    <w:name w:val="ConsPlusTitle"/>
    <w:uiPriority w:val="99"/>
    <w:rsid w:val="00282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2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D4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rf.info/gradostroitelniy-kode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rf.info/budjetniy-kode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326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emlin.ru/acts/bank/38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www.kremlin.ru/acts/bank/48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15ED-EE35-41E4-8C1D-0C9AE09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5891</Words>
  <Characters>33581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2022-11-08T07:24:00Z</cp:lastPrinted>
  <dcterms:created xsi:type="dcterms:W3CDTF">2023-01-30T08:25:00Z</dcterms:created>
  <dcterms:modified xsi:type="dcterms:W3CDTF">2023-01-30T08:49:00Z</dcterms:modified>
</cp:coreProperties>
</file>