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86EF" w14:textId="77777777" w:rsidR="00B10386" w:rsidRPr="00B10386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40" w:lineRule="auto"/>
        <w:ind w:right="-1"/>
        <w:jc w:val="center"/>
        <w:textAlignment w:val="baseline"/>
        <w:rPr>
          <w:rFonts w:ascii="Times New Roman" w:eastAsia="MS Mincho" w:hAnsi="Times New Roman"/>
          <w:i/>
          <w:color w:val="auto"/>
          <w:kern w:val="3"/>
          <w:sz w:val="20"/>
          <w:shd w:val="clear" w:color="auto" w:fill="FFFFFF"/>
          <w:lang w:eastAsia="zh-CN" w:bidi="hi-IN"/>
        </w:rPr>
      </w:pPr>
      <w:r w:rsidRPr="00B10386">
        <w:rPr>
          <w:rFonts w:ascii="Times New Roman" w:eastAsia="MS Mincho" w:hAnsi="Times New Roman"/>
          <w:i/>
          <w:noProof/>
          <w:color w:val="auto"/>
          <w:kern w:val="3"/>
          <w:sz w:val="20"/>
          <w:bdr w:val="nil"/>
          <w:shd w:val="clear" w:color="auto" w:fill="FFFFFF"/>
        </w:rPr>
        <w:drawing>
          <wp:inline distT="0" distB="0" distL="0" distR="0" wp14:anchorId="2625C205" wp14:editId="1190FA55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4B07" w14:textId="77777777" w:rsidR="00B10386" w:rsidRPr="00B10386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B10386">
        <w:rPr>
          <w:rFonts w:ascii="Times New Roman" w:eastAsia="MS Mincho" w:hAnsi="Times New Roman"/>
          <w:caps/>
          <w:color w:val="auto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CF81AF8" w14:textId="77777777" w:rsidR="00B10386" w:rsidRPr="00B10386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</w:pPr>
      <w:r w:rsidRPr="00B10386">
        <w:rPr>
          <w:rFonts w:ascii="Times New Roman" w:eastAsia="MS Mincho" w:hAnsi="Times New Roman"/>
          <w:b/>
          <w:color w:val="auto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52F6440" w14:textId="77777777" w:rsidR="00B10386" w:rsidRPr="00B10386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 Mincho" w:hAnsi="Times New Roman"/>
          <w:b/>
          <w:color w:val="auto"/>
          <w:sz w:val="28"/>
          <w:szCs w:val="28"/>
          <w:bdr w:val="nil"/>
          <w:lang w:eastAsia="ja-JP"/>
        </w:rPr>
      </w:pPr>
    </w:p>
    <w:p w14:paraId="51D189AD" w14:textId="0999045C" w:rsidR="005B136E" w:rsidRDefault="005B136E" w:rsidP="00B10386">
      <w:pPr>
        <w:spacing w:after="0" w:line="276" w:lineRule="auto"/>
        <w:jc w:val="center"/>
        <w:outlineLvl w:val="1"/>
        <w:rPr>
          <w:rFonts w:ascii="Times New Roman" w:hAnsi="Times New Roman"/>
          <w:sz w:val="28"/>
        </w:rPr>
      </w:pPr>
    </w:p>
    <w:p w14:paraId="611107AF" w14:textId="540C48FE" w:rsidR="005B136E" w:rsidRDefault="0090403C" w:rsidP="00677E3B">
      <w:pPr>
        <w:spacing w:after="0" w:line="276" w:lineRule="auto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F124BA">
        <w:rPr>
          <w:rFonts w:ascii="Times New Roman" w:hAnsi="Times New Roman"/>
          <w:b/>
          <w:sz w:val="28"/>
        </w:rPr>
        <w:t>РЕГИСТРЕ</w:t>
      </w:r>
      <w:r>
        <w:rPr>
          <w:rFonts w:ascii="Times New Roman" w:hAnsi="Times New Roman"/>
          <w:b/>
          <w:sz w:val="28"/>
        </w:rPr>
        <w:t xml:space="preserve"> </w:t>
      </w:r>
      <w:r w:rsidR="00F124BA">
        <w:rPr>
          <w:rFonts w:ascii="Times New Roman" w:hAnsi="Times New Roman"/>
          <w:b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 xml:space="preserve"> </w:t>
      </w:r>
      <w:r w:rsidR="00F124BA">
        <w:rPr>
          <w:rFonts w:ascii="Times New Roman" w:hAnsi="Times New Roman"/>
          <w:b/>
          <w:sz w:val="28"/>
        </w:rPr>
        <w:t>НОРМАТИВНЫХ</w:t>
      </w:r>
      <w:r>
        <w:rPr>
          <w:rFonts w:ascii="Times New Roman" w:hAnsi="Times New Roman"/>
          <w:b/>
          <w:sz w:val="28"/>
        </w:rPr>
        <w:t xml:space="preserve"> </w:t>
      </w:r>
      <w:r w:rsidR="00F124BA">
        <w:rPr>
          <w:rFonts w:ascii="Times New Roman" w:hAnsi="Times New Roman"/>
          <w:b/>
          <w:sz w:val="28"/>
        </w:rPr>
        <w:t>ПРАВОВЫХ</w:t>
      </w:r>
      <w:r>
        <w:rPr>
          <w:rFonts w:ascii="Times New Roman" w:hAnsi="Times New Roman"/>
          <w:b/>
          <w:sz w:val="28"/>
        </w:rPr>
        <w:t xml:space="preserve"> </w:t>
      </w:r>
      <w:r w:rsidR="00F124BA">
        <w:rPr>
          <w:rFonts w:ascii="Times New Roman" w:hAnsi="Times New Roman"/>
          <w:b/>
          <w:sz w:val="28"/>
        </w:rPr>
        <w:t xml:space="preserve">АКТОВ </w:t>
      </w:r>
      <w:r>
        <w:rPr>
          <w:rFonts w:ascii="Times New Roman" w:hAnsi="Times New Roman"/>
          <w:b/>
          <w:sz w:val="28"/>
        </w:rPr>
        <w:t>Д</w:t>
      </w:r>
      <w:r w:rsidR="00F124BA">
        <w:rPr>
          <w:rFonts w:ascii="Times New Roman" w:hAnsi="Times New Roman"/>
          <w:b/>
          <w:sz w:val="28"/>
        </w:rPr>
        <w:t>ОНЕЦКОЙ</w:t>
      </w:r>
      <w:r>
        <w:rPr>
          <w:rFonts w:ascii="Times New Roman" w:hAnsi="Times New Roman"/>
          <w:b/>
          <w:sz w:val="28"/>
        </w:rPr>
        <w:t xml:space="preserve"> Н</w:t>
      </w:r>
      <w:r w:rsidR="00F124BA">
        <w:rPr>
          <w:rFonts w:ascii="Times New Roman" w:hAnsi="Times New Roman"/>
          <w:b/>
          <w:sz w:val="28"/>
        </w:rPr>
        <w:t>АРОДНОЙ</w:t>
      </w:r>
      <w:r>
        <w:rPr>
          <w:rFonts w:ascii="Times New Roman" w:hAnsi="Times New Roman"/>
          <w:b/>
          <w:sz w:val="28"/>
        </w:rPr>
        <w:t xml:space="preserve"> Р</w:t>
      </w:r>
      <w:r w:rsidR="00F124BA">
        <w:rPr>
          <w:rFonts w:ascii="Times New Roman" w:hAnsi="Times New Roman"/>
          <w:b/>
          <w:sz w:val="28"/>
        </w:rPr>
        <w:t>ЕСПУБЛИКИ</w:t>
      </w:r>
    </w:p>
    <w:p w14:paraId="7F1800B4" w14:textId="77777777" w:rsidR="00B10386" w:rsidRPr="001D7A34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8"/>
          <w:szCs w:val="28"/>
          <w:bdr w:val="nil"/>
          <w:lang w:eastAsia="ja-JP"/>
        </w:rPr>
      </w:pPr>
    </w:p>
    <w:p w14:paraId="56DFF625" w14:textId="77777777" w:rsidR="00B10386" w:rsidRPr="001D7A34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sz w:val="28"/>
          <w:szCs w:val="28"/>
          <w:bdr w:val="nil"/>
          <w:lang w:eastAsia="ja-JP"/>
        </w:rPr>
      </w:pPr>
    </w:p>
    <w:p w14:paraId="68F2D3EA" w14:textId="77777777" w:rsidR="00B10386" w:rsidRPr="001D7A34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1D7A34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29</w:t>
      </w:r>
      <w:r w:rsidRPr="001D7A34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сентября</w:t>
      </w:r>
      <w:r w:rsidRPr="001D7A34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2023 года</w:t>
      </w:r>
    </w:p>
    <w:p w14:paraId="46B8961E" w14:textId="77777777" w:rsidR="00B10386" w:rsidRPr="001D7A34" w:rsidRDefault="00B10386" w:rsidP="00B103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outlineLvl w:val="0"/>
        <w:rPr>
          <w:rFonts w:ascii="Times New Roman" w:hAnsi="Times New Roman"/>
          <w:kern w:val="36"/>
          <w:sz w:val="28"/>
          <w:szCs w:val="28"/>
          <w:u w:color="000000"/>
          <w:bdr w:val="nil"/>
        </w:rPr>
      </w:pPr>
    </w:p>
    <w:p w14:paraId="3263DC22" w14:textId="77777777" w:rsidR="00B10386" w:rsidRPr="001D7A34" w:rsidRDefault="00B10386" w:rsidP="00B1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66DDFB1" w14:textId="4686833E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 соответствии с частью 1 статьи 43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hyperlink r:id="rId9" w:history="1">
        <w:r w:rsidRPr="00E7166B">
          <w:rPr>
            <w:rStyle w:val="a7"/>
            <w:rFonts w:ascii="Times New Roman" w:hAnsi="Times New Roman"/>
            <w:sz w:val="28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z w:val="28"/>
        </w:rPr>
        <w:t xml:space="preserve"> устанавливает порядок организации и ведения регистра муниципальных нормативных правовых актов Донецкой Народной Республики.</w:t>
      </w:r>
    </w:p>
    <w:p w14:paraId="786DD171" w14:textId="495858D7" w:rsidR="005B136E" w:rsidRPr="006923D3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2E65A4">
        <w:rPr>
          <w:rFonts w:ascii="Times New Roman" w:hAnsi="Times New Roman"/>
          <w:sz w:val="28"/>
        </w:rPr>
        <w:t>Статья 1.</w:t>
      </w:r>
      <w:r>
        <w:rPr>
          <w:rFonts w:ascii="Times New Roman" w:hAnsi="Times New Roman"/>
          <w:b/>
          <w:sz w:val="28"/>
        </w:rPr>
        <w:t> Цели настоящего Закона</w:t>
      </w:r>
    </w:p>
    <w:p w14:paraId="74DFD369" w14:textId="5D55176E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принят в целях обеспечения:</w:t>
      </w:r>
    </w:p>
    <w:p w14:paraId="28D3750C" w14:textId="09C86494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соответствия муниципальных нормативных правовых актов </w:t>
      </w:r>
      <w:hyperlink r:id="rId10" w:history="1">
        <w:r w:rsidRPr="00BB72C2">
          <w:rPr>
            <w:rStyle w:val="a7"/>
            <w:rFonts w:ascii="Times New Roman" w:hAnsi="Times New Roman"/>
            <w:sz w:val="28"/>
          </w:rPr>
          <w:t>Конституции Российской Федерации</w:t>
        </w:r>
      </w:hyperlink>
      <w:r>
        <w:rPr>
          <w:rFonts w:ascii="Times New Roman" w:hAnsi="Times New Roman"/>
          <w:sz w:val="28"/>
        </w:rPr>
        <w:t xml:space="preserve">, федеральным конституционным законам, федеральным законам и иным нормативным правовым актам Российской Федерации, </w:t>
      </w:r>
      <w:hyperlink r:id="rId11" w:history="1">
        <w:r w:rsidRPr="00BB72C2">
          <w:rPr>
            <w:rStyle w:val="a7"/>
            <w:rFonts w:ascii="Times New Roman" w:hAnsi="Times New Roman"/>
            <w:sz w:val="28"/>
          </w:rPr>
          <w:t>Конституции Донецкой Народной Республики</w:t>
        </w:r>
      </w:hyperlink>
      <w:r>
        <w:rPr>
          <w:rFonts w:ascii="Times New Roman" w:hAnsi="Times New Roman"/>
          <w:sz w:val="28"/>
        </w:rPr>
        <w:t>, законам Донецкой Народной Республики и иным нормативным правовым актам Донецкой Народной Республики, уставам муниципальных образований;</w:t>
      </w:r>
    </w:p>
    <w:p w14:paraId="10D1D3F4" w14:textId="15017A34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систематизации и учета муниципальных нормативных правовых актов;</w:t>
      </w:r>
    </w:p>
    <w:p w14:paraId="59D36A32" w14:textId="74B9E1D2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конституционного права граждан на получение достоверной информации о муниципальных нормативных правовых актах;</w:t>
      </w:r>
    </w:p>
    <w:p w14:paraId="286DCDCA" w14:textId="1A1939B1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 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</w:p>
    <w:p w14:paraId="1CC12FBE" w14:textId="54C6ED47" w:rsidR="005B136E" w:rsidRPr="006923D3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2E65A4">
        <w:rPr>
          <w:rFonts w:ascii="Times New Roman" w:hAnsi="Times New Roman"/>
          <w:sz w:val="28"/>
        </w:rPr>
        <w:t>Статья 2.</w:t>
      </w:r>
      <w:r>
        <w:rPr>
          <w:rFonts w:ascii="Times New Roman" w:hAnsi="Times New Roman"/>
          <w:b/>
          <w:sz w:val="28"/>
        </w:rPr>
        <w:t> </w:t>
      </w:r>
      <w:r w:rsidR="001A5DFD">
        <w:rPr>
          <w:rFonts w:ascii="Times New Roman" w:hAnsi="Times New Roman"/>
          <w:b/>
          <w:sz w:val="28"/>
        </w:rPr>
        <w:t>Регистр муниципальных нормативных правовых актов Донецкой Народной Республики и</w:t>
      </w:r>
      <w:r w:rsidR="002E65A4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 xml:space="preserve">ринципы </w:t>
      </w:r>
      <w:r w:rsidR="001A5DFD">
        <w:rPr>
          <w:rFonts w:ascii="Times New Roman" w:hAnsi="Times New Roman"/>
          <w:b/>
          <w:sz w:val="28"/>
        </w:rPr>
        <w:t xml:space="preserve">его </w:t>
      </w:r>
      <w:r>
        <w:rPr>
          <w:rFonts w:ascii="Times New Roman" w:hAnsi="Times New Roman"/>
          <w:b/>
          <w:sz w:val="28"/>
        </w:rPr>
        <w:t>ведения</w:t>
      </w:r>
    </w:p>
    <w:p w14:paraId="39EE9D28" w14:textId="6E899C8C" w:rsidR="00FD0B40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 муниципальных нормативных правовых актов Донецкой Народной Республики (далее</w:t>
      </w:r>
      <w:r w:rsidR="00ED3188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Регистр) – поддерживаемая в актуальном состоянии база данных о муниципальных нормативных правовых актах, принятых в муниципальных образованиях в Донецкой Народной Республике, которая ведется в электронном виде.</w:t>
      </w:r>
    </w:p>
    <w:p w14:paraId="07895DDE" w14:textId="3047AC4F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Принципами ведения Регистра являются общедоступность, достоверность и актуальность сведений, содержащихся в указанном </w:t>
      </w:r>
      <w:r w:rsidR="00FD0B40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егистре.</w:t>
      </w:r>
    </w:p>
    <w:p w14:paraId="0614AEEC" w14:textId="48AA1982" w:rsidR="005B136E" w:rsidRPr="006923D3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212A1D">
        <w:rPr>
          <w:rFonts w:ascii="Times New Roman" w:hAnsi="Times New Roman"/>
          <w:sz w:val="28"/>
        </w:rPr>
        <w:t>Статья 3.</w:t>
      </w:r>
      <w:r>
        <w:rPr>
          <w:rFonts w:ascii="Times New Roman" w:hAnsi="Times New Roman"/>
          <w:b/>
          <w:sz w:val="28"/>
        </w:rPr>
        <w:t> Организация и ведение Регистра</w:t>
      </w:r>
    </w:p>
    <w:p w14:paraId="78179311" w14:textId="40A15CA7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Регистр является составной частью федерального регистра муниципальных нормативных правовых актов.</w:t>
      </w:r>
    </w:p>
    <w:p w14:paraId="1B033F79" w14:textId="096C5700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Организация и ведение Регистра осуществляется исполнительным органом Донецкой Народной Республики в сфере юстиции, определенным Главой Донецкой Народной Республики </w:t>
      </w:r>
      <w:r>
        <w:rPr>
          <w:rFonts w:ascii="Times New Roman" w:hAnsi="Times New Roman"/>
          <w:sz w:val="28"/>
        </w:rPr>
        <w:br/>
        <w:t>(далее –</w:t>
      </w:r>
      <w:r w:rsidR="008665E9">
        <w:rPr>
          <w:rFonts w:ascii="Times New Roman" w:hAnsi="Times New Roman"/>
          <w:sz w:val="28"/>
        </w:rPr>
        <w:t xml:space="preserve"> </w:t>
      </w:r>
      <w:r w:rsidR="001A5DFD">
        <w:rPr>
          <w:rFonts w:ascii="Times New Roman" w:hAnsi="Times New Roman"/>
          <w:sz w:val="28"/>
        </w:rPr>
        <w:t xml:space="preserve">исполнительный </w:t>
      </w:r>
      <w:r>
        <w:rPr>
          <w:rFonts w:ascii="Times New Roman" w:hAnsi="Times New Roman"/>
          <w:sz w:val="28"/>
        </w:rPr>
        <w:t>орган</w:t>
      </w:r>
      <w:r w:rsidR="001A5DFD">
        <w:rPr>
          <w:rFonts w:ascii="Times New Roman" w:hAnsi="Times New Roman"/>
          <w:sz w:val="28"/>
        </w:rPr>
        <w:t xml:space="preserve"> в сфере юстиции</w:t>
      </w:r>
      <w:r>
        <w:rPr>
          <w:rFonts w:ascii="Times New Roman" w:hAnsi="Times New Roman"/>
          <w:sz w:val="28"/>
        </w:rPr>
        <w:t>).</w:t>
      </w:r>
    </w:p>
    <w:p w14:paraId="28CCC028" w14:textId="1C5256CC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Регистр ведется в электронном виде на основе программных средств, предоставленных уполномоченным </w:t>
      </w:r>
      <w:bookmarkStart w:id="0" w:name="_Hlk144290642"/>
      <w:r>
        <w:rPr>
          <w:rFonts w:ascii="Times New Roman" w:hAnsi="Times New Roman"/>
          <w:sz w:val="28"/>
        </w:rPr>
        <w:t xml:space="preserve">федеральным органом исполнительной власти по ведению и методическому обеспечению </w:t>
      </w:r>
      <w:r w:rsidR="00212A1D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едерального регистра муниципальных нормативных правовых актов</w:t>
      </w:r>
      <w:bookmarkEnd w:id="0"/>
      <w:r>
        <w:rPr>
          <w:rFonts w:ascii="Times New Roman" w:hAnsi="Times New Roman"/>
          <w:sz w:val="28"/>
        </w:rPr>
        <w:t>, в соответствии с едиными форматами, классификаторами, словарями, справочниками и протоколами обмена.</w:t>
      </w:r>
    </w:p>
    <w:p w14:paraId="2D10C282" w14:textId="1DD881A4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Ведение Регистра включает в себя:</w:t>
      </w:r>
    </w:p>
    <w:p w14:paraId="3F02D10D" w14:textId="15F22688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ввод информации в Регистр;</w:t>
      </w:r>
    </w:p>
    <w:p w14:paraId="1CCC6C51" w14:textId="05BCDA7E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гарантированное хранение информации в Регистре;</w:t>
      </w:r>
    </w:p>
    <w:p w14:paraId="4169603E" w14:textId="3916D842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 обработку дополнительных сведений в электронном и бумажном видах;</w:t>
      </w:r>
    </w:p>
    <w:p w14:paraId="02B879DC" w14:textId="7F319B32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предоставление гражданам и организациям сведений, содержащихся в Регистре;</w:t>
      </w:r>
    </w:p>
    <w:p w14:paraId="5B306985" w14:textId="2D1BD7C8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режим защиты сведений, содержащихся в Регистре.</w:t>
      </w:r>
    </w:p>
    <w:p w14:paraId="566B80E7" w14:textId="2031EEFF" w:rsidR="00ED3188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Муниципальные нормативные правовые акты, сведения об источнике и дате их официального опубликования (обнародования) направляются органами местного самоуправления для включения в Регистр в течение семи рабочих дней со дня их официального опубликования (обнародования).</w:t>
      </w:r>
    </w:p>
    <w:p w14:paraId="2FABB2EB" w14:textId="36AA7039" w:rsidR="00ED3188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десяти календарных дней со дня поступления муниципального </w:t>
      </w:r>
      <w:r w:rsidR="001A5DFD">
        <w:rPr>
          <w:rFonts w:ascii="Times New Roman" w:hAnsi="Times New Roman"/>
          <w:sz w:val="28"/>
        </w:rPr>
        <w:t xml:space="preserve">нормативного </w:t>
      </w:r>
      <w:r>
        <w:rPr>
          <w:rFonts w:ascii="Times New Roman" w:hAnsi="Times New Roman"/>
          <w:sz w:val="28"/>
        </w:rPr>
        <w:t xml:space="preserve">правового акта для включения в Регистр </w:t>
      </w:r>
      <w:r w:rsidR="001A5DFD">
        <w:rPr>
          <w:rFonts w:ascii="Times New Roman" w:hAnsi="Times New Roman"/>
          <w:sz w:val="28"/>
        </w:rPr>
        <w:t xml:space="preserve">исполнительный </w:t>
      </w:r>
      <w:r>
        <w:rPr>
          <w:rFonts w:ascii="Times New Roman" w:hAnsi="Times New Roman"/>
          <w:sz w:val="28"/>
        </w:rPr>
        <w:t>орган</w:t>
      </w:r>
      <w:r w:rsidR="001A5DFD">
        <w:rPr>
          <w:rFonts w:ascii="Times New Roman" w:hAnsi="Times New Roman"/>
          <w:sz w:val="28"/>
        </w:rPr>
        <w:t xml:space="preserve"> в сфере юстиции</w:t>
      </w:r>
      <w:r>
        <w:rPr>
          <w:rFonts w:ascii="Times New Roman" w:hAnsi="Times New Roman"/>
          <w:sz w:val="28"/>
        </w:rPr>
        <w:t xml:space="preserve"> определяет, подлежит ли муниципальный </w:t>
      </w:r>
      <w:r w:rsidR="001A5DFD">
        <w:rPr>
          <w:rFonts w:ascii="Times New Roman" w:hAnsi="Times New Roman"/>
          <w:sz w:val="28"/>
        </w:rPr>
        <w:t xml:space="preserve">нормативный </w:t>
      </w:r>
      <w:r>
        <w:rPr>
          <w:rFonts w:ascii="Times New Roman" w:hAnsi="Times New Roman"/>
          <w:sz w:val="28"/>
        </w:rPr>
        <w:t>правовой акт включению в Регистр, в том числе проводит оценку нормативности содержащихся в нем положений.</w:t>
      </w:r>
    </w:p>
    <w:p w14:paraId="7CD63E60" w14:textId="43A00E67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муниципальных нормативных правовых актов в Регистр осуществляется в течение пятнадцати рабочих дней со дня их поступления.</w:t>
      </w:r>
    </w:p>
    <w:p w14:paraId="767AD864" w14:textId="16474C9C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Включению в Регистр подлежат следующие муниципальные нормативные правовые акты:</w:t>
      </w:r>
    </w:p>
    <w:p w14:paraId="7BCA7549" w14:textId="4852C62D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правовые акты, принятые на местном референдуме (сходе граждан);</w:t>
      </w:r>
    </w:p>
    <w:p w14:paraId="7453493A" w14:textId="2A898D75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муниципальные нормативные правовые акты представительного органа муниципального образования;</w:t>
      </w:r>
    </w:p>
    <w:p w14:paraId="7174252D" w14:textId="7A048490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муниципальные нормативные правовые акты главы муниципального образования;</w:t>
      </w:r>
    </w:p>
    <w:p w14:paraId="498ED963" w14:textId="1A5E77F5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муниципальные нормативные правовые акты местной администрации (исполнительно-распорядительного органа муниципального образования);</w:t>
      </w:r>
    </w:p>
    <w:p w14:paraId="2E8EC4A3" w14:textId="352CBE5B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муниципальные нормативные правовые акты иных органов и должностных лиц местного самоуправления, предусмотренных уставом муниципального образования.</w:t>
      </w:r>
    </w:p>
    <w:p w14:paraId="317C736C" w14:textId="108F866C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Регистр также подлежат включению нормативные правовые акты, принятые с 30 сентября 2022 года органами и должностными лицами, осуществляющими в Донецкой Народной Республике полномочия, отнесенные законодательством Российской Федерации к полномочиям органов местного самоуправления, и прошедшие государственную регистрацию.</w:t>
      </w:r>
    </w:p>
    <w:p w14:paraId="4AF9ECCF" w14:textId="6D249D25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В Регистр включаются следующие сведения:</w:t>
      </w:r>
    </w:p>
    <w:p w14:paraId="7354F761" w14:textId="30AD9252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номер и дата регистрации </w:t>
      </w:r>
      <w:bookmarkStart w:id="1" w:name="_Hlk143874428"/>
      <w:r>
        <w:rPr>
          <w:rFonts w:ascii="Times New Roman" w:hAnsi="Times New Roman"/>
          <w:sz w:val="28"/>
        </w:rPr>
        <w:t xml:space="preserve">муниципального нормативного правового акта </w:t>
      </w:r>
      <w:bookmarkEnd w:id="1"/>
      <w:r>
        <w:rPr>
          <w:rFonts w:ascii="Times New Roman" w:hAnsi="Times New Roman"/>
          <w:sz w:val="28"/>
        </w:rPr>
        <w:t>в Регистре, которые присваиваются автоматически;</w:t>
      </w:r>
    </w:p>
    <w:p w14:paraId="191890BC" w14:textId="0DD333A0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текст муниципального нормативного правового акта;</w:t>
      </w:r>
    </w:p>
    <w:p w14:paraId="52DB97E6" w14:textId="7A7040D0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реквизиты муниципального нормативного правового акта (вид акта, наименование органа (должностного лица), принявшего </w:t>
      </w:r>
      <w:r w:rsidR="00212A1D">
        <w:rPr>
          <w:rFonts w:ascii="Times New Roman" w:hAnsi="Times New Roman"/>
          <w:sz w:val="28"/>
        </w:rPr>
        <w:t>муниципальный нормативный правовой акт</w:t>
      </w:r>
      <w:r>
        <w:rPr>
          <w:rFonts w:ascii="Times New Roman" w:hAnsi="Times New Roman"/>
          <w:sz w:val="28"/>
        </w:rPr>
        <w:t>, дата принятия и подписания муниципального нормативного правового акта, его номер и наименование);</w:t>
      </w:r>
    </w:p>
    <w:p w14:paraId="59EBB132" w14:textId="3F73548A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сведения об источнике и дате официального опубликования (обнародования) муниципального нормативного правового акта;</w:t>
      </w:r>
    </w:p>
    <w:p w14:paraId="21CE8271" w14:textId="467EF80A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дополнительные сведения:</w:t>
      </w:r>
    </w:p>
    <w:p w14:paraId="5CFD36F6" w14:textId="0FFE8388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 экспертные заключения </w:t>
      </w:r>
      <w:r w:rsidR="00CC2026">
        <w:rPr>
          <w:rFonts w:ascii="Times New Roman" w:hAnsi="Times New Roman"/>
          <w:sz w:val="28"/>
        </w:rPr>
        <w:t xml:space="preserve">исполнительного </w:t>
      </w:r>
      <w:r>
        <w:rPr>
          <w:rFonts w:ascii="Times New Roman" w:hAnsi="Times New Roman"/>
          <w:sz w:val="28"/>
        </w:rPr>
        <w:t>органа</w:t>
      </w:r>
      <w:r w:rsidR="00CC2026">
        <w:rPr>
          <w:rFonts w:ascii="Times New Roman" w:hAnsi="Times New Roman"/>
          <w:sz w:val="28"/>
        </w:rPr>
        <w:t xml:space="preserve"> в сфере юстиции</w:t>
      </w:r>
      <w:r>
        <w:rPr>
          <w:rFonts w:ascii="Times New Roman" w:hAnsi="Times New Roman"/>
          <w:sz w:val="28"/>
        </w:rPr>
        <w:t xml:space="preserve"> в отношении муниципальных нормативных правовых актов о соответствии муниципальных нормативных правовых актов Конституции Российской Федерации,</w:t>
      </w:r>
      <w:r>
        <w:t xml:space="preserve"> </w:t>
      </w:r>
      <w:r>
        <w:rPr>
          <w:rFonts w:ascii="Times New Roman" w:hAnsi="Times New Roman"/>
          <w:sz w:val="28"/>
        </w:rPr>
        <w:t>федеральным конституционным законам, федеральным законам и иным нормативным правовым актам Российской Федерации, Конституции Донецкой Народной Республики, законам Донецкой Народной Республики и иным нормативным правовым актам Донецкой Народной Республики, уставам муниципальных образований;</w:t>
      </w:r>
    </w:p>
    <w:p w14:paraId="1AB3C729" w14:textId="3208C176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решения, постановления и определения федеральных судов общей юрисдикции, вынесенные в отношении муниципальных нормативных правовых актов;</w:t>
      </w:r>
    </w:p>
    <w:p w14:paraId="6AF8586F" w14:textId="08C2DA7B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решения, постановления и определения федеральных арбитражных судов, вынесенные в отношении муниципальных нормативных правовых актов;</w:t>
      </w:r>
    </w:p>
    <w:p w14:paraId="57DD8AB0" w14:textId="36445249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г) акты прокурорского реагирования, принятые в отношении муниципального нормативного правового акта (протесты, представления, требования, заявления в суд);</w:t>
      </w:r>
    </w:p>
    <w:p w14:paraId="4D014F79" w14:textId="76159DCC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 акты органов государственной власти об отмене или приостановлении действия муниципального нормативного правового акт</w:t>
      </w:r>
      <w:r w:rsidR="00275E8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 части, регулирующей осуществление органами местного самоуправления отдельных государственных полномочий, переданных им федеральным законом или законом Донецкой Народной Республики;</w:t>
      </w:r>
    </w:p>
    <w:p w14:paraId="6D89F3F6" w14:textId="36538ECD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 письма и иная информация, поступившие из органов прокуратуры, органов государственной власти Донецкой Народной Республики, органов местного самоуправления и иных государственных органов.</w:t>
      </w:r>
    </w:p>
    <w:p w14:paraId="04E81EDD" w14:textId="3E9A1355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 Дополнительные сведения, указанные в пункте 5 части 7 настоящей статьи, подлежат включению в Регистр, по мере их поступления </w:t>
      </w:r>
      <w:r>
        <w:br/>
      </w:r>
      <w:r>
        <w:rPr>
          <w:rFonts w:ascii="Times New Roman" w:hAnsi="Times New Roman"/>
          <w:sz w:val="28"/>
        </w:rPr>
        <w:t xml:space="preserve">в </w:t>
      </w:r>
      <w:r w:rsidR="00CC2026">
        <w:rPr>
          <w:rFonts w:ascii="Times New Roman" w:hAnsi="Times New Roman"/>
          <w:sz w:val="28"/>
        </w:rPr>
        <w:t xml:space="preserve">исполнительный </w:t>
      </w:r>
      <w:r>
        <w:rPr>
          <w:rFonts w:ascii="Times New Roman" w:hAnsi="Times New Roman"/>
          <w:sz w:val="28"/>
        </w:rPr>
        <w:t xml:space="preserve">орган </w:t>
      </w:r>
      <w:r w:rsidR="00CC2026">
        <w:rPr>
          <w:rFonts w:ascii="Times New Roman" w:hAnsi="Times New Roman"/>
          <w:sz w:val="28"/>
        </w:rPr>
        <w:t xml:space="preserve">в сфере юстиции </w:t>
      </w:r>
      <w:r>
        <w:rPr>
          <w:rFonts w:ascii="Times New Roman" w:hAnsi="Times New Roman"/>
          <w:sz w:val="28"/>
        </w:rPr>
        <w:t>в течение пятнадцати календарных дней.</w:t>
      </w:r>
    </w:p>
    <w:p w14:paraId="61742E6F" w14:textId="37E47AF2" w:rsidR="005B136E" w:rsidRPr="0045646F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3D5C1B">
        <w:rPr>
          <w:rFonts w:ascii="Times New Roman" w:hAnsi="Times New Roman"/>
          <w:sz w:val="28"/>
        </w:rPr>
        <w:t xml:space="preserve">9. В Регистр </w:t>
      </w:r>
      <w:r w:rsidR="002A5417" w:rsidRPr="003D5C1B">
        <w:rPr>
          <w:rFonts w:ascii="Times New Roman" w:hAnsi="Times New Roman"/>
          <w:sz w:val="28"/>
        </w:rPr>
        <w:t xml:space="preserve">также </w:t>
      </w:r>
      <w:r w:rsidRPr="003D5C1B">
        <w:rPr>
          <w:rFonts w:ascii="Times New Roman" w:hAnsi="Times New Roman"/>
          <w:sz w:val="28"/>
        </w:rPr>
        <w:t>включаются:</w:t>
      </w:r>
    </w:p>
    <w:p w14:paraId="372B71C9" w14:textId="534D724D" w:rsidR="002A5417" w:rsidRPr="003D5C1B" w:rsidRDefault="002A5417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3D5C1B">
        <w:rPr>
          <w:rFonts w:ascii="Times New Roman" w:hAnsi="Times New Roman"/>
          <w:sz w:val="28"/>
        </w:rPr>
        <w:t>1) </w:t>
      </w:r>
      <w:r w:rsidR="007F55C7" w:rsidRPr="003D5C1B">
        <w:rPr>
          <w:rFonts w:ascii="Times New Roman" w:hAnsi="Times New Roman"/>
          <w:sz w:val="28"/>
        </w:rPr>
        <w:t xml:space="preserve">как </w:t>
      </w:r>
      <w:r w:rsidR="0090403C" w:rsidRPr="003D5C1B">
        <w:rPr>
          <w:rFonts w:ascii="Times New Roman" w:hAnsi="Times New Roman"/>
          <w:sz w:val="28"/>
        </w:rPr>
        <w:t>опубликованные (обнародованные), так и неопубликованные (необнародованные) муниципальные нормативные правовые акты;</w:t>
      </w:r>
    </w:p>
    <w:p w14:paraId="16C353E9" w14:textId="5D26CC63" w:rsidR="002A5417" w:rsidRPr="003D5C1B" w:rsidRDefault="002A5417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3D5C1B">
        <w:rPr>
          <w:rFonts w:ascii="Times New Roman" w:hAnsi="Times New Roman"/>
          <w:sz w:val="28"/>
        </w:rPr>
        <w:t>2) </w:t>
      </w:r>
      <w:r w:rsidR="0090403C" w:rsidRPr="003D5C1B">
        <w:rPr>
          <w:rFonts w:ascii="Times New Roman" w:hAnsi="Times New Roman"/>
          <w:sz w:val="28"/>
        </w:rPr>
        <w:t xml:space="preserve">муниципальные нормативные правовые акты вне зависимости </w:t>
      </w:r>
      <w:r w:rsidR="0090403C" w:rsidRPr="003D5C1B">
        <w:rPr>
          <w:rFonts w:ascii="Times New Roman" w:hAnsi="Times New Roman"/>
          <w:sz w:val="28"/>
        </w:rPr>
        <w:br/>
        <w:t>от срока их действия и проведения правовой экспертизы;</w:t>
      </w:r>
    </w:p>
    <w:p w14:paraId="10E11675" w14:textId="347BD8B1" w:rsidR="002A5417" w:rsidRPr="003D5C1B" w:rsidRDefault="002A5417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3D5C1B">
        <w:rPr>
          <w:rFonts w:ascii="Times New Roman" w:hAnsi="Times New Roman"/>
          <w:sz w:val="28"/>
        </w:rPr>
        <w:t>3) </w:t>
      </w:r>
      <w:r w:rsidR="0090403C" w:rsidRPr="003D5C1B">
        <w:rPr>
          <w:rFonts w:ascii="Times New Roman" w:hAnsi="Times New Roman"/>
          <w:sz w:val="28"/>
        </w:rPr>
        <w:t>муниципальные нормативные правовые акты, которые признаны недействующими по решению суда, но не отменены либо не признаны утратившими силу в установленном порядке;</w:t>
      </w:r>
    </w:p>
    <w:p w14:paraId="2F588E6B" w14:textId="0E34D944" w:rsidR="005B136E" w:rsidRPr="003D5C1B" w:rsidRDefault="002A5417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3D5C1B">
        <w:rPr>
          <w:rFonts w:ascii="Times New Roman" w:hAnsi="Times New Roman"/>
          <w:sz w:val="28"/>
        </w:rPr>
        <w:t>4) </w:t>
      </w:r>
      <w:r w:rsidR="0090403C" w:rsidRPr="0045646F">
        <w:rPr>
          <w:rFonts w:ascii="Times New Roman" w:hAnsi="Times New Roman"/>
          <w:sz w:val="28"/>
        </w:rPr>
        <w:t>м</w:t>
      </w:r>
      <w:r w:rsidR="0090403C" w:rsidRPr="003D5C1B">
        <w:rPr>
          <w:rFonts w:ascii="Times New Roman" w:hAnsi="Times New Roman"/>
          <w:sz w:val="28"/>
        </w:rPr>
        <w:t>униципальные нормативные правовые акты, вносящие изменения в акты, приостанавливающие и (или) отменяющие (признающие утратившими силу) акты (вспомогательные муниципальные нормативные правовые акты).</w:t>
      </w:r>
    </w:p>
    <w:p w14:paraId="7A080119" w14:textId="1C7FCCD0" w:rsidR="005B136E" w:rsidRPr="0045646F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45646F">
        <w:rPr>
          <w:rFonts w:ascii="Times New Roman" w:hAnsi="Times New Roman"/>
          <w:sz w:val="28"/>
        </w:rPr>
        <w:t>10. Муниципальные нормативные правовые акты, включенные</w:t>
      </w:r>
      <w:r w:rsidRPr="003D5C1B">
        <w:rPr>
          <w:rFonts w:ascii="Times New Roman" w:hAnsi="Times New Roman"/>
          <w:sz w:val="28"/>
        </w:rPr>
        <w:br/>
      </w:r>
      <w:r w:rsidRPr="0045646F">
        <w:rPr>
          <w:rFonts w:ascii="Times New Roman" w:hAnsi="Times New Roman"/>
          <w:sz w:val="28"/>
        </w:rPr>
        <w:t xml:space="preserve">в Регистр, поддерживаются в актуальной редакции со ссылками </w:t>
      </w:r>
      <w:r w:rsidRPr="003D5C1B">
        <w:rPr>
          <w:rFonts w:ascii="Times New Roman" w:hAnsi="Times New Roman"/>
          <w:sz w:val="28"/>
        </w:rPr>
        <w:br/>
      </w:r>
      <w:r w:rsidRPr="0045646F">
        <w:rPr>
          <w:rFonts w:ascii="Times New Roman" w:hAnsi="Times New Roman"/>
          <w:sz w:val="28"/>
        </w:rPr>
        <w:t xml:space="preserve">на муниципальные нормативные правовые акты, изменяющие (дополняющие), </w:t>
      </w:r>
      <w:r w:rsidRPr="0045646F">
        <w:rPr>
          <w:rFonts w:ascii="Times New Roman" w:hAnsi="Times New Roman"/>
          <w:sz w:val="28"/>
        </w:rPr>
        <w:lastRenderedPageBreak/>
        <w:t>отменяющие (признающие утратившими силу) и (или) приостанавливающие действие основного акта.</w:t>
      </w:r>
    </w:p>
    <w:p w14:paraId="647E8EFC" w14:textId="6DE1097F" w:rsidR="005B136E" w:rsidRPr="0045646F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45646F">
        <w:rPr>
          <w:rFonts w:ascii="Times New Roman" w:hAnsi="Times New Roman"/>
          <w:sz w:val="28"/>
        </w:rPr>
        <w:t>11. В Регистре содержится следующая информация о действии муниципального нормативного правового акта:</w:t>
      </w:r>
    </w:p>
    <w:p w14:paraId="4D1C13CB" w14:textId="6D364758" w:rsidR="005B136E" w:rsidRPr="0045646F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45646F">
        <w:rPr>
          <w:rFonts w:ascii="Times New Roman" w:hAnsi="Times New Roman"/>
          <w:sz w:val="28"/>
        </w:rPr>
        <w:t>1) действующий;</w:t>
      </w:r>
    </w:p>
    <w:p w14:paraId="58CF20CB" w14:textId="565BDEB3" w:rsidR="005B136E" w:rsidRPr="003D5C1B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45646F">
        <w:rPr>
          <w:rFonts w:ascii="Times New Roman" w:hAnsi="Times New Roman"/>
          <w:sz w:val="28"/>
        </w:rPr>
        <w:t>2) недействующий (если муниципальный нормативный правовой акт отменен или признан утратившим силу органом, его принявшим, или срок действия его истек, а также в случае признания судом муниципального нормативного правового акта недействующим);</w:t>
      </w:r>
    </w:p>
    <w:p w14:paraId="6A932616" w14:textId="1D7B49E1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3D5C1B">
        <w:rPr>
          <w:rFonts w:ascii="Times New Roman" w:hAnsi="Times New Roman"/>
          <w:sz w:val="28"/>
        </w:rPr>
        <w:t>3) действие приостановлено (в случае приостановления действия муниципального нормативного правового акта органом, его принявшим, уполномоченными органами местного самоуправления или должностными лицами местного самоуправления, судом, уполномоченным органом государственной власти</w:t>
      </w:r>
      <w:r w:rsidR="00D84599" w:rsidRPr="003D5C1B">
        <w:rPr>
          <w:rFonts w:ascii="Times New Roman" w:hAnsi="Times New Roman"/>
          <w:sz w:val="28"/>
        </w:rPr>
        <w:t xml:space="preserve"> Донецкой Народной Республики</w:t>
      </w:r>
      <w:r w:rsidRPr="003D5C1B">
        <w:rPr>
          <w:rFonts w:ascii="Times New Roman" w:hAnsi="Times New Roman"/>
          <w:sz w:val="28"/>
        </w:rPr>
        <w:t>);</w:t>
      </w:r>
    </w:p>
    <w:p w14:paraId="026C498B" w14:textId="1DCDEFD7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 w:rsidRPr="0045646F">
        <w:rPr>
          <w:rFonts w:ascii="Times New Roman" w:hAnsi="Times New Roman"/>
          <w:sz w:val="28"/>
        </w:rPr>
        <w:t>4) не вступил в силу (в случае если муниципальный нормативный правовой акт принят, но в тексте имеется указание на вступление в силу по истечении определенного срока после официального опубликования (обнародования) или на дату вступления в силу).</w:t>
      </w:r>
    </w:p>
    <w:p w14:paraId="4023A054" w14:textId="0076E04E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</w:t>
      </w:r>
      <w:r w:rsidR="006E0AF8">
        <w:rPr>
          <w:rFonts w:ascii="Times New Roman" w:hAnsi="Times New Roman"/>
          <w:sz w:val="28"/>
        </w:rPr>
        <w:t>Исполнительный орган</w:t>
      </w:r>
      <w:r w:rsidR="001A5DFD">
        <w:rPr>
          <w:rFonts w:ascii="Times New Roman" w:hAnsi="Times New Roman"/>
          <w:sz w:val="28"/>
        </w:rPr>
        <w:t xml:space="preserve"> в сфере юстиции</w:t>
      </w:r>
      <w:r>
        <w:rPr>
          <w:rFonts w:ascii="Times New Roman" w:hAnsi="Times New Roman"/>
          <w:sz w:val="28"/>
        </w:rPr>
        <w:t xml:space="preserve"> вправе давать официальные разъяснения и рекомендации по порядку подготовки и представления актов </w:t>
      </w:r>
      <w:r>
        <w:br/>
      </w:r>
      <w:r>
        <w:rPr>
          <w:rFonts w:ascii="Times New Roman" w:hAnsi="Times New Roman"/>
          <w:sz w:val="28"/>
        </w:rPr>
        <w:t>для включения в Регистр.</w:t>
      </w:r>
    </w:p>
    <w:p w14:paraId="45722950" w14:textId="31851221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 Порядок представления и включения муниципальных нормативных правовых актов в Регистр устанавливается </w:t>
      </w:r>
      <w:r w:rsidR="00CC2026">
        <w:rPr>
          <w:rFonts w:ascii="Times New Roman" w:hAnsi="Times New Roman"/>
          <w:sz w:val="28"/>
        </w:rPr>
        <w:t xml:space="preserve">исполнительным </w:t>
      </w:r>
      <w:r>
        <w:rPr>
          <w:rFonts w:ascii="Times New Roman" w:hAnsi="Times New Roman"/>
          <w:sz w:val="28"/>
        </w:rPr>
        <w:t>органом</w:t>
      </w:r>
      <w:r w:rsidR="00CC2026">
        <w:rPr>
          <w:rFonts w:ascii="Times New Roman" w:hAnsi="Times New Roman"/>
          <w:sz w:val="28"/>
        </w:rPr>
        <w:t xml:space="preserve"> в сфере юстиции</w:t>
      </w:r>
      <w:r>
        <w:rPr>
          <w:rFonts w:ascii="Times New Roman" w:hAnsi="Times New Roman"/>
          <w:sz w:val="28"/>
        </w:rPr>
        <w:t>.</w:t>
      </w:r>
    </w:p>
    <w:p w14:paraId="0A1C905E" w14:textId="6B87B19A" w:rsidR="005B136E" w:rsidRPr="006923D3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6E0AF8">
        <w:rPr>
          <w:rFonts w:ascii="Times New Roman" w:hAnsi="Times New Roman"/>
          <w:sz w:val="28"/>
        </w:rPr>
        <w:t>Статья 4.</w:t>
      </w:r>
      <w:r>
        <w:rPr>
          <w:rFonts w:ascii="Times New Roman" w:hAnsi="Times New Roman"/>
          <w:b/>
          <w:sz w:val="28"/>
        </w:rPr>
        <w:t> Правовая экспертиза муниципальных нормативных правовых актов</w:t>
      </w:r>
    </w:p>
    <w:p w14:paraId="656FD56A" w14:textId="38DAAC4D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CC2026">
        <w:rPr>
          <w:rFonts w:ascii="Times New Roman" w:hAnsi="Times New Roman"/>
          <w:sz w:val="28"/>
        </w:rPr>
        <w:t xml:space="preserve">Исполнительный </w:t>
      </w:r>
      <w:r>
        <w:rPr>
          <w:rFonts w:ascii="Times New Roman" w:hAnsi="Times New Roman"/>
          <w:sz w:val="28"/>
        </w:rPr>
        <w:t xml:space="preserve"> орган </w:t>
      </w:r>
      <w:r w:rsidR="00CC2026">
        <w:rPr>
          <w:rFonts w:ascii="Times New Roman" w:hAnsi="Times New Roman"/>
          <w:sz w:val="28"/>
        </w:rPr>
        <w:t xml:space="preserve">в сфере юстиции </w:t>
      </w:r>
      <w:r>
        <w:rPr>
          <w:rFonts w:ascii="Times New Roman" w:hAnsi="Times New Roman"/>
          <w:sz w:val="28"/>
        </w:rPr>
        <w:t xml:space="preserve">проводит правовую экспертизу муниципальных нормативных правовых актов, включенных в Регистр, на соответствие </w:t>
      </w:r>
      <w:bookmarkStart w:id="2" w:name="_Hlk140832774"/>
      <w:r>
        <w:rPr>
          <w:rFonts w:ascii="Times New Roman" w:hAnsi="Times New Roman"/>
          <w:sz w:val="28"/>
        </w:rPr>
        <w:t>Конституции Российской Федераци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и, федеральным конституционным законам, федеральным законам и иным нормативным </w:t>
      </w:r>
      <w:r>
        <w:rPr>
          <w:rFonts w:ascii="Times New Roman" w:hAnsi="Times New Roman"/>
          <w:sz w:val="28"/>
        </w:rPr>
        <w:lastRenderedPageBreak/>
        <w:t xml:space="preserve">правовым актам Российской Федерации, </w:t>
      </w:r>
      <w:hyperlink r:id="rId12" w:history="1">
        <w:r w:rsidRPr="00BB72C2">
          <w:rPr>
            <w:rStyle w:val="a7"/>
            <w:rFonts w:ascii="Times New Roman" w:hAnsi="Times New Roman"/>
            <w:sz w:val="28"/>
          </w:rPr>
          <w:t>Конституции Донецкой Народной Республики</w:t>
        </w:r>
      </w:hyperlink>
      <w:r>
        <w:rPr>
          <w:rFonts w:ascii="Times New Roman" w:hAnsi="Times New Roman"/>
          <w:sz w:val="28"/>
        </w:rPr>
        <w:t>, законам Донецкой Народной Республики и иным нормативным правовым актам Донецкой Народной Республики, уставам муниципальных образований</w:t>
      </w:r>
      <w:bookmarkEnd w:id="2"/>
      <w:r>
        <w:rPr>
          <w:rFonts w:ascii="Times New Roman" w:hAnsi="Times New Roman"/>
          <w:sz w:val="28"/>
        </w:rPr>
        <w:t>.</w:t>
      </w:r>
    </w:p>
    <w:p w14:paraId="5B954D91" w14:textId="7A57635E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Правовая экспертиза проводится в течение тридцати рабочих дней </w:t>
      </w:r>
      <w:r w:rsidR="00275E8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 дня включения муниципального нормативного правового акта в Регистр. При необходимости срок может быть продлен, но не более чем на тридцать календарных дней.</w:t>
      </w:r>
    </w:p>
    <w:p w14:paraId="30EB2DE6" w14:textId="058BF959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Порядок проведения правовой экспертизы муниципальных нормативных правовых актов устанавливается </w:t>
      </w:r>
      <w:r w:rsidR="00CC2026">
        <w:rPr>
          <w:rFonts w:ascii="Times New Roman" w:hAnsi="Times New Roman"/>
          <w:sz w:val="28"/>
        </w:rPr>
        <w:t xml:space="preserve">исполнительным </w:t>
      </w:r>
      <w:r>
        <w:rPr>
          <w:rFonts w:ascii="Times New Roman" w:hAnsi="Times New Roman"/>
          <w:sz w:val="28"/>
        </w:rPr>
        <w:t>органом</w:t>
      </w:r>
      <w:r w:rsidR="00CC2026">
        <w:rPr>
          <w:rFonts w:ascii="Times New Roman" w:hAnsi="Times New Roman"/>
          <w:sz w:val="28"/>
        </w:rPr>
        <w:t xml:space="preserve"> в сфере юстиции</w:t>
      </w:r>
      <w:r>
        <w:rPr>
          <w:rFonts w:ascii="Times New Roman" w:hAnsi="Times New Roman"/>
          <w:sz w:val="28"/>
        </w:rPr>
        <w:t>.</w:t>
      </w:r>
    </w:p>
    <w:p w14:paraId="1A3518C4" w14:textId="65E989E5" w:rsidR="005B136E" w:rsidRPr="006923D3" w:rsidRDefault="0090403C" w:rsidP="006923D3">
      <w:pPr>
        <w:spacing w:after="360" w:line="276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r w:rsidRPr="006E0AF8">
        <w:rPr>
          <w:rFonts w:ascii="Times New Roman" w:hAnsi="Times New Roman"/>
          <w:sz w:val="28"/>
        </w:rPr>
        <w:t>Статья 5.</w:t>
      </w:r>
      <w:r>
        <w:rPr>
          <w:rFonts w:ascii="Times New Roman" w:hAnsi="Times New Roman"/>
          <w:b/>
          <w:sz w:val="28"/>
        </w:rPr>
        <w:t> Предоставление сведений из Регистра</w:t>
      </w:r>
    </w:p>
    <w:p w14:paraId="69BF21A2" w14:textId="4B5C09BB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Предоставление сведений, содержащихся в Регистре, обеспечивает </w:t>
      </w:r>
      <w:r w:rsidR="00CC2026">
        <w:rPr>
          <w:rFonts w:ascii="Times New Roman" w:hAnsi="Times New Roman"/>
          <w:sz w:val="28"/>
        </w:rPr>
        <w:t xml:space="preserve">исполнительный </w:t>
      </w:r>
      <w:r>
        <w:rPr>
          <w:rFonts w:ascii="Times New Roman" w:hAnsi="Times New Roman"/>
          <w:sz w:val="28"/>
        </w:rPr>
        <w:t>орган</w:t>
      </w:r>
      <w:r w:rsidR="00CC2026">
        <w:rPr>
          <w:rFonts w:ascii="Times New Roman" w:hAnsi="Times New Roman"/>
          <w:sz w:val="28"/>
        </w:rPr>
        <w:t xml:space="preserve"> в сфере юстиции</w:t>
      </w:r>
      <w:r>
        <w:rPr>
          <w:rFonts w:ascii="Times New Roman" w:hAnsi="Times New Roman"/>
          <w:sz w:val="28"/>
        </w:rPr>
        <w:t>.</w:t>
      </w:r>
    </w:p>
    <w:p w14:paraId="41DC7266" w14:textId="24EE2839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Сведения из Регистра предоставляются в документальном и (или) электронном виде на основании запроса заявителя.</w:t>
      </w:r>
    </w:p>
    <w:p w14:paraId="2576A195" w14:textId="5F89CBA7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В запросе на получение сведений, содержащихся в Регистре, указываются:</w:t>
      </w:r>
    </w:p>
    <w:p w14:paraId="49504FD1" w14:textId="4456A14E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для граждан: фамилия, имя, отчество</w:t>
      </w:r>
      <w:r w:rsidR="006E0AF8">
        <w:rPr>
          <w:rFonts w:ascii="Times New Roman" w:hAnsi="Times New Roman"/>
          <w:sz w:val="28"/>
        </w:rPr>
        <w:t xml:space="preserve"> (при наличии)</w:t>
      </w:r>
      <w:r>
        <w:rPr>
          <w:rFonts w:ascii="Times New Roman" w:hAnsi="Times New Roman"/>
          <w:sz w:val="28"/>
        </w:rPr>
        <w:t>, почтовый адрес для направления ответа и (или) контактный номер телефона, номер факса и (или) адрес электронной почты (при их наличии) для направления ответа или уточнения содержания запроса;</w:t>
      </w:r>
    </w:p>
    <w:p w14:paraId="517213F9" w14:textId="4A770CCB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для государственных органов, органов местного самоуправления, организаций и их должностных лиц: наименование органа или организации (должность, фамилия, имя, отчество должностного лица), от имени которого (которой) направлен запрос, его (ее) почтовый адрес и (или) контактный номер телефона, номер факса и (или) адрес электронной почты (при их наличии) для направления ответа или уточнения содержания запроса;</w:t>
      </w:r>
    </w:p>
    <w:p w14:paraId="470E37CE" w14:textId="5432B152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 </w:t>
      </w:r>
      <w:r>
        <w:rPr>
          <w:rFonts w:ascii="Times New Roman" w:hAnsi="Times New Roman"/>
          <w:color w:val="0A0A0A"/>
          <w:sz w:val="28"/>
          <w:shd w:val="clear" w:color="auto" w:fill="FEFEFE"/>
        </w:rPr>
        <w:t>информация о запрашиваемых сведениях, необходимая для их поиска (вид, наименование, номер, дата принятия муниципального нормативного правового акта, орган, принявший муниципальный нормативный правовой акт);</w:t>
      </w:r>
    </w:p>
    <w:p w14:paraId="4AC35282" w14:textId="37C96E02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вид представления сведений (документальный </w:t>
      </w:r>
      <w:r w:rsidR="006E0AF8">
        <w:rPr>
          <w:rFonts w:ascii="Times New Roman" w:hAnsi="Times New Roman"/>
          <w:sz w:val="28"/>
        </w:rPr>
        <w:t>и (</w:t>
      </w:r>
      <w:r>
        <w:rPr>
          <w:rFonts w:ascii="Times New Roman" w:hAnsi="Times New Roman"/>
          <w:sz w:val="28"/>
        </w:rPr>
        <w:t>или</w:t>
      </w:r>
      <w:r w:rsidR="006E0AF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электронный).</w:t>
      </w:r>
    </w:p>
    <w:p w14:paraId="5873F3C9" w14:textId="458E06B0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Из Регистра предоставляются следующие сведения:</w:t>
      </w:r>
    </w:p>
    <w:p w14:paraId="35D6C36A" w14:textId="74A35E1C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номер и дата регистрации муниципального нормативного правового акта в Регистре;</w:t>
      </w:r>
    </w:p>
    <w:p w14:paraId="055F792B" w14:textId="3A5E3FA6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реквизиты муниципального нормативного правового акта (вид акта, наименование органа (должностного лица), принявшего акт, дата принятия и подписания муниципального нормативного правового акта, его номер и наименование);</w:t>
      </w:r>
    </w:p>
    <w:p w14:paraId="43D9823D" w14:textId="4CBC974D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сведения об изменении, отмене (признании утратившим силу) муниципального нормативного правового акта;</w:t>
      </w:r>
    </w:p>
    <w:p w14:paraId="0BF586E7" w14:textId="7A053033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текст или фрагмент текста муниципального нормативного правового акта;</w:t>
      </w:r>
    </w:p>
    <w:p w14:paraId="248D85C7" w14:textId="3416FC74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сведения об источниках и датах официального опубликования (обнародования) муниципального нормативного правового акта;</w:t>
      </w:r>
    </w:p>
    <w:p w14:paraId="34D6BC26" w14:textId="70DFC594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дополнительные сведения, предусмотренные пунктом 5 части 7 статьи 3 настоящего Закона.</w:t>
      </w:r>
    </w:p>
    <w:p w14:paraId="7BC41CC8" w14:textId="53ABBDFE" w:rsidR="005B136E" w:rsidRPr="006923D3" w:rsidRDefault="0090403C" w:rsidP="006923D3">
      <w:pPr>
        <w:spacing w:after="360" w:line="276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r w:rsidRPr="006E0AF8">
        <w:rPr>
          <w:rFonts w:ascii="Times New Roman" w:hAnsi="Times New Roman"/>
          <w:sz w:val="28"/>
        </w:rPr>
        <w:t>Статья 6.</w:t>
      </w:r>
      <w:r>
        <w:rPr>
          <w:rFonts w:ascii="Times New Roman" w:hAnsi="Times New Roman"/>
          <w:b/>
          <w:sz w:val="28"/>
        </w:rPr>
        <w:t> Направление сведений из Регистра для включения в федеральный регистр муниципальных нормативных правовых актов</w:t>
      </w:r>
    </w:p>
    <w:p w14:paraId="333D294F" w14:textId="6916D02B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  <w:highlight w:val="white"/>
        </w:rPr>
        <w:t xml:space="preserve">Сведения из Регистра, указанные в части 7 статьи 3 настоящего Закона, направляются в уполномоченный федеральный орган исполнительной власти по ведению и методическому обеспечению </w:t>
      </w:r>
      <w:r w:rsidR="009C55EC">
        <w:rPr>
          <w:rFonts w:ascii="Times New Roman" w:hAnsi="Times New Roman"/>
          <w:sz w:val="28"/>
          <w:highlight w:val="white"/>
        </w:rPr>
        <w:t>ф</w:t>
      </w:r>
      <w:r>
        <w:rPr>
          <w:rFonts w:ascii="Times New Roman" w:hAnsi="Times New Roman"/>
          <w:sz w:val="28"/>
          <w:highlight w:val="white"/>
        </w:rPr>
        <w:t>едерального регистра муниципальных нормативных правовых актов в порядке, установленном нормативными правовыми актами Российской Федерации.</w:t>
      </w:r>
    </w:p>
    <w:p w14:paraId="15950B8B" w14:textId="0D24F4C2" w:rsidR="005B136E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Муниципальные нормативные правовые акты направляются в федеральный регистр муниципальных нормативных правовых актов в </w:t>
      </w:r>
      <w:r>
        <w:rPr>
          <w:rFonts w:ascii="Times New Roman" w:hAnsi="Times New Roman"/>
          <w:sz w:val="28"/>
        </w:rPr>
        <w:lastRenderedPageBreak/>
        <w:t>актуальной редакции с учетом внесенных в них изменений (дополнений) со ссылкой на акты, изменяющие (дополняющие), отменяющие и (или) приостанавливающие действие основного акта.</w:t>
      </w:r>
    </w:p>
    <w:p w14:paraId="2001F678" w14:textId="5DCE77BD" w:rsidR="005B136E" w:rsidRPr="006923D3" w:rsidRDefault="0090403C" w:rsidP="006923D3">
      <w:pPr>
        <w:spacing w:after="360" w:line="276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r w:rsidRPr="006E0AF8">
        <w:rPr>
          <w:rFonts w:ascii="Times New Roman" w:hAnsi="Times New Roman"/>
          <w:sz w:val="28"/>
        </w:rPr>
        <w:t>Статья 7.</w:t>
      </w:r>
      <w:r>
        <w:rPr>
          <w:rFonts w:ascii="Times New Roman" w:hAnsi="Times New Roman"/>
          <w:b/>
          <w:sz w:val="28"/>
        </w:rPr>
        <w:t> Финансовое обеспечение организации и ведения Регистра</w:t>
      </w:r>
    </w:p>
    <w:p w14:paraId="3C4F75E7" w14:textId="54D46F84" w:rsidR="005B136E" w:rsidRPr="006923D3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расходов на организацию и ведение Регистра осуществляется за счет средств бюджета Донецкой Народной Республики.</w:t>
      </w:r>
    </w:p>
    <w:p w14:paraId="5596BEFE" w14:textId="74C6FD55" w:rsidR="005B136E" w:rsidRPr="006923D3" w:rsidRDefault="0090403C" w:rsidP="006923D3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6E0AF8">
        <w:rPr>
          <w:rFonts w:ascii="Times New Roman" w:hAnsi="Times New Roman"/>
          <w:sz w:val="28"/>
        </w:rPr>
        <w:t>Статья 8.</w:t>
      </w:r>
      <w:r>
        <w:rPr>
          <w:rFonts w:ascii="Times New Roman" w:hAnsi="Times New Roman"/>
          <w:b/>
          <w:sz w:val="28"/>
        </w:rPr>
        <w:t> Вступление в силу настоящего Закона</w:t>
      </w:r>
    </w:p>
    <w:p w14:paraId="1329FD9A" w14:textId="77777777" w:rsidR="005B136E" w:rsidRDefault="0090403C" w:rsidP="0055583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Закон вступает в силу </w:t>
      </w:r>
      <w:r w:rsidRPr="0045646F">
        <w:rPr>
          <w:rFonts w:ascii="Times New Roman" w:hAnsi="Times New Roman"/>
          <w:sz w:val="28"/>
        </w:rPr>
        <w:t>со дня его официального опубликования.</w:t>
      </w:r>
    </w:p>
    <w:p w14:paraId="2FE51610" w14:textId="77777777" w:rsidR="00B10386" w:rsidRPr="00FE4A88" w:rsidRDefault="00B10386" w:rsidP="00B1038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28C253B" w14:textId="77777777" w:rsidR="00B10386" w:rsidRPr="00FE4A88" w:rsidRDefault="00B10386" w:rsidP="00B1038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57CEB80" w14:textId="77777777" w:rsidR="00B10386" w:rsidRPr="00FE4A88" w:rsidRDefault="00B10386" w:rsidP="00B1038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46367A4" w14:textId="77777777" w:rsidR="00B10386" w:rsidRPr="00FE4A88" w:rsidRDefault="00B10386" w:rsidP="00B1038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48BDCC3" w14:textId="77777777" w:rsidR="00B10386" w:rsidRPr="00FE4A88" w:rsidRDefault="00B10386" w:rsidP="00677E3B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Глава</w:t>
      </w:r>
    </w:p>
    <w:p w14:paraId="64A10B0A" w14:textId="77777777" w:rsidR="00B10386" w:rsidRPr="00FE4A88" w:rsidRDefault="00B10386" w:rsidP="00677E3B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1131758C" w14:textId="77777777" w:rsidR="00B10386" w:rsidRPr="00FE4A88" w:rsidRDefault="00B10386" w:rsidP="00677E3B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г. Донецк</w:t>
      </w:r>
    </w:p>
    <w:p w14:paraId="31773974" w14:textId="287E850D" w:rsidR="00B10386" w:rsidRPr="00FE4A88" w:rsidRDefault="0065203F" w:rsidP="00677E3B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65203F">
        <w:rPr>
          <w:rFonts w:ascii="Times New Roman" w:eastAsia="Calibri" w:hAnsi="Times New Roman"/>
          <w:sz w:val="28"/>
          <w:szCs w:val="28"/>
        </w:rPr>
        <w:t xml:space="preserve">29 </w:t>
      </w:r>
      <w:r>
        <w:rPr>
          <w:rFonts w:ascii="Times New Roman" w:eastAsia="Calibri" w:hAnsi="Times New Roman"/>
          <w:sz w:val="28"/>
          <w:szCs w:val="28"/>
        </w:rPr>
        <w:t>сентября</w:t>
      </w:r>
      <w:r w:rsidR="00B10386" w:rsidRPr="00FE4A88">
        <w:rPr>
          <w:rFonts w:ascii="Times New Roman" w:eastAsia="Calibri" w:hAnsi="Times New Roman"/>
          <w:sz w:val="28"/>
          <w:szCs w:val="28"/>
        </w:rPr>
        <w:t xml:space="preserve"> 202</w:t>
      </w:r>
      <w:r w:rsidR="00B10386">
        <w:rPr>
          <w:rFonts w:ascii="Times New Roman" w:eastAsia="Calibri" w:hAnsi="Times New Roman"/>
          <w:sz w:val="28"/>
          <w:szCs w:val="28"/>
        </w:rPr>
        <w:t>3</w:t>
      </w:r>
      <w:r w:rsidR="00B10386" w:rsidRPr="00FE4A88">
        <w:rPr>
          <w:rFonts w:ascii="Times New Roman" w:eastAsia="Calibri" w:hAnsi="Times New Roman"/>
          <w:sz w:val="28"/>
          <w:szCs w:val="28"/>
        </w:rPr>
        <w:t xml:space="preserve"> года</w:t>
      </w:r>
    </w:p>
    <w:p w14:paraId="45E3D674" w14:textId="220E79B1" w:rsidR="00B10386" w:rsidRPr="00BC1F60" w:rsidRDefault="00B10386" w:rsidP="0067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 xml:space="preserve">№ </w:t>
      </w:r>
      <w:r w:rsidR="0065203F">
        <w:rPr>
          <w:rFonts w:ascii="Times New Roman" w:eastAsia="Calibri" w:hAnsi="Times New Roman"/>
          <w:sz w:val="28"/>
          <w:szCs w:val="28"/>
        </w:rPr>
        <w:t>5-РЗ</w:t>
      </w:r>
    </w:p>
    <w:p w14:paraId="6414E2FC" w14:textId="397A9CFB" w:rsidR="005B136E" w:rsidRDefault="005B136E" w:rsidP="00677E3B">
      <w:pPr>
        <w:spacing w:after="120" w:line="276" w:lineRule="auto"/>
        <w:jc w:val="both"/>
        <w:rPr>
          <w:rFonts w:ascii="Times New Roman" w:hAnsi="Times New Roman"/>
          <w:sz w:val="28"/>
        </w:rPr>
      </w:pPr>
    </w:p>
    <w:sectPr w:rsidR="005B136E" w:rsidSect="006923D3">
      <w:headerReference w:type="default" r:id="rId13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F228" w14:textId="77777777" w:rsidR="00B4427E" w:rsidRDefault="00B4427E">
      <w:pPr>
        <w:spacing w:after="0" w:line="240" w:lineRule="auto"/>
      </w:pPr>
      <w:r>
        <w:separator/>
      </w:r>
    </w:p>
  </w:endnote>
  <w:endnote w:type="continuationSeparator" w:id="0">
    <w:p w14:paraId="2C15AF80" w14:textId="77777777" w:rsidR="00B4427E" w:rsidRDefault="00B4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0906" w14:textId="77777777" w:rsidR="00B4427E" w:rsidRDefault="00B4427E">
      <w:pPr>
        <w:spacing w:after="0" w:line="240" w:lineRule="auto"/>
      </w:pPr>
      <w:r>
        <w:separator/>
      </w:r>
    </w:p>
  </w:footnote>
  <w:footnote w:type="continuationSeparator" w:id="0">
    <w:p w14:paraId="248CE937" w14:textId="77777777" w:rsidR="00B4427E" w:rsidRDefault="00B4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3BB5" w14:textId="2B939927" w:rsidR="005B136E" w:rsidRPr="006923D3" w:rsidRDefault="0090403C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6923D3">
      <w:rPr>
        <w:rFonts w:ascii="Times New Roman" w:hAnsi="Times New Roman"/>
        <w:sz w:val="24"/>
        <w:szCs w:val="24"/>
      </w:rPr>
      <w:fldChar w:fldCharType="begin"/>
    </w:r>
    <w:r w:rsidRPr="006923D3">
      <w:rPr>
        <w:rFonts w:ascii="Times New Roman" w:hAnsi="Times New Roman"/>
        <w:sz w:val="24"/>
        <w:szCs w:val="24"/>
      </w:rPr>
      <w:instrText xml:space="preserve">PAGE </w:instrText>
    </w:r>
    <w:r w:rsidRPr="006923D3">
      <w:rPr>
        <w:rFonts w:ascii="Times New Roman" w:hAnsi="Times New Roman"/>
        <w:sz w:val="24"/>
        <w:szCs w:val="24"/>
      </w:rPr>
      <w:fldChar w:fldCharType="separate"/>
    </w:r>
    <w:r w:rsidR="00634029">
      <w:rPr>
        <w:rFonts w:ascii="Times New Roman" w:hAnsi="Times New Roman"/>
        <w:noProof/>
        <w:sz w:val="24"/>
        <w:szCs w:val="24"/>
      </w:rPr>
      <w:t>9</w:t>
    </w:r>
    <w:r w:rsidRPr="006923D3">
      <w:rPr>
        <w:rFonts w:ascii="Times New Roman" w:hAnsi="Times New Roman"/>
        <w:sz w:val="24"/>
        <w:szCs w:val="24"/>
      </w:rPr>
      <w:fldChar w:fldCharType="end"/>
    </w:r>
  </w:p>
  <w:p w14:paraId="07986E97" w14:textId="77777777" w:rsidR="005B136E" w:rsidRPr="006923D3" w:rsidRDefault="005B136E">
    <w:pPr>
      <w:pStyle w:val="a5"/>
      <w:jc w:val="center"/>
      <w:rPr>
        <w:sz w:val="24"/>
        <w:szCs w:val="24"/>
      </w:rPr>
    </w:pPr>
  </w:p>
  <w:p w14:paraId="7DD7568B" w14:textId="77777777" w:rsidR="005B136E" w:rsidRDefault="005B13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01F"/>
    <w:multiLevelType w:val="multilevel"/>
    <w:tmpl w:val="47C271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6E"/>
    <w:rsid w:val="001060F0"/>
    <w:rsid w:val="001A5DFD"/>
    <w:rsid w:val="00212A1D"/>
    <w:rsid w:val="00275B78"/>
    <w:rsid w:val="00275E8F"/>
    <w:rsid w:val="002A5417"/>
    <w:rsid w:val="002E65A4"/>
    <w:rsid w:val="00310D42"/>
    <w:rsid w:val="003D5C1B"/>
    <w:rsid w:val="00435521"/>
    <w:rsid w:val="0045646F"/>
    <w:rsid w:val="00473B51"/>
    <w:rsid w:val="00491ECD"/>
    <w:rsid w:val="004B2BD0"/>
    <w:rsid w:val="00521858"/>
    <w:rsid w:val="00555838"/>
    <w:rsid w:val="005B136E"/>
    <w:rsid w:val="00615AAB"/>
    <w:rsid w:val="00634029"/>
    <w:rsid w:val="0064511F"/>
    <w:rsid w:val="0065203F"/>
    <w:rsid w:val="00655382"/>
    <w:rsid w:val="00677E3B"/>
    <w:rsid w:val="006923D3"/>
    <w:rsid w:val="006A6E9E"/>
    <w:rsid w:val="006C6FE8"/>
    <w:rsid w:val="006E0AF8"/>
    <w:rsid w:val="007F55C7"/>
    <w:rsid w:val="008665E9"/>
    <w:rsid w:val="0090403C"/>
    <w:rsid w:val="00995611"/>
    <w:rsid w:val="009C55EC"/>
    <w:rsid w:val="009F7FB9"/>
    <w:rsid w:val="00A15312"/>
    <w:rsid w:val="00A815E5"/>
    <w:rsid w:val="00AD3C35"/>
    <w:rsid w:val="00B10386"/>
    <w:rsid w:val="00B440BB"/>
    <w:rsid w:val="00B4427E"/>
    <w:rsid w:val="00BB72C2"/>
    <w:rsid w:val="00C01848"/>
    <w:rsid w:val="00CC2026"/>
    <w:rsid w:val="00D84599"/>
    <w:rsid w:val="00E7166B"/>
    <w:rsid w:val="00ED3188"/>
    <w:rsid w:val="00F02DD0"/>
    <w:rsid w:val="00F048CD"/>
    <w:rsid w:val="00F124BA"/>
    <w:rsid w:val="00F87FD5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BC22"/>
  <w15:docId w15:val="{7B47F755-3706-4491-BFA8-CCA3673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searchresult">
    <w:name w:val="search_result"/>
    <w:basedOn w:val="12"/>
    <w:link w:val="searchresult0"/>
  </w:style>
  <w:style w:type="character" w:customStyle="1" w:styleId="searchresult0">
    <w:name w:val="search_result"/>
    <w:basedOn w:val="a0"/>
    <w:link w:val="searchresult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styleId="af0">
    <w:name w:val="annotation reference"/>
    <w:basedOn w:val="a0"/>
    <w:uiPriority w:val="99"/>
    <w:semiHidden/>
    <w:unhideWhenUsed/>
    <w:rsid w:val="0064511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4511F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4511F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51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4511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12-30/konstitutsiya-donetskoj-narodnoj-respubli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12-30/konstitutsiya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emlin.ru/acts/con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200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E5BF-F5D1-4924-898C-0100CFBB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2023-09-25T09:49:00Z</cp:lastPrinted>
  <dcterms:created xsi:type="dcterms:W3CDTF">2023-10-04T13:32:00Z</dcterms:created>
  <dcterms:modified xsi:type="dcterms:W3CDTF">2023-10-04T13:57:00Z</dcterms:modified>
</cp:coreProperties>
</file>