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3F51" w14:textId="77777777" w:rsidR="003A6489" w:rsidRPr="003A6489" w:rsidRDefault="003A6489" w:rsidP="003A64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3A6489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7FB1C20A" wp14:editId="616DECB9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0DB8B" w14:textId="77777777" w:rsidR="003A6489" w:rsidRPr="003A6489" w:rsidRDefault="003A6489" w:rsidP="003A64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3A6489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41734A86" w14:textId="77777777" w:rsidR="003A6489" w:rsidRPr="003A6489" w:rsidRDefault="003A6489" w:rsidP="003A64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pacing w:val="80"/>
          <w:kern w:val="2"/>
          <w:sz w:val="44"/>
          <w:szCs w:val="44"/>
          <w:bdr w:val="nil"/>
          <w:lang w:eastAsia="zh-CN" w:bidi="hi-IN"/>
        </w:rPr>
      </w:pPr>
      <w:r w:rsidRPr="003A6489">
        <w:rPr>
          <w:rFonts w:ascii="Times New Roman" w:eastAsia="MS Mincho" w:hAnsi="Times New Roman" w:cs="Times New Roman"/>
          <w:b/>
          <w:color w:val="000000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7EFEC726" w14:textId="77777777" w:rsidR="003A6489" w:rsidRPr="003A6489" w:rsidRDefault="003A6489" w:rsidP="003A64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</w:pPr>
    </w:p>
    <w:p w14:paraId="0F2B0028" w14:textId="77777777" w:rsidR="003A6489" w:rsidRPr="003A6489" w:rsidRDefault="003A6489" w:rsidP="003A6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1D527E8E" w14:textId="77777777" w:rsidR="00A35F0D" w:rsidRPr="005E2867" w:rsidRDefault="00A35F0D" w:rsidP="00423A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 ВНЕСЕНИИ ИЗМЕНЕНИЙ В СТАТЬИ 1 И 14 ЗАКОНА ДОНЕЦКОЙ НАРОДНОЙ РЕСПУБЛИКИ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ОБРАЗОВАНИИ НА ТЕРРИТОРИИ ДОНЕЦКОЙ НАРОДНОЙ РЕСПУБЛИКИ ГОРОДСКИХ И МУНИЦИПАЛЬНЫХ ОКРУГОВ, УСТАНОВЛЕНИИ ИХ ГРАНИЦ»</w:t>
      </w:r>
    </w:p>
    <w:p w14:paraId="4273ADF1" w14:textId="77777777" w:rsidR="003A6489" w:rsidRPr="003A6489" w:rsidRDefault="003A6489" w:rsidP="003A64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il"/>
          <w:lang w:eastAsia="ja-JP" w:bidi="ru-RU"/>
        </w:rPr>
      </w:pPr>
    </w:p>
    <w:p w14:paraId="6AE4C97E" w14:textId="77777777" w:rsidR="003A6489" w:rsidRPr="003A6489" w:rsidRDefault="003A6489" w:rsidP="003A64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il"/>
          <w:lang w:eastAsia="ja-JP" w:bidi="ru-RU"/>
        </w:rPr>
      </w:pPr>
    </w:p>
    <w:p w14:paraId="6612E9E5" w14:textId="0BDF1D2B" w:rsidR="003A6489" w:rsidRPr="003A6489" w:rsidRDefault="003A6489" w:rsidP="003A64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</w:pPr>
      <w:r w:rsidRPr="003A6489"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  <w:t>13</w:t>
      </w:r>
      <w:r w:rsidRPr="003A6489"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  <w:t xml:space="preserve"> октября 2023 года</w:t>
      </w:r>
    </w:p>
    <w:p w14:paraId="7EA3F198" w14:textId="77777777" w:rsidR="003A6489" w:rsidRPr="003A6489" w:rsidRDefault="003A6489" w:rsidP="003A648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color="000000"/>
          <w:bdr w:val="nil"/>
          <w:lang w:eastAsia="ru-RU" w:bidi="ru-RU"/>
        </w:rPr>
      </w:pPr>
    </w:p>
    <w:p w14:paraId="72785AA3" w14:textId="77777777" w:rsidR="003A6489" w:rsidRPr="003A6489" w:rsidRDefault="003A6489" w:rsidP="003A6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902E21A" w14:textId="77777777" w:rsidR="00A35F0D" w:rsidRPr="00E91364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13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</w:t>
      </w:r>
    </w:p>
    <w:p w14:paraId="5EA8D23D" w14:textId="2D9F60F8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6F5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7" w:history="1">
        <w:r w:rsidRPr="00AD1C3F">
          <w:rPr>
            <w:rStyle w:val="a7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</w:t>
        </w:r>
        <w:r w:rsidR="006F52E1" w:rsidRPr="00AD1C3F">
          <w:rPr>
            <w:rStyle w:val="a7"/>
            <w:rFonts w:ascii="Times New Roman" w:hAnsi="Times New Roman" w:cs="Times New Roman"/>
            <w:sz w:val="28"/>
            <w:szCs w:val="28"/>
          </w:rPr>
          <w:t>31</w:t>
        </w:r>
        <w:r w:rsidRPr="00AD1C3F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="006F52E1" w:rsidRPr="00AD1C3F">
          <w:rPr>
            <w:rStyle w:val="a7"/>
            <w:rFonts w:ascii="Times New Roman" w:hAnsi="Times New Roman" w:cs="Times New Roman"/>
            <w:sz w:val="28"/>
            <w:szCs w:val="28"/>
          </w:rPr>
          <w:t>марта</w:t>
        </w:r>
        <w:r w:rsidRPr="00AD1C3F">
          <w:rPr>
            <w:rStyle w:val="a7"/>
            <w:rFonts w:ascii="Times New Roman" w:hAnsi="Times New Roman" w:cs="Times New Roman"/>
            <w:sz w:val="28"/>
            <w:szCs w:val="28"/>
          </w:rPr>
          <w:t xml:space="preserve"> 2023 года </w:t>
        </w:r>
        <w:r w:rsidRPr="00AD1C3F">
          <w:rPr>
            <w:rStyle w:val="a7"/>
            <w:rFonts w:ascii="Times New Roman" w:hAnsi="Times New Roman" w:cs="Times New Roman"/>
            <w:sz w:val="28"/>
            <w:szCs w:val="28"/>
          </w:rPr>
          <w:br/>
          <w:t>№ 438-</w:t>
        </w:r>
        <w:r w:rsidRPr="00AD1C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II</w:t>
        </w:r>
        <w:r w:rsidRPr="00AD1C3F">
          <w:rPr>
            <w:rStyle w:val="a7"/>
            <w:rFonts w:ascii="Times New Roman" w:hAnsi="Times New Roman" w:cs="Times New Roman"/>
            <w:sz w:val="28"/>
            <w:szCs w:val="28"/>
          </w:rPr>
          <w:t xml:space="preserve">НС </w:t>
        </w:r>
        <w:r w:rsidRPr="00AD1C3F">
          <w:rPr>
            <w:rStyle w:val="a7"/>
            <w:rFonts w:ascii="Times New Roman" w:eastAsia="Times New Roman" w:hAnsi="Times New Roman" w:cs="Times New Roman"/>
            <w:kern w:val="36"/>
            <w:sz w:val="28"/>
            <w:szCs w:val="28"/>
          </w:rPr>
          <w:t>«Об образовании на территории Донецкой Народной Республики городских и муниципальных округов, установлении их границ»</w:t>
        </w:r>
      </w:hyperlink>
      <w:bookmarkStart w:id="0" w:name="_GoBack"/>
      <w:bookmarkEnd w:id="0"/>
      <w:r w:rsidRPr="0037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70D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016EF">
        <w:rPr>
          <w:rFonts w:ascii="Times New Roman" w:hAnsi="Times New Roman" w:cs="Times New Roman"/>
          <w:sz w:val="28"/>
          <w:szCs w:val="28"/>
        </w:rPr>
        <w:t xml:space="preserve">опубликован на официальном сайте Главы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016EF">
        <w:rPr>
          <w:rFonts w:ascii="Times New Roman" w:hAnsi="Times New Roman" w:cs="Times New Roman"/>
          <w:sz w:val="28"/>
          <w:szCs w:val="28"/>
        </w:rPr>
        <w:t>6 апреля 2023 года</w:t>
      </w:r>
      <w:r w:rsidRPr="0037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0D96635A" w14:textId="77777777" w:rsidR="00A35F0D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28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статью 1 изложить в следующей редакции:</w:t>
      </w:r>
    </w:p>
    <w:p w14:paraId="5D6E2A77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1CF2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66600EF7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Образовать на территории Донецкой Народной Республики следующие городские округа:</w:t>
      </w:r>
    </w:p>
    <w:p w14:paraId="0E2AFD9D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Горловка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F2">
        <w:rPr>
          <w:rFonts w:ascii="Times New Roman" w:hAnsi="Times New Roman" w:cs="Times New Roman"/>
          <w:sz w:val="28"/>
          <w:szCs w:val="28"/>
        </w:rPr>
        <w:t>(административный центр – город Горловка);</w:t>
      </w:r>
    </w:p>
    <w:p w14:paraId="22502862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Дебальцево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F2">
        <w:rPr>
          <w:rFonts w:ascii="Times New Roman" w:hAnsi="Times New Roman" w:cs="Times New Roman"/>
          <w:sz w:val="28"/>
          <w:szCs w:val="28"/>
        </w:rPr>
        <w:t>(административный центр – город Дебальцево);</w:t>
      </w:r>
    </w:p>
    <w:p w14:paraId="782A01DA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Докучаевск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F2">
        <w:rPr>
          <w:rFonts w:ascii="Times New Roman" w:hAnsi="Times New Roman" w:cs="Times New Roman"/>
          <w:sz w:val="28"/>
          <w:szCs w:val="28"/>
        </w:rPr>
        <w:t>(административный центр – город Докучаевск);</w:t>
      </w:r>
    </w:p>
    <w:p w14:paraId="7E96089E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Донецк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31CF2">
        <w:rPr>
          <w:rFonts w:ascii="Times New Roman" w:hAnsi="Times New Roman" w:cs="Times New Roman"/>
          <w:sz w:val="28"/>
          <w:szCs w:val="28"/>
        </w:rPr>
        <w:t>административный центр – город Донецк);</w:t>
      </w:r>
    </w:p>
    <w:p w14:paraId="5CD5A27D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Енакиево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F2">
        <w:rPr>
          <w:rFonts w:ascii="Times New Roman" w:hAnsi="Times New Roman" w:cs="Times New Roman"/>
          <w:sz w:val="28"/>
          <w:szCs w:val="28"/>
        </w:rPr>
        <w:t>(административный центр – город Енакиево);</w:t>
      </w:r>
    </w:p>
    <w:p w14:paraId="0AC77074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Иловайск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F2">
        <w:rPr>
          <w:rFonts w:ascii="Times New Roman" w:hAnsi="Times New Roman" w:cs="Times New Roman"/>
          <w:sz w:val="28"/>
          <w:szCs w:val="28"/>
        </w:rPr>
        <w:t>(административный центр – город Иловайск);</w:t>
      </w:r>
    </w:p>
    <w:p w14:paraId="2031B9DB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Краматорск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65">
        <w:rPr>
          <w:rFonts w:ascii="Times New Roman" w:hAnsi="Times New Roman" w:cs="Times New Roman"/>
          <w:sz w:val="28"/>
          <w:szCs w:val="28"/>
        </w:rPr>
        <w:t>(административный центр – город Краматорск)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B3C460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Макеевка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F2">
        <w:rPr>
          <w:rFonts w:ascii="Times New Roman" w:hAnsi="Times New Roman" w:cs="Times New Roman"/>
          <w:sz w:val="28"/>
          <w:szCs w:val="28"/>
        </w:rPr>
        <w:t>(административный центр – город Макеевка);</w:t>
      </w:r>
    </w:p>
    <w:p w14:paraId="41816B18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Мариуполь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Мариуполь);</w:t>
      </w:r>
    </w:p>
    <w:p w14:paraId="1CF657DB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Снежное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Снежное);</w:t>
      </w:r>
    </w:p>
    <w:p w14:paraId="319521C2" w14:textId="77777777" w:rsidR="00A35F0D" w:rsidRPr="00031CF2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>городской округ Торез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65">
        <w:rPr>
          <w:rFonts w:ascii="Times New Roman" w:hAnsi="Times New Roman" w:cs="Times New Roman"/>
          <w:sz w:val="28"/>
          <w:szCs w:val="28"/>
        </w:rPr>
        <w:t>(административный центр – город Торез)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3CE7F8" w14:textId="77777777" w:rsidR="00A35F0D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CF2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1CF2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 w:rsidRPr="00031CF2">
        <w:rPr>
          <w:rFonts w:ascii="Times New Roman" w:hAnsi="Times New Roman" w:cs="Times New Roman"/>
          <w:sz w:val="28"/>
          <w:szCs w:val="28"/>
        </w:rPr>
        <w:t>Харцызск</w:t>
      </w:r>
      <w:proofErr w:type="spellEnd"/>
      <w:r w:rsidRPr="006C7065">
        <w:rPr>
          <w:rFonts w:ascii="Times New Roman" w:hAnsi="Times New Roman" w:cs="Times New Roman"/>
          <w:sz w:val="28"/>
          <w:szCs w:val="28"/>
        </w:rPr>
        <w:t xml:space="preserve"> (административный центр – город </w:t>
      </w:r>
      <w:proofErr w:type="spellStart"/>
      <w:r w:rsidRPr="006C7065">
        <w:rPr>
          <w:rFonts w:ascii="Times New Roman" w:hAnsi="Times New Roman" w:cs="Times New Roman"/>
          <w:sz w:val="28"/>
          <w:szCs w:val="28"/>
        </w:rPr>
        <w:t>Харцызск</w:t>
      </w:r>
      <w:proofErr w:type="spellEnd"/>
      <w:r w:rsidRPr="006C70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589BDC6D" w14:textId="77777777" w:rsidR="00A35F0D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статью 14 изложить в следующей редакции:</w:t>
      </w:r>
    </w:p>
    <w:p w14:paraId="6E641870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794C">
        <w:rPr>
          <w:rFonts w:ascii="Times New Roman" w:hAnsi="Times New Roman" w:cs="Times New Roman"/>
          <w:b/>
          <w:bCs/>
          <w:sz w:val="28"/>
          <w:szCs w:val="28"/>
        </w:rPr>
        <w:t>Статья 14</w:t>
      </w:r>
    </w:p>
    <w:p w14:paraId="110A6E89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 xml:space="preserve">Образовать на территории Донецкой Народной Республики следующие муниципальные округа: </w:t>
      </w:r>
    </w:p>
    <w:p w14:paraId="583F3C55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794C">
        <w:rPr>
          <w:rFonts w:ascii="Times New Roman" w:hAnsi="Times New Roman" w:cs="Times New Roman"/>
          <w:sz w:val="28"/>
          <w:szCs w:val="28"/>
        </w:rPr>
        <w:t>Александровский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65">
        <w:rPr>
          <w:rFonts w:ascii="Times New Roman" w:hAnsi="Times New Roman" w:cs="Times New Roman"/>
          <w:sz w:val="28"/>
          <w:szCs w:val="28"/>
        </w:rPr>
        <w:t>(административный центр – поселок городского типа Александровка);</w:t>
      </w:r>
    </w:p>
    <w:p w14:paraId="0CFA7C6C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Амвросиевский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Амвросиевка);</w:t>
      </w:r>
    </w:p>
    <w:p w14:paraId="0083F229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794C">
        <w:rPr>
          <w:rFonts w:ascii="Times New Roman" w:hAnsi="Times New Roman" w:cs="Times New Roman"/>
          <w:sz w:val="28"/>
          <w:szCs w:val="28"/>
        </w:rPr>
        <w:t>Артемовский муниципальный округ (административный центр – город Артемовск);</w:t>
      </w:r>
    </w:p>
    <w:p w14:paraId="60EDC7D7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Великоновоселковский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поселок городского типа Великая Новоселка);</w:t>
      </w:r>
    </w:p>
    <w:p w14:paraId="1D185EBF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Волновахский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Волноваха);</w:t>
      </w:r>
    </w:p>
    <w:p w14:paraId="4AF789F2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794C">
        <w:rPr>
          <w:rFonts w:ascii="Times New Roman" w:hAnsi="Times New Roman" w:cs="Times New Roman"/>
          <w:sz w:val="28"/>
          <w:szCs w:val="28"/>
        </w:rPr>
        <w:t>Володарский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 xml:space="preserve">(административный центр – поселок городского типа 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>);</w:t>
      </w:r>
    </w:p>
    <w:p w14:paraId="1573EA79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Добропольский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Доброполье);</w:t>
      </w:r>
    </w:p>
    <w:p w14:paraId="1AF6EA78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794C">
        <w:rPr>
          <w:rFonts w:ascii="Times New Roman" w:hAnsi="Times New Roman" w:cs="Times New Roman"/>
          <w:sz w:val="28"/>
          <w:szCs w:val="28"/>
        </w:rPr>
        <w:t>Константиновский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Константиновка);</w:t>
      </w:r>
    </w:p>
    <w:p w14:paraId="0D8DAE27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794C">
        <w:rPr>
          <w:rFonts w:ascii="Times New Roman" w:hAnsi="Times New Roman" w:cs="Times New Roman"/>
          <w:sz w:val="28"/>
          <w:szCs w:val="28"/>
        </w:rPr>
        <w:t>Красноармейский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Красноармейск);</w:t>
      </w:r>
    </w:p>
    <w:p w14:paraId="0F5EB642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Краснолиманский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Красный Лиман);</w:t>
      </w:r>
    </w:p>
    <w:p w14:paraId="3F82BC45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Кураховский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Курахово);</w:t>
      </w:r>
    </w:p>
    <w:p w14:paraId="157D890C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Новоазовский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Новоазовск);</w:t>
      </w:r>
    </w:p>
    <w:p w14:paraId="0BFF4D01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Мангушский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 xml:space="preserve">(административный центр – поселок городского типа 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Мангуш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>);</w:t>
      </w:r>
    </w:p>
    <w:p w14:paraId="5C39E951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794C">
        <w:rPr>
          <w:rFonts w:ascii="Times New Roman" w:hAnsi="Times New Roman" w:cs="Times New Roman"/>
          <w:sz w:val="28"/>
          <w:szCs w:val="28"/>
        </w:rPr>
        <w:t>Славянский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Славянск);</w:t>
      </w:r>
    </w:p>
    <w:p w14:paraId="34B8ACFB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Старобешевский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поселок городского типа Старобешево);</w:t>
      </w:r>
    </w:p>
    <w:p w14:paraId="2BD0E9E2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поселок городского типа Тельманово);</w:t>
      </w:r>
    </w:p>
    <w:p w14:paraId="08A94EA2" w14:textId="77777777" w:rsidR="00A35F0D" w:rsidRPr="003F794C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lastRenderedPageBreak/>
        <w:t>17)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794C">
        <w:rPr>
          <w:rFonts w:ascii="Times New Roman" w:hAnsi="Times New Roman" w:cs="Times New Roman"/>
          <w:sz w:val="28"/>
          <w:szCs w:val="28"/>
        </w:rPr>
        <w:t>Шахтерский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Шахтерск);</w:t>
      </w:r>
    </w:p>
    <w:p w14:paraId="623A53EC" w14:textId="77777777" w:rsidR="00A35F0D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794C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F794C">
        <w:rPr>
          <w:rFonts w:ascii="Times New Roman" w:hAnsi="Times New Roman" w:cs="Times New Roman"/>
          <w:sz w:val="28"/>
          <w:szCs w:val="28"/>
        </w:rPr>
        <w:t>Ясиноватский</w:t>
      </w:r>
      <w:proofErr w:type="spellEnd"/>
      <w:r w:rsidRPr="003F794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94C">
        <w:rPr>
          <w:rFonts w:ascii="Times New Roman" w:hAnsi="Times New Roman" w:cs="Times New Roman"/>
          <w:sz w:val="28"/>
          <w:szCs w:val="28"/>
        </w:rPr>
        <w:t>(административный центр – город Ясиноватая).».</w:t>
      </w:r>
    </w:p>
    <w:p w14:paraId="72B271FA" w14:textId="77777777" w:rsidR="00A35F0D" w:rsidRPr="00E91364" w:rsidRDefault="00A35F0D" w:rsidP="00A35F0D">
      <w:pPr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13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2</w:t>
      </w:r>
    </w:p>
    <w:p w14:paraId="42CB7D94" w14:textId="6A8CDED0" w:rsidR="00A35F0D" w:rsidRPr="009D29A3" w:rsidRDefault="00A35F0D" w:rsidP="00423A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со дня его официального опубликования и </w:t>
      </w:r>
      <w:r w:rsidRPr="00DC38BB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действие</w:t>
      </w:r>
      <w:r w:rsidRPr="00DC3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возникшие </w:t>
      </w:r>
      <w:r w:rsidR="00423A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38BB">
        <w:rPr>
          <w:rFonts w:ascii="Times New Roman" w:hAnsi="Times New Roman" w:cs="Times New Roman"/>
          <w:color w:val="000000" w:themeColor="text1"/>
          <w:sz w:val="28"/>
          <w:szCs w:val="28"/>
        </w:rPr>
        <w:t>с 11 сентября 2023 года.</w:t>
      </w:r>
    </w:p>
    <w:p w14:paraId="02DE99AA" w14:textId="77777777" w:rsidR="008128EE" w:rsidRPr="008526AF" w:rsidRDefault="008128EE" w:rsidP="008128E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30B9CBC0" w14:textId="77777777" w:rsidR="008128EE" w:rsidRPr="008526AF" w:rsidRDefault="008128EE" w:rsidP="008128E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62CA590B" w14:textId="77777777" w:rsidR="008128EE" w:rsidRPr="008526AF" w:rsidRDefault="008128EE" w:rsidP="008128E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07C6F91B" w14:textId="77777777" w:rsidR="008128EE" w:rsidRPr="008526AF" w:rsidRDefault="008128EE" w:rsidP="008128EE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774F28D1" w14:textId="77777777" w:rsidR="008128EE" w:rsidRPr="008526AF" w:rsidRDefault="008128EE" w:rsidP="008128E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Глава</w:t>
      </w:r>
    </w:p>
    <w:p w14:paraId="32DDD9FB" w14:textId="77777777" w:rsidR="008128EE" w:rsidRPr="008526AF" w:rsidRDefault="008128EE" w:rsidP="008128EE">
      <w:pPr>
        <w:widowControl w:val="0"/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Донецкой Народной Республики</w:t>
      </w: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  <w:t>Д.В. </w:t>
      </w:r>
      <w:proofErr w:type="spellStart"/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Пушилин</w:t>
      </w:r>
      <w:proofErr w:type="spellEnd"/>
    </w:p>
    <w:p w14:paraId="040035FF" w14:textId="77777777" w:rsidR="008128EE" w:rsidRPr="008526AF" w:rsidRDefault="008128EE" w:rsidP="008128E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г. Донецк</w:t>
      </w:r>
    </w:p>
    <w:p w14:paraId="172439E0" w14:textId="31F48A31" w:rsidR="008128EE" w:rsidRPr="008526AF" w:rsidRDefault="00AD1C3F" w:rsidP="008128EE">
      <w:pPr>
        <w:widowControl w:val="0"/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Courier New"/>
          <w:color w:val="000000"/>
          <w:sz w:val="28"/>
          <w:szCs w:val="28"/>
          <w:lang w:val="en-US" w:eastAsia="ru-RU" w:bidi="ru-RU"/>
        </w:rPr>
        <w:t xml:space="preserve">13 </w:t>
      </w:r>
      <w:r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октября</w:t>
      </w:r>
      <w:r w:rsidR="008128EE"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 xml:space="preserve"> 2023 года</w:t>
      </w:r>
    </w:p>
    <w:p w14:paraId="373937E7" w14:textId="07103768" w:rsidR="00F324D6" w:rsidRDefault="008128EE" w:rsidP="00812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 xml:space="preserve">№ </w:t>
      </w:r>
      <w:r w:rsidR="00AD1C3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13-РЗ</w:t>
      </w:r>
    </w:p>
    <w:p w14:paraId="142A4BE7" w14:textId="7FC3A187" w:rsidR="00D853B7" w:rsidRDefault="00D853B7" w:rsidP="00812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</w:p>
    <w:p w14:paraId="0F18B208" w14:textId="42D54FFC" w:rsidR="00D853B7" w:rsidRDefault="00D853B7" w:rsidP="00812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</w:p>
    <w:p w14:paraId="0C6A4ED1" w14:textId="77777777" w:rsidR="00D853B7" w:rsidRPr="008128EE" w:rsidRDefault="00D853B7" w:rsidP="008128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sectPr w:rsidR="00D853B7" w:rsidRPr="008128EE" w:rsidSect="008B24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9738" w14:textId="77777777" w:rsidR="00884287" w:rsidRDefault="00884287">
      <w:pPr>
        <w:spacing w:after="0" w:line="240" w:lineRule="auto"/>
      </w:pPr>
      <w:r>
        <w:separator/>
      </w:r>
    </w:p>
  </w:endnote>
  <w:endnote w:type="continuationSeparator" w:id="0">
    <w:p w14:paraId="71B85D83" w14:textId="77777777" w:rsidR="00884287" w:rsidRDefault="0088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925E" w14:textId="77777777" w:rsidR="00884287" w:rsidRDefault="00884287">
      <w:pPr>
        <w:spacing w:after="0" w:line="240" w:lineRule="auto"/>
      </w:pPr>
      <w:r>
        <w:separator/>
      </w:r>
    </w:p>
  </w:footnote>
  <w:footnote w:type="continuationSeparator" w:id="0">
    <w:p w14:paraId="5A6A6127" w14:textId="77777777" w:rsidR="00884287" w:rsidRDefault="0088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459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C2BC09" w14:textId="6DE0E600" w:rsidR="005B1A0D" w:rsidRPr="005A7118" w:rsidRDefault="007C16F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1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1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1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3B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A71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B49C07" w14:textId="77777777" w:rsidR="005B1A0D" w:rsidRDefault="005B1A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8"/>
    <w:rsid w:val="00222948"/>
    <w:rsid w:val="002E6E56"/>
    <w:rsid w:val="00353453"/>
    <w:rsid w:val="003A6489"/>
    <w:rsid w:val="00423A6C"/>
    <w:rsid w:val="005A1CED"/>
    <w:rsid w:val="005A7118"/>
    <w:rsid w:val="005B1A0D"/>
    <w:rsid w:val="006F52E1"/>
    <w:rsid w:val="007C16F7"/>
    <w:rsid w:val="008128EE"/>
    <w:rsid w:val="00884287"/>
    <w:rsid w:val="00A35F0D"/>
    <w:rsid w:val="00AD1C3F"/>
    <w:rsid w:val="00AD27E1"/>
    <w:rsid w:val="00BC4F7E"/>
    <w:rsid w:val="00C53B95"/>
    <w:rsid w:val="00D853B7"/>
    <w:rsid w:val="00F324D6"/>
    <w:rsid w:val="00F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531"/>
  <w15:chartTrackingRefBased/>
  <w15:docId w15:val="{83002FE4-756C-4D54-949C-7671B6C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F0D"/>
  </w:style>
  <w:style w:type="paragraph" w:styleId="a5">
    <w:name w:val="footer"/>
    <w:basedOn w:val="a"/>
    <w:link w:val="a6"/>
    <w:uiPriority w:val="99"/>
    <w:unhideWhenUsed/>
    <w:rsid w:val="00F6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7B8"/>
  </w:style>
  <w:style w:type="character" w:styleId="a7">
    <w:name w:val="Hyperlink"/>
    <w:basedOn w:val="a0"/>
    <w:uiPriority w:val="99"/>
    <w:unhideWhenUsed/>
    <w:rsid w:val="00AD1C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C3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D1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3-04-06/438-iins-ob-obrazovanii-na-territorii-donetskoj-narodnoj-respubliki-gorodskih-i-munitsipalnyh-okrugov-ustanovlenii-ih-grani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dcterms:created xsi:type="dcterms:W3CDTF">2023-12-18T10:49:00Z</dcterms:created>
  <dcterms:modified xsi:type="dcterms:W3CDTF">2023-12-18T10:55:00Z</dcterms:modified>
</cp:coreProperties>
</file>