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162D" w14:textId="77777777" w:rsidR="0008678F" w:rsidRPr="007B0889" w:rsidRDefault="0008678F" w:rsidP="000867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7B0889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6410F793" wp14:editId="79F6BC02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A4F3" w14:textId="77777777" w:rsidR="0008678F" w:rsidRPr="007B0889" w:rsidRDefault="0008678F" w:rsidP="000867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B0889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EC7C7A2" w14:textId="77777777" w:rsidR="0008678F" w:rsidRPr="007B0889" w:rsidRDefault="0008678F" w:rsidP="0008678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B0889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1426506" w14:textId="77777777" w:rsidR="0008678F" w:rsidRPr="007B0889" w:rsidRDefault="0008678F" w:rsidP="0008678F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3B2A627C" w14:textId="77777777" w:rsidR="0008678F" w:rsidRPr="007B0889" w:rsidRDefault="0008678F" w:rsidP="0008678F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5B2A6" w14:textId="77777777" w:rsidR="007E3684" w:rsidRPr="00CA4C50" w:rsidRDefault="007E3684" w:rsidP="001156C8">
      <w:pPr>
        <w:pStyle w:val="ConsPlusTitle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ДОНЕЦКОЙ НАРОДНОЙ РЕСПУБЛИКЕ</w:t>
      </w:r>
    </w:p>
    <w:p w14:paraId="598B7227" w14:textId="77777777" w:rsidR="0008678F" w:rsidRPr="007B0889" w:rsidRDefault="0008678F" w:rsidP="000867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7321C" w14:textId="77777777" w:rsidR="0008678F" w:rsidRPr="007B0889" w:rsidRDefault="0008678F" w:rsidP="00086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A4440" w14:textId="03B7A4C5" w:rsidR="0008678F" w:rsidRPr="007B0889" w:rsidRDefault="0008678F" w:rsidP="0008678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7B08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="00C51266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4</w:t>
      </w:r>
      <w:r w:rsidRPr="007B08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февраля</w:t>
      </w:r>
      <w:r w:rsidRPr="007B08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202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4</w:t>
      </w:r>
      <w:r w:rsidRPr="007B08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года</w:t>
      </w:r>
    </w:p>
    <w:p w14:paraId="78590A30" w14:textId="77777777" w:rsidR="0008678F" w:rsidRPr="007B0889" w:rsidRDefault="0008678F" w:rsidP="00086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E8C375" w14:textId="77777777" w:rsidR="0008678F" w:rsidRPr="007B0889" w:rsidRDefault="0008678F" w:rsidP="00086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E72222" w14:textId="57269681" w:rsidR="0074526D" w:rsidRPr="00CA4C50" w:rsidRDefault="0074526D" w:rsidP="00720B72">
      <w:pPr>
        <w:pStyle w:val="ConsPlusTitle"/>
        <w:spacing w:after="36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10632" w:rsidRPr="00CA4C50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14:paraId="2C15418D" w14:textId="2A19F6A4" w:rsidR="00310A01" w:rsidRPr="00CA4C50" w:rsidRDefault="00C7427C" w:rsidP="00720B72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Настоящий Закон регулирует отношения, возникающие в области организации перевозок пассажиров и багажа легковым такси, и направлен на реализацию отдельных полномочий </w:t>
      </w:r>
      <w:r w:rsidR="000A35E6"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6245"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9" w:history="1">
        <w:r w:rsidRPr="00D72BAD">
          <w:rPr>
            <w:rStyle w:val="af0"/>
            <w:rFonts w:ascii="Times New Roman" w:eastAsia="Times New Roman" w:hAnsi="Times New Roman" w:cs="Times New Roman"/>
            <w:b w:val="0"/>
            <w:bCs w:val="0"/>
            <w:sz w:val="28"/>
            <w:szCs w:val="28"/>
          </w:rPr>
          <w:t xml:space="preserve">Федеральным законом от 29 декабря </w:t>
        </w:r>
        <w:r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t>2022</w:t>
        </w:r>
        <w:r w:rsidRPr="00D72BAD">
          <w:rPr>
            <w:rStyle w:val="af0"/>
            <w:rFonts w:ascii="Times New Roman" w:eastAsia="Times New Roman" w:hAnsi="Times New Roman" w:cs="Times New Roman"/>
            <w:b w:val="0"/>
            <w:bCs w:val="0"/>
            <w:sz w:val="28"/>
            <w:szCs w:val="28"/>
          </w:rPr>
          <w:t xml:space="preserve"> года</w:t>
        </w:r>
        <w:r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t xml:space="preserve"> №</w:t>
        </w:r>
        <w:r w:rsidR="00AE5D75"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t> </w:t>
        </w:r>
        <w:r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t xml:space="preserve">580-ФЗ </w:t>
        </w:r>
        <w:r w:rsidR="00AE5D75"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br/>
        </w:r>
        <w:r w:rsidRPr="00D72BAD">
          <w:rPr>
            <w:rStyle w:val="af0"/>
            <w:rFonts w:ascii="Times New Roman" w:eastAsia="Times New Roman" w:hAnsi="Times New Roman" w:cs="Times New Roman"/>
            <w:b w:val="0"/>
            <w:sz w:val="28"/>
            <w:szCs w:val="28"/>
          </w:rPr>
  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Pr="00CA4C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14:paraId="468097D6" w14:textId="2BB4F69F" w:rsidR="00D25137" w:rsidRPr="00CA4C50" w:rsidRDefault="00D25137" w:rsidP="00720B72">
      <w:pPr>
        <w:pStyle w:val="ConsPlusTitle"/>
        <w:spacing w:after="36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F0408D" w:rsidRPr="00CA4C50">
        <w:rPr>
          <w:rFonts w:ascii="Times New Roman" w:hAnsi="Times New Roman" w:cs="Times New Roman"/>
          <w:sz w:val="28"/>
          <w:szCs w:val="28"/>
        </w:rPr>
        <w:t>З</w:t>
      </w:r>
      <w:r w:rsidRPr="00CA4C50">
        <w:rPr>
          <w:rFonts w:ascii="Times New Roman" w:hAnsi="Times New Roman" w:cs="Times New Roman"/>
          <w:sz w:val="28"/>
          <w:szCs w:val="28"/>
        </w:rPr>
        <w:t>аконе</w:t>
      </w:r>
    </w:p>
    <w:p w14:paraId="44E83AFD" w14:textId="4DF9DE5C" w:rsidR="00010632" w:rsidRPr="00CA4C50" w:rsidRDefault="00010632" w:rsidP="00720B72">
      <w:pPr>
        <w:pStyle w:val="a9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sz w:val="28"/>
          <w:szCs w:val="28"/>
        </w:rPr>
        <w:t>1.</w:t>
      </w:r>
      <w:r w:rsidR="00AC0B12" w:rsidRPr="00CA4C50">
        <w:rPr>
          <w:rFonts w:ascii="Times New Roman" w:hAnsi="Times New Roman" w:cs="Times New Roman"/>
          <w:sz w:val="28"/>
          <w:szCs w:val="28"/>
        </w:rPr>
        <w:t> </w:t>
      </w:r>
      <w:r w:rsidRPr="00CA4C50">
        <w:rPr>
          <w:rFonts w:ascii="Times New Roman" w:hAnsi="Times New Roman" w:cs="Times New Roman"/>
          <w:sz w:val="28"/>
          <w:szCs w:val="28"/>
        </w:rPr>
        <w:t>Для целей настоящего Закона по</w:t>
      </w:r>
      <w:r w:rsidR="00433361" w:rsidRPr="00CA4C50">
        <w:rPr>
          <w:rFonts w:ascii="Times New Roman" w:hAnsi="Times New Roman" w:cs="Times New Roman"/>
          <w:sz w:val="28"/>
          <w:szCs w:val="28"/>
        </w:rPr>
        <w:t>д</w:t>
      </w:r>
      <w:r w:rsidRPr="00CA4C50">
        <w:rPr>
          <w:rFonts w:ascii="Times New Roman" w:hAnsi="Times New Roman" w:cs="Times New Roman"/>
          <w:sz w:val="28"/>
          <w:szCs w:val="28"/>
        </w:rPr>
        <w:t xml:space="preserve"> уполномоченным органом понимается </w:t>
      </w:r>
      <w:r w:rsidR="00227E35" w:rsidRPr="00CA4C50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CA4C5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811C0" w:rsidRPr="00CA4C50">
        <w:rPr>
          <w:rFonts w:ascii="Times New Roman" w:hAnsi="Times New Roman" w:cs="Times New Roman"/>
          <w:sz w:val="28"/>
          <w:szCs w:val="28"/>
        </w:rPr>
        <w:t>Донецкой Народной Республики, осуществляющий</w:t>
      </w:r>
      <w:r w:rsidRPr="00CA4C50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B811C0" w:rsidRPr="00CA4C50">
        <w:rPr>
          <w:rFonts w:ascii="Times New Roman" w:hAnsi="Times New Roman" w:cs="Times New Roman"/>
          <w:sz w:val="28"/>
          <w:szCs w:val="28"/>
        </w:rPr>
        <w:t>и</w:t>
      </w:r>
      <w:r w:rsidRPr="00CA4C50">
        <w:rPr>
          <w:rFonts w:ascii="Times New Roman" w:hAnsi="Times New Roman" w:cs="Times New Roman"/>
          <w:sz w:val="28"/>
          <w:szCs w:val="28"/>
        </w:rPr>
        <w:t xml:space="preserve"> по организации перевозок пассажиров и багажа легковым такси и региональному государственному контролю (надзору) в сфере перевозок пассажиров и багажа легковым такси, </w:t>
      </w:r>
      <w:r w:rsidR="00AA6245" w:rsidRPr="00CA4C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>Федеральным законом</w:t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br/>
          <w:t>от 29 декабря 2022 года 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Pr="00CA4C50">
        <w:rPr>
          <w:rFonts w:ascii="Times New Roman" w:hAnsi="Times New Roman" w:cs="Times New Roman"/>
          <w:sz w:val="28"/>
          <w:szCs w:val="28"/>
        </w:rPr>
        <w:t>.</w:t>
      </w:r>
    </w:p>
    <w:p w14:paraId="2905632B" w14:textId="092CAB21" w:rsidR="00010632" w:rsidRPr="00CA4C50" w:rsidRDefault="00010632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sz w:val="28"/>
          <w:szCs w:val="28"/>
        </w:rPr>
        <w:t>2.</w:t>
      </w:r>
      <w:r w:rsidR="00AC0B12" w:rsidRPr="00CA4C50">
        <w:rPr>
          <w:rFonts w:ascii="Times New Roman" w:hAnsi="Times New Roman" w:cs="Times New Roman"/>
          <w:sz w:val="28"/>
          <w:szCs w:val="28"/>
        </w:rPr>
        <w:t> </w:t>
      </w:r>
      <w:r w:rsidRPr="00CA4C50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Законе, применяются в соответствии с </w:t>
      </w:r>
      <w:hyperlink r:id="rId11" w:history="1"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от 29 декабря 2022 года № 580-ФЗ </w:t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br/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lastRenderedPageBreak/>
  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="00304EC2" w:rsidRPr="00CA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C50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304EC2" w:rsidRPr="00D72BAD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>от 8 ноября 200</w:t>
        </w:r>
        <w:r w:rsidR="00AE5D75" w:rsidRPr="00D72BAD">
          <w:rPr>
            <w:rStyle w:val="af0"/>
            <w:rFonts w:ascii="Times New Roman" w:hAnsi="Times New Roman" w:cs="Times New Roman"/>
            <w:sz w:val="28"/>
            <w:szCs w:val="28"/>
          </w:rPr>
          <w:t>7</w:t>
        </w:r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 xml:space="preserve"> года №</w:t>
        </w:r>
        <w:r w:rsidR="00AE5D75" w:rsidRPr="00D72BAD">
          <w:rPr>
            <w:rStyle w:val="af0"/>
            <w:rFonts w:ascii="Times New Roman" w:hAnsi="Times New Roman" w:cs="Times New Roman"/>
            <w:sz w:val="28"/>
            <w:szCs w:val="28"/>
          </w:rPr>
          <w:t> </w:t>
        </w:r>
        <w:r w:rsidRPr="00D72BAD">
          <w:rPr>
            <w:rStyle w:val="af0"/>
            <w:rFonts w:ascii="Times New Roman" w:hAnsi="Times New Roman" w:cs="Times New Roman"/>
            <w:sz w:val="28"/>
            <w:szCs w:val="28"/>
          </w:rPr>
          <w:t>259-ФЗ «Устав автомобильного транспорта и городского наземного электрического транспорта»</w:t>
        </w:r>
      </w:hyperlink>
      <w:r w:rsidRPr="00CA4C50">
        <w:rPr>
          <w:rFonts w:ascii="Times New Roman" w:hAnsi="Times New Roman" w:cs="Times New Roman"/>
          <w:sz w:val="28"/>
          <w:szCs w:val="28"/>
        </w:rPr>
        <w:t>.</w:t>
      </w:r>
    </w:p>
    <w:p w14:paraId="23C1B31A" w14:textId="3B9B3305" w:rsidR="00AC02F0" w:rsidRPr="00CA4C50" w:rsidRDefault="00AC02F0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6FD0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Правовое регулирование </w:t>
      </w:r>
      <w:bookmarkStart w:id="0" w:name="_Hlk141093462"/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организации перевозок</w:t>
      </w:r>
      <w:r w:rsidR="00273B44"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пассажиров и багажа</w:t>
      </w:r>
      <w:r w:rsidR="00D12C36"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легковым такси</w:t>
      </w:r>
    </w:p>
    <w:bookmarkEnd w:id="0"/>
    <w:p w14:paraId="083A8FF4" w14:textId="66CE5A5B" w:rsidR="00AC02F0" w:rsidRPr="00CA4C50" w:rsidRDefault="00AC02F0" w:rsidP="00720B7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области организации перевозок </w:t>
      </w:r>
      <w:r w:rsidR="0001063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легковым</w:t>
      </w:r>
      <w:r w:rsidR="00041AD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r w:rsidR="0001063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Донецкой Народной Республики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hyperlink r:id="rId13" w:history="1">
        <w:r w:rsidRPr="00936F10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C36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601143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  <w:r w:rsidR="00304EC2" w:rsidRPr="00D72BAD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от 29 декабря 2022 года 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41093833"/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12C36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другими нормативными правовыми актами Российской</w:t>
      </w:r>
      <w:r w:rsidR="00D12C36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A46E2B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Донецкой Народной Республики,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Законом и иными нормативными правовыми актами</w:t>
      </w:r>
      <w:r w:rsidR="00D12C36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49B13518" w14:textId="2749ECA3" w:rsidR="000B2803" w:rsidRPr="00CA4C50" w:rsidRDefault="000B2803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6FD0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2" w:name="_Hlk141093476"/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Правительства Донецкой Народной Республики в области организации перевозок </w:t>
      </w:r>
      <w:r w:rsidR="00273B44"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пассажиров и багажа 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легковым такси</w:t>
      </w:r>
    </w:p>
    <w:bookmarkEnd w:id="2"/>
    <w:p w14:paraId="2E4EAF10" w14:textId="0869C8EF" w:rsidR="000B2803" w:rsidRPr="00CA4C50" w:rsidRDefault="000B2803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Донецкой Народной Республики в области организации перевозок</w:t>
      </w:r>
      <w:r w:rsidR="00273B44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легковым такси относ</w:t>
      </w:r>
      <w:r w:rsidR="008E7FFC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366049B6" w14:textId="7E19DC65" w:rsidR="000B2803" w:rsidRPr="00CA4C50" w:rsidRDefault="000B2803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предоставления</w:t>
      </w:r>
      <w:r w:rsidR="0001063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приостановления, аннулирования и возобновления действия разрешения;</w:t>
      </w:r>
    </w:p>
    <w:p w14:paraId="26F8A93B" w14:textId="65E68AC9" w:rsidR="000B2803" w:rsidRPr="00CA4C50" w:rsidRDefault="00430FA4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установление порядка предоставления и (или) аннулирования действия права на осуществление деятельности службы заказа легкового такси;</w:t>
      </w:r>
    </w:p>
    <w:p w14:paraId="2C80F54E" w14:textId="7F0B08AA" w:rsidR="000B2803" w:rsidRPr="00CA4C50" w:rsidRDefault="00EE482F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порядков внесения изменений в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A413AD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перевозчиков легковым такси,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служб заказа легкового</w:t>
      </w:r>
      <w:r w:rsidR="00D47A27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такси, а также внесения сведений в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легковых такси, их</w:t>
      </w:r>
      <w:r w:rsidR="001E3696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исключения из указанного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реестра;</w:t>
      </w:r>
    </w:p>
    <w:p w14:paraId="105BF7FF" w14:textId="1A8D70C4" w:rsidR="007F5245" w:rsidRPr="00CA4C50" w:rsidRDefault="00EE482F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B280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245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положения о региональном государственном контроле (надзоре) в сфере перевозок пассажиров и багажа легковым такси в Донецкой Народной Республике;</w:t>
      </w:r>
    </w:p>
    <w:p w14:paraId="6A4F8601" w14:textId="7CB87F01" w:rsidR="000B2803" w:rsidRPr="00CA4C50" w:rsidRDefault="007F5245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74B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иных нормативных</w:t>
      </w:r>
      <w:r w:rsidR="00F03B9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="00EE482F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перевозок пассажиров и багажа легковым такси, предусмотренных </w:t>
      </w:r>
      <w:hyperlink r:id="rId15" w:history="1">
        <w:r w:rsidR="00EE482F" w:rsidRPr="00936F10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  <w:r w:rsidR="00304EC2" w:rsidRPr="00936F10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от 29 декабря 2022 года 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="00EE482F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9FCF9" w14:textId="631215E8" w:rsidR="00583013" w:rsidRPr="00CA4C50" w:rsidRDefault="00583013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6FD0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bookmarkStart w:id="3" w:name="_Hlk141093496"/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уполномоченного органа </w:t>
      </w:r>
      <w:bookmarkEnd w:id="3"/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организации перевозок</w:t>
      </w:r>
      <w:r w:rsidR="0021646D"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пассажиров и багажа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легковым такси</w:t>
      </w:r>
    </w:p>
    <w:p w14:paraId="353AD145" w14:textId="1CCF6316" w:rsidR="00583013" w:rsidRPr="00CA4C50" w:rsidRDefault="00583013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уполномоченного органа в области организации перевозок </w:t>
      </w:r>
      <w:r w:rsidR="0021646D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легковым такси относ</w:t>
      </w:r>
      <w:r w:rsidR="008E7FFC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2C7B24BA" w14:textId="40FD2BF0" w:rsidR="00583013" w:rsidRPr="00CA4C50" w:rsidRDefault="00583013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функций по организации перевозок</w:t>
      </w:r>
      <w:r w:rsidR="0021646D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легковым такси;</w:t>
      </w:r>
    </w:p>
    <w:p w14:paraId="3B240CFC" w14:textId="481D126A" w:rsidR="004223A1" w:rsidRPr="00CA4C50" w:rsidRDefault="00583013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23A1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разрешения, приостановлени</w:t>
      </w:r>
      <w:r w:rsidR="008E7FFC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23A1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возобновление и аннулирование действия разрешения;</w:t>
      </w:r>
    </w:p>
    <w:p w14:paraId="1CF32A4B" w14:textId="3AD9483C" w:rsidR="004223A1" w:rsidRPr="00CA4C50" w:rsidRDefault="004223A1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на осуществление деятельности службы заказа легкового такси, приостановление, возобновление, аннулирование действия права на осуществление деятельности службы заказа легкового такси;</w:t>
      </w:r>
    </w:p>
    <w:p w14:paraId="0B3CB330" w14:textId="0760DAA6" w:rsidR="005B467A" w:rsidRPr="00CA4C50" w:rsidRDefault="004223A1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01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58301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перевозчиков легковым такси,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58301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легковых такси и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58301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служб заказа легкового такси;</w:t>
      </w:r>
    </w:p>
    <w:p w14:paraId="04CEF486" w14:textId="19CAF65F" w:rsidR="00EE482F" w:rsidRPr="00CA4C50" w:rsidRDefault="00EE482F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регионального государственного контроля (надзора) в </w:t>
      </w:r>
      <w:r w:rsidR="0040262E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пассажиров и багажа легковым такси</w:t>
      </w:r>
      <w:r w:rsidR="0040262E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Донецкой Народной Республике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4A9396" w14:textId="76D0F5BD" w:rsidR="00583013" w:rsidRPr="00CA4C50" w:rsidRDefault="00EE482F" w:rsidP="00720B7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3B9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013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федеральным законодательством, настоящим Законом и иными нормативными правовыми актами Донецкой Народной Республики.</w:t>
      </w:r>
    </w:p>
    <w:p w14:paraId="1CB565A0" w14:textId="06CB5531" w:rsidR="00A20B00" w:rsidRPr="00CA4C50" w:rsidRDefault="00A20B00" w:rsidP="00720B72">
      <w:pPr>
        <w:pStyle w:val="ConsPlusTitle"/>
        <w:spacing w:after="36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223A1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76B04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5" w:name="_Hlk141093538"/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C048E" w:rsidRPr="00CA4C50">
        <w:rPr>
          <w:rFonts w:ascii="Times New Roman" w:hAnsi="Times New Roman" w:cs="Times New Roman"/>
          <w:sz w:val="28"/>
          <w:szCs w:val="28"/>
        </w:rPr>
        <w:t>Особенности п</w:t>
      </w:r>
      <w:r w:rsidRPr="00CA4C50">
        <w:rPr>
          <w:rFonts w:ascii="Times New Roman" w:hAnsi="Times New Roman" w:cs="Times New Roman"/>
          <w:sz w:val="28"/>
          <w:szCs w:val="28"/>
        </w:rPr>
        <w:t>редоставлени</w:t>
      </w:r>
      <w:r w:rsidR="009C75E4" w:rsidRPr="00CA4C50">
        <w:rPr>
          <w:rFonts w:ascii="Times New Roman" w:hAnsi="Times New Roman" w:cs="Times New Roman"/>
          <w:sz w:val="28"/>
          <w:szCs w:val="28"/>
        </w:rPr>
        <w:t>я</w:t>
      </w:r>
      <w:r w:rsidR="00430D09" w:rsidRPr="00CA4C50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bookmarkEnd w:id="5"/>
    <w:p w14:paraId="327C97FD" w14:textId="23B6C60B" w:rsidR="00A20B00" w:rsidRPr="00CA4C50" w:rsidRDefault="00A20B00" w:rsidP="00720B72">
      <w:pPr>
        <w:pStyle w:val="ConsPlusNormal"/>
        <w:spacing w:after="360" w:line="276" w:lineRule="auto"/>
        <w:ind w:right="-1" w:firstLine="709"/>
        <w:jc w:val="both"/>
        <w:rPr>
          <w:sz w:val="28"/>
          <w:szCs w:val="28"/>
        </w:rPr>
      </w:pPr>
      <w:r w:rsidRPr="00CA4C50">
        <w:rPr>
          <w:sz w:val="28"/>
          <w:szCs w:val="28"/>
        </w:rPr>
        <w:lastRenderedPageBreak/>
        <w:t>Юридическим лицам и индивидуальным предпринимателям разрешение предоставляется на пять лет. 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</w:p>
    <w:p w14:paraId="0BBF9B91" w14:textId="5512E3A9" w:rsidR="006B208C" w:rsidRPr="00CA4C50" w:rsidRDefault="006B208C" w:rsidP="00720B72">
      <w:pPr>
        <w:pStyle w:val="ConsPlusNormal"/>
        <w:spacing w:after="360" w:line="276" w:lineRule="auto"/>
        <w:ind w:right="-1" w:firstLine="709"/>
        <w:jc w:val="both"/>
        <w:rPr>
          <w:sz w:val="28"/>
          <w:szCs w:val="28"/>
        </w:rPr>
      </w:pPr>
      <w:r w:rsidRPr="00CA4C50">
        <w:rPr>
          <w:sz w:val="28"/>
          <w:szCs w:val="28"/>
        </w:rPr>
        <w:t>Статья</w:t>
      </w:r>
      <w:r w:rsidR="00AC0B12" w:rsidRPr="00CA4C50">
        <w:rPr>
          <w:sz w:val="28"/>
          <w:szCs w:val="28"/>
        </w:rPr>
        <w:t> </w:t>
      </w:r>
      <w:r w:rsidR="004223A1" w:rsidRPr="00CA4C50">
        <w:rPr>
          <w:sz w:val="28"/>
          <w:szCs w:val="28"/>
        </w:rPr>
        <w:t>7</w:t>
      </w:r>
      <w:r w:rsidRPr="00CA4C50">
        <w:rPr>
          <w:sz w:val="28"/>
          <w:szCs w:val="28"/>
        </w:rPr>
        <w:t>.</w:t>
      </w:r>
      <w:bookmarkStart w:id="6" w:name="_Hlk141093555"/>
      <w:r w:rsidR="00AC0B12" w:rsidRPr="00CA4C50">
        <w:rPr>
          <w:sz w:val="28"/>
          <w:szCs w:val="28"/>
        </w:rPr>
        <w:t> </w:t>
      </w:r>
      <w:r w:rsidRPr="00CA4C50">
        <w:rPr>
          <w:b/>
          <w:bCs/>
          <w:sz w:val="28"/>
          <w:szCs w:val="28"/>
        </w:rPr>
        <w:t>Требования, предъявляемы</w:t>
      </w:r>
      <w:r w:rsidR="00F22E81" w:rsidRPr="00CA4C50">
        <w:rPr>
          <w:b/>
          <w:bCs/>
          <w:sz w:val="28"/>
          <w:szCs w:val="28"/>
        </w:rPr>
        <w:t>е</w:t>
      </w:r>
      <w:r w:rsidRPr="00CA4C50">
        <w:rPr>
          <w:b/>
          <w:bCs/>
          <w:sz w:val="28"/>
          <w:szCs w:val="28"/>
        </w:rPr>
        <w:t xml:space="preserve"> к легковому такси</w:t>
      </w:r>
    </w:p>
    <w:bookmarkEnd w:id="6"/>
    <w:p w14:paraId="680D2439" w14:textId="791E5BFE" w:rsidR="006B208C" w:rsidRPr="00CA4C50" w:rsidRDefault="009B6FE3" w:rsidP="00720B72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CA4C50">
        <w:rPr>
          <w:sz w:val="28"/>
          <w:szCs w:val="28"/>
        </w:rPr>
        <w:t xml:space="preserve">В салоне легкового такси на видном для пассажиров месте </w:t>
      </w:r>
      <w:r w:rsidR="004223A1" w:rsidRPr="00CA4C50">
        <w:rPr>
          <w:sz w:val="28"/>
          <w:szCs w:val="28"/>
        </w:rPr>
        <w:t>должен</w:t>
      </w:r>
      <w:r w:rsidRPr="00CA4C50">
        <w:rPr>
          <w:sz w:val="28"/>
          <w:szCs w:val="28"/>
        </w:rPr>
        <w:t xml:space="preserve"> быть размещен двухмерный штриховой код (QR-код) или адрес сайта в информационно-телекоммуникационной сети </w:t>
      </w:r>
      <w:r w:rsidR="00B811C0" w:rsidRPr="00CA4C50">
        <w:rPr>
          <w:sz w:val="28"/>
          <w:szCs w:val="28"/>
        </w:rPr>
        <w:t>«Интернет»,</w:t>
      </w:r>
      <w:r w:rsidRPr="00CA4C50">
        <w:rPr>
          <w:sz w:val="28"/>
          <w:szCs w:val="28"/>
        </w:rPr>
        <w:t xml:space="preserve"> на котором размещена информация о действующих тарифах, в том числе о тарифах на единицу пробега транспортного средства и (или) единицу времени пользования транспортным средством</w:t>
      </w:r>
      <w:r w:rsidR="00CC2682" w:rsidRPr="00CA4C50">
        <w:rPr>
          <w:sz w:val="28"/>
          <w:szCs w:val="28"/>
        </w:rPr>
        <w:t>, а также правила их применения при определении платы за перевозку</w:t>
      </w:r>
      <w:r w:rsidR="006B208C" w:rsidRPr="00CA4C50">
        <w:rPr>
          <w:sz w:val="28"/>
          <w:szCs w:val="28"/>
        </w:rPr>
        <w:t>.</w:t>
      </w:r>
    </w:p>
    <w:p w14:paraId="5B339923" w14:textId="4AA0FA15" w:rsidR="009868D2" w:rsidRPr="00CA4C50" w:rsidRDefault="009868D2" w:rsidP="00720B72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3"/>
      <w:bookmarkEnd w:id="7"/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22E81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8" w:name="_Hlk141093595"/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sz w:val="28"/>
          <w:szCs w:val="28"/>
        </w:rPr>
        <w:t>Требования, предъявляемые к службе заказа легкового такси</w:t>
      </w:r>
    </w:p>
    <w:p w14:paraId="6586CC46" w14:textId="18670D03" w:rsidR="00232357" w:rsidRPr="00CA4C50" w:rsidRDefault="00AC0B12" w:rsidP="00720B72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Par403"/>
      <w:bookmarkEnd w:id="8"/>
      <w:bookmarkEnd w:id="9"/>
      <w:r w:rsidRPr="00CA4C50">
        <w:rPr>
          <w:sz w:val="28"/>
          <w:szCs w:val="28"/>
        </w:rPr>
        <w:t>1. </w:t>
      </w:r>
      <w:r w:rsidR="001E29E2" w:rsidRPr="00CA4C50">
        <w:rPr>
          <w:sz w:val="28"/>
          <w:szCs w:val="28"/>
        </w:rPr>
        <w:t>Служба заказа легкового такси</w:t>
      </w:r>
      <w:r w:rsidR="00232357" w:rsidRPr="00CA4C50">
        <w:rPr>
          <w:sz w:val="28"/>
          <w:szCs w:val="28"/>
        </w:rPr>
        <w:t xml:space="preserve"> может осуществлять деятельность с использованием информационно-телекоммуникационной сети </w:t>
      </w:r>
      <w:r w:rsidR="00BF361E" w:rsidRPr="00CA4C50">
        <w:rPr>
          <w:sz w:val="28"/>
          <w:szCs w:val="28"/>
        </w:rPr>
        <w:t>«</w:t>
      </w:r>
      <w:r w:rsidR="00232357" w:rsidRPr="00CA4C50">
        <w:rPr>
          <w:sz w:val="28"/>
          <w:szCs w:val="28"/>
        </w:rPr>
        <w:t>Интернет</w:t>
      </w:r>
      <w:r w:rsidR="001D0511" w:rsidRPr="00CA4C50">
        <w:rPr>
          <w:sz w:val="28"/>
          <w:szCs w:val="28"/>
        </w:rPr>
        <w:t>»</w:t>
      </w:r>
      <w:r w:rsidR="00232357" w:rsidRPr="00CA4C50">
        <w:rPr>
          <w:sz w:val="28"/>
          <w:szCs w:val="28"/>
        </w:rPr>
        <w:t xml:space="preserve"> или без нее.</w:t>
      </w:r>
    </w:p>
    <w:p w14:paraId="7F577D3B" w14:textId="21D0A6AC" w:rsidR="00E551C9" w:rsidRPr="00CA4C50" w:rsidRDefault="00AC0B12" w:rsidP="00720B72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CA4C50">
        <w:rPr>
          <w:sz w:val="28"/>
          <w:szCs w:val="28"/>
        </w:rPr>
        <w:t>2. </w:t>
      </w:r>
      <w:r w:rsidR="00E551C9" w:rsidRPr="00CA4C50">
        <w:rPr>
          <w:sz w:val="28"/>
          <w:szCs w:val="28"/>
        </w:rPr>
        <w:t xml:space="preserve">В случае если служба заказа легкового такси не предполагает осуществлять свою деятельность с использованием информационно-телекоммуникационной сети «Интернет», </w:t>
      </w:r>
      <w:r w:rsidR="00320740" w:rsidRPr="00CA4C50">
        <w:rPr>
          <w:sz w:val="28"/>
          <w:szCs w:val="28"/>
        </w:rPr>
        <w:t xml:space="preserve">источники размещения службой заказа легкового такси информации, указанной в части 1 статьи 19 </w:t>
      </w:r>
      <w:hyperlink r:id="rId16" w:history="1">
        <w:r w:rsidR="00601143" w:rsidRPr="00936F10">
          <w:rPr>
            <w:rStyle w:val="af0"/>
            <w:rFonts w:eastAsia="Times New Roman"/>
            <w:sz w:val="28"/>
            <w:szCs w:val="28"/>
          </w:rPr>
          <w:t xml:space="preserve">Федерального закона </w:t>
        </w:r>
        <w:r w:rsidR="00304EC2" w:rsidRPr="00936F10">
          <w:rPr>
            <w:rStyle w:val="af0"/>
            <w:rFonts w:eastAsia="Times New Roman"/>
            <w:sz w:val="28"/>
            <w:szCs w:val="28"/>
          </w:rPr>
          <w:t>от 29 декабря 2022 года 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="005314C5" w:rsidRPr="00CA4C50">
        <w:rPr>
          <w:rFonts w:eastAsia="Times New Roman"/>
          <w:sz w:val="28"/>
          <w:szCs w:val="28"/>
        </w:rPr>
        <w:t>,</w:t>
      </w:r>
      <w:r w:rsidR="00304EC2" w:rsidRPr="00CA4C50">
        <w:rPr>
          <w:rFonts w:eastAsia="Times New Roman"/>
          <w:sz w:val="28"/>
          <w:szCs w:val="28"/>
        </w:rPr>
        <w:t xml:space="preserve"> </w:t>
      </w:r>
      <w:r w:rsidR="00320740" w:rsidRPr="00CA4C50">
        <w:rPr>
          <w:rFonts w:eastAsia="Times New Roman"/>
          <w:bCs/>
          <w:sz w:val="28"/>
          <w:szCs w:val="28"/>
        </w:rPr>
        <w:t>и порядок такого размещения устанавлива</w:t>
      </w:r>
      <w:r w:rsidR="005314C5" w:rsidRPr="00CA4C50">
        <w:rPr>
          <w:rFonts w:eastAsia="Times New Roman"/>
          <w:bCs/>
          <w:sz w:val="28"/>
          <w:szCs w:val="28"/>
        </w:rPr>
        <w:t>ю</w:t>
      </w:r>
      <w:r w:rsidR="00320740" w:rsidRPr="00CA4C50">
        <w:rPr>
          <w:rFonts w:eastAsia="Times New Roman"/>
          <w:bCs/>
          <w:sz w:val="28"/>
          <w:szCs w:val="28"/>
        </w:rPr>
        <w:t>тся Правительством Донецкой Народной Республики</w:t>
      </w:r>
      <w:r w:rsidR="00CA41F8" w:rsidRPr="00CA4C50">
        <w:rPr>
          <w:sz w:val="28"/>
          <w:szCs w:val="28"/>
        </w:rPr>
        <w:t>.</w:t>
      </w:r>
    </w:p>
    <w:p w14:paraId="41DC4B70" w14:textId="77777777" w:rsidR="008A1F4E" w:rsidRPr="00CA4C50" w:rsidRDefault="008A1F4E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A4C50">
        <w:rPr>
          <w:bCs/>
          <w:sz w:val="28"/>
          <w:szCs w:val="28"/>
        </w:rPr>
        <w:br w:type="page"/>
      </w:r>
    </w:p>
    <w:p w14:paraId="004705E6" w14:textId="7F24CD13" w:rsidR="00AD00A4" w:rsidRPr="00CA4C50" w:rsidRDefault="00AD00A4" w:rsidP="00720B72">
      <w:pPr>
        <w:pStyle w:val="ConsPlusNormal"/>
        <w:spacing w:after="360" w:line="276" w:lineRule="auto"/>
        <w:ind w:right="-1" w:firstLine="709"/>
        <w:jc w:val="both"/>
        <w:rPr>
          <w:b/>
          <w:sz w:val="28"/>
          <w:szCs w:val="28"/>
        </w:rPr>
      </w:pPr>
      <w:r w:rsidRPr="00CA4C50">
        <w:rPr>
          <w:bCs/>
          <w:sz w:val="28"/>
          <w:szCs w:val="28"/>
        </w:rPr>
        <w:lastRenderedPageBreak/>
        <w:t>Статья</w:t>
      </w:r>
      <w:r w:rsidR="00AC0B12" w:rsidRPr="00CA4C50">
        <w:rPr>
          <w:bCs/>
          <w:sz w:val="28"/>
          <w:szCs w:val="28"/>
        </w:rPr>
        <w:t> </w:t>
      </w:r>
      <w:r w:rsidR="00F22E81" w:rsidRPr="00CA4C50">
        <w:rPr>
          <w:bCs/>
          <w:sz w:val="28"/>
          <w:szCs w:val="28"/>
        </w:rPr>
        <w:t>9</w:t>
      </w:r>
      <w:r w:rsidRPr="00CA4C50">
        <w:rPr>
          <w:bCs/>
          <w:sz w:val="28"/>
          <w:szCs w:val="28"/>
        </w:rPr>
        <w:t>.</w:t>
      </w:r>
      <w:r w:rsidR="00AC0B12" w:rsidRPr="00CA4C50">
        <w:rPr>
          <w:bCs/>
          <w:sz w:val="28"/>
          <w:szCs w:val="28"/>
        </w:rPr>
        <w:t> </w:t>
      </w:r>
      <w:r w:rsidRPr="00CA4C50">
        <w:rPr>
          <w:b/>
          <w:sz w:val="28"/>
          <w:szCs w:val="28"/>
        </w:rPr>
        <w:t>Срок действия права на осуществление деятельности службы заказа легкового такси</w:t>
      </w:r>
    </w:p>
    <w:p w14:paraId="3FBA06D2" w14:textId="77777777" w:rsidR="00AD00A4" w:rsidRPr="00CA4C50" w:rsidRDefault="00AD00A4" w:rsidP="00720B72">
      <w:pPr>
        <w:pStyle w:val="ConsPlusNormal"/>
        <w:spacing w:after="360" w:line="276" w:lineRule="auto"/>
        <w:ind w:right="-1" w:firstLine="709"/>
        <w:jc w:val="both"/>
        <w:rPr>
          <w:sz w:val="28"/>
          <w:szCs w:val="28"/>
        </w:rPr>
      </w:pPr>
      <w:r w:rsidRPr="00CA4C50">
        <w:rPr>
          <w:sz w:val="28"/>
          <w:szCs w:val="28"/>
        </w:rPr>
        <w:t xml:space="preserve">Срок </w:t>
      </w:r>
      <w:r w:rsidR="00306AC5" w:rsidRPr="00CA4C50">
        <w:rPr>
          <w:sz w:val="28"/>
          <w:szCs w:val="28"/>
        </w:rPr>
        <w:t>действия</w:t>
      </w:r>
      <w:r w:rsidRPr="00CA4C50">
        <w:rPr>
          <w:sz w:val="28"/>
          <w:szCs w:val="28"/>
        </w:rPr>
        <w:t xml:space="preserve"> права на осуществление деятельности службы заказа легкового такси составля</w:t>
      </w:r>
      <w:r w:rsidR="00306AC5" w:rsidRPr="00CA4C50">
        <w:rPr>
          <w:sz w:val="28"/>
          <w:szCs w:val="28"/>
        </w:rPr>
        <w:t>ет</w:t>
      </w:r>
      <w:r w:rsidRPr="00CA4C50">
        <w:rPr>
          <w:sz w:val="28"/>
          <w:szCs w:val="28"/>
        </w:rPr>
        <w:t xml:space="preserve"> пять лет.</w:t>
      </w:r>
    </w:p>
    <w:p w14:paraId="5EA47DF5" w14:textId="662DF957" w:rsidR="00441F5D" w:rsidRPr="00CA4C50" w:rsidRDefault="00441F5D" w:rsidP="00720B72">
      <w:pPr>
        <w:pStyle w:val="ConsPlusTitle"/>
        <w:spacing w:after="36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22E81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C50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F5245" w:rsidRPr="00CA4C5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A4C50">
        <w:rPr>
          <w:rFonts w:ascii="Times New Roman" w:hAnsi="Times New Roman" w:cs="Times New Roman"/>
          <w:sz w:val="28"/>
          <w:szCs w:val="28"/>
        </w:rPr>
        <w:t>реестра перевозчиков</w:t>
      </w:r>
      <w:r w:rsidR="00306AC5" w:rsidRPr="00CA4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C50">
        <w:rPr>
          <w:rFonts w:ascii="Times New Roman" w:hAnsi="Times New Roman" w:cs="Times New Roman"/>
          <w:sz w:val="28"/>
          <w:szCs w:val="28"/>
        </w:rPr>
        <w:t xml:space="preserve">легковым такси, </w:t>
      </w:r>
      <w:r w:rsidR="007F5245" w:rsidRPr="00CA4C5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A4C50">
        <w:rPr>
          <w:rFonts w:ascii="Times New Roman" w:hAnsi="Times New Roman" w:cs="Times New Roman"/>
          <w:sz w:val="28"/>
          <w:szCs w:val="28"/>
        </w:rPr>
        <w:t xml:space="preserve">реестра легковых такси и </w:t>
      </w:r>
      <w:r w:rsidR="007F5245" w:rsidRPr="00CA4C5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A4C50">
        <w:rPr>
          <w:rFonts w:ascii="Times New Roman" w:hAnsi="Times New Roman" w:cs="Times New Roman"/>
          <w:sz w:val="28"/>
          <w:szCs w:val="28"/>
        </w:rPr>
        <w:t>реестра служб заказа легкового такси</w:t>
      </w:r>
    </w:p>
    <w:p w14:paraId="6780F5CB" w14:textId="296F3C19" w:rsidR="00441F5D" w:rsidRPr="00CA4C50" w:rsidRDefault="00441F5D" w:rsidP="00720B72">
      <w:pPr>
        <w:pStyle w:val="ConsPlusTitle"/>
        <w:spacing w:after="360" w:line="276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C50">
        <w:rPr>
          <w:rFonts w:ascii="Times New Roman" w:hAnsi="Times New Roman" w:cs="Times New Roman"/>
          <w:b w:val="0"/>
          <w:sz w:val="28"/>
          <w:szCs w:val="28"/>
        </w:rPr>
        <w:t>Р</w:t>
      </w:r>
      <w:r w:rsidR="007F5245" w:rsidRPr="00CA4C50">
        <w:rPr>
          <w:rFonts w:ascii="Times New Roman" w:hAnsi="Times New Roman" w:cs="Times New Roman"/>
          <w:b w:val="0"/>
          <w:sz w:val="28"/>
          <w:szCs w:val="28"/>
        </w:rPr>
        <w:t>егиональный р</w:t>
      </w:r>
      <w:r w:rsidRPr="00CA4C50">
        <w:rPr>
          <w:rFonts w:ascii="Times New Roman" w:hAnsi="Times New Roman" w:cs="Times New Roman"/>
          <w:b w:val="0"/>
          <w:sz w:val="28"/>
          <w:szCs w:val="28"/>
        </w:rPr>
        <w:t xml:space="preserve">еестр перевозчиков легковым такси, </w:t>
      </w:r>
      <w:r w:rsidR="007F5245" w:rsidRPr="00CA4C50">
        <w:rPr>
          <w:rFonts w:ascii="Times New Roman" w:hAnsi="Times New Roman" w:cs="Times New Roman"/>
          <w:b w:val="0"/>
          <w:sz w:val="28"/>
          <w:szCs w:val="28"/>
        </w:rPr>
        <w:t xml:space="preserve">региональный </w:t>
      </w:r>
      <w:r w:rsidRPr="00CA4C50">
        <w:rPr>
          <w:rFonts w:ascii="Times New Roman" w:hAnsi="Times New Roman" w:cs="Times New Roman"/>
          <w:b w:val="0"/>
          <w:sz w:val="28"/>
          <w:szCs w:val="28"/>
        </w:rPr>
        <w:t xml:space="preserve">реестр легковых такси и </w:t>
      </w:r>
      <w:r w:rsidR="007F5245" w:rsidRPr="00CA4C50">
        <w:rPr>
          <w:rFonts w:ascii="Times New Roman" w:hAnsi="Times New Roman" w:cs="Times New Roman"/>
          <w:b w:val="0"/>
          <w:sz w:val="28"/>
          <w:szCs w:val="28"/>
        </w:rPr>
        <w:t xml:space="preserve">региональный </w:t>
      </w:r>
      <w:r w:rsidRPr="00CA4C50">
        <w:rPr>
          <w:rFonts w:ascii="Times New Roman" w:hAnsi="Times New Roman" w:cs="Times New Roman"/>
          <w:b w:val="0"/>
          <w:sz w:val="28"/>
          <w:szCs w:val="28"/>
        </w:rPr>
        <w:t>реестр служб заказа легкового такси ведет уполномоченный орган</w:t>
      </w:r>
      <w:r w:rsidR="00273B44" w:rsidRPr="00CA4C50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  <w:r w:rsidRPr="00CA4C50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</w:t>
      </w:r>
      <w:r w:rsidR="00F03B92" w:rsidRPr="00CA4C50">
        <w:rPr>
          <w:rFonts w:ascii="Times New Roman" w:hAnsi="Times New Roman" w:cs="Times New Roman"/>
          <w:b w:val="0"/>
          <w:sz w:val="28"/>
          <w:szCs w:val="28"/>
        </w:rPr>
        <w:t>федеральной</w:t>
      </w:r>
      <w:r w:rsidR="005B467A" w:rsidRPr="00CA4C50">
        <w:rPr>
          <w:rFonts w:ascii="Times New Roman" w:hAnsi="Times New Roman" w:cs="Times New Roman"/>
          <w:sz w:val="28"/>
          <w:szCs w:val="28"/>
        </w:rPr>
        <w:t xml:space="preserve"> </w:t>
      </w:r>
      <w:r w:rsidR="005B467A" w:rsidRPr="00CA4C50">
        <w:rPr>
          <w:rFonts w:ascii="Times New Roman" w:eastAsia="Times New Roman" w:hAnsi="Times New Roman" w:cs="Times New Roman"/>
          <w:b w:val="0"/>
          <w:sz w:val="28"/>
          <w:szCs w:val="28"/>
        </w:rPr>
        <w:t>государственной</w:t>
      </w:r>
      <w:r w:rsidR="00F03B92" w:rsidRPr="00CA4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C50">
        <w:rPr>
          <w:rFonts w:ascii="Times New Roman" w:hAnsi="Times New Roman" w:cs="Times New Roman"/>
          <w:b w:val="0"/>
          <w:sz w:val="28"/>
          <w:szCs w:val="28"/>
        </w:rPr>
        <w:t>информационной системы легковых такси.</w:t>
      </w:r>
    </w:p>
    <w:p w14:paraId="2FDAD960" w14:textId="481E2BE9" w:rsidR="000E5A51" w:rsidRPr="00CA4C50" w:rsidRDefault="000E5A51" w:rsidP="00720B72">
      <w:pPr>
        <w:pStyle w:val="ConsPlusTitle"/>
        <w:spacing w:after="36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Статья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00DFD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F5245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C0B12" w:rsidRPr="00CA4C5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54995" w:rsidRPr="00CA4C50">
        <w:rPr>
          <w:rFonts w:ascii="Times New Roman" w:hAnsi="Times New Roman" w:cs="Times New Roman"/>
          <w:sz w:val="28"/>
          <w:szCs w:val="28"/>
        </w:rPr>
        <w:t>Размещение сведений о тарифах на перевозку пассажиров и багажа легковым такси</w:t>
      </w:r>
    </w:p>
    <w:p w14:paraId="7EE80AF3" w14:textId="61D66633" w:rsidR="007F5245" w:rsidRPr="00CA4C50" w:rsidRDefault="007F5245" w:rsidP="00720B72">
      <w:pPr>
        <w:pStyle w:val="a3"/>
        <w:widowControl w:val="0"/>
        <w:autoSpaceDE w:val="0"/>
        <w:autoSpaceDN w:val="0"/>
        <w:adjustRightInd w:val="0"/>
        <w:spacing w:after="360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ar467"/>
      <w:bookmarkEnd w:id="10"/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Перевозчики и (или) службы заказа легкового такси обязаны предоставлять в уполномоченный орган сведения о разработанных соответственно перевозчиком или службой заказа легкового такси тарифах на перевозку легковым такси, предусмотренных частью 1 статьи 24 </w:t>
      </w:r>
      <w:hyperlink r:id="rId17" w:history="1">
        <w:r w:rsidRPr="00936F10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  <w:r w:rsidR="00304EC2" w:rsidRPr="00936F10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от 29 декабря 2022 года 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Pr="00CA4C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сведения размещаются на официальном сайте уполномоченного органа в информационно-телекоммуникационной сети «Интернет» в порядке, установленном Правительством Донецкой Народной Республики.</w:t>
      </w:r>
    </w:p>
    <w:p w14:paraId="0638C21F" w14:textId="18355855" w:rsidR="001616C4" w:rsidRPr="00CA4C50" w:rsidRDefault="001616C4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F76AB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F5245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1" w:name="_Hlk141093678"/>
      <w:r w:rsidR="00AC0B12" w:rsidRPr="00CA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государственный контроль (надзор) в сфере перевозок пассажиров и багажа легковым такси</w:t>
      </w:r>
      <w:r w:rsidR="0040262E" w:rsidRPr="00CA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Донецкой Народной Республике</w:t>
      </w:r>
    </w:p>
    <w:bookmarkEnd w:id="11"/>
    <w:p w14:paraId="094545DF" w14:textId="19DCFA8A" w:rsidR="001616C4" w:rsidRPr="00CA4C50" w:rsidRDefault="001616C4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контроль (надзор) в сфере перевозок</w:t>
      </w:r>
      <w:r w:rsidR="00041AD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легковым такси </w:t>
      </w:r>
      <w:r w:rsidR="00CA6079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Донецкой Народной Республике 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уполномоченным органом</w:t>
      </w:r>
      <w:r w:rsidR="00D04D64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 осуществления </w:t>
      </w:r>
      <w:r w:rsidR="0052042A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04D64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 в сфере перевозок пассажиров и багажа легковым такси в Донецкой Народной Республике определен част</w:t>
      </w:r>
      <w:r w:rsidR="007E6B7F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D04D64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30 </w:t>
      </w:r>
      <w:hyperlink r:id="rId18" w:history="1">
        <w:r w:rsidR="00D04D64" w:rsidRPr="00936F10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  <w:r w:rsidR="00304EC2" w:rsidRPr="00936F10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 от 29 декабря 2022 года </w:t>
        </w:r>
        <w:r w:rsidR="00304EC2" w:rsidRPr="00936F10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lastRenderedPageBreak/>
          <w:t>№ 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</w:r>
      </w:hyperlink>
      <w:r w:rsidR="00D04D64" w:rsidRPr="00CA4C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9B0237" w14:textId="2D5EEFDA" w:rsidR="0052042A" w:rsidRPr="00CA4C50" w:rsidRDefault="0052042A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C0B12"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494" w:rsidRPr="00CA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Приведение нормативных правовых актов </w:t>
      </w:r>
      <w:r w:rsidR="000B5C4D" w:rsidRPr="00CA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Донецкой Народной Республики </w:t>
      </w:r>
      <w:r w:rsidR="002C2494" w:rsidRPr="00CA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соответствие с настоящим Законом</w:t>
      </w:r>
    </w:p>
    <w:p w14:paraId="5FFBA9E1" w14:textId="2DD2EA93" w:rsidR="002C2494" w:rsidRPr="00CA4C50" w:rsidRDefault="002C2494" w:rsidP="00720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C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Донецкой Народной Республики в течение трех месяцев со дня вступления в силу настоящего Закона:</w:t>
      </w:r>
    </w:p>
    <w:p w14:paraId="3280B049" w14:textId="77777777" w:rsidR="002C2494" w:rsidRPr="00CA4C50" w:rsidRDefault="002C2494" w:rsidP="00720B7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sz w:val="28"/>
          <w:szCs w:val="28"/>
        </w:rPr>
        <w:t>1) принять нормативные правовые акты, предусмотренные настоящим Законом;</w:t>
      </w:r>
    </w:p>
    <w:p w14:paraId="0DF79C64" w14:textId="2BA317DD" w:rsidR="002C2494" w:rsidRPr="00CA4C50" w:rsidRDefault="002C2494" w:rsidP="00720B7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sz w:val="28"/>
          <w:szCs w:val="28"/>
        </w:rPr>
        <w:t>2) привести свои нормативные правовые акты в соответствие с настоящим Законом;</w:t>
      </w:r>
    </w:p>
    <w:p w14:paraId="6F3760D2" w14:textId="59A4F8AE" w:rsidR="002C2494" w:rsidRPr="00CA4C50" w:rsidRDefault="002C2494" w:rsidP="00720B7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sz w:val="28"/>
          <w:szCs w:val="28"/>
        </w:rPr>
        <w:t xml:space="preserve">3) обеспечить принятие </w:t>
      </w:r>
      <w:r w:rsidR="000B5C4D" w:rsidRPr="00CA4C50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Pr="00CA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4D" w:rsidRPr="00CA4C5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B5C4D" w:rsidRPr="00CA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предусмотренных настоящим Законом</w:t>
      </w:r>
      <w:r w:rsidR="000B5C4D" w:rsidRPr="00CA4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8A56D8" w14:textId="35D504C3" w:rsidR="002C2494" w:rsidRPr="00CA4C50" w:rsidRDefault="002C2494" w:rsidP="00720B7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C50">
        <w:rPr>
          <w:rFonts w:ascii="Times New Roman" w:eastAsia="Times New Roman" w:hAnsi="Times New Roman" w:cs="Times New Roman"/>
          <w:sz w:val="28"/>
          <w:szCs w:val="28"/>
        </w:rPr>
        <w:t xml:space="preserve">4) обеспечить приведение нормативных правовых актов </w:t>
      </w:r>
      <w:r w:rsidR="000B5C4D" w:rsidRPr="00CA4C50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CA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4D" w:rsidRPr="00CA4C5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B5C4D" w:rsidRPr="00CA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C50">
        <w:rPr>
          <w:rFonts w:ascii="Times New Roman" w:eastAsia="Times New Roman" w:hAnsi="Times New Roman" w:cs="Times New Roman"/>
          <w:sz w:val="28"/>
          <w:szCs w:val="28"/>
        </w:rPr>
        <w:t>в соответствие с настоящим Законом.</w:t>
      </w:r>
    </w:p>
    <w:p w14:paraId="4E5DA7BF" w14:textId="0C9B9622" w:rsidR="002C2494" w:rsidRPr="00CA4C50" w:rsidRDefault="002C2494" w:rsidP="00720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C50">
        <w:rPr>
          <w:rFonts w:ascii="Times New Roman" w:hAnsi="Times New Roman" w:cs="Times New Roman"/>
          <w:sz w:val="28"/>
          <w:szCs w:val="28"/>
        </w:rPr>
        <w:t>2. До приведения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7ADC75F3" w14:textId="77777777" w:rsidR="0008678F" w:rsidRPr="007B0889" w:rsidRDefault="0008678F" w:rsidP="0008678F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5EAF4" w14:textId="77777777" w:rsidR="0008678F" w:rsidRPr="007B0889" w:rsidRDefault="0008678F" w:rsidP="0008678F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8042" w14:textId="77777777" w:rsidR="0008678F" w:rsidRPr="007B0889" w:rsidRDefault="0008678F" w:rsidP="0008678F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5A4B" w14:textId="77777777" w:rsidR="0008678F" w:rsidRPr="007B0889" w:rsidRDefault="0008678F" w:rsidP="0008678F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09B75" w14:textId="77777777" w:rsidR="0008678F" w:rsidRPr="007B0889" w:rsidRDefault="0008678F" w:rsidP="000867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3448916D" w14:textId="77777777" w:rsidR="0008678F" w:rsidRPr="007B0889" w:rsidRDefault="0008678F" w:rsidP="0008678F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</w:t>
      </w:r>
      <w:proofErr w:type="spellStart"/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5EFFC5BB" w14:textId="77777777" w:rsidR="0008678F" w:rsidRPr="007B0889" w:rsidRDefault="0008678F" w:rsidP="0008678F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15518D8C" w14:textId="43E55B84" w:rsidR="0008678F" w:rsidRPr="00080FD9" w:rsidRDefault="002B3DE5" w:rsidP="0008678F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80FD9" w:rsidRPr="00080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0FD9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 2024 года</w:t>
      </w:r>
    </w:p>
    <w:p w14:paraId="74AFFBF0" w14:textId="5B4D87AC" w:rsidR="0008678F" w:rsidRPr="007B0889" w:rsidRDefault="0008678F" w:rsidP="00086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80FD9">
        <w:rPr>
          <w:rFonts w:ascii="Times New Roman" w:eastAsia="Calibri" w:hAnsi="Times New Roman" w:cs="Times New Roman"/>
          <w:sz w:val="28"/>
          <w:szCs w:val="28"/>
          <w:lang w:eastAsia="ru-RU"/>
        </w:rPr>
        <w:t>47-РЗ</w:t>
      </w:r>
    </w:p>
    <w:p w14:paraId="55DD80EE" w14:textId="01858094" w:rsidR="004B0F4B" w:rsidRDefault="004B0F4B" w:rsidP="0008678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9A2680F" w14:textId="5F5A7DF5" w:rsidR="00936F10" w:rsidRDefault="00936F10" w:rsidP="0008678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D9F0A7A" w14:textId="77777777" w:rsidR="00936F10" w:rsidRPr="00F32033" w:rsidRDefault="00936F10" w:rsidP="0008678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2" w:name="_GoBack"/>
      <w:bookmarkEnd w:id="12"/>
    </w:p>
    <w:sectPr w:rsidR="00936F10" w:rsidRPr="00F32033" w:rsidSect="00936F10">
      <w:headerReference w:type="default" r:id="rId1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FF3E" w14:textId="77777777" w:rsidR="00ED146F" w:rsidRDefault="00ED146F" w:rsidP="00361F3C">
      <w:pPr>
        <w:spacing w:after="0" w:line="240" w:lineRule="auto"/>
      </w:pPr>
      <w:r>
        <w:separator/>
      </w:r>
    </w:p>
  </w:endnote>
  <w:endnote w:type="continuationSeparator" w:id="0">
    <w:p w14:paraId="10DC5EA0" w14:textId="77777777" w:rsidR="00ED146F" w:rsidRDefault="00ED146F" w:rsidP="003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E091" w14:textId="77777777" w:rsidR="00ED146F" w:rsidRDefault="00ED146F" w:rsidP="00361F3C">
      <w:pPr>
        <w:spacing w:after="0" w:line="240" w:lineRule="auto"/>
      </w:pPr>
      <w:r>
        <w:separator/>
      </w:r>
    </w:p>
  </w:footnote>
  <w:footnote w:type="continuationSeparator" w:id="0">
    <w:p w14:paraId="27EF9285" w14:textId="77777777" w:rsidR="00ED146F" w:rsidRDefault="00ED146F" w:rsidP="003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7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494776" w14:textId="322E19D7" w:rsidR="00361F3C" w:rsidRPr="00D0550B" w:rsidRDefault="00361F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5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F1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5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4746D2" w14:textId="77777777" w:rsidR="00361F3C" w:rsidRPr="00D0550B" w:rsidRDefault="00361F3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EB9"/>
    <w:multiLevelType w:val="hybridMultilevel"/>
    <w:tmpl w:val="8EF854BA"/>
    <w:lvl w:ilvl="0" w:tplc="CDE08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5D64"/>
    <w:multiLevelType w:val="hybridMultilevel"/>
    <w:tmpl w:val="091E0410"/>
    <w:lvl w:ilvl="0" w:tplc="4D96D15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06E69"/>
    <w:multiLevelType w:val="hybridMultilevel"/>
    <w:tmpl w:val="76EA4F0A"/>
    <w:lvl w:ilvl="0" w:tplc="08A26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C3710"/>
    <w:multiLevelType w:val="hybridMultilevel"/>
    <w:tmpl w:val="E934194A"/>
    <w:lvl w:ilvl="0" w:tplc="65A85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58507E"/>
    <w:multiLevelType w:val="hybridMultilevel"/>
    <w:tmpl w:val="B254B334"/>
    <w:lvl w:ilvl="0" w:tplc="9F949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C4191"/>
    <w:multiLevelType w:val="hybridMultilevel"/>
    <w:tmpl w:val="8EF854BA"/>
    <w:lvl w:ilvl="0" w:tplc="CDE0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53D28"/>
    <w:multiLevelType w:val="hybridMultilevel"/>
    <w:tmpl w:val="31EEC42E"/>
    <w:lvl w:ilvl="0" w:tplc="E9CA686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DA53409"/>
    <w:multiLevelType w:val="hybridMultilevel"/>
    <w:tmpl w:val="57EAFEEA"/>
    <w:lvl w:ilvl="0" w:tplc="E318AE1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863773"/>
    <w:multiLevelType w:val="hybridMultilevel"/>
    <w:tmpl w:val="297CED9A"/>
    <w:lvl w:ilvl="0" w:tplc="B76EA4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9F1789"/>
    <w:multiLevelType w:val="hybridMultilevel"/>
    <w:tmpl w:val="933AC416"/>
    <w:lvl w:ilvl="0" w:tplc="DE7C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606FD1"/>
    <w:multiLevelType w:val="hybridMultilevel"/>
    <w:tmpl w:val="FFAE61A6"/>
    <w:lvl w:ilvl="0" w:tplc="363056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517A93"/>
    <w:multiLevelType w:val="hybridMultilevel"/>
    <w:tmpl w:val="0076EB32"/>
    <w:lvl w:ilvl="0" w:tplc="9718D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D3675"/>
    <w:multiLevelType w:val="hybridMultilevel"/>
    <w:tmpl w:val="F5DA3110"/>
    <w:lvl w:ilvl="0" w:tplc="FB988F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9F09DE"/>
    <w:multiLevelType w:val="hybridMultilevel"/>
    <w:tmpl w:val="094AD968"/>
    <w:lvl w:ilvl="0" w:tplc="B7B40F4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40484737"/>
    <w:multiLevelType w:val="hybridMultilevel"/>
    <w:tmpl w:val="329E22E4"/>
    <w:lvl w:ilvl="0" w:tplc="38E63D0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EA1CE6"/>
    <w:multiLevelType w:val="hybridMultilevel"/>
    <w:tmpl w:val="D7AA24AC"/>
    <w:lvl w:ilvl="0" w:tplc="AA44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93C51"/>
    <w:multiLevelType w:val="hybridMultilevel"/>
    <w:tmpl w:val="DF043082"/>
    <w:lvl w:ilvl="0" w:tplc="ED22C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C946AA"/>
    <w:multiLevelType w:val="hybridMultilevel"/>
    <w:tmpl w:val="9918DB7E"/>
    <w:lvl w:ilvl="0" w:tplc="F116950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B65427"/>
    <w:multiLevelType w:val="hybridMultilevel"/>
    <w:tmpl w:val="3558C7C4"/>
    <w:lvl w:ilvl="0" w:tplc="5E38EE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907855"/>
    <w:multiLevelType w:val="hybridMultilevel"/>
    <w:tmpl w:val="3558C7C4"/>
    <w:lvl w:ilvl="0" w:tplc="5E38EE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131591"/>
    <w:multiLevelType w:val="hybridMultilevel"/>
    <w:tmpl w:val="B27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1CC"/>
    <w:multiLevelType w:val="hybridMultilevel"/>
    <w:tmpl w:val="B3A8BB04"/>
    <w:lvl w:ilvl="0" w:tplc="AE84A1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01D49"/>
    <w:multiLevelType w:val="hybridMultilevel"/>
    <w:tmpl w:val="8E98FCFE"/>
    <w:lvl w:ilvl="0" w:tplc="64BA96F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D134FF"/>
    <w:multiLevelType w:val="hybridMultilevel"/>
    <w:tmpl w:val="64FA634C"/>
    <w:lvl w:ilvl="0" w:tplc="26E0B662">
      <w:start w:val="1"/>
      <w:numFmt w:val="decimal"/>
      <w:lvlText w:val="%1."/>
      <w:lvlJc w:val="left"/>
      <w:pPr>
        <w:ind w:left="293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F70EC0"/>
    <w:multiLevelType w:val="hybridMultilevel"/>
    <w:tmpl w:val="F9420160"/>
    <w:lvl w:ilvl="0" w:tplc="CB040D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DC31D50"/>
    <w:multiLevelType w:val="hybridMultilevel"/>
    <w:tmpl w:val="20141728"/>
    <w:lvl w:ilvl="0" w:tplc="7FDA4B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E647A2"/>
    <w:multiLevelType w:val="hybridMultilevel"/>
    <w:tmpl w:val="DA021BCE"/>
    <w:lvl w:ilvl="0" w:tplc="65B68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25"/>
  </w:num>
  <w:num w:numId="17">
    <w:abstractNumId w:val="21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10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4"/>
    <w:rsid w:val="0000093C"/>
    <w:rsid w:val="0000436F"/>
    <w:rsid w:val="0000726E"/>
    <w:rsid w:val="00010632"/>
    <w:rsid w:val="00015DF9"/>
    <w:rsid w:val="000276A6"/>
    <w:rsid w:val="000315B6"/>
    <w:rsid w:val="000322CF"/>
    <w:rsid w:val="00041AD2"/>
    <w:rsid w:val="0005319F"/>
    <w:rsid w:val="000533BB"/>
    <w:rsid w:val="0005478F"/>
    <w:rsid w:val="00054995"/>
    <w:rsid w:val="00056183"/>
    <w:rsid w:val="00061644"/>
    <w:rsid w:val="00061EA2"/>
    <w:rsid w:val="00062547"/>
    <w:rsid w:val="00062769"/>
    <w:rsid w:val="000723DB"/>
    <w:rsid w:val="00072B9E"/>
    <w:rsid w:val="000741DF"/>
    <w:rsid w:val="00080837"/>
    <w:rsid w:val="00080FD9"/>
    <w:rsid w:val="0008281D"/>
    <w:rsid w:val="00084EB9"/>
    <w:rsid w:val="0008678F"/>
    <w:rsid w:val="000A3233"/>
    <w:rsid w:val="000A35E6"/>
    <w:rsid w:val="000A42B3"/>
    <w:rsid w:val="000B03F7"/>
    <w:rsid w:val="000B2803"/>
    <w:rsid w:val="000B2F14"/>
    <w:rsid w:val="000B426D"/>
    <w:rsid w:val="000B47B3"/>
    <w:rsid w:val="000B5C4D"/>
    <w:rsid w:val="000D036C"/>
    <w:rsid w:val="000E07D1"/>
    <w:rsid w:val="000E19FC"/>
    <w:rsid w:val="000E5A51"/>
    <w:rsid w:val="000F3132"/>
    <w:rsid w:val="000F3FA7"/>
    <w:rsid w:val="000F78AD"/>
    <w:rsid w:val="00105FFD"/>
    <w:rsid w:val="001078FA"/>
    <w:rsid w:val="001101DE"/>
    <w:rsid w:val="001156C8"/>
    <w:rsid w:val="00117BC4"/>
    <w:rsid w:val="00127EE7"/>
    <w:rsid w:val="00133F52"/>
    <w:rsid w:val="00134107"/>
    <w:rsid w:val="0014085F"/>
    <w:rsid w:val="0015159A"/>
    <w:rsid w:val="00151DC1"/>
    <w:rsid w:val="00155E2E"/>
    <w:rsid w:val="001616C4"/>
    <w:rsid w:val="0016256A"/>
    <w:rsid w:val="00162722"/>
    <w:rsid w:val="00166D1C"/>
    <w:rsid w:val="00167E31"/>
    <w:rsid w:val="00175F60"/>
    <w:rsid w:val="00182E21"/>
    <w:rsid w:val="00192ECD"/>
    <w:rsid w:val="00196FBC"/>
    <w:rsid w:val="00197140"/>
    <w:rsid w:val="001A32E3"/>
    <w:rsid w:val="001A3A58"/>
    <w:rsid w:val="001A4256"/>
    <w:rsid w:val="001A6C64"/>
    <w:rsid w:val="001C049E"/>
    <w:rsid w:val="001C7E34"/>
    <w:rsid w:val="001D0511"/>
    <w:rsid w:val="001D3FF1"/>
    <w:rsid w:val="001D454D"/>
    <w:rsid w:val="001E29E2"/>
    <w:rsid w:val="001E3696"/>
    <w:rsid w:val="002008A9"/>
    <w:rsid w:val="002147CE"/>
    <w:rsid w:val="0021646D"/>
    <w:rsid w:val="002175E2"/>
    <w:rsid w:val="00220508"/>
    <w:rsid w:val="00220D20"/>
    <w:rsid w:val="00227E35"/>
    <w:rsid w:val="00232357"/>
    <w:rsid w:val="0023309E"/>
    <w:rsid w:val="00251042"/>
    <w:rsid w:val="00251472"/>
    <w:rsid w:val="00255197"/>
    <w:rsid w:val="00273B44"/>
    <w:rsid w:val="002771EC"/>
    <w:rsid w:val="002A45D7"/>
    <w:rsid w:val="002A740A"/>
    <w:rsid w:val="002B3DE5"/>
    <w:rsid w:val="002C1B85"/>
    <w:rsid w:val="002C2257"/>
    <w:rsid w:val="002C2494"/>
    <w:rsid w:val="002C68C7"/>
    <w:rsid w:val="002E068D"/>
    <w:rsid w:val="002E1421"/>
    <w:rsid w:val="002F4256"/>
    <w:rsid w:val="002F48C7"/>
    <w:rsid w:val="00300CD0"/>
    <w:rsid w:val="00301BF6"/>
    <w:rsid w:val="00304EC2"/>
    <w:rsid w:val="00306AC5"/>
    <w:rsid w:val="00310A01"/>
    <w:rsid w:val="0031252D"/>
    <w:rsid w:val="00320026"/>
    <w:rsid w:val="00320740"/>
    <w:rsid w:val="00321AD9"/>
    <w:rsid w:val="00331DE3"/>
    <w:rsid w:val="0034391A"/>
    <w:rsid w:val="00351CCC"/>
    <w:rsid w:val="003550E1"/>
    <w:rsid w:val="0036054F"/>
    <w:rsid w:val="00360F6B"/>
    <w:rsid w:val="00361F3C"/>
    <w:rsid w:val="00370498"/>
    <w:rsid w:val="003720FC"/>
    <w:rsid w:val="003728D9"/>
    <w:rsid w:val="00380908"/>
    <w:rsid w:val="00385BAF"/>
    <w:rsid w:val="00386FD0"/>
    <w:rsid w:val="00390E65"/>
    <w:rsid w:val="00394793"/>
    <w:rsid w:val="003A6382"/>
    <w:rsid w:val="003B271F"/>
    <w:rsid w:val="003B6857"/>
    <w:rsid w:val="003C1F4A"/>
    <w:rsid w:val="003D2BFF"/>
    <w:rsid w:val="003D5118"/>
    <w:rsid w:val="003D55DE"/>
    <w:rsid w:val="003D5D4B"/>
    <w:rsid w:val="003D65EB"/>
    <w:rsid w:val="003F11BB"/>
    <w:rsid w:val="003F3670"/>
    <w:rsid w:val="003F4E1A"/>
    <w:rsid w:val="0040262E"/>
    <w:rsid w:val="0041100D"/>
    <w:rsid w:val="0041321A"/>
    <w:rsid w:val="004154D2"/>
    <w:rsid w:val="004223A1"/>
    <w:rsid w:val="00425330"/>
    <w:rsid w:val="00430D09"/>
    <w:rsid w:val="00430FA4"/>
    <w:rsid w:val="00431031"/>
    <w:rsid w:val="00433361"/>
    <w:rsid w:val="00435AFD"/>
    <w:rsid w:val="00440A26"/>
    <w:rsid w:val="00441F5D"/>
    <w:rsid w:val="00443843"/>
    <w:rsid w:val="004463B9"/>
    <w:rsid w:val="004548E7"/>
    <w:rsid w:val="004557F5"/>
    <w:rsid w:val="00457C1D"/>
    <w:rsid w:val="00484DD1"/>
    <w:rsid w:val="00487D47"/>
    <w:rsid w:val="00495A3A"/>
    <w:rsid w:val="004A06AB"/>
    <w:rsid w:val="004A2E97"/>
    <w:rsid w:val="004A5D94"/>
    <w:rsid w:val="004A7F5B"/>
    <w:rsid w:val="004B0F4B"/>
    <w:rsid w:val="004C0AE0"/>
    <w:rsid w:val="004C2113"/>
    <w:rsid w:val="004C289E"/>
    <w:rsid w:val="004C40CA"/>
    <w:rsid w:val="004D01A7"/>
    <w:rsid w:val="004E0A64"/>
    <w:rsid w:val="004E11A9"/>
    <w:rsid w:val="004E2ABD"/>
    <w:rsid w:val="004E2FE0"/>
    <w:rsid w:val="00500575"/>
    <w:rsid w:val="00510767"/>
    <w:rsid w:val="0052042A"/>
    <w:rsid w:val="00521487"/>
    <w:rsid w:val="0052274B"/>
    <w:rsid w:val="00522804"/>
    <w:rsid w:val="00522E45"/>
    <w:rsid w:val="00522E73"/>
    <w:rsid w:val="005237DA"/>
    <w:rsid w:val="0052717D"/>
    <w:rsid w:val="005314C5"/>
    <w:rsid w:val="00533BB6"/>
    <w:rsid w:val="0054167D"/>
    <w:rsid w:val="0054236C"/>
    <w:rsid w:val="00542ED1"/>
    <w:rsid w:val="005454D1"/>
    <w:rsid w:val="00557731"/>
    <w:rsid w:val="0056296F"/>
    <w:rsid w:val="00567D62"/>
    <w:rsid w:val="00575C67"/>
    <w:rsid w:val="00583013"/>
    <w:rsid w:val="005915ED"/>
    <w:rsid w:val="005926C4"/>
    <w:rsid w:val="005962B8"/>
    <w:rsid w:val="005A0ACF"/>
    <w:rsid w:val="005B4230"/>
    <w:rsid w:val="005B467A"/>
    <w:rsid w:val="005B4E30"/>
    <w:rsid w:val="005C2824"/>
    <w:rsid w:val="005C78A1"/>
    <w:rsid w:val="005E0676"/>
    <w:rsid w:val="005E0C90"/>
    <w:rsid w:val="005E62C2"/>
    <w:rsid w:val="005F4F1F"/>
    <w:rsid w:val="00601143"/>
    <w:rsid w:val="006011AF"/>
    <w:rsid w:val="0060418A"/>
    <w:rsid w:val="006046C5"/>
    <w:rsid w:val="00605372"/>
    <w:rsid w:val="0060794F"/>
    <w:rsid w:val="0061107E"/>
    <w:rsid w:val="00614556"/>
    <w:rsid w:val="00621406"/>
    <w:rsid w:val="00621DEE"/>
    <w:rsid w:val="0062483A"/>
    <w:rsid w:val="00632FB4"/>
    <w:rsid w:val="006355C1"/>
    <w:rsid w:val="0063602C"/>
    <w:rsid w:val="00643073"/>
    <w:rsid w:val="0065551C"/>
    <w:rsid w:val="006608EB"/>
    <w:rsid w:val="00667C7D"/>
    <w:rsid w:val="00685327"/>
    <w:rsid w:val="00692EED"/>
    <w:rsid w:val="006941AD"/>
    <w:rsid w:val="00694F77"/>
    <w:rsid w:val="006953EA"/>
    <w:rsid w:val="00696BA4"/>
    <w:rsid w:val="00697361"/>
    <w:rsid w:val="006B1AF8"/>
    <w:rsid w:val="006B208C"/>
    <w:rsid w:val="006B461F"/>
    <w:rsid w:val="006B594F"/>
    <w:rsid w:val="006C43E3"/>
    <w:rsid w:val="006C4C85"/>
    <w:rsid w:val="006C5899"/>
    <w:rsid w:val="006C7893"/>
    <w:rsid w:val="006D6B5D"/>
    <w:rsid w:val="006D7F5F"/>
    <w:rsid w:val="006E2901"/>
    <w:rsid w:val="006F2CC4"/>
    <w:rsid w:val="006F31CC"/>
    <w:rsid w:val="006F4E3D"/>
    <w:rsid w:val="006F6D59"/>
    <w:rsid w:val="00701042"/>
    <w:rsid w:val="00711CF5"/>
    <w:rsid w:val="00720A79"/>
    <w:rsid w:val="00720B72"/>
    <w:rsid w:val="00730F98"/>
    <w:rsid w:val="00732CF9"/>
    <w:rsid w:val="00734924"/>
    <w:rsid w:val="007414A8"/>
    <w:rsid w:val="0074526D"/>
    <w:rsid w:val="007473D7"/>
    <w:rsid w:val="007518C7"/>
    <w:rsid w:val="00752358"/>
    <w:rsid w:val="00757322"/>
    <w:rsid w:val="007619F3"/>
    <w:rsid w:val="00766099"/>
    <w:rsid w:val="00772FA0"/>
    <w:rsid w:val="00773D34"/>
    <w:rsid w:val="0078041B"/>
    <w:rsid w:val="00782C71"/>
    <w:rsid w:val="00783338"/>
    <w:rsid w:val="0078755C"/>
    <w:rsid w:val="007968EB"/>
    <w:rsid w:val="007A1A36"/>
    <w:rsid w:val="007B334A"/>
    <w:rsid w:val="007B3F73"/>
    <w:rsid w:val="007C0F05"/>
    <w:rsid w:val="007C31E1"/>
    <w:rsid w:val="007C5722"/>
    <w:rsid w:val="007D66EF"/>
    <w:rsid w:val="007E0473"/>
    <w:rsid w:val="007E3684"/>
    <w:rsid w:val="007E3A15"/>
    <w:rsid w:val="007E6B7F"/>
    <w:rsid w:val="007F0A91"/>
    <w:rsid w:val="007F46F7"/>
    <w:rsid w:val="007F4ADC"/>
    <w:rsid w:val="007F5245"/>
    <w:rsid w:val="00802807"/>
    <w:rsid w:val="008037EB"/>
    <w:rsid w:val="00815EB4"/>
    <w:rsid w:val="008339C7"/>
    <w:rsid w:val="00836B22"/>
    <w:rsid w:val="00847656"/>
    <w:rsid w:val="0085106C"/>
    <w:rsid w:val="00857074"/>
    <w:rsid w:val="00857A2B"/>
    <w:rsid w:val="00871994"/>
    <w:rsid w:val="00892396"/>
    <w:rsid w:val="00893736"/>
    <w:rsid w:val="008A1F4E"/>
    <w:rsid w:val="008A72DC"/>
    <w:rsid w:val="008B2A98"/>
    <w:rsid w:val="008B3C0B"/>
    <w:rsid w:val="008B5312"/>
    <w:rsid w:val="008C048E"/>
    <w:rsid w:val="008C0946"/>
    <w:rsid w:val="008C1D9F"/>
    <w:rsid w:val="008C6846"/>
    <w:rsid w:val="008C79F1"/>
    <w:rsid w:val="008D58EB"/>
    <w:rsid w:val="008E7FFC"/>
    <w:rsid w:val="008F08D8"/>
    <w:rsid w:val="008F14AD"/>
    <w:rsid w:val="008F4EC6"/>
    <w:rsid w:val="008F65B1"/>
    <w:rsid w:val="00904FEA"/>
    <w:rsid w:val="00905EEE"/>
    <w:rsid w:val="009111F7"/>
    <w:rsid w:val="0091572A"/>
    <w:rsid w:val="00916FCE"/>
    <w:rsid w:val="009351B6"/>
    <w:rsid w:val="00936F10"/>
    <w:rsid w:val="00940F53"/>
    <w:rsid w:val="00943F2E"/>
    <w:rsid w:val="0096379A"/>
    <w:rsid w:val="00965F5B"/>
    <w:rsid w:val="00984B34"/>
    <w:rsid w:val="009868D2"/>
    <w:rsid w:val="009B0396"/>
    <w:rsid w:val="009B1C17"/>
    <w:rsid w:val="009B5842"/>
    <w:rsid w:val="009B58A7"/>
    <w:rsid w:val="009B5AB2"/>
    <w:rsid w:val="009B6FE3"/>
    <w:rsid w:val="009C54E9"/>
    <w:rsid w:val="009C75E4"/>
    <w:rsid w:val="009D15C2"/>
    <w:rsid w:val="009D245B"/>
    <w:rsid w:val="009D3495"/>
    <w:rsid w:val="009D7BDD"/>
    <w:rsid w:val="009E02E7"/>
    <w:rsid w:val="009E0946"/>
    <w:rsid w:val="009F357F"/>
    <w:rsid w:val="009F5977"/>
    <w:rsid w:val="009F76AB"/>
    <w:rsid w:val="00A15CA7"/>
    <w:rsid w:val="00A204DA"/>
    <w:rsid w:val="00A20B00"/>
    <w:rsid w:val="00A24C43"/>
    <w:rsid w:val="00A413AD"/>
    <w:rsid w:val="00A44AE3"/>
    <w:rsid w:val="00A45D13"/>
    <w:rsid w:val="00A46B2E"/>
    <w:rsid w:val="00A46E2B"/>
    <w:rsid w:val="00A47FDC"/>
    <w:rsid w:val="00A6068C"/>
    <w:rsid w:val="00A61C2E"/>
    <w:rsid w:val="00A6238E"/>
    <w:rsid w:val="00A93529"/>
    <w:rsid w:val="00AA6245"/>
    <w:rsid w:val="00AA777B"/>
    <w:rsid w:val="00AA7997"/>
    <w:rsid w:val="00AB7136"/>
    <w:rsid w:val="00AC02F0"/>
    <w:rsid w:val="00AC0B12"/>
    <w:rsid w:val="00AC17D3"/>
    <w:rsid w:val="00AD00A4"/>
    <w:rsid w:val="00AE5D75"/>
    <w:rsid w:val="00AE7B9F"/>
    <w:rsid w:val="00AF2D7C"/>
    <w:rsid w:val="00AF54D8"/>
    <w:rsid w:val="00B00E1E"/>
    <w:rsid w:val="00B07DC7"/>
    <w:rsid w:val="00B12F2F"/>
    <w:rsid w:val="00B263F0"/>
    <w:rsid w:val="00B336F6"/>
    <w:rsid w:val="00B5328B"/>
    <w:rsid w:val="00B60BBD"/>
    <w:rsid w:val="00B67F4A"/>
    <w:rsid w:val="00B811C0"/>
    <w:rsid w:val="00B87AA7"/>
    <w:rsid w:val="00B95942"/>
    <w:rsid w:val="00B95F36"/>
    <w:rsid w:val="00BA5950"/>
    <w:rsid w:val="00BB4018"/>
    <w:rsid w:val="00BB70FF"/>
    <w:rsid w:val="00BB76AC"/>
    <w:rsid w:val="00BC10FE"/>
    <w:rsid w:val="00BC3351"/>
    <w:rsid w:val="00BC640F"/>
    <w:rsid w:val="00BF361E"/>
    <w:rsid w:val="00BF4308"/>
    <w:rsid w:val="00C00DFD"/>
    <w:rsid w:val="00C03E1C"/>
    <w:rsid w:val="00C12EC6"/>
    <w:rsid w:val="00C15386"/>
    <w:rsid w:val="00C23103"/>
    <w:rsid w:val="00C32904"/>
    <w:rsid w:val="00C449B4"/>
    <w:rsid w:val="00C457C3"/>
    <w:rsid w:val="00C51266"/>
    <w:rsid w:val="00C56686"/>
    <w:rsid w:val="00C6057A"/>
    <w:rsid w:val="00C65854"/>
    <w:rsid w:val="00C7427C"/>
    <w:rsid w:val="00C8123A"/>
    <w:rsid w:val="00C82090"/>
    <w:rsid w:val="00C95C32"/>
    <w:rsid w:val="00C963A4"/>
    <w:rsid w:val="00CA27B3"/>
    <w:rsid w:val="00CA2C43"/>
    <w:rsid w:val="00CA41F8"/>
    <w:rsid w:val="00CA4261"/>
    <w:rsid w:val="00CA4C50"/>
    <w:rsid w:val="00CA6079"/>
    <w:rsid w:val="00CB4534"/>
    <w:rsid w:val="00CC2682"/>
    <w:rsid w:val="00CC77FD"/>
    <w:rsid w:val="00CD08DA"/>
    <w:rsid w:val="00CD263A"/>
    <w:rsid w:val="00CD36AA"/>
    <w:rsid w:val="00CF0A4E"/>
    <w:rsid w:val="00CF38DC"/>
    <w:rsid w:val="00CF42A7"/>
    <w:rsid w:val="00CF4DCD"/>
    <w:rsid w:val="00CF7875"/>
    <w:rsid w:val="00D0012D"/>
    <w:rsid w:val="00D04354"/>
    <w:rsid w:val="00D04D64"/>
    <w:rsid w:val="00D0550B"/>
    <w:rsid w:val="00D10A11"/>
    <w:rsid w:val="00D12C36"/>
    <w:rsid w:val="00D13D1C"/>
    <w:rsid w:val="00D2152E"/>
    <w:rsid w:val="00D23C42"/>
    <w:rsid w:val="00D243F9"/>
    <w:rsid w:val="00D25137"/>
    <w:rsid w:val="00D300CD"/>
    <w:rsid w:val="00D311E2"/>
    <w:rsid w:val="00D4444F"/>
    <w:rsid w:val="00D46705"/>
    <w:rsid w:val="00D47A27"/>
    <w:rsid w:val="00D54598"/>
    <w:rsid w:val="00D60221"/>
    <w:rsid w:val="00D66A1D"/>
    <w:rsid w:val="00D72BAD"/>
    <w:rsid w:val="00D76B04"/>
    <w:rsid w:val="00D906F0"/>
    <w:rsid w:val="00D92F2F"/>
    <w:rsid w:val="00D9491D"/>
    <w:rsid w:val="00DA184B"/>
    <w:rsid w:val="00DA53FF"/>
    <w:rsid w:val="00DA785B"/>
    <w:rsid w:val="00DB0193"/>
    <w:rsid w:val="00DB13AF"/>
    <w:rsid w:val="00DB23D1"/>
    <w:rsid w:val="00DB53D3"/>
    <w:rsid w:val="00DB64D1"/>
    <w:rsid w:val="00DC007C"/>
    <w:rsid w:val="00DC140C"/>
    <w:rsid w:val="00DC35C6"/>
    <w:rsid w:val="00DD4440"/>
    <w:rsid w:val="00DE7477"/>
    <w:rsid w:val="00DF35D2"/>
    <w:rsid w:val="00DF5EFC"/>
    <w:rsid w:val="00E1551B"/>
    <w:rsid w:val="00E2071E"/>
    <w:rsid w:val="00E24C19"/>
    <w:rsid w:val="00E3372D"/>
    <w:rsid w:val="00E36AC3"/>
    <w:rsid w:val="00E409E9"/>
    <w:rsid w:val="00E40DDC"/>
    <w:rsid w:val="00E43244"/>
    <w:rsid w:val="00E551C9"/>
    <w:rsid w:val="00E56215"/>
    <w:rsid w:val="00E62D67"/>
    <w:rsid w:val="00E62F39"/>
    <w:rsid w:val="00E728D8"/>
    <w:rsid w:val="00E82516"/>
    <w:rsid w:val="00E83FE0"/>
    <w:rsid w:val="00E8720D"/>
    <w:rsid w:val="00E961DC"/>
    <w:rsid w:val="00EA685D"/>
    <w:rsid w:val="00ED146F"/>
    <w:rsid w:val="00ED7E8B"/>
    <w:rsid w:val="00EE482F"/>
    <w:rsid w:val="00EE591E"/>
    <w:rsid w:val="00F01304"/>
    <w:rsid w:val="00F032CD"/>
    <w:rsid w:val="00F03B92"/>
    <w:rsid w:val="00F0408D"/>
    <w:rsid w:val="00F04F83"/>
    <w:rsid w:val="00F04FC8"/>
    <w:rsid w:val="00F1639B"/>
    <w:rsid w:val="00F20304"/>
    <w:rsid w:val="00F22E81"/>
    <w:rsid w:val="00F25EAD"/>
    <w:rsid w:val="00F27216"/>
    <w:rsid w:val="00F32033"/>
    <w:rsid w:val="00F43057"/>
    <w:rsid w:val="00F52AFE"/>
    <w:rsid w:val="00F54DC6"/>
    <w:rsid w:val="00F5720E"/>
    <w:rsid w:val="00F62720"/>
    <w:rsid w:val="00F63FC2"/>
    <w:rsid w:val="00F82D3B"/>
    <w:rsid w:val="00F8371D"/>
    <w:rsid w:val="00F83F3D"/>
    <w:rsid w:val="00FA0AA5"/>
    <w:rsid w:val="00FA1DFE"/>
    <w:rsid w:val="00FB063F"/>
    <w:rsid w:val="00FB4791"/>
    <w:rsid w:val="00FC1259"/>
    <w:rsid w:val="00FD0A07"/>
    <w:rsid w:val="00FD1A81"/>
    <w:rsid w:val="00FD3188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500"/>
  <w15:docId w15:val="{EED68F3E-FAEC-44EC-A2AA-E35844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3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F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F3C"/>
  </w:style>
  <w:style w:type="paragraph" w:styleId="a6">
    <w:name w:val="footer"/>
    <w:basedOn w:val="a"/>
    <w:link w:val="a7"/>
    <w:uiPriority w:val="99"/>
    <w:unhideWhenUsed/>
    <w:rsid w:val="0036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F3C"/>
  </w:style>
  <w:style w:type="character" w:styleId="a8">
    <w:name w:val="annotation reference"/>
    <w:basedOn w:val="a0"/>
    <w:uiPriority w:val="99"/>
    <w:semiHidden/>
    <w:unhideWhenUsed/>
    <w:rsid w:val="005B467A"/>
    <w:rPr>
      <w:sz w:val="16"/>
      <w:szCs w:val="16"/>
    </w:rPr>
  </w:style>
  <w:style w:type="paragraph" w:styleId="a9">
    <w:name w:val="annotation text"/>
    <w:basedOn w:val="a"/>
    <w:link w:val="aa"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B46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6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67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BF43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0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D7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constitution" TargetMode="External"/><Relationship Id="rId18" Type="http://schemas.openxmlformats.org/officeDocument/2006/relationships/hyperlink" Target="http://publication.pravo.gov.ru/Document/View/0001202212290039?ysclid=lsecc71f3o17235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26442" TargetMode="External"/><Relationship Id="rId17" Type="http://schemas.openxmlformats.org/officeDocument/2006/relationships/hyperlink" Target="http://publication.pravo.gov.ru/Document/View/0001202212290039?ysclid=lsecc71f3o17235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2290039?ysclid=lsecc71f3o17235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290039?ysclid=lsecc71f3o17235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12290039?ysclid=lsecc71f3o1723580" TargetMode="External"/><Relationship Id="rId10" Type="http://schemas.openxmlformats.org/officeDocument/2006/relationships/hyperlink" Target="http://publication.pravo.gov.ru/Document/View/0001202212290039?ysclid=lsecc71f3o172358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90039?ysclid=lsecc71f3o1723580" TargetMode="External"/><Relationship Id="rId14" Type="http://schemas.openxmlformats.org/officeDocument/2006/relationships/hyperlink" Target="http://publication.pravo.gov.ru/Document/View/0001202212290039?ysclid=lsecc71f3o1723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164D-4D73-4A24-8C50-9868F598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2023-09-04T06:41:00Z</cp:lastPrinted>
  <dcterms:created xsi:type="dcterms:W3CDTF">2024-02-09T07:41:00Z</dcterms:created>
  <dcterms:modified xsi:type="dcterms:W3CDTF">2024-02-09T07:57:00Z</dcterms:modified>
</cp:coreProperties>
</file>