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D8A5" w14:textId="77777777" w:rsidR="00CB732B" w:rsidRPr="00CB732B" w:rsidRDefault="00CB732B" w:rsidP="00CB732B">
      <w:pPr>
        <w:pBdr>
          <w:top w:val="nil"/>
          <w:left w:val="nil"/>
          <w:bottom w:val="nil"/>
          <w:right w:val="nil"/>
          <w:between w:val="nil"/>
          <w:bar w:val="nil"/>
        </w:pBdr>
        <w:tabs>
          <w:tab w:val="left" w:pos="4111"/>
        </w:tabs>
        <w:suppressAutoHyphens/>
        <w:autoSpaceDE w:val="0"/>
        <w:autoSpaceDN w:val="0"/>
        <w:adjustRightInd w:val="0"/>
        <w:spacing w:after="200" w:line="276"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CB732B">
        <w:rPr>
          <w:rFonts w:ascii="Times New Roman" w:eastAsia="MS Mincho" w:hAnsi="Times New Roman" w:cs="Times New Roman"/>
          <w:i/>
          <w:noProof/>
          <w:kern w:val="3"/>
          <w:sz w:val="20"/>
          <w:szCs w:val="20"/>
          <w:bdr w:val="nil"/>
          <w:shd w:val="clear" w:color="auto" w:fill="FFFFFF"/>
        </w:rPr>
        <w:drawing>
          <wp:inline distT="0" distB="0" distL="0" distR="0" wp14:anchorId="6876D569" wp14:editId="31E61841">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1D1BF215" w14:textId="77777777" w:rsidR="00CB732B" w:rsidRPr="00CB732B" w:rsidRDefault="00CB732B" w:rsidP="00CB732B">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CB732B">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5422D5B0" w14:textId="77777777" w:rsidR="00CB732B" w:rsidRPr="00CB732B" w:rsidRDefault="00CB732B" w:rsidP="00CB732B">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sz w:val="44"/>
          <w:szCs w:val="44"/>
          <w:bdr w:val="nil"/>
          <w:lang w:eastAsia="zh-CN" w:bidi="hi-IN"/>
        </w:rPr>
      </w:pPr>
      <w:r w:rsidRPr="00CB732B">
        <w:rPr>
          <w:rFonts w:ascii="Times New Roman" w:eastAsia="MS Mincho" w:hAnsi="Times New Roman" w:cs="Times New Roman"/>
          <w:b/>
          <w:spacing w:val="80"/>
          <w:sz w:val="44"/>
          <w:szCs w:val="44"/>
          <w:bdr w:val="nil"/>
          <w:lang w:eastAsia="zh-CN" w:bidi="hi-IN"/>
        </w:rPr>
        <w:t>ЗАКОН</w:t>
      </w:r>
    </w:p>
    <w:p w14:paraId="576C9468" w14:textId="77777777" w:rsidR="00CB732B" w:rsidRPr="00CB732B" w:rsidRDefault="00CB732B" w:rsidP="00CB732B">
      <w:pPr>
        <w:spacing w:after="0" w:line="276" w:lineRule="auto"/>
        <w:jc w:val="center"/>
        <w:rPr>
          <w:rFonts w:ascii="Times New Roman" w:eastAsia="Times New Roman" w:hAnsi="Times New Roman" w:cs="Times New Roman"/>
          <w:b/>
          <w:caps/>
          <w:noProof/>
          <w:color w:val="000000"/>
          <w:kern w:val="0"/>
          <w:sz w:val="24"/>
          <w:szCs w:val="24"/>
          <w:shd w:val="clear" w:color="auto" w:fill="FFFFFF"/>
        </w:rPr>
      </w:pPr>
    </w:p>
    <w:p w14:paraId="7B8640F4" w14:textId="77777777" w:rsidR="00CB732B" w:rsidRPr="00CB732B" w:rsidRDefault="00CB732B" w:rsidP="00CB732B">
      <w:pPr>
        <w:tabs>
          <w:tab w:val="left" w:pos="3681"/>
          <w:tab w:val="center" w:pos="4749"/>
        </w:tabs>
        <w:spacing w:after="0" w:line="276" w:lineRule="auto"/>
        <w:jc w:val="center"/>
        <w:rPr>
          <w:rFonts w:ascii="Times New Roman" w:eastAsia="Times New Roman" w:hAnsi="Times New Roman" w:cs="Times New Roman"/>
          <w:b/>
          <w:bCs/>
          <w:kern w:val="0"/>
          <w:sz w:val="24"/>
          <w:szCs w:val="24"/>
        </w:rPr>
      </w:pPr>
    </w:p>
    <w:p w14:paraId="1F53D2E0" w14:textId="1F7786C1" w:rsidR="00FA75AE" w:rsidRPr="007F642A" w:rsidRDefault="00FA75AE" w:rsidP="004D6967">
      <w:pPr>
        <w:pStyle w:val="ConsPlusTitle"/>
        <w:jc w:val="center"/>
        <w:rPr>
          <w:rFonts w:ascii="Times New Roman" w:hAnsi="Times New Roman" w:cs="Times New Roman"/>
          <w:sz w:val="28"/>
          <w:szCs w:val="28"/>
        </w:rPr>
      </w:pPr>
      <w:r w:rsidRPr="007F642A">
        <w:rPr>
          <w:rFonts w:ascii="Times New Roman" w:hAnsi="Times New Roman" w:cs="Times New Roman"/>
          <w:sz w:val="28"/>
          <w:szCs w:val="28"/>
        </w:rPr>
        <w:t>О ПРЕДСТАВИТЕЛЯХ ОБЩЕСТВЕННОСТИ</w:t>
      </w:r>
    </w:p>
    <w:p w14:paraId="6DCDA806" w14:textId="77777777" w:rsidR="003A1AD4" w:rsidRPr="007F642A" w:rsidRDefault="00FA75AE" w:rsidP="004D6967">
      <w:pPr>
        <w:pStyle w:val="ConsPlusTitle"/>
        <w:jc w:val="center"/>
        <w:rPr>
          <w:rFonts w:ascii="Times New Roman" w:hAnsi="Times New Roman" w:cs="Times New Roman"/>
          <w:sz w:val="28"/>
          <w:szCs w:val="28"/>
        </w:rPr>
      </w:pPr>
      <w:r w:rsidRPr="007F642A">
        <w:rPr>
          <w:rFonts w:ascii="Times New Roman" w:hAnsi="Times New Roman" w:cs="Times New Roman"/>
          <w:sz w:val="28"/>
          <w:szCs w:val="28"/>
        </w:rPr>
        <w:t xml:space="preserve">В КВАЛИФИКАЦИОННОЙ КОЛЛЕГИИ СУДЕЙ </w:t>
      </w:r>
    </w:p>
    <w:p w14:paraId="05B3E76B" w14:textId="77777777" w:rsidR="00FA75AE" w:rsidRPr="007F642A" w:rsidRDefault="003A1AD4" w:rsidP="004D6967">
      <w:pPr>
        <w:pStyle w:val="ConsPlusTitle"/>
        <w:jc w:val="center"/>
        <w:rPr>
          <w:rFonts w:ascii="Times New Roman" w:hAnsi="Times New Roman" w:cs="Times New Roman"/>
          <w:sz w:val="28"/>
          <w:szCs w:val="28"/>
        </w:rPr>
      </w:pPr>
      <w:r w:rsidRPr="007F642A">
        <w:rPr>
          <w:rFonts w:ascii="Times New Roman" w:hAnsi="Times New Roman" w:cs="Times New Roman"/>
          <w:sz w:val="28"/>
          <w:szCs w:val="28"/>
        </w:rPr>
        <w:t>ДОНЕЦКОЙ НАРОДНОЙ РЕСПУБЛИКИ</w:t>
      </w:r>
    </w:p>
    <w:p w14:paraId="64180ADE" w14:textId="77777777" w:rsidR="00CB732B" w:rsidRPr="00CB732B" w:rsidRDefault="00CB732B" w:rsidP="00CB732B">
      <w:pPr>
        <w:spacing w:after="0" w:line="276" w:lineRule="auto"/>
        <w:jc w:val="center"/>
        <w:rPr>
          <w:rFonts w:ascii="Times New Roman" w:eastAsia="Times New Roman" w:hAnsi="Times New Roman" w:cs="Times New Roman"/>
          <w:b/>
          <w:kern w:val="0"/>
          <w:sz w:val="24"/>
          <w:szCs w:val="24"/>
        </w:rPr>
      </w:pPr>
    </w:p>
    <w:p w14:paraId="0965CC68" w14:textId="77777777" w:rsidR="00CB732B" w:rsidRPr="00CB732B" w:rsidRDefault="00CB732B" w:rsidP="00CB732B">
      <w:pPr>
        <w:spacing w:after="0" w:line="276" w:lineRule="auto"/>
        <w:jc w:val="center"/>
        <w:rPr>
          <w:rFonts w:ascii="Times New Roman" w:eastAsia="Times New Roman" w:hAnsi="Times New Roman" w:cs="Times New Roman"/>
          <w:b/>
          <w:bCs/>
          <w:kern w:val="0"/>
          <w:sz w:val="24"/>
          <w:szCs w:val="24"/>
          <w:lang w:eastAsia="en-US"/>
        </w:rPr>
      </w:pPr>
    </w:p>
    <w:p w14:paraId="215F5885" w14:textId="694A0D22" w:rsidR="00CB732B" w:rsidRPr="00CB732B" w:rsidRDefault="00CB732B" w:rsidP="00CB732B">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kern w:val="0"/>
          <w:sz w:val="28"/>
          <w:szCs w:val="28"/>
          <w:bdr w:val="nil"/>
          <w:lang w:eastAsia="ja-JP"/>
        </w:rPr>
      </w:pPr>
      <w:r w:rsidRPr="00CB732B">
        <w:rPr>
          <w:rFonts w:ascii="Times New Roman" w:eastAsia="MS Mincho" w:hAnsi="Times New Roman" w:cs="Times New Roman"/>
          <w:b/>
          <w:kern w:val="0"/>
          <w:sz w:val="28"/>
          <w:szCs w:val="28"/>
          <w:bdr w:val="nil"/>
          <w:lang w:eastAsia="ja-JP"/>
        </w:rPr>
        <w:t xml:space="preserve">Принят Постановлением Народного Совета </w:t>
      </w:r>
      <w:r w:rsidRPr="00F939F4">
        <w:rPr>
          <w:rFonts w:ascii="Times New Roman" w:eastAsia="MS Mincho" w:hAnsi="Times New Roman" w:cs="Times New Roman"/>
          <w:b/>
          <w:kern w:val="0"/>
          <w:sz w:val="28"/>
          <w:szCs w:val="28"/>
          <w:bdr w:val="nil"/>
          <w:lang w:eastAsia="ja-JP"/>
        </w:rPr>
        <w:t>1</w:t>
      </w:r>
      <w:r w:rsidR="00A11578">
        <w:rPr>
          <w:rFonts w:ascii="Times New Roman" w:eastAsia="MS Mincho" w:hAnsi="Times New Roman" w:cs="Times New Roman"/>
          <w:b/>
          <w:kern w:val="0"/>
          <w:sz w:val="28"/>
          <w:szCs w:val="28"/>
          <w:bdr w:val="nil"/>
          <w:lang w:eastAsia="ja-JP"/>
        </w:rPr>
        <w:t>5</w:t>
      </w:r>
      <w:r w:rsidRPr="00CB732B">
        <w:rPr>
          <w:rFonts w:ascii="Times New Roman" w:eastAsia="MS Mincho" w:hAnsi="Times New Roman" w:cs="Times New Roman"/>
          <w:b/>
          <w:kern w:val="0"/>
          <w:sz w:val="28"/>
          <w:szCs w:val="28"/>
          <w:bdr w:val="nil"/>
          <w:lang w:eastAsia="ja-JP"/>
        </w:rPr>
        <w:t xml:space="preserve"> марта 2024 года</w:t>
      </w:r>
    </w:p>
    <w:p w14:paraId="61D3BCA2" w14:textId="77777777" w:rsidR="00CB732B" w:rsidRPr="00CB732B" w:rsidRDefault="00CB732B" w:rsidP="00CB732B">
      <w:pPr>
        <w:spacing w:after="0" w:line="276" w:lineRule="auto"/>
        <w:jc w:val="center"/>
        <w:rPr>
          <w:rFonts w:ascii="Times New Roman" w:eastAsia="Times New Roman" w:hAnsi="Times New Roman" w:cs="Times New Roman"/>
          <w:b/>
          <w:bCs/>
          <w:kern w:val="0"/>
          <w:sz w:val="24"/>
          <w:szCs w:val="24"/>
          <w:lang w:eastAsia="en-US"/>
        </w:rPr>
      </w:pPr>
    </w:p>
    <w:p w14:paraId="12F87649" w14:textId="77777777" w:rsidR="00CB732B" w:rsidRPr="00CB732B" w:rsidRDefault="00CB732B" w:rsidP="00CB732B">
      <w:pPr>
        <w:spacing w:after="0" w:line="276" w:lineRule="auto"/>
        <w:jc w:val="center"/>
        <w:rPr>
          <w:rFonts w:ascii="Times New Roman" w:eastAsia="Times New Roman" w:hAnsi="Times New Roman" w:cs="Times New Roman"/>
          <w:b/>
          <w:bCs/>
          <w:kern w:val="0"/>
          <w:sz w:val="24"/>
          <w:szCs w:val="24"/>
          <w:lang w:eastAsia="en-US"/>
        </w:rPr>
      </w:pPr>
    </w:p>
    <w:p w14:paraId="0222E6DE" w14:textId="77FE4388" w:rsidR="00C24A0E" w:rsidRPr="007F642A" w:rsidRDefault="00C24A0E" w:rsidP="00C24A0E">
      <w:pPr>
        <w:pStyle w:val="2"/>
        <w:tabs>
          <w:tab w:val="left" w:pos="920"/>
        </w:tabs>
        <w:spacing w:after="360" w:line="276" w:lineRule="auto"/>
        <w:ind w:firstLine="709"/>
        <w:jc w:val="both"/>
      </w:pPr>
      <w:r w:rsidRPr="007F642A">
        <w:t xml:space="preserve">Статья 1. </w:t>
      </w:r>
      <w:r w:rsidRPr="007F642A">
        <w:rPr>
          <w:b/>
          <w:bCs/>
        </w:rPr>
        <w:t>Предмет регулирования настоящего Закона</w:t>
      </w:r>
    </w:p>
    <w:p w14:paraId="3E118878" w14:textId="7478D02B" w:rsidR="00FA75AE" w:rsidRPr="007F642A" w:rsidRDefault="00FA75AE" w:rsidP="00C24A0E">
      <w:pPr>
        <w:pStyle w:val="2"/>
        <w:tabs>
          <w:tab w:val="left" w:pos="920"/>
        </w:tabs>
        <w:spacing w:after="360" w:line="276" w:lineRule="auto"/>
        <w:ind w:firstLine="709"/>
        <w:jc w:val="both"/>
      </w:pPr>
      <w:r w:rsidRPr="007F642A">
        <w:t>Настоящ</w:t>
      </w:r>
      <w:r w:rsidR="00C24A0E" w:rsidRPr="007F642A">
        <w:t>ий</w:t>
      </w:r>
      <w:r w:rsidRPr="007F642A">
        <w:t xml:space="preserve"> Закон в соответствии с </w:t>
      </w:r>
      <w:hyperlink r:id="rId7" w:history="1">
        <w:r w:rsidRPr="000B2C08">
          <w:rPr>
            <w:rStyle w:val="a8"/>
          </w:rPr>
          <w:t>Федеральным законом от 14 марта 2002</w:t>
        </w:r>
        <w:r w:rsidR="00757FEE" w:rsidRPr="000B2C08">
          <w:rPr>
            <w:rStyle w:val="a8"/>
          </w:rPr>
          <w:t> </w:t>
        </w:r>
        <w:r w:rsidRPr="000B2C08">
          <w:rPr>
            <w:rStyle w:val="a8"/>
          </w:rPr>
          <w:t xml:space="preserve">года </w:t>
        </w:r>
        <w:r w:rsidR="00757FEE" w:rsidRPr="000B2C08">
          <w:rPr>
            <w:rStyle w:val="a8"/>
          </w:rPr>
          <w:t>№</w:t>
        </w:r>
        <w:r w:rsidRPr="000B2C08">
          <w:rPr>
            <w:rStyle w:val="a8"/>
          </w:rPr>
          <w:t xml:space="preserve"> 30-ФЗ </w:t>
        </w:r>
        <w:r w:rsidR="005A0AA5" w:rsidRPr="000B2C08">
          <w:rPr>
            <w:rStyle w:val="a8"/>
          </w:rPr>
          <w:t>«</w:t>
        </w:r>
        <w:r w:rsidRPr="000B2C08">
          <w:rPr>
            <w:rStyle w:val="a8"/>
          </w:rPr>
          <w:t>Об органах судейского сообщества в Российской Федерации</w:t>
        </w:r>
        <w:r w:rsidR="005A0AA5" w:rsidRPr="000B2C08">
          <w:rPr>
            <w:rStyle w:val="a8"/>
          </w:rPr>
          <w:t>»</w:t>
        </w:r>
      </w:hyperlink>
      <w:r w:rsidRPr="007F642A">
        <w:t xml:space="preserve"> (далее </w:t>
      </w:r>
      <w:r w:rsidR="00D81089" w:rsidRPr="007F642A">
        <w:t>–</w:t>
      </w:r>
      <w:r w:rsidRPr="007F642A">
        <w:t xml:space="preserve"> Федеральный закон </w:t>
      </w:r>
      <w:r w:rsidR="00D81089" w:rsidRPr="007F642A">
        <w:t>«</w:t>
      </w:r>
      <w:r w:rsidRPr="007F642A">
        <w:t>Об органах судейского сообщества в Российской Федерации</w:t>
      </w:r>
      <w:r w:rsidR="00D81089" w:rsidRPr="007F642A">
        <w:t>»</w:t>
      </w:r>
      <w:r w:rsidRPr="007F642A">
        <w:t>) определя</w:t>
      </w:r>
      <w:r w:rsidR="00C24A0E" w:rsidRPr="007F642A">
        <w:t>ет</w:t>
      </w:r>
      <w:r w:rsidRPr="007F642A">
        <w:t xml:space="preserve"> требования к представителям общественности в </w:t>
      </w:r>
      <w:r w:rsidR="00AB227F" w:rsidRPr="007F642A">
        <w:t>К</w:t>
      </w:r>
      <w:r w:rsidRPr="007F642A">
        <w:t xml:space="preserve">валификационной коллегии судей </w:t>
      </w:r>
      <w:r w:rsidR="00D81089" w:rsidRPr="007F642A">
        <w:t xml:space="preserve">Донецкой Народной Республики </w:t>
      </w:r>
      <w:r w:rsidRPr="007F642A">
        <w:t>(далее</w:t>
      </w:r>
      <w:r w:rsidR="00FC53F1" w:rsidRPr="007F642A">
        <w:t xml:space="preserve"> – </w:t>
      </w:r>
      <w:r w:rsidRPr="007F642A">
        <w:t>представители общественности), порядок их назначения и досрочного прекращения их полномочий.</w:t>
      </w:r>
    </w:p>
    <w:p w14:paraId="2AEA41BA" w14:textId="0233E77C" w:rsidR="00FA75AE" w:rsidRPr="007F642A" w:rsidRDefault="00FA75AE" w:rsidP="00C24A0E">
      <w:pPr>
        <w:pStyle w:val="2"/>
        <w:tabs>
          <w:tab w:val="left" w:pos="920"/>
        </w:tabs>
        <w:spacing w:after="360" w:line="276" w:lineRule="auto"/>
        <w:ind w:firstLine="709"/>
        <w:jc w:val="both"/>
      </w:pPr>
      <w:r w:rsidRPr="007F642A">
        <w:t xml:space="preserve">Статья </w:t>
      </w:r>
      <w:r w:rsidR="00C24A0E" w:rsidRPr="007F642A">
        <w:t>2</w:t>
      </w:r>
      <w:r w:rsidRPr="007F642A">
        <w:t xml:space="preserve">. </w:t>
      </w:r>
      <w:r w:rsidRPr="007F642A">
        <w:rPr>
          <w:b/>
          <w:bCs/>
        </w:rPr>
        <w:t>Представители общественности</w:t>
      </w:r>
    </w:p>
    <w:p w14:paraId="77E84313" w14:textId="55FCF360" w:rsidR="00FA75AE" w:rsidRPr="007F642A" w:rsidRDefault="00FA75AE" w:rsidP="00C24A0E">
      <w:pPr>
        <w:pStyle w:val="2"/>
        <w:tabs>
          <w:tab w:val="left" w:pos="920"/>
        </w:tabs>
        <w:spacing w:after="360" w:line="276" w:lineRule="auto"/>
        <w:ind w:firstLine="709"/>
        <w:jc w:val="both"/>
      </w:pPr>
      <w:bookmarkStart w:id="0" w:name="Par21"/>
      <w:bookmarkEnd w:id="0"/>
      <w:r w:rsidRPr="007F642A">
        <w:t>1.</w:t>
      </w:r>
      <w:r w:rsidR="00C24A0E" w:rsidRPr="007F642A">
        <w:t> </w:t>
      </w:r>
      <w:r w:rsidRPr="007F642A">
        <w:t xml:space="preserve">В соответствии с Федеральным законом </w:t>
      </w:r>
      <w:r w:rsidR="00BE434A" w:rsidRPr="007F642A">
        <w:t>«</w:t>
      </w:r>
      <w:r w:rsidRPr="007F642A">
        <w:t>Об органах судейского сообщества в Российской Федерации</w:t>
      </w:r>
      <w:r w:rsidR="00BE434A" w:rsidRPr="007F642A">
        <w:t>»</w:t>
      </w:r>
      <w:r w:rsidRPr="007F642A">
        <w:t xml:space="preserve"> представителями общественности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w:t>
      </w:r>
      <w:r w:rsidR="00730C86" w:rsidRPr="007F642A">
        <w:t xml:space="preserve"> и </w:t>
      </w:r>
      <w:r w:rsidRPr="007F642A">
        <w:t>нотариусами</w:t>
      </w:r>
      <w:r w:rsidR="00CD6315" w:rsidRPr="007F642A">
        <w:t>.</w:t>
      </w:r>
    </w:p>
    <w:p w14:paraId="24622D2F" w14:textId="47B6841C" w:rsidR="00FA75AE" w:rsidRPr="007F642A" w:rsidRDefault="00FA75AE" w:rsidP="00C24A0E">
      <w:pPr>
        <w:pStyle w:val="2"/>
        <w:tabs>
          <w:tab w:val="left" w:pos="920"/>
        </w:tabs>
        <w:spacing w:after="360" w:line="276" w:lineRule="auto"/>
        <w:ind w:firstLine="709"/>
        <w:jc w:val="both"/>
      </w:pPr>
      <w:r w:rsidRPr="007F642A">
        <w:t xml:space="preserve">Представители общественности при осуществлении полномочий членов </w:t>
      </w:r>
      <w:r w:rsidR="00AB227F" w:rsidRPr="007F642A">
        <w:t>К</w:t>
      </w:r>
      <w:r w:rsidRPr="007F642A">
        <w:t>валификационной коллегии судей</w:t>
      </w:r>
      <w:r w:rsidR="00AB227F" w:rsidRPr="007F642A">
        <w:t xml:space="preserve"> Донецкой Народной Республики</w:t>
      </w:r>
      <w:r w:rsidRPr="007F642A">
        <w:t xml:space="preserve">, а также во внеслужебных отношениях должны избегать всего, что могло бы умалить </w:t>
      </w:r>
      <w:r w:rsidRPr="007F642A">
        <w:lastRenderedPageBreak/>
        <w:t xml:space="preserve">авторитет судебной власти или вызвать сомнения в объективности, справедливости и беспристрастности указанных представителей общественности в </w:t>
      </w:r>
      <w:r w:rsidR="00AB227F" w:rsidRPr="007F642A">
        <w:t>К</w:t>
      </w:r>
      <w:r w:rsidRPr="007F642A">
        <w:t>валификационной коллегии судей</w:t>
      </w:r>
      <w:r w:rsidR="00AB227F" w:rsidRPr="007F642A">
        <w:t xml:space="preserve"> Донецкой Народной Республики</w:t>
      </w:r>
      <w:r w:rsidRPr="007F642A">
        <w:t>.</w:t>
      </w:r>
    </w:p>
    <w:p w14:paraId="656C3286" w14:textId="5EBB6E63" w:rsidR="00FA75AE" w:rsidRPr="007F642A" w:rsidRDefault="00FA75AE" w:rsidP="00C24A0E">
      <w:pPr>
        <w:pStyle w:val="2"/>
        <w:tabs>
          <w:tab w:val="left" w:pos="920"/>
        </w:tabs>
        <w:spacing w:after="360" w:line="276" w:lineRule="auto"/>
        <w:ind w:firstLine="709"/>
        <w:jc w:val="both"/>
      </w:pPr>
      <w:r w:rsidRPr="007F642A">
        <w:t>2.</w:t>
      </w:r>
      <w:r w:rsidR="00C24A0E" w:rsidRPr="007F642A">
        <w:t> </w:t>
      </w:r>
      <w:r w:rsidRPr="007F642A">
        <w:t xml:space="preserve">В соответствии с нормами представительства, определенными Федеральным </w:t>
      </w:r>
      <w:hyperlink r:id="rId8" w:history="1">
        <w:r w:rsidRPr="007F642A">
          <w:t>законом</w:t>
        </w:r>
      </w:hyperlink>
      <w:r w:rsidRPr="007F642A">
        <w:t xml:space="preserve"> </w:t>
      </w:r>
      <w:r w:rsidR="00FC53F1" w:rsidRPr="007F642A">
        <w:t>«</w:t>
      </w:r>
      <w:r w:rsidRPr="007F642A">
        <w:t>Об органах судейского сообщества в Российской Федерации</w:t>
      </w:r>
      <w:r w:rsidR="00FC53F1" w:rsidRPr="007F642A">
        <w:t>»</w:t>
      </w:r>
      <w:r w:rsidRPr="007F642A">
        <w:t xml:space="preserve">, в состав </w:t>
      </w:r>
      <w:r w:rsidR="00AB227F" w:rsidRPr="007F642A">
        <w:t>К</w:t>
      </w:r>
      <w:r w:rsidRPr="007F642A">
        <w:t xml:space="preserve">валификационной коллегии судей </w:t>
      </w:r>
      <w:r w:rsidR="00D81089" w:rsidRPr="007F642A">
        <w:t xml:space="preserve">Донецкой Народной Республики </w:t>
      </w:r>
      <w:r w:rsidRPr="007F642A">
        <w:t>(далее</w:t>
      </w:r>
      <w:r w:rsidR="00FC53F1" w:rsidRPr="007F642A">
        <w:t xml:space="preserve"> – </w:t>
      </w:r>
      <w:r w:rsidR="00AB227F" w:rsidRPr="007F642A">
        <w:t>К</w:t>
      </w:r>
      <w:r w:rsidRPr="007F642A">
        <w:t xml:space="preserve">валификационная коллегия) входят семь представителей общественности, которые назначаются </w:t>
      </w:r>
      <w:r w:rsidR="00461D0A" w:rsidRPr="007F642A">
        <w:t xml:space="preserve">Народным Советом Донецкой Народной Республики </w:t>
      </w:r>
      <w:r w:rsidRPr="007F642A">
        <w:t xml:space="preserve">(далее </w:t>
      </w:r>
      <w:r w:rsidR="00461D0A" w:rsidRPr="007F642A">
        <w:t>– Народный</w:t>
      </w:r>
      <w:r w:rsidRPr="007F642A">
        <w:t xml:space="preserve"> Совет).</w:t>
      </w:r>
    </w:p>
    <w:p w14:paraId="02DB1F57" w14:textId="6AA759E6" w:rsidR="00FA75AE" w:rsidRPr="007F642A" w:rsidRDefault="00FA75AE" w:rsidP="00C24A0E">
      <w:pPr>
        <w:pStyle w:val="2"/>
        <w:tabs>
          <w:tab w:val="left" w:pos="920"/>
        </w:tabs>
        <w:spacing w:after="360" w:line="276" w:lineRule="auto"/>
        <w:ind w:firstLine="709"/>
        <w:jc w:val="both"/>
      </w:pPr>
      <w:bookmarkStart w:id="1" w:name="Par24"/>
      <w:bookmarkEnd w:id="1"/>
      <w:r w:rsidRPr="007F642A">
        <w:t>3.</w:t>
      </w:r>
      <w:r w:rsidR="00C24A0E" w:rsidRPr="007F642A">
        <w:t> </w:t>
      </w:r>
      <w:r w:rsidRPr="007F642A">
        <w:t>Представителями общественности не могут быть лица:</w:t>
      </w:r>
    </w:p>
    <w:p w14:paraId="2B4E0C39" w14:textId="36C79030" w:rsidR="00360703" w:rsidRPr="007F642A" w:rsidRDefault="00FA75AE" w:rsidP="00C24A0E">
      <w:pPr>
        <w:pStyle w:val="2"/>
        <w:tabs>
          <w:tab w:val="left" w:pos="920"/>
        </w:tabs>
        <w:spacing w:after="360" w:line="276" w:lineRule="auto"/>
        <w:ind w:firstLine="709"/>
        <w:jc w:val="both"/>
      </w:pPr>
      <w:r w:rsidRPr="007F642A">
        <w:t>1)</w:t>
      </w:r>
      <w:r w:rsidR="00C24A0E" w:rsidRPr="007F642A">
        <w:t> </w:t>
      </w:r>
      <w:r w:rsidR="008511C8" w:rsidRPr="007F642A">
        <w:t>имеющие или имевшие судимости</w:t>
      </w:r>
      <w:r w:rsidR="000F0C47" w:rsidRPr="007F642A">
        <w:t xml:space="preserve"> </w:t>
      </w:r>
      <w:r w:rsidR="00360703" w:rsidRPr="007F642A">
        <w:t xml:space="preserve">либо </w:t>
      </w:r>
      <w:r w:rsidR="000F0C47" w:rsidRPr="007F642A">
        <w:t xml:space="preserve">подозреваемые или обвиняемые </w:t>
      </w:r>
      <w:r w:rsidR="00B300C8" w:rsidRPr="007F642A">
        <w:t>в совершении преступления</w:t>
      </w:r>
      <w:r w:rsidR="00D466EE" w:rsidRPr="007F642A">
        <w:t>;</w:t>
      </w:r>
    </w:p>
    <w:p w14:paraId="6C37A25A" w14:textId="7A6D524D" w:rsidR="00D466EE" w:rsidRPr="007F642A" w:rsidRDefault="008511C8" w:rsidP="00C24A0E">
      <w:pPr>
        <w:pStyle w:val="2"/>
        <w:tabs>
          <w:tab w:val="left" w:pos="920"/>
        </w:tabs>
        <w:spacing w:after="360" w:line="276" w:lineRule="auto"/>
        <w:ind w:firstLine="709"/>
        <w:jc w:val="both"/>
      </w:pPr>
      <w:r w:rsidRPr="007F642A">
        <w:t>2)</w:t>
      </w:r>
      <w:r w:rsidR="00C24A0E" w:rsidRPr="007F642A">
        <w:t> </w:t>
      </w:r>
      <w:r w:rsidR="00D466EE" w:rsidRPr="007F642A">
        <w:t xml:space="preserve">имеющие гражданство (подданство) иностранного государства либо вид </w:t>
      </w:r>
      <w:r w:rsidR="003F0C00" w:rsidRPr="007F642A">
        <w:t xml:space="preserve">на </w:t>
      </w:r>
      <w:r w:rsidR="00D466EE" w:rsidRPr="007F642A">
        <w:t>жительств</w:t>
      </w:r>
      <w:r w:rsidR="003F0C00" w:rsidRPr="007F642A">
        <w:t>о</w:t>
      </w:r>
      <w:r w:rsidR="00D81385" w:rsidRPr="007F642A">
        <w:t xml:space="preserve"> или ино</w:t>
      </w:r>
      <w:r w:rsidR="00C30421" w:rsidRPr="007F642A">
        <w:t>й</w:t>
      </w:r>
      <w:r w:rsidR="00D81385" w:rsidRPr="007F642A">
        <w:t xml:space="preserve"> документ, подтверждающ</w:t>
      </w:r>
      <w:r w:rsidR="00C30421" w:rsidRPr="007F642A">
        <w:t>ий</w:t>
      </w:r>
      <w:r w:rsidR="00D81385" w:rsidRPr="007F642A">
        <w:t xml:space="preserve"> право на постоянное проживание </w:t>
      </w:r>
      <w:r w:rsidR="004E76AC" w:rsidRPr="007F642A">
        <w:t>гражданина Российской Федерации на территории иностранного государства</w:t>
      </w:r>
      <w:r w:rsidR="006E7407" w:rsidRPr="007F642A">
        <w:t>;</w:t>
      </w:r>
    </w:p>
    <w:p w14:paraId="2D5C37A7" w14:textId="1A3B9436" w:rsidR="00443B44" w:rsidRPr="007F642A" w:rsidRDefault="008511C8" w:rsidP="00C24A0E">
      <w:pPr>
        <w:pStyle w:val="2"/>
        <w:tabs>
          <w:tab w:val="left" w:pos="920"/>
        </w:tabs>
        <w:spacing w:after="360" w:line="276" w:lineRule="auto"/>
        <w:ind w:firstLine="709"/>
        <w:jc w:val="both"/>
      </w:pPr>
      <w:r w:rsidRPr="007F642A">
        <w:t>3</w:t>
      </w:r>
      <w:r w:rsidR="00FA75AE" w:rsidRPr="007F642A">
        <w:t>)</w:t>
      </w:r>
      <w:r w:rsidR="00C24A0E" w:rsidRPr="007F642A">
        <w:t> </w:t>
      </w:r>
      <w:r w:rsidR="00FA75AE" w:rsidRPr="007F642A">
        <w:t>признанные судом недееспособными или ограниченно дееспособными;</w:t>
      </w:r>
    </w:p>
    <w:p w14:paraId="45CFDD4E" w14:textId="098914DC" w:rsidR="00443B44" w:rsidRPr="007F642A" w:rsidRDefault="00443B44" w:rsidP="00C24A0E">
      <w:pPr>
        <w:pStyle w:val="2"/>
        <w:tabs>
          <w:tab w:val="left" w:pos="920"/>
        </w:tabs>
        <w:spacing w:after="360" w:line="276" w:lineRule="auto"/>
        <w:ind w:firstLine="709"/>
        <w:jc w:val="both"/>
      </w:pPr>
      <w:r w:rsidRPr="007F642A">
        <w:t>4)</w:t>
      </w:r>
      <w:r w:rsidR="00C24A0E" w:rsidRPr="007F642A">
        <w:t> </w:t>
      </w:r>
      <w:r w:rsidRPr="007F642A">
        <w:t xml:space="preserve">состоящие на учете в наркологическом или психоневрологическом диспансере </w:t>
      </w:r>
      <w:bookmarkStart w:id="2" w:name="_Hlk158758028"/>
      <w:r w:rsidRPr="007F642A">
        <w:t>в связи с лечением от алкоголизма, наркомании, токсикомании, хронических и затяжных психических расстройств</w:t>
      </w:r>
      <w:bookmarkEnd w:id="2"/>
      <w:r w:rsidRPr="007F642A">
        <w:t>;</w:t>
      </w:r>
    </w:p>
    <w:p w14:paraId="6A079A01" w14:textId="11949706" w:rsidR="00FA75AE" w:rsidRPr="007F642A" w:rsidRDefault="00730C86" w:rsidP="00C24A0E">
      <w:pPr>
        <w:pStyle w:val="2"/>
        <w:tabs>
          <w:tab w:val="left" w:pos="920"/>
        </w:tabs>
        <w:spacing w:after="360" w:line="276" w:lineRule="auto"/>
        <w:ind w:firstLine="709"/>
        <w:jc w:val="both"/>
      </w:pPr>
      <w:r w:rsidRPr="007F642A">
        <w:t>5</w:t>
      </w:r>
      <w:r w:rsidR="00FA75AE" w:rsidRPr="007F642A">
        <w:t>)</w:t>
      </w:r>
      <w:r w:rsidR="008511D4" w:rsidRPr="007F642A">
        <w:t> </w:t>
      </w:r>
      <w:r w:rsidR="00FA75AE" w:rsidRPr="007F642A">
        <w:t xml:space="preserve">не отвечающие требованиям, указанным в </w:t>
      </w:r>
      <w:hyperlink w:anchor="Par21" w:tooltip="1. В соответствии с Федеральным законом &quot;Об органах судейского сообщества в Российской Федерации&quot; представителями общественности могут быть граждане Российской Федерации, достигшие 35 лет, имеющие высшее юридическое образование, не совершившие порочащих их пос" w:history="1">
        <w:r w:rsidR="00FA75AE" w:rsidRPr="007F642A">
          <w:t>части 1</w:t>
        </w:r>
      </w:hyperlink>
      <w:r w:rsidR="00FA75AE" w:rsidRPr="007F642A">
        <w:t xml:space="preserve"> настоящей статьи.</w:t>
      </w:r>
    </w:p>
    <w:p w14:paraId="21EFEA1D" w14:textId="695CFC9F" w:rsidR="00FA75AE" w:rsidRPr="007F642A" w:rsidRDefault="00FA75AE" w:rsidP="00C24A0E">
      <w:pPr>
        <w:pStyle w:val="2"/>
        <w:tabs>
          <w:tab w:val="left" w:pos="920"/>
        </w:tabs>
        <w:spacing w:after="360" w:line="276" w:lineRule="auto"/>
        <w:ind w:firstLine="709"/>
        <w:jc w:val="both"/>
      </w:pPr>
      <w:r w:rsidRPr="007F642A">
        <w:t>Статья</w:t>
      </w:r>
      <w:r w:rsidR="00C24A0E" w:rsidRPr="007F642A">
        <w:t> 3</w:t>
      </w:r>
      <w:r w:rsidRPr="007F642A">
        <w:t>.</w:t>
      </w:r>
      <w:r w:rsidR="00C24A0E" w:rsidRPr="007F642A">
        <w:t> </w:t>
      </w:r>
      <w:r w:rsidRPr="007F642A">
        <w:rPr>
          <w:b/>
          <w:bCs/>
        </w:rPr>
        <w:t>Порядок выдвижения кандидатур для назначения представителями общественности</w:t>
      </w:r>
    </w:p>
    <w:p w14:paraId="0BF51BA7" w14:textId="606E3218" w:rsidR="009C7334" w:rsidRPr="007F642A" w:rsidRDefault="00FA75AE" w:rsidP="00C24A0E">
      <w:pPr>
        <w:pStyle w:val="2"/>
        <w:tabs>
          <w:tab w:val="left" w:pos="920"/>
        </w:tabs>
        <w:spacing w:after="360" w:line="276" w:lineRule="auto"/>
        <w:ind w:firstLine="709"/>
        <w:jc w:val="both"/>
      </w:pPr>
      <w:r w:rsidRPr="007F642A">
        <w:t>1.</w:t>
      </w:r>
      <w:r w:rsidR="00C24A0E" w:rsidRPr="007F642A">
        <w:t> </w:t>
      </w:r>
      <w:r w:rsidRPr="007F642A">
        <w:t xml:space="preserve">Кандидатуры в представители общественности </w:t>
      </w:r>
      <w:r w:rsidR="00AA160A" w:rsidRPr="007F642A">
        <w:t xml:space="preserve">представляются в </w:t>
      </w:r>
      <w:r w:rsidR="004A4596" w:rsidRPr="007F642A">
        <w:t>Народны</w:t>
      </w:r>
      <w:r w:rsidR="00AA160A" w:rsidRPr="007F642A">
        <w:t>й</w:t>
      </w:r>
      <w:r w:rsidR="004A4596" w:rsidRPr="007F642A">
        <w:t xml:space="preserve"> Совет</w:t>
      </w:r>
      <w:r w:rsidR="00AA160A" w:rsidRPr="007F642A">
        <w:t xml:space="preserve"> Главой Донецкой Народной Республики</w:t>
      </w:r>
      <w:r w:rsidRPr="007F642A">
        <w:t xml:space="preserve"> </w:t>
      </w:r>
      <w:r w:rsidR="009C7334" w:rsidRPr="007F642A">
        <w:t>по предложениям:</w:t>
      </w:r>
    </w:p>
    <w:p w14:paraId="55328339" w14:textId="1012928A" w:rsidR="009C7334" w:rsidRPr="007F642A" w:rsidRDefault="009C7334" w:rsidP="00C24A0E">
      <w:pPr>
        <w:pStyle w:val="2"/>
        <w:tabs>
          <w:tab w:val="left" w:pos="920"/>
        </w:tabs>
        <w:spacing w:after="360" w:line="276" w:lineRule="auto"/>
        <w:ind w:firstLine="709"/>
        <w:jc w:val="both"/>
      </w:pPr>
      <w:r w:rsidRPr="007F642A">
        <w:t>1)</w:t>
      </w:r>
      <w:r w:rsidR="00C24A0E" w:rsidRPr="007F642A">
        <w:t> </w:t>
      </w:r>
      <w:r w:rsidRPr="007F642A">
        <w:t xml:space="preserve">общественных объединений юридической направленности и общественных объединений, основной уставной целью которых является защита прав и свобод человека и гражданина, имеющих государственную регистрацию </w:t>
      </w:r>
      <w:r w:rsidRPr="007F642A">
        <w:lastRenderedPageBreak/>
        <w:t xml:space="preserve">в соответствии с </w:t>
      </w:r>
      <w:hyperlink r:id="rId9" w:history="1">
        <w:r w:rsidRPr="000B2C08">
          <w:rPr>
            <w:rStyle w:val="a8"/>
          </w:rPr>
          <w:t xml:space="preserve">Федеральным законом от 19 мая 1995 года № 82-ФЗ </w:t>
        </w:r>
        <w:r w:rsidR="00CB732B" w:rsidRPr="000B2C08">
          <w:rPr>
            <w:rStyle w:val="a8"/>
          </w:rPr>
          <w:br/>
        </w:r>
        <w:r w:rsidRPr="000B2C08">
          <w:rPr>
            <w:rStyle w:val="a8"/>
          </w:rPr>
          <w:t>«Об общественных объединениях</w:t>
        </w:r>
        <w:r w:rsidR="00DC0145" w:rsidRPr="000B2C08">
          <w:rPr>
            <w:rStyle w:val="a8"/>
          </w:rPr>
          <w:t>»</w:t>
        </w:r>
      </w:hyperlink>
      <w:r w:rsidR="00C30421" w:rsidRPr="007F642A">
        <w:t>;</w:t>
      </w:r>
    </w:p>
    <w:p w14:paraId="0DE10C55" w14:textId="1DB5C56C" w:rsidR="00FA75AE" w:rsidRPr="007F642A" w:rsidRDefault="009C7334" w:rsidP="00C24A0E">
      <w:pPr>
        <w:pStyle w:val="2"/>
        <w:tabs>
          <w:tab w:val="left" w:pos="920"/>
        </w:tabs>
        <w:spacing w:after="360" w:line="276" w:lineRule="auto"/>
        <w:ind w:firstLine="709"/>
        <w:jc w:val="both"/>
      </w:pPr>
      <w:r w:rsidRPr="007F642A">
        <w:t>2)</w:t>
      </w:r>
      <w:r w:rsidR="00C24A0E" w:rsidRPr="007F642A">
        <w:t> </w:t>
      </w:r>
      <w:r w:rsidRPr="007F642A">
        <w:t>научно-педагогических коллективов юридических научных организаций, юридических образовательных организаций высшего образования, их факультетов, филиалов, институтов, юридических факультетов образовательных организаций высшего образования, а также юридических факультетов филиалов, институтов образовательных организаций высшего образования</w:t>
      </w:r>
      <w:r w:rsidR="006D1A4B" w:rsidRPr="007F642A">
        <w:t>.</w:t>
      </w:r>
    </w:p>
    <w:p w14:paraId="0DA2DE91" w14:textId="2933A972" w:rsidR="001A01CA" w:rsidRPr="007F642A" w:rsidRDefault="006D4E12" w:rsidP="00C24A0E">
      <w:pPr>
        <w:pStyle w:val="2"/>
        <w:tabs>
          <w:tab w:val="left" w:pos="920"/>
        </w:tabs>
        <w:spacing w:after="360" w:line="276" w:lineRule="auto"/>
        <w:ind w:firstLine="709"/>
        <w:jc w:val="both"/>
      </w:pPr>
      <w:r w:rsidRPr="007F642A">
        <w:t>2</w:t>
      </w:r>
      <w:r w:rsidR="00BB489C" w:rsidRPr="007F642A">
        <w:t>.</w:t>
      </w:r>
      <w:r w:rsidR="00C24A0E" w:rsidRPr="007F642A">
        <w:t> </w:t>
      </w:r>
      <w:r w:rsidR="001A01CA" w:rsidRPr="007F642A">
        <w:t>Главе Донецкой Народной Республики представляются следующие документы для рассмотрения кандидатур в представители общественности:</w:t>
      </w:r>
    </w:p>
    <w:p w14:paraId="3C41114E" w14:textId="26934BF1" w:rsidR="001A01CA" w:rsidRPr="007F642A" w:rsidRDefault="001A01CA" w:rsidP="00C24A0E">
      <w:pPr>
        <w:pStyle w:val="2"/>
        <w:tabs>
          <w:tab w:val="left" w:pos="920"/>
        </w:tabs>
        <w:spacing w:after="360" w:line="276" w:lineRule="auto"/>
        <w:ind w:firstLine="709"/>
        <w:jc w:val="both"/>
      </w:pPr>
      <w:r w:rsidRPr="007F642A">
        <w:t>1)</w:t>
      </w:r>
      <w:r w:rsidR="00C24A0E" w:rsidRPr="007F642A">
        <w:t> </w:t>
      </w:r>
      <w:r w:rsidRPr="007F642A">
        <w:t>письменное предложение, содержащее следующие данные о кандидате:</w:t>
      </w:r>
    </w:p>
    <w:p w14:paraId="2741B2C2" w14:textId="0DAEF2B2" w:rsidR="001A01CA" w:rsidRPr="007F642A" w:rsidRDefault="00C24A0E" w:rsidP="00C24A0E">
      <w:pPr>
        <w:pStyle w:val="2"/>
        <w:tabs>
          <w:tab w:val="left" w:pos="920"/>
        </w:tabs>
        <w:spacing w:after="360" w:line="276" w:lineRule="auto"/>
        <w:ind w:firstLine="709"/>
        <w:jc w:val="both"/>
      </w:pPr>
      <w:r w:rsidRPr="007F642A">
        <w:t>а) </w:t>
      </w:r>
      <w:r w:rsidR="001A01CA" w:rsidRPr="007F642A">
        <w:t>фамилию, имя, отчество;</w:t>
      </w:r>
    </w:p>
    <w:p w14:paraId="1E7372A7" w14:textId="649C2DC4" w:rsidR="001A01CA" w:rsidRPr="007F642A" w:rsidRDefault="00C24A0E" w:rsidP="00C24A0E">
      <w:pPr>
        <w:pStyle w:val="2"/>
        <w:tabs>
          <w:tab w:val="left" w:pos="920"/>
        </w:tabs>
        <w:spacing w:after="360" w:line="276" w:lineRule="auto"/>
        <w:ind w:firstLine="709"/>
        <w:jc w:val="both"/>
      </w:pPr>
      <w:r w:rsidRPr="007F642A">
        <w:t>б) </w:t>
      </w:r>
      <w:r w:rsidR="001A01CA" w:rsidRPr="007F642A">
        <w:t>дату рождения;</w:t>
      </w:r>
    </w:p>
    <w:p w14:paraId="45117B84" w14:textId="52ECF93E" w:rsidR="001A01CA" w:rsidRPr="007F642A" w:rsidRDefault="00DC0145" w:rsidP="00C24A0E">
      <w:pPr>
        <w:pStyle w:val="2"/>
        <w:tabs>
          <w:tab w:val="left" w:pos="920"/>
        </w:tabs>
        <w:spacing w:after="360" w:line="276" w:lineRule="auto"/>
        <w:ind w:firstLine="709"/>
        <w:jc w:val="both"/>
      </w:pPr>
      <w:r w:rsidRPr="007F642A">
        <w:t>в</w:t>
      </w:r>
      <w:r w:rsidR="00C24A0E" w:rsidRPr="007F642A">
        <w:t>) </w:t>
      </w:r>
      <w:r w:rsidR="001A01CA" w:rsidRPr="007F642A">
        <w:t>образование;</w:t>
      </w:r>
    </w:p>
    <w:p w14:paraId="4ABC52AA" w14:textId="3BD9BFEB" w:rsidR="001A01CA" w:rsidRPr="007F642A" w:rsidRDefault="00DC0145" w:rsidP="00C24A0E">
      <w:pPr>
        <w:pStyle w:val="2"/>
        <w:tabs>
          <w:tab w:val="left" w:pos="920"/>
        </w:tabs>
        <w:spacing w:after="360" w:line="276" w:lineRule="auto"/>
        <w:ind w:firstLine="709"/>
        <w:jc w:val="both"/>
      </w:pPr>
      <w:r w:rsidRPr="007F642A">
        <w:t>г</w:t>
      </w:r>
      <w:r w:rsidR="00C24A0E" w:rsidRPr="007F642A">
        <w:t>) </w:t>
      </w:r>
      <w:r w:rsidR="001A01CA" w:rsidRPr="007F642A">
        <w:t>основное место работы или род занятий;</w:t>
      </w:r>
    </w:p>
    <w:p w14:paraId="11301895" w14:textId="78D8D248" w:rsidR="002D2A67" w:rsidRPr="007F642A" w:rsidRDefault="00DC0145" w:rsidP="002D2A67">
      <w:pPr>
        <w:pStyle w:val="2"/>
        <w:tabs>
          <w:tab w:val="left" w:pos="920"/>
        </w:tabs>
        <w:spacing w:after="360" w:line="276" w:lineRule="auto"/>
        <w:ind w:firstLine="709"/>
        <w:jc w:val="both"/>
      </w:pPr>
      <w:r w:rsidRPr="007F642A">
        <w:t>д</w:t>
      </w:r>
      <w:r w:rsidR="00C24A0E" w:rsidRPr="007F642A">
        <w:t>) </w:t>
      </w:r>
      <w:r w:rsidR="001A01CA" w:rsidRPr="007F642A">
        <w:t>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w:t>
      </w:r>
      <w:r w:rsidR="002A5634" w:rsidRPr="007F642A">
        <w:t>,</w:t>
      </w:r>
      <w:r w:rsidR="001A01CA" w:rsidRPr="007F642A">
        <w:t xml:space="preserve"> также с мест работы (службы) в области юриспруденции за последние пять лет такой работы (службы);</w:t>
      </w:r>
    </w:p>
    <w:p w14:paraId="3BDCA2E0" w14:textId="2E556F97" w:rsidR="002D2A67" w:rsidRPr="007F642A" w:rsidRDefault="00DC0145" w:rsidP="002D2A67">
      <w:pPr>
        <w:pStyle w:val="2"/>
        <w:tabs>
          <w:tab w:val="left" w:pos="920"/>
        </w:tabs>
        <w:spacing w:after="360" w:line="276" w:lineRule="auto"/>
        <w:ind w:firstLine="709"/>
        <w:jc w:val="both"/>
      </w:pPr>
      <w:r w:rsidRPr="007F642A">
        <w:t>е</w:t>
      </w:r>
      <w:r w:rsidR="002D2A67" w:rsidRPr="007F642A">
        <w:t>) выписка из протокола (решения) ученого совета или иного коллегиального органа управления, предусмотренного уставом образовательной организации, общего собрания общественного объединения или протокола собрания (заседания) постоянно действующего руководящего органа общественного объединения о выдвижении кандидата</w:t>
      </w:r>
      <w:r w:rsidR="00B35F02" w:rsidRPr="007F642A">
        <w:t>;</w:t>
      </w:r>
    </w:p>
    <w:p w14:paraId="0EAB3288" w14:textId="5FCD76A1" w:rsidR="001A01CA" w:rsidRPr="007F642A" w:rsidRDefault="001A01CA" w:rsidP="00C24A0E">
      <w:pPr>
        <w:pStyle w:val="2"/>
        <w:tabs>
          <w:tab w:val="left" w:pos="920"/>
        </w:tabs>
        <w:spacing w:after="360" w:line="276" w:lineRule="auto"/>
        <w:ind w:firstLine="709"/>
        <w:jc w:val="both"/>
      </w:pPr>
      <w:r w:rsidRPr="007F642A">
        <w:t>2)</w:t>
      </w:r>
      <w:r w:rsidR="00C24A0E" w:rsidRPr="007F642A">
        <w:t> </w:t>
      </w:r>
      <w:r w:rsidRPr="007F642A">
        <w:t xml:space="preserve">письменное заявление кандидата о его согласии на назначение и участие в работе </w:t>
      </w:r>
      <w:r w:rsidR="00AB227F" w:rsidRPr="007F642A">
        <w:t>К</w:t>
      </w:r>
      <w:r w:rsidRPr="007F642A">
        <w:t>валификационной коллегии на общественных началах</w:t>
      </w:r>
      <w:r w:rsidR="002962EF" w:rsidRPr="007F642A">
        <w:t xml:space="preserve"> согласно </w:t>
      </w:r>
      <w:r w:rsidR="00B35F02" w:rsidRPr="007F642A">
        <w:br/>
      </w:r>
      <w:r w:rsidR="002962EF" w:rsidRPr="007F642A">
        <w:t>приложению 1 к настоящему Закону</w:t>
      </w:r>
      <w:r w:rsidRPr="007F642A">
        <w:t>;</w:t>
      </w:r>
    </w:p>
    <w:p w14:paraId="58BE3CA2" w14:textId="43F19A91" w:rsidR="001A01CA" w:rsidRPr="007F642A" w:rsidRDefault="001A01CA" w:rsidP="00C24A0E">
      <w:pPr>
        <w:pStyle w:val="2"/>
        <w:tabs>
          <w:tab w:val="left" w:pos="920"/>
        </w:tabs>
        <w:spacing w:after="360" w:line="276" w:lineRule="auto"/>
        <w:ind w:firstLine="709"/>
        <w:jc w:val="both"/>
      </w:pPr>
      <w:r w:rsidRPr="007F642A">
        <w:lastRenderedPageBreak/>
        <w:t>3)</w:t>
      </w:r>
      <w:r w:rsidR="00C24A0E" w:rsidRPr="007F642A">
        <w:t> </w:t>
      </w:r>
      <w:hyperlink w:anchor="Par130" w:tooltip="                                  АНКЕТА" w:history="1">
        <w:r w:rsidRPr="007F642A">
          <w:t>анкета</w:t>
        </w:r>
      </w:hyperlink>
      <w:r w:rsidRPr="007F642A">
        <w:t xml:space="preserve"> кандидата, содержащая биографические сведения, согласно приложению </w:t>
      </w:r>
      <w:r w:rsidR="002962EF" w:rsidRPr="007F642A">
        <w:t>2</w:t>
      </w:r>
      <w:r w:rsidRPr="007F642A">
        <w:t xml:space="preserve"> к настоящему Закону;</w:t>
      </w:r>
    </w:p>
    <w:p w14:paraId="1528F9A8" w14:textId="6A285F6C" w:rsidR="001A01CA" w:rsidRPr="007F642A" w:rsidRDefault="001A01CA" w:rsidP="00C24A0E">
      <w:pPr>
        <w:pStyle w:val="2"/>
        <w:tabs>
          <w:tab w:val="left" w:pos="920"/>
        </w:tabs>
        <w:spacing w:after="360" w:line="276" w:lineRule="auto"/>
        <w:ind w:firstLine="709"/>
        <w:jc w:val="both"/>
      </w:pPr>
      <w:r w:rsidRPr="007F642A">
        <w:t>4)</w:t>
      </w:r>
      <w:r w:rsidR="00C24A0E" w:rsidRPr="007F642A">
        <w:t> </w:t>
      </w:r>
      <w:r w:rsidR="00B473C8" w:rsidRPr="007F642A">
        <w:t>копия</w:t>
      </w:r>
      <w:r w:rsidR="00730C86" w:rsidRPr="007F642A">
        <w:t xml:space="preserve"> паспорта или иного документа, удостоверяющего личность гражданина Российской Федерации;</w:t>
      </w:r>
    </w:p>
    <w:p w14:paraId="5FFE5D99" w14:textId="52CC4CD3" w:rsidR="001A01CA" w:rsidRPr="007F642A" w:rsidRDefault="001A01CA" w:rsidP="00C24A0E">
      <w:pPr>
        <w:pStyle w:val="2"/>
        <w:tabs>
          <w:tab w:val="left" w:pos="920"/>
        </w:tabs>
        <w:spacing w:after="360" w:line="276" w:lineRule="auto"/>
        <w:ind w:firstLine="709"/>
        <w:jc w:val="both"/>
      </w:pPr>
      <w:r w:rsidRPr="007F642A">
        <w:t>5)</w:t>
      </w:r>
      <w:r w:rsidR="00C24A0E" w:rsidRPr="007F642A">
        <w:t> </w:t>
      </w:r>
      <w:r w:rsidRPr="007F642A">
        <w:t>копия документа, подтверждающего высшее юридическое образование кандидата;</w:t>
      </w:r>
    </w:p>
    <w:p w14:paraId="3C599FEF" w14:textId="2AEA5B66" w:rsidR="001A01CA" w:rsidRPr="007F642A" w:rsidRDefault="001A01CA" w:rsidP="00C24A0E">
      <w:pPr>
        <w:pStyle w:val="2"/>
        <w:tabs>
          <w:tab w:val="left" w:pos="920"/>
        </w:tabs>
        <w:spacing w:after="360" w:line="276" w:lineRule="auto"/>
        <w:ind w:firstLine="709"/>
        <w:jc w:val="both"/>
      </w:pPr>
      <w:r w:rsidRPr="007F642A">
        <w:t>6)</w:t>
      </w:r>
      <w:r w:rsidR="00C24A0E" w:rsidRPr="007F642A">
        <w:t> </w:t>
      </w:r>
      <w:r w:rsidRPr="007F642A">
        <w:t>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кандидата;</w:t>
      </w:r>
    </w:p>
    <w:p w14:paraId="043D5291" w14:textId="397CE06D" w:rsidR="005C6379" w:rsidRPr="007F642A" w:rsidRDefault="005C6379" w:rsidP="00C24A0E">
      <w:pPr>
        <w:pStyle w:val="2"/>
        <w:tabs>
          <w:tab w:val="left" w:pos="920"/>
        </w:tabs>
        <w:spacing w:after="360" w:line="276" w:lineRule="auto"/>
        <w:ind w:firstLine="709"/>
        <w:jc w:val="both"/>
      </w:pPr>
      <w:r w:rsidRPr="007F642A">
        <w:t>7) сведения (</w:t>
      </w:r>
      <w:r w:rsidR="000C4B2C" w:rsidRPr="007F642A">
        <w:t>справки</w:t>
      </w:r>
      <w:r w:rsidRPr="007F642A">
        <w:t>) о том, что кандидат не состоит на диспансерном учете в связи с лечением от алкоголизма, наркомании, токсикомании, хронических и затяжных психических расстройств;</w:t>
      </w:r>
    </w:p>
    <w:p w14:paraId="5F4A4D09" w14:textId="66281AE5" w:rsidR="001A01CA" w:rsidRPr="007F642A" w:rsidRDefault="001A01CA" w:rsidP="00C24A0E">
      <w:pPr>
        <w:pStyle w:val="2"/>
        <w:tabs>
          <w:tab w:val="left" w:pos="920"/>
        </w:tabs>
        <w:spacing w:after="360" w:line="276" w:lineRule="auto"/>
        <w:ind w:firstLine="709"/>
        <w:jc w:val="both"/>
      </w:pPr>
      <w:r w:rsidRPr="007F642A">
        <w:t>8)</w:t>
      </w:r>
      <w:r w:rsidR="00C24A0E" w:rsidRPr="007F642A">
        <w:t> </w:t>
      </w:r>
      <w:r w:rsidRPr="007F642A">
        <w:t>копии учредительных документов юридического лица, заверенные руководителем;</w:t>
      </w:r>
    </w:p>
    <w:p w14:paraId="407A47AF" w14:textId="2952114B" w:rsidR="001A01CA" w:rsidRPr="007F642A" w:rsidRDefault="001A01CA" w:rsidP="00C24A0E">
      <w:pPr>
        <w:pStyle w:val="2"/>
        <w:tabs>
          <w:tab w:val="left" w:pos="920"/>
        </w:tabs>
        <w:spacing w:after="360" w:line="276" w:lineRule="auto"/>
        <w:ind w:firstLine="709"/>
        <w:jc w:val="both"/>
      </w:pPr>
      <w:r w:rsidRPr="007F642A">
        <w:t>9)</w:t>
      </w:r>
      <w:r w:rsidR="00C24A0E" w:rsidRPr="007F642A">
        <w:t> </w:t>
      </w:r>
      <w:hyperlink w:anchor="Par220" w:tooltip="                                 СОГЛАСИЕ" w:history="1">
        <w:r w:rsidRPr="007F642A">
          <w:t>согласие</w:t>
        </w:r>
      </w:hyperlink>
      <w:r w:rsidRPr="007F642A">
        <w:t xml:space="preserve"> кандидата на обработку персональных данных согласно приложению </w:t>
      </w:r>
      <w:r w:rsidR="002962EF" w:rsidRPr="007F642A">
        <w:t>3</w:t>
      </w:r>
      <w:r w:rsidRPr="007F642A">
        <w:t xml:space="preserve"> к настоящему Закону.</w:t>
      </w:r>
    </w:p>
    <w:p w14:paraId="4C6E230B" w14:textId="6E7DC349" w:rsidR="00B40D0C" w:rsidRPr="007F642A" w:rsidRDefault="00B40D0C" w:rsidP="00C24A0E">
      <w:pPr>
        <w:pStyle w:val="2"/>
        <w:tabs>
          <w:tab w:val="left" w:pos="920"/>
        </w:tabs>
        <w:spacing w:after="360" w:line="276" w:lineRule="auto"/>
        <w:ind w:firstLine="709"/>
        <w:jc w:val="both"/>
      </w:pPr>
      <w:r w:rsidRPr="007F642A">
        <w:t>3. От каждой организации, указанной в части 1 настоящей статьи, может быть предложено не более двух кандидатов в представители общественности.</w:t>
      </w:r>
    </w:p>
    <w:p w14:paraId="4C3DD518" w14:textId="587085EB" w:rsidR="002D2A67" w:rsidRPr="007F642A" w:rsidRDefault="00B40D0C" w:rsidP="002D2A67">
      <w:pPr>
        <w:pStyle w:val="2"/>
        <w:tabs>
          <w:tab w:val="left" w:pos="920"/>
        </w:tabs>
        <w:spacing w:after="360" w:line="276" w:lineRule="auto"/>
        <w:ind w:firstLine="709"/>
        <w:jc w:val="both"/>
      </w:pPr>
      <w:r w:rsidRPr="007F642A">
        <w:t>4</w:t>
      </w:r>
      <w:r w:rsidR="002D2A67" w:rsidRPr="007F642A">
        <w:t xml:space="preserve">. Предварительный отбор кандидатов в представители общественности для их представления в Народный Совет осуществляется </w:t>
      </w:r>
      <w:r w:rsidR="00BF6087" w:rsidRPr="007F642A">
        <w:t xml:space="preserve">Комиссией по предварительному отбору кандидатов в представители общественности в Квалификационной коллегии судей Донецкой Народной Республики </w:t>
      </w:r>
      <w:r w:rsidRPr="007F642A">
        <w:t>(далее – Комиссия)</w:t>
      </w:r>
      <w:r w:rsidR="002D2A67" w:rsidRPr="007F642A">
        <w:t xml:space="preserve">, </w:t>
      </w:r>
      <w:r w:rsidR="00BF6087" w:rsidRPr="007F642A">
        <w:t xml:space="preserve">образуемой </w:t>
      </w:r>
      <w:r w:rsidR="002D2A67" w:rsidRPr="007F642A">
        <w:t>Главой Донецкой Народной Республики.</w:t>
      </w:r>
    </w:p>
    <w:p w14:paraId="17C397FA" w14:textId="1BD64E86" w:rsidR="005C6379" w:rsidRPr="007F642A" w:rsidRDefault="00B40D0C" w:rsidP="005C6379">
      <w:pPr>
        <w:pStyle w:val="2"/>
        <w:tabs>
          <w:tab w:val="left" w:pos="920"/>
        </w:tabs>
        <w:spacing w:after="360" w:line="276" w:lineRule="auto"/>
        <w:ind w:firstLine="709"/>
        <w:jc w:val="both"/>
      </w:pPr>
      <w:r w:rsidRPr="007F642A">
        <w:t>5</w:t>
      </w:r>
      <w:r w:rsidR="005C6379" w:rsidRPr="007F642A">
        <w:t>. Срок внесения предложений по кандидатам в представители общественности составляет 15 календарных дней со дня размещения сообщения о начале предварительного отбора. Предложения, внесенные позднее указанного срока, а также документы, не отвечающие требованиям, установленным</w:t>
      </w:r>
      <w:r w:rsidR="002D2A67" w:rsidRPr="007F642A">
        <w:t xml:space="preserve"> настоящим Законом</w:t>
      </w:r>
      <w:r w:rsidR="005C6379" w:rsidRPr="007F642A">
        <w:t>, не рассматриваются.</w:t>
      </w:r>
    </w:p>
    <w:p w14:paraId="64213286" w14:textId="36D9BA26" w:rsidR="00B40D0C" w:rsidRPr="007F642A" w:rsidRDefault="00B40D0C" w:rsidP="00B40D0C">
      <w:pPr>
        <w:pStyle w:val="2"/>
        <w:tabs>
          <w:tab w:val="left" w:pos="920"/>
        </w:tabs>
        <w:spacing w:after="360" w:line="276" w:lineRule="auto"/>
        <w:ind w:firstLine="709"/>
        <w:jc w:val="both"/>
      </w:pPr>
      <w:r w:rsidRPr="007F642A">
        <w:lastRenderedPageBreak/>
        <w:t>6</w:t>
      </w:r>
      <w:r w:rsidR="005C6379" w:rsidRPr="007F642A">
        <w:t>.</w:t>
      </w:r>
      <w:r w:rsidR="0095702A" w:rsidRPr="007F642A">
        <w:t> </w:t>
      </w:r>
      <w:r w:rsidR="005C6379" w:rsidRPr="007F642A">
        <w:t>Сообщение о начале предварительного отбора подлежит размещению на официальном сайте Главы Донецкой Народной Республики в информационно-телекоммуникационной сети «Интернет» не позднее чем за три месяца до истечения срока полномочий представителя (представителей) общественности либо в течение семи календарных дней со дня досрочного прекращения полномочий представителя общественности.</w:t>
      </w:r>
    </w:p>
    <w:p w14:paraId="478F81BB" w14:textId="40F73566" w:rsidR="00B40D0C" w:rsidRPr="007F642A" w:rsidRDefault="00B40D0C" w:rsidP="00B40D0C">
      <w:pPr>
        <w:pStyle w:val="2"/>
        <w:tabs>
          <w:tab w:val="left" w:pos="920"/>
        </w:tabs>
        <w:spacing w:after="360" w:line="276" w:lineRule="auto"/>
        <w:ind w:firstLine="709"/>
        <w:jc w:val="both"/>
      </w:pPr>
      <w:r w:rsidRPr="007F642A">
        <w:t>7.</w:t>
      </w:r>
      <w:r w:rsidR="0095702A" w:rsidRPr="007F642A">
        <w:t> </w:t>
      </w:r>
      <w:r w:rsidRPr="007F642A">
        <w:t xml:space="preserve">В случае, если кандидат в представители общественности не отвечает требованиям, установленным статьей 11 </w:t>
      </w:r>
      <w:hyperlink r:id="rId10" w:history="1">
        <w:r w:rsidRPr="000B2C08">
          <w:rPr>
            <w:rStyle w:val="a8"/>
          </w:rPr>
          <w:t xml:space="preserve">Федерального закона от 14 марта 2002 года </w:t>
        </w:r>
        <w:r w:rsidR="00DC0145" w:rsidRPr="000B2C08">
          <w:rPr>
            <w:rStyle w:val="a8"/>
          </w:rPr>
          <w:t>№</w:t>
        </w:r>
        <w:r w:rsidRPr="000B2C08">
          <w:rPr>
            <w:rStyle w:val="a8"/>
          </w:rPr>
          <w:t xml:space="preserve"> 30-ФЗ «Об органах судейского сообщества в Российской Федерации»</w:t>
        </w:r>
      </w:hyperlink>
      <w:r w:rsidRPr="007F642A">
        <w:t xml:space="preserve"> или настоящим Законом, либо если в процессе проверки указанных </w:t>
      </w:r>
      <w:r w:rsidR="00B35F02" w:rsidRPr="007F642A">
        <w:t xml:space="preserve">в </w:t>
      </w:r>
      <w:r w:rsidRPr="007F642A">
        <w:t>части 2 статьи 3 настоящего Закона документов и сведений установлена их недостоверность, Комиссия принимает решение об отклонении предложенной кандидатуры.</w:t>
      </w:r>
    </w:p>
    <w:p w14:paraId="6B6E44F2" w14:textId="11E81C74" w:rsidR="00B40D0C" w:rsidRPr="007F642A" w:rsidRDefault="00B40D0C" w:rsidP="00B40D0C">
      <w:pPr>
        <w:pStyle w:val="2"/>
        <w:tabs>
          <w:tab w:val="left" w:pos="920"/>
        </w:tabs>
        <w:spacing w:after="360" w:line="276" w:lineRule="auto"/>
        <w:ind w:firstLine="709"/>
        <w:jc w:val="both"/>
      </w:pPr>
      <w:r w:rsidRPr="007F642A">
        <w:t>8.</w:t>
      </w:r>
      <w:r w:rsidR="0095702A" w:rsidRPr="007F642A">
        <w:t> </w:t>
      </w:r>
      <w:r w:rsidRPr="007F642A">
        <w:t>В случае, если ни один из предложенных кандидатов в представители общественности не будет рекомендован Комиссией либо количество рекомендованных кандидатов в представители общественности составит менее семи, Комиссия принимает решение о начале нового предварительного отбора.</w:t>
      </w:r>
    </w:p>
    <w:p w14:paraId="7ACA2632" w14:textId="3C33FAE8" w:rsidR="00B40D0C" w:rsidRPr="007F642A" w:rsidRDefault="00B40D0C" w:rsidP="00B40D0C">
      <w:pPr>
        <w:pStyle w:val="2"/>
        <w:tabs>
          <w:tab w:val="left" w:pos="920"/>
        </w:tabs>
        <w:spacing w:after="360" w:line="276" w:lineRule="auto"/>
        <w:ind w:firstLine="709"/>
        <w:jc w:val="both"/>
      </w:pPr>
      <w:r w:rsidRPr="007F642A">
        <w:t>9.</w:t>
      </w:r>
      <w:r w:rsidR="0095702A" w:rsidRPr="007F642A">
        <w:t> </w:t>
      </w:r>
      <w:r w:rsidRPr="007F642A">
        <w:t>Решение Комиссии о рекомендации кандидатов в представители общественности вносится на рассмотрение Главы Донецкой Народной Республики.</w:t>
      </w:r>
    </w:p>
    <w:p w14:paraId="70E38892" w14:textId="4EED46B3" w:rsidR="00FA75AE" w:rsidRPr="007F642A" w:rsidRDefault="00FA75AE" w:rsidP="00C24A0E">
      <w:pPr>
        <w:pStyle w:val="2"/>
        <w:tabs>
          <w:tab w:val="left" w:pos="920"/>
        </w:tabs>
        <w:spacing w:after="360" w:line="276" w:lineRule="auto"/>
        <w:ind w:firstLine="709"/>
        <w:jc w:val="both"/>
      </w:pPr>
      <w:r w:rsidRPr="007F642A">
        <w:t xml:space="preserve">Статья </w:t>
      </w:r>
      <w:r w:rsidR="00C24A0E" w:rsidRPr="007F642A">
        <w:t>4</w:t>
      </w:r>
      <w:r w:rsidRPr="007F642A">
        <w:t xml:space="preserve">. </w:t>
      </w:r>
      <w:r w:rsidRPr="007F642A">
        <w:rPr>
          <w:b/>
          <w:bCs/>
        </w:rPr>
        <w:t>Порядок назначения представителей общественности</w:t>
      </w:r>
    </w:p>
    <w:p w14:paraId="454DD3E2" w14:textId="05273702" w:rsidR="00AA160A" w:rsidRPr="007F642A" w:rsidRDefault="000E3F73" w:rsidP="00AA160A">
      <w:pPr>
        <w:pStyle w:val="2"/>
        <w:tabs>
          <w:tab w:val="left" w:pos="920"/>
        </w:tabs>
        <w:spacing w:after="360" w:line="276" w:lineRule="auto"/>
        <w:ind w:firstLine="709"/>
        <w:jc w:val="both"/>
      </w:pPr>
      <w:r w:rsidRPr="007F642A">
        <w:t>1. </w:t>
      </w:r>
      <w:r w:rsidR="00AA160A" w:rsidRPr="007F642A">
        <w:t>Представители общественности назначаются Народным Советом по представлению Главы Донецкой Народной Республики</w:t>
      </w:r>
      <w:r w:rsidR="009D083D" w:rsidRPr="007F642A">
        <w:t xml:space="preserve"> в </w:t>
      </w:r>
      <w:r w:rsidR="001517AE" w:rsidRPr="007F642A">
        <w:t>порядке, установленном</w:t>
      </w:r>
      <w:r w:rsidR="009D083D" w:rsidRPr="007F642A">
        <w:t xml:space="preserve"> настоящим Законом и Регламентом Народного Совета</w:t>
      </w:r>
      <w:r w:rsidR="00AA160A" w:rsidRPr="007F642A">
        <w:t>.</w:t>
      </w:r>
    </w:p>
    <w:p w14:paraId="66DF13E2" w14:textId="7FF63181" w:rsidR="000E3F73" w:rsidRPr="007F642A" w:rsidRDefault="00AA160A" w:rsidP="000E3F73">
      <w:pPr>
        <w:pStyle w:val="2"/>
        <w:tabs>
          <w:tab w:val="left" w:pos="920"/>
        </w:tabs>
        <w:spacing w:after="360" w:line="276" w:lineRule="auto"/>
        <w:ind w:firstLine="709"/>
        <w:jc w:val="both"/>
      </w:pPr>
      <w:r w:rsidRPr="007F642A">
        <w:t>2. </w:t>
      </w:r>
      <w:r w:rsidR="000E3F73" w:rsidRPr="007F642A">
        <w:t xml:space="preserve">Решение о назначении представителя общественности принимается Народным Советом </w:t>
      </w:r>
      <w:r w:rsidR="009D083D" w:rsidRPr="007F642A">
        <w:t xml:space="preserve">не позднее 30 календарных дней </w:t>
      </w:r>
      <w:r w:rsidR="000E3F73" w:rsidRPr="007F642A">
        <w:t>со дня внесения Главой Донецкой Народной Республики соответствующего представления.</w:t>
      </w:r>
    </w:p>
    <w:p w14:paraId="63FB2FB0" w14:textId="031EE3BE" w:rsidR="00FA75AE" w:rsidRPr="007F642A" w:rsidRDefault="00AA160A" w:rsidP="00C24A0E">
      <w:pPr>
        <w:pStyle w:val="2"/>
        <w:tabs>
          <w:tab w:val="left" w:pos="920"/>
        </w:tabs>
        <w:spacing w:after="360" w:line="276" w:lineRule="auto"/>
        <w:ind w:firstLine="709"/>
        <w:jc w:val="both"/>
      </w:pPr>
      <w:r w:rsidRPr="007F642A">
        <w:t>3</w:t>
      </w:r>
      <w:r w:rsidR="00FA75AE" w:rsidRPr="007F642A">
        <w:t>.</w:t>
      </w:r>
      <w:r w:rsidR="00C24A0E" w:rsidRPr="007F642A">
        <w:t> </w:t>
      </w:r>
      <w:r w:rsidR="00FA75AE" w:rsidRPr="007F642A">
        <w:t>Назначение представителей общественности проводится открытым голосованием.</w:t>
      </w:r>
    </w:p>
    <w:p w14:paraId="6F23C683" w14:textId="77777777" w:rsidR="00204655" w:rsidRPr="007F642A" w:rsidRDefault="00AA160A" w:rsidP="00C24A0E">
      <w:pPr>
        <w:pStyle w:val="2"/>
        <w:tabs>
          <w:tab w:val="left" w:pos="920"/>
        </w:tabs>
        <w:spacing w:after="360" w:line="276" w:lineRule="auto"/>
        <w:ind w:firstLine="709"/>
        <w:jc w:val="both"/>
      </w:pPr>
      <w:r w:rsidRPr="007F642A">
        <w:t>4</w:t>
      </w:r>
      <w:r w:rsidR="00FA75AE" w:rsidRPr="007F642A">
        <w:t>.</w:t>
      </w:r>
      <w:r w:rsidR="00C24A0E" w:rsidRPr="007F642A">
        <w:t> </w:t>
      </w:r>
      <w:r w:rsidR="00FA75AE" w:rsidRPr="007F642A">
        <w:t>Голосование проводится по каждой кандидатуре отдельно. Избранным считается кандидат, набравший большинство голосов от</w:t>
      </w:r>
      <w:r w:rsidR="00A905B5" w:rsidRPr="007F642A">
        <w:t xml:space="preserve"> установленного</w:t>
      </w:r>
      <w:r w:rsidR="00FA75AE" w:rsidRPr="007F642A">
        <w:t xml:space="preserve"> числа депутатов</w:t>
      </w:r>
      <w:r w:rsidR="00A905B5" w:rsidRPr="007F642A">
        <w:t xml:space="preserve"> Народного Совета</w:t>
      </w:r>
      <w:r w:rsidR="00FA75AE" w:rsidRPr="007F642A">
        <w:t>.</w:t>
      </w:r>
      <w:r w:rsidRPr="007F642A">
        <w:t xml:space="preserve"> </w:t>
      </w:r>
    </w:p>
    <w:p w14:paraId="310874E9" w14:textId="2669E015" w:rsidR="00204655" w:rsidRPr="007F642A" w:rsidRDefault="00204655" w:rsidP="00C24A0E">
      <w:pPr>
        <w:pStyle w:val="2"/>
        <w:tabs>
          <w:tab w:val="left" w:pos="920"/>
        </w:tabs>
        <w:spacing w:after="360" w:line="276" w:lineRule="auto"/>
        <w:ind w:firstLine="709"/>
        <w:jc w:val="both"/>
      </w:pPr>
      <w:r w:rsidRPr="007F642A">
        <w:lastRenderedPageBreak/>
        <w:t>5. В случае</w:t>
      </w:r>
      <w:r w:rsidR="00B35F02" w:rsidRPr="007F642A">
        <w:t>,</w:t>
      </w:r>
      <w:r w:rsidRPr="007F642A">
        <w:t xml:space="preserve"> </w:t>
      </w:r>
      <w:r w:rsidR="00F72EC5" w:rsidRPr="007F642A">
        <w:t>если количество кандидатов, представленных для назначения представителями</w:t>
      </w:r>
      <w:r w:rsidR="007F3405" w:rsidRPr="007F642A">
        <w:t xml:space="preserve"> общественности</w:t>
      </w:r>
      <w:r w:rsidR="00B35F02" w:rsidRPr="007F642A">
        <w:t>,</w:t>
      </w:r>
      <w:r w:rsidR="001517AE" w:rsidRPr="007F642A">
        <w:t xml:space="preserve"> </w:t>
      </w:r>
      <w:r w:rsidR="00F72EC5" w:rsidRPr="007F642A">
        <w:t>превышает число имеющихся вакансий</w:t>
      </w:r>
      <w:r w:rsidRPr="007F642A">
        <w:t>, по кандидатурам проводится рейтинговое голосование. Назначенными считаются кандидаты, набравшие наибольшее и достаточное число голосов для назначения их представителями общественности.</w:t>
      </w:r>
    </w:p>
    <w:p w14:paraId="5615B8CD" w14:textId="2DA10E42" w:rsidR="00204655" w:rsidRPr="007F642A" w:rsidRDefault="00204655" w:rsidP="00C24A0E">
      <w:pPr>
        <w:pStyle w:val="2"/>
        <w:tabs>
          <w:tab w:val="left" w:pos="920"/>
        </w:tabs>
        <w:spacing w:after="360" w:line="276" w:lineRule="auto"/>
        <w:ind w:firstLine="709"/>
        <w:jc w:val="both"/>
      </w:pPr>
      <w:r w:rsidRPr="007F642A">
        <w:t>Если по результатам рейтингового голосования два или более кандидатов набрали одинаковое и достаточное для назначения число голосов, по этим кандидатурам проводится повторное голосование. Назначенным считается кандидат, набравший большее число голосов по отношению к другому кандидату</w:t>
      </w:r>
      <w:r w:rsidR="007324A3" w:rsidRPr="007F642A">
        <w:t>.</w:t>
      </w:r>
    </w:p>
    <w:p w14:paraId="52B08794" w14:textId="51C1AEA6" w:rsidR="00001968" w:rsidRPr="007F642A" w:rsidRDefault="00204655" w:rsidP="00C24A0E">
      <w:pPr>
        <w:pStyle w:val="2"/>
        <w:tabs>
          <w:tab w:val="left" w:pos="920"/>
        </w:tabs>
        <w:spacing w:after="360" w:line="276" w:lineRule="auto"/>
        <w:ind w:firstLine="709"/>
        <w:jc w:val="both"/>
      </w:pPr>
      <w:r w:rsidRPr="007F642A">
        <w:t>6</w:t>
      </w:r>
      <w:r w:rsidR="00001968" w:rsidRPr="007F642A">
        <w:t>.</w:t>
      </w:r>
      <w:r w:rsidR="00112658" w:rsidRPr="007F642A">
        <w:t> </w:t>
      </w:r>
      <w:r w:rsidR="00001968" w:rsidRPr="007F642A">
        <w:t xml:space="preserve">В случае отклонения представленной кандидатуры </w:t>
      </w:r>
      <w:r w:rsidR="00682CDA" w:rsidRPr="007F642A">
        <w:t>Г</w:t>
      </w:r>
      <w:r w:rsidR="00001968" w:rsidRPr="007F642A">
        <w:t>лава Донецкой Народной Республики предлагает для нового рассмотрения ту же или новую кандидатуру в месячный срок со дня отклонения кандидатуры представителя общественности.</w:t>
      </w:r>
    </w:p>
    <w:p w14:paraId="594E1873" w14:textId="152947BE" w:rsidR="00FA75AE" w:rsidRPr="007F642A" w:rsidRDefault="00204655" w:rsidP="00C24A0E">
      <w:pPr>
        <w:pStyle w:val="2"/>
        <w:tabs>
          <w:tab w:val="left" w:pos="920"/>
        </w:tabs>
        <w:spacing w:after="360" w:line="276" w:lineRule="auto"/>
        <w:ind w:firstLine="709"/>
        <w:jc w:val="both"/>
      </w:pPr>
      <w:r w:rsidRPr="007F642A">
        <w:t>7</w:t>
      </w:r>
      <w:r w:rsidR="00FA75AE" w:rsidRPr="007F642A">
        <w:t>.</w:t>
      </w:r>
      <w:r w:rsidR="00112658" w:rsidRPr="007F642A">
        <w:t> </w:t>
      </w:r>
      <w:r w:rsidR="00FA75AE" w:rsidRPr="007F642A">
        <w:t xml:space="preserve">Назначение представителями общественности оформляется постановлением </w:t>
      </w:r>
      <w:r w:rsidR="004F5AEB" w:rsidRPr="007F642A">
        <w:t>Народн</w:t>
      </w:r>
      <w:r w:rsidR="00FA75AE" w:rsidRPr="007F642A">
        <w:t>ого Совета.</w:t>
      </w:r>
    </w:p>
    <w:p w14:paraId="490B0E19" w14:textId="77777777" w:rsidR="001517AE" w:rsidRPr="007F642A" w:rsidRDefault="00204655" w:rsidP="00112658">
      <w:pPr>
        <w:pStyle w:val="2"/>
        <w:tabs>
          <w:tab w:val="left" w:pos="920"/>
        </w:tabs>
        <w:spacing w:after="360" w:line="276" w:lineRule="auto"/>
        <w:ind w:firstLine="709"/>
        <w:jc w:val="both"/>
      </w:pPr>
      <w:r w:rsidRPr="007F642A">
        <w:t>8</w:t>
      </w:r>
      <w:r w:rsidR="00FA75AE" w:rsidRPr="007F642A">
        <w:t>.</w:t>
      </w:r>
      <w:r w:rsidR="00112658" w:rsidRPr="007F642A">
        <w:t> </w:t>
      </w:r>
      <w:r w:rsidR="00FA75AE" w:rsidRPr="007F642A">
        <w:t xml:space="preserve">Постановление </w:t>
      </w:r>
      <w:r w:rsidR="004F5AEB" w:rsidRPr="007F642A">
        <w:t xml:space="preserve">Народного </w:t>
      </w:r>
      <w:r w:rsidR="00FA75AE" w:rsidRPr="007F642A">
        <w:t xml:space="preserve">Совета о назначении представителей общественности должно быть опубликовано </w:t>
      </w:r>
      <w:r w:rsidR="008519F0" w:rsidRPr="007F642A">
        <w:t>на официальном сайте Народного Совета</w:t>
      </w:r>
      <w:r w:rsidR="00FA75AE" w:rsidRPr="007F642A">
        <w:t xml:space="preserve"> </w:t>
      </w:r>
      <w:r w:rsidR="0032615B" w:rsidRPr="007F642A">
        <w:t xml:space="preserve">в </w:t>
      </w:r>
      <w:r w:rsidR="00C01DDF" w:rsidRPr="007F642A">
        <w:t xml:space="preserve">информационно-телекоммуникационной </w:t>
      </w:r>
      <w:r w:rsidR="0032615B" w:rsidRPr="007F642A">
        <w:t xml:space="preserve">сети </w:t>
      </w:r>
      <w:r w:rsidR="00AA160A" w:rsidRPr="007F642A">
        <w:t>«</w:t>
      </w:r>
      <w:r w:rsidR="0032615B" w:rsidRPr="007F642A">
        <w:t>Интернет</w:t>
      </w:r>
      <w:r w:rsidR="00AA160A" w:rsidRPr="007F642A">
        <w:t>»</w:t>
      </w:r>
      <w:r w:rsidR="0032615B" w:rsidRPr="007F642A">
        <w:t xml:space="preserve"> </w:t>
      </w:r>
      <w:r w:rsidR="00FA75AE" w:rsidRPr="007F642A">
        <w:t>не позднее пяти календарных дней со дня его принятия.</w:t>
      </w:r>
    </w:p>
    <w:p w14:paraId="2E3E2072" w14:textId="2B21C18D" w:rsidR="00FA75AE" w:rsidRPr="007F642A" w:rsidRDefault="00204655" w:rsidP="00112658">
      <w:pPr>
        <w:pStyle w:val="2"/>
        <w:tabs>
          <w:tab w:val="left" w:pos="920"/>
        </w:tabs>
        <w:spacing w:after="360" w:line="276" w:lineRule="auto"/>
        <w:ind w:firstLine="709"/>
        <w:jc w:val="both"/>
      </w:pPr>
      <w:r w:rsidRPr="007F642A">
        <w:t>9</w:t>
      </w:r>
      <w:r w:rsidR="00FA75AE" w:rsidRPr="007F642A">
        <w:t>.</w:t>
      </w:r>
      <w:r w:rsidR="00112658" w:rsidRPr="007F642A">
        <w:t> </w:t>
      </w:r>
      <w:r w:rsidR="00330FD7" w:rsidRPr="007F642A">
        <w:t>Г</w:t>
      </w:r>
      <w:r w:rsidR="00001968" w:rsidRPr="007F642A">
        <w:t>лава Донецкой Народной Республики</w:t>
      </w:r>
      <w:r w:rsidR="00FA75AE" w:rsidRPr="007F642A">
        <w:t xml:space="preserve"> </w:t>
      </w:r>
      <w:r w:rsidR="00B473C8" w:rsidRPr="007F642A">
        <w:t xml:space="preserve">по собственной инициативе, по предложению кандидата, объединения или коллектива, выдвинувшим кандидата, </w:t>
      </w:r>
      <w:r w:rsidR="00FA75AE" w:rsidRPr="007F642A">
        <w:t xml:space="preserve">вправе отозвать кандидатуру не позднее семи календарных дней до дня проведения заседания </w:t>
      </w:r>
      <w:r w:rsidR="00B9066D" w:rsidRPr="007F642A">
        <w:t>Народ</w:t>
      </w:r>
      <w:r w:rsidR="00FA75AE" w:rsidRPr="007F642A">
        <w:t>ного Совета, на котором планируется рассмотреть вопрос о назначении представителей общественности. В этом случае повторное выдвижение отозванного кандидата допускается</w:t>
      </w:r>
      <w:r w:rsidR="00F72EC5" w:rsidRPr="007F642A">
        <w:t xml:space="preserve"> не ранее чем через один год со дня такого отзыва</w:t>
      </w:r>
      <w:r w:rsidR="00FA75AE" w:rsidRPr="007F642A">
        <w:t>.</w:t>
      </w:r>
    </w:p>
    <w:p w14:paraId="59181A87" w14:textId="1CEB3BD8" w:rsidR="006D4855" w:rsidRPr="007F642A" w:rsidRDefault="00FA75AE" w:rsidP="006D4855">
      <w:pPr>
        <w:pStyle w:val="2"/>
        <w:tabs>
          <w:tab w:val="left" w:pos="920"/>
        </w:tabs>
        <w:spacing w:after="360" w:line="276" w:lineRule="auto"/>
        <w:ind w:firstLine="709"/>
        <w:jc w:val="both"/>
      </w:pPr>
      <w:r w:rsidRPr="007F642A">
        <w:t xml:space="preserve">Статья </w:t>
      </w:r>
      <w:r w:rsidR="00112658" w:rsidRPr="007F642A">
        <w:t>5</w:t>
      </w:r>
      <w:r w:rsidRPr="007F642A">
        <w:t xml:space="preserve">. </w:t>
      </w:r>
      <w:r w:rsidRPr="007F642A">
        <w:rPr>
          <w:b/>
          <w:bCs/>
        </w:rPr>
        <w:t>Срок полномочий представителей общественности</w:t>
      </w:r>
    </w:p>
    <w:p w14:paraId="67C8C99B" w14:textId="4A9DC68F" w:rsidR="006D4855" w:rsidRPr="007F642A" w:rsidRDefault="006D4855" w:rsidP="00C24A0E">
      <w:pPr>
        <w:pStyle w:val="2"/>
        <w:tabs>
          <w:tab w:val="left" w:pos="920"/>
        </w:tabs>
        <w:spacing w:after="360" w:line="276" w:lineRule="auto"/>
        <w:ind w:firstLine="709"/>
        <w:jc w:val="both"/>
      </w:pPr>
      <w:r w:rsidRPr="007F642A">
        <w:t>1. Срок полномочий назначенных представителей общественности составляет четыре года</w:t>
      </w:r>
      <w:r w:rsidR="005C6379" w:rsidRPr="007F642A">
        <w:t>, за исключением случаев досрочного прекращения полномочий</w:t>
      </w:r>
      <w:r w:rsidR="00DC0145" w:rsidRPr="007F642A">
        <w:t xml:space="preserve"> или назначения на должность вместо досрочно прекратившего свои полномочия представителя общественности.</w:t>
      </w:r>
    </w:p>
    <w:p w14:paraId="10514261" w14:textId="232CAE89" w:rsidR="009D083D" w:rsidRPr="007F642A" w:rsidRDefault="009D083D" w:rsidP="00C24A0E">
      <w:pPr>
        <w:pStyle w:val="2"/>
        <w:tabs>
          <w:tab w:val="left" w:pos="920"/>
        </w:tabs>
        <w:spacing w:after="360" w:line="276" w:lineRule="auto"/>
        <w:ind w:firstLine="709"/>
        <w:jc w:val="both"/>
      </w:pPr>
      <w:r w:rsidRPr="007F642A">
        <w:lastRenderedPageBreak/>
        <w:t>Одно и то же лицо может быть назначено представителем общественности не более двух раз.</w:t>
      </w:r>
    </w:p>
    <w:p w14:paraId="026A556F" w14:textId="5FE75677" w:rsidR="00FA75AE" w:rsidRPr="007F642A" w:rsidRDefault="006D4855" w:rsidP="00C24A0E">
      <w:pPr>
        <w:pStyle w:val="2"/>
        <w:tabs>
          <w:tab w:val="left" w:pos="920"/>
        </w:tabs>
        <w:spacing w:after="360" w:line="276" w:lineRule="auto"/>
        <w:ind w:firstLine="709"/>
        <w:jc w:val="both"/>
      </w:pPr>
      <w:r w:rsidRPr="007F642A">
        <w:t>2</w:t>
      </w:r>
      <w:r w:rsidR="00FA75AE" w:rsidRPr="007F642A">
        <w:t>.</w:t>
      </w:r>
      <w:r w:rsidR="00112658" w:rsidRPr="007F642A">
        <w:t> </w:t>
      </w:r>
      <w:r w:rsidR="00FA75AE" w:rsidRPr="007F642A">
        <w:t xml:space="preserve">Полномочия члена </w:t>
      </w:r>
      <w:r w:rsidR="00AB227F" w:rsidRPr="007F642A">
        <w:t>К</w:t>
      </w:r>
      <w:r w:rsidR="00FA75AE" w:rsidRPr="007F642A">
        <w:t>валификационной коллегии</w:t>
      </w:r>
      <w:r w:rsidR="00594CF7" w:rsidRPr="007F642A">
        <w:t xml:space="preserve"> –</w:t>
      </w:r>
      <w:r w:rsidR="00FA75AE" w:rsidRPr="007F642A">
        <w:t xml:space="preserve"> представителя общественности начинаются со дня вступления в силу постановления </w:t>
      </w:r>
      <w:r w:rsidR="00594CF7" w:rsidRPr="007F642A">
        <w:t>Народ</w:t>
      </w:r>
      <w:r w:rsidR="00FA75AE" w:rsidRPr="007F642A">
        <w:t>ного Совета о его назначении.</w:t>
      </w:r>
    </w:p>
    <w:p w14:paraId="445C3933" w14:textId="452453A4" w:rsidR="00FA75AE" w:rsidRPr="007F642A" w:rsidRDefault="006D4855" w:rsidP="00C24A0E">
      <w:pPr>
        <w:pStyle w:val="2"/>
        <w:tabs>
          <w:tab w:val="left" w:pos="920"/>
        </w:tabs>
        <w:spacing w:after="360" w:line="276" w:lineRule="auto"/>
        <w:ind w:firstLine="709"/>
        <w:jc w:val="both"/>
      </w:pPr>
      <w:r w:rsidRPr="007F642A">
        <w:t>3. </w:t>
      </w:r>
      <w:r w:rsidR="00FA75AE" w:rsidRPr="007F642A">
        <w:t>Представители общественности после окончания срока</w:t>
      </w:r>
      <w:r w:rsidRPr="007F642A">
        <w:t xml:space="preserve"> полномочий </w:t>
      </w:r>
      <w:r w:rsidR="00FA75AE" w:rsidRPr="007F642A">
        <w:t xml:space="preserve">могут быть вновь назначены членами </w:t>
      </w:r>
      <w:r w:rsidR="00AB227F" w:rsidRPr="007F642A">
        <w:t>К</w:t>
      </w:r>
      <w:r w:rsidR="00FA75AE" w:rsidRPr="007F642A">
        <w:t xml:space="preserve">валификационной коллегии на </w:t>
      </w:r>
      <w:r w:rsidR="00AB227F" w:rsidRPr="007F642A">
        <w:t xml:space="preserve">новый </w:t>
      </w:r>
      <w:r w:rsidR="00FA75AE" w:rsidRPr="007F642A">
        <w:t>срок в порядке, установленном настоящим Законом.</w:t>
      </w:r>
    </w:p>
    <w:p w14:paraId="14556F4E" w14:textId="312D70F2" w:rsidR="00FA75AE" w:rsidRPr="007F642A" w:rsidRDefault="00FA75AE" w:rsidP="00112658">
      <w:pPr>
        <w:pStyle w:val="2"/>
        <w:tabs>
          <w:tab w:val="left" w:pos="920"/>
        </w:tabs>
        <w:spacing w:after="360" w:line="276" w:lineRule="auto"/>
        <w:ind w:firstLine="709"/>
        <w:jc w:val="both"/>
        <w:rPr>
          <w:b/>
          <w:bCs/>
        </w:rPr>
      </w:pPr>
      <w:r w:rsidRPr="007F642A">
        <w:t>Статья</w:t>
      </w:r>
      <w:r w:rsidR="00112658" w:rsidRPr="007F642A">
        <w:t> 6</w:t>
      </w:r>
      <w:r w:rsidRPr="007F642A">
        <w:t>.</w:t>
      </w:r>
      <w:r w:rsidR="00112658" w:rsidRPr="007F642A">
        <w:t> </w:t>
      </w:r>
      <w:r w:rsidRPr="007F642A">
        <w:rPr>
          <w:b/>
          <w:bCs/>
        </w:rPr>
        <w:t>Досрочное прекращение полномочий представителя общественности</w:t>
      </w:r>
    </w:p>
    <w:p w14:paraId="2C9BC80C" w14:textId="0DE91BF6" w:rsidR="00FA75AE" w:rsidRPr="007F642A" w:rsidRDefault="00FA75AE" w:rsidP="00112658">
      <w:pPr>
        <w:pStyle w:val="2"/>
        <w:tabs>
          <w:tab w:val="left" w:pos="920"/>
        </w:tabs>
        <w:spacing w:after="360" w:line="276" w:lineRule="auto"/>
        <w:ind w:firstLine="709"/>
        <w:jc w:val="both"/>
      </w:pPr>
      <w:r w:rsidRPr="007F642A">
        <w:t>1.</w:t>
      </w:r>
      <w:r w:rsidR="00112658" w:rsidRPr="007F642A">
        <w:t> </w:t>
      </w:r>
      <w:r w:rsidRPr="007F642A">
        <w:t xml:space="preserve">Полномочия члена </w:t>
      </w:r>
      <w:r w:rsidR="00AB227F" w:rsidRPr="007F642A">
        <w:t>К</w:t>
      </w:r>
      <w:r w:rsidRPr="007F642A">
        <w:t xml:space="preserve">валификационной коллегии </w:t>
      </w:r>
      <w:r w:rsidR="00A5138F" w:rsidRPr="007F642A">
        <w:t>–</w:t>
      </w:r>
      <w:r w:rsidRPr="007F642A">
        <w:t xml:space="preserve"> представителя</w:t>
      </w:r>
      <w:r w:rsidR="00A5138F" w:rsidRPr="007F642A">
        <w:t xml:space="preserve"> </w:t>
      </w:r>
      <w:r w:rsidRPr="007F642A">
        <w:t xml:space="preserve">общественности </w:t>
      </w:r>
      <w:r w:rsidR="00F7656F" w:rsidRPr="007F642A">
        <w:t>подлежат прекращению</w:t>
      </w:r>
      <w:r w:rsidR="00A34FD4" w:rsidRPr="007F642A">
        <w:t xml:space="preserve"> досрочно</w:t>
      </w:r>
      <w:r w:rsidR="006D0847" w:rsidRPr="007F642A">
        <w:t xml:space="preserve"> по</w:t>
      </w:r>
      <w:r w:rsidR="002E17FC" w:rsidRPr="007F642A">
        <w:t xml:space="preserve"> представлению Г</w:t>
      </w:r>
      <w:r w:rsidR="006D0847" w:rsidRPr="007F642A">
        <w:t>лавы Донецкой Народной Республики на основании</w:t>
      </w:r>
      <w:r w:rsidRPr="007F642A">
        <w:t>:</w:t>
      </w:r>
    </w:p>
    <w:p w14:paraId="6F563D7D" w14:textId="41E57211" w:rsidR="00FA75AE" w:rsidRPr="007F642A" w:rsidRDefault="00FA75AE" w:rsidP="00112658">
      <w:pPr>
        <w:pStyle w:val="2"/>
        <w:tabs>
          <w:tab w:val="left" w:pos="920"/>
        </w:tabs>
        <w:spacing w:after="360" w:line="276" w:lineRule="auto"/>
        <w:ind w:firstLine="709"/>
        <w:jc w:val="both"/>
      </w:pPr>
      <w:r w:rsidRPr="007F642A">
        <w:t>1)</w:t>
      </w:r>
      <w:r w:rsidR="00112658" w:rsidRPr="007F642A">
        <w:t> </w:t>
      </w:r>
      <w:r w:rsidR="006D0847" w:rsidRPr="007F642A">
        <w:t>письменного</w:t>
      </w:r>
      <w:r w:rsidRPr="007F642A">
        <w:t xml:space="preserve"> заявлени</w:t>
      </w:r>
      <w:r w:rsidR="00B35F02" w:rsidRPr="007F642A">
        <w:t>я</w:t>
      </w:r>
      <w:r w:rsidRPr="007F642A">
        <w:t xml:space="preserve"> </w:t>
      </w:r>
      <w:r w:rsidR="006D0847" w:rsidRPr="007F642A">
        <w:t xml:space="preserve">члена </w:t>
      </w:r>
      <w:r w:rsidR="00AB227F" w:rsidRPr="007F642A">
        <w:t>К</w:t>
      </w:r>
      <w:r w:rsidR="006D0847" w:rsidRPr="007F642A">
        <w:t xml:space="preserve">валификационной коллегии </w:t>
      </w:r>
      <w:r w:rsidR="00A5138F" w:rsidRPr="007F642A">
        <w:t xml:space="preserve">– </w:t>
      </w:r>
      <w:r w:rsidR="006D0847" w:rsidRPr="007F642A">
        <w:t xml:space="preserve">представителя общественности </w:t>
      </w:r>
      <w:r w:rsidRPr="007F642A">
        <w:t>о прекращении полномочий;</w:t>
      </w:r>
    </w:p>
    <w:p w14:paraId="5A81C90A" w14:textId="37A06139" w:rsidR="00FA75AE" w:rsidRPr="007F642A" w:rsidRDefault="006D0847" w:rsidP="00112658">
      <w:pPr>
        <w:pStyle w:val="2"/>
        <w:tabs>
          <w:tab w:val="left" w:pos="920"/>
        </w:tabs>
        <w:spacing w:after="360" w:line="276" w:lineRule="auto"/>
        <w:ind w:firstLine="709"/>
        <w:jc w:val="both"/>
      </w:pPr>
      <w:r w:rsidRPr="007F642A">
        <w:t>2</w:t>
      </w:r>
      <w:r w:rsidR="005C749B" w:rsidRPr="007F642A">
        <w:t>)</w:t>
      </w:r>
      <w:r w:rsidR="00112658" w:rsidRPr="007F642A">
        <w:t> </w:t>
      </w:r>
      <w:r w:rsidR="00FA75AE" w:rsidRPr="007F642A">
        <w:t>прекращения гражданства Российской Федерации;</w:t>
      </w:r>
    </w:p>
    <w:p w14:paraId="400A5C60" w14:textId="13E3570A" w:rsidR="005C749B" w:rsidRPr="007F642A" w:rsidRDefault="006D0847" w:rsidP="00112658">
      <w:pPr>
        <w:pStyle w:val="2"/>
        <w:tabs>
          <w:tab w:val="left" w:pos="920"/>
        </w:tabs>
        <w:spacing w:after="360" w:line="276" w:lineRule="auto"/>
        <w:ind w:firstLine="709"/>
        <w:jc w:val="both"/>
      </w:pPr>
      <w:r w:rsidRPr="007F642A">
        <w:t>3</w:t>
      </w:r>
      <w:r w:rsidR="005C749B" w:rsidRPr="007F642A">
        <w:t>)</w:t>
      </w:r>
      <w:r w:rsidR="00112658" w:rsidRPr="007F642A">
        <w:t> </w:t>
      </w:r>
      <w:r w:rsidR="00FA75AE" w:rsidRPr="007F642A">
        <w:t>смерти</w:t>
      </w:r>
      <w:r w:rsidR="005C749B" w:rsidRPr="007F642A">
        <w:t>;</w:t>
      </w:r>
    </w:p>
    <w:p w14:paraId="68869D3F" w14:textId="6C209054" w:rsidR="00FA75AE" w:rsidRPr="007F642A" w:rsidRDefault="006D0847" w:rsidP="00112658">
      <w:pPr>
        <w:pStyle w:val="2"/>
        <w:tabs>
          <w:tab w:val="left" w:pos="920"/>
        </w:tabs>
        <w:spacing w:after="360" w:line="276" w:lineRule="auto"/>
        <w:ind w:firstLine="709"/>
        <w:jc w:val="both"/>
      </w:pPr>
      <w:r w:rsidRPr="007F642A">
        <w:t>4</w:t>
      </w:r>
      <w:r w:rsidR="005C749B" w:rsidRPr="007F642A">
        <w:t>)</w:t>
      </w:r>
      <w:r w:rsidR="00112658" w:rsidRPr="007F642A">
        <w:t> </w:t>
      </w:r>
      <w:r w:rsidR="00FA75AE" w:rsidRPr="007F642A">
        <w:t>вступления в законную силу решения суда об объявлении его умершим или признании безвестно отсутствующим;</w:t>
      </w:r>
    </w:p>
    <w:p w14:paraId="0F4B79F1" w14:textId="5517ADDC" w:rsidR="00FA75AE" w:rsidRPr="007F642A" w:rsidRDefault="006D0847" w:rsidP="00112658">
      <w:pPr>
        <w:pStyle w:val="2"/>
        <w:tabs>
          <w:tab w:val="left" w:pos="920"/>
        </w:tabs>
        <w:spacing w:after="360" w:line="276" w:lineRule="auto"/>
        <w:ind w:firstLine="709"/>
        <w:jc w:val="both"/>
      </w:pPr>
      <w:r w:rsidRPr="007F642A">
        <w:t>5</w:t>
      </w:r>
      <w:r w:rsidR="0068435E" w:rsidRPr="007F642A">
        <w:t>)</w:t>
      </w:r>
      <w:r w:rsidR="00112658" w:rsidRPr="007F642A">
        <w:t> </w:t>
      </w:r>
      <w:r w:rsidR="00FA75AE" w:rsidRPr="007F642A">
        <w:t xml:space="preserve">отсутствия члена </w:t>
      </w:r>
      <w:r w:rsidR="00AB227F" w:rsidRPr="007F642A">
        <w:t>К</w:t>
      </w:r>
      <w:r w:rsidR="00FA75AE" w:rsidRPr="007F642A">
        <w:t xml:space="preserve">валификационной коллегии на заседаниях </w:t>
      </w:r>
      <w:r w:rsidR="00AB227F" w:rsidRPr="007F642A">
        <w:t>К</w:t>
      </w:r>
      <w:r w:rsidR="00FA75AE" w:rsidRPr="007F642A">
        <w:t>валификационной коллегии в течение четырех месяцев без уважительных причин;</w:t>
      </w:r>
    </w:p>
    <w:p w14:paraId="5D91D649" w14:textId="23AC3D75" w:rsidR="00FA75AE" w:rsidRPr="007F642A" w:rsidRDefault="006D0847" w:rsidP="00112658">
      <w:pPr>
        <w:pStyle w:val="2"/>
        <w:tabs>
          <w:tab w:val="left" w:pos="920"/>
        </w:tabs>
        <w:spacing w:after="360" w:line="276" w:lineRule="auto"/>
        <w:ind w:firstLine="709"/>
        <w:jc w:val="both"/>
      </w:pPr>
      <w:r w:rsidRPr="007F642A">
        <w:t>6</w:t>
      </w:r>
      <w:r w:rsidR="0068435E" w:rsidRPr="007F642A">
        <w:t>)</w:t>
      </w:r>
      <w:r w:rsidR="00112658" w:rsidRPr="007F642A">
        <w:t> </w:t>
      </w:r>
      <w:r w:rsidR="00FA75AE" w:rsidRPr="007F642A">
        <w:t xml:space="preserve">совершения членом </w:t>
      </w:r>
      <w:r w:rsidR="00AB227F" w:rsidRPr="007F642A">
        <w:t>К</w:t>
      </w:r>
      <w:r w:rsidR="00FA75AE" w:rsidRPr="007F642A">
        <w:t>валификационной коллегии преступления, установленного вступившим в законную силу приговором суда;</w:t>
      </w:r>
    </w:p>
    <w:p w14:paraId="3ED69027" w14:textId="208DDED9" w:rsidR="00FA75AE" w:rsidRPr="007F642A" w:rsidRDefault="006D0847" w:rsidP="00112658">
      <w:pPr>
        <w:pStyle w:val="2"/>
        <w:tabs>
          <w:tab w:val="left" w:pos="920"/>
        </w:tabs>
        <w:spacing w:after="360" w:line="276" w:lineRule="auto"/>
        <w:ind w:firstLine="709"/>
        <w:jc w:val="both"/>
      </w:pPr>
      <w:r w:rsidRPr="007F642A">
        <w:t>7</w:t>
      </w:r>
      <w:r w:rsidR="003A6820" w:rsidRPr="007F642A">
        <w:t>)</w:t>
      </w:r>
      <w:r w:rsidR="00112658" w:rsidRPr="007F642A">
        <w:t> </w:t>
      </w:r>
      <w:r w:rsidR="00FA75AE" w:rsidRPr="007F642A">
        <w:t xml:space="preserve">замещения членом </w:t>
      </w:r>
      <w:r w:rsidR="00AB227F" w:rsidRPr="007F642A">
        <w:t>К</w:t>
      </w:r>
      <w:r w:rsidR="00FA75AE" w:rsidRPr="007F642A">
        <w:t xml:space="preserve">валификационной коллегии должности или осуществления деятельности, указанных в части 1 статьи </w:t>
      </w:r>
      <w:r w:rsidR="00112658" w:rsidRPr="007F642A">
        <w:t>2</w:t>
      </w:r>
      <w:r w:rsidR="00FA75AE" w:rsidRPr="007F642A">
        <w:t xml:space="preserve"> настоящего Закона;</w:t>
      </w:r>
    </w:p>
    <w:p w14:paraId="4864F5A5" w14:textId="22E802CA" w:rsidR="00FA75AE" w:rsidRPr="007F642A" w:rsidRDefault="006D0847" w:rsidP="00112658">
      <w:pPr>
        <w:pStyle w:val="2"/>
        <w:tabs>
          <w:tab w:val="left" w:pos="920"/>
        </w:tabs>
        <w:spacing w:after="360" w:line="276" w:lineRule="auto"/>
        <w:ind w:firstLine="709"/>
        <w:jc w:val="both"/>
      </w:pPr>
      <w:r w:rsidRPr="007F642A">
        <w:t>8</w:t>
      </w:r>
      <w:r w:rsidR="00CB337C" w:rsidRPr="007F642A">
        <w:t>)</w:t>
      </w:r>
      <w:r w:rsidR="00112658" w:rsidRPr="007F642A">
        <w:t> </w:t>
      </w:r>
      <w:r w:rsidR="00FA75AE" w:rsidRPr="007F642A">
        <w:t xml:space="preserve">наступления в отношении члена </w:t>
      </w:r>
      <w:r w:rsidR="00AB227F" w:rsidRPr="007F642A">
        <w:t>К</w:t>
      </w:r>
      <w:r w:rsidR="00FA75AE" w:rsidRPr="007F642A">
        <w:t xml:space="preserve">валификационной коллегии </w:t>
      </w:r>
      <w:r w:rsidR="00FA75AE" w:rsidRPr="007F642A">
        <w:lastRenderedPageBreak/>
        <w:t xml:space="preserve">обстоятельств, которые препятствуют назначению представителем общественности, установленных частью 3 статьи </w:t>
      </w:r>
      <w:r w:rsidR="00112658" w:rsidRPr="007F642A">
        <w:t>2</w:t>
      </w:r>
      <w:r w:rsidR="00FA75AE" w:rsidRPr="007F642A">
        <w:t xml:space="preserve"> настоящего Закона.</w:t>
      </w:r>
    </w:p>
    <w:p w14:paraId="64308DBC" w14:textId="072D286B" w:rsidR="00FA75AE" w:rsidRPr="007F642A" w:rsidRDefault="00FA75AE" w:rsidP="00112658">
      <w:pPr>
        <w:pStyle w:val="2"/>
        <w:tabs>
          <w:tab w:val="left" w:pos="920"/>
        </w:tabs>
        <w:spacing w:after="360" w:line="276" w:lineRule="auto"/>
        <w:ind w:firstLine="709"/>
        <w:jc w:val="both"/>
      </w:pPr>
      <w:r w:rsidRPr="007F642A">
        <w:t>2.</w:t>
      </w:r>
      <w:r w:rsidR="00112658" w:rsidRPr="007F642A">
        <w:t> </w:t>
      </w:r>
      <w:r w:rsidRPr="007F642A">
        <w:t xml:space="preserve">Вопрос о досрочном прекращении полномочий члена </w:t>
      </w:r>
      <w:r w:rsidR="007324A3" w:rsidRPr="007F642A">
        <w:t>К</w:t>
      </w:r>
      <w:r w:rsidRPr="007F642A">
        <w:t xml:space="preserve">валификационной коллегии </w:t>
      </w:r>
      <w:r w:rsidR="00A5138F" w:rsidRPr="007F642A">
        <w:t>–</w:t>
      </w:r>
      <w:r w:rsidRPr="007F642A">
        <w:t xml:space="preserve"> представителя общественности </w:t>
      </w:r>
      <w:r w:rsidR="009D083D" w:rsidRPr="007F642A">
        <w:t xml:space="preserve">рассматривается Народным Советом не позднее 30 дней </w:t>
      </w:r>
      <w:r w:rsidR="006D0ED7" w:rsidRPr="007F642A">
        <w:t>со дня внесения соответствующего представления.</w:t>
      </w:r>
    </w:p>
    <w:p w14:paraId="35BA5A7C" w14:textId="3B2E6C0D" w:rsidR="00FA75AE" w:rsidRPr="007F642A" w:rsidRDefault="006D0ED7" w:rsidP="00112658">
      <w:pPr>
        <w:pStyle w:val="2"/>
        <w:tabs>
          <w:tab w:val="left" w:pos="920"/>
        </w:tabs>
        <w:spacing w:after="360" w:line="276" w:lineRule="auto"/>
        <w:ind w:firstLine="709"/>
        <w:jc w:val="both"/>
      </w:pPr>
      <w:r w:rsidRPr="007F642A">
        <w:t>3</w:t>
      </w:r>
      <w:r w:rsidR="00FA75AE" w:rsidRPr="007F642A">
        <w:t>.</w:t>
      </w:r>
      <w:r w:rsidR="00112658" w:rsidRPr="007F642A">
        <w:t> </w:t>
      </w:r>
      <w:r w:rsidR="00FA75AE" w:rsidRPr="007F642A">
        <w:t xml:space="preserve">Постановление </w:t>
      </w:r>
      <w:r w:rsidR="00FC1110" w:rsidRPr="007F642A">
        <w:t>Народ</w:t>
      </w:r>
      <w:r w:rsidR="00FA75AE" w:rsidRPr="007F642A">
        <w:t xml:space="preserve">ного Совета о досрочном прекращении полномочий представителя общественности подлежит официальному опубликованию </w:t>
      </w:r>
      <w:r w:rsidR="00D478CF" w:rsidRPr="007F642A">
        <w:t xml:space="preserve">на официальном сайте Народного Совета в </w:t>
      </w:r>
      <w:r w:rsidR="00C01DDF" w:rsidRPr="007F642A">
        <w:t xml:space="preserve">информационно-телекоммуникационной </w:t>
      </w:r>
      <w:r w:rsidR="00D478CF" w:rsidRPr="007F642A">
        <w:t xml:space="preserve">сети </w:t>
      </w:r>
      <w:r w:rsidR="00AA160A" w:rsidRPr="007F642A">
        <w:t>«</w:t>
      </w:r>
      <w:r w:rsidR="00D478CF" w:rsidRPr="007F642A">
        <w:t>Интернет</w:t>
      </w:r>
      <w:r w:rsidR="00AA160A" w:rsidRPr="007F642A">
        <w:t>»</w:t>
      </w:r>
      <w:r w:rsidR="00FA75AE" w:rsidRPr="007F642A">
        <w:t xml:space="preserve"> не позднее пяти календарных дней со дня его принятия.</w:t>
      </w:r>
    </w:p>
    <w:p w14:paraId="1DFC00F5" w14:textId="7C2F17FE" w:rsidR="00FA75AE" w:rsidRPr="007F642A" w:rsidRDefault="00FA75AE" w:rsidP="00112658">
      <w:pPr>
        <w:pStyle w:val="2"/>
        <w:tabs>
          <w:tab w:val="left" w:pos="920"/>
        </w:tabs>
        <w:spacing w:after="360" w:line="276" w:lineRule="auto"/>
        <w:ind w:firstLine="709"/>
        <w:jc w:val="both"/>
      </w:pPr>
      <w:r w:rsidRPr="007F642A">
        <w:t xml:space="preserve">Статья 7. </w:t>
      </w:r>
      <w:r w:rsidR="00112658" w:rsidRPr="007F642A">
        <w:rPr>
          <w:b/>
          <w:bCs/>
        </w:rPr>
        <w:t xml:space="preserve">Вступление в силу </w:t>
      </w:r>
      <w:r w:rsidRPr="007F642A">
        <w:rPr>
          <w:b/>
          <w:bCs/>
        </w:rPr>
        <w:t>настоящего Закона</w:t>
      </w:r>
    </w:p>
    <w:p w14:paraId="67BD8141" w14:textId="2380A7C8" w:rsidR="00FA75AE" w:rsidRPr="007F642A" w:rsidRDefault="00FA75AE" w:rsidP="00CB732B">
      <w:pPr>
        <w:pStyle w:val="2"/>
        <w:tabs>
          <w:tab w:val="left" w:pos="920"/>
        </w:tabs>
        <w:spacing w:after="0" w:line="276" w:lineRule="auto"/>
        <w:ind w:firstLine="709"/>
        <w:jc w:val="both"/>
      </w:pPr>
      <w:r w:rsidRPr="007F642A">
        <w:t xml:space="preserve">Настоящий Закон вступает в силу </w:t>
      </w:r>
      <w:r w:rsidR="003C6570" w:rsidRPr="007F642A">
        <w:t>со дня</w:t>
      </w:r>
      <w:r w:rsidRPr="007F642A">
        <w:t xml:space="preserve"> его официального опубликования.</w:t>
      </w:r>
    </w:p>
    <w:p w14:paraId="61BE411E" w14:textId="77777777" w:rsidR="00CB732B" w:rsidRPr="00CB732B" w:rsidRDefault="00CB732B" w:rsidP="00CB732B">
      <w:pPr>
        <w:widowControl w:val="0"/>
        <w:suppressAutoHyphens/>
        <w:spacing w:after="0" w:line="276" w:lineRule="auto"/>
        <w:jc w:val="both"/>
        <w:rPr>
          <w:rFonts w:ascii="Times New Roman" w:eastAsia="Times New Roman" w:hAnsi="Times New Roman" w:cs="Times New Roman"/>
          <w:kern w:val="0"/>
          <w:sz w:val="28"/>
          <w:szCs w:val="28"/>
          <w:lang w:bidi="ru-RU"/>
        </w:rPr>
      </w:pPr>
    </w:p>
    <w:p w14:paraId="5AD50BD7" w14:textId="77777777" w:rsidR="00CB732B" w:rsidRPr="00CB732B" w:rsidRDefault="00CB732B" w:rsidP="00CB732B">
      <w:pPr>
        <w:widowControl w:val="0"/>
        <w:suppressAutoHyphens/>
        <w:spacing w:after="0" w:line="276" w:lineRule="auto"/>
        <w:jc w:val="both"/>
        <w:rPr>
          <w:rFonts w:ascii="Times New Roman" w:eastAsia="Times New Roman" w:hAnsi="Times New Roman" w:cs="Times New Roman"/>
          <w:kern w:val="0"/>
          <w:sz w:val="28"/>
          <w:szCs w:val="28"/>
          <w:lang w:bidi="ru-RU"/>
        </w:rPr>
      </w:pPr>
    </w:p>
    <w:p w14:paraId="3A341F2E" w14:textId="77777777" w:rsidR="00CB732B" w:rsidRPr="00CB732B" w:rsidRDefault="00CB732B" w:rsidP="00CB732B">
      <w:pPr>
        <w:widowControl w:val="0"/>
        <w:suppressAutoHyphens/>
        <w:spacing w:after="0" w:line="276" w:lineRule="auto"/>
        <w:jc w:val="both"/>
        <w:rPr>
          <w:rFonts w:ascii="Times New Roman" w:eastAsia="Times New Roman" w:hAnsi="Times New Roman" w:cs="Times New Roman"/>
          <w:kern w:val="0"/>
          <w:sz w:val="28"/>
          <w:szCs w:val="28"/>
          <w:lang w:bidi="ru-RU"/>
        </w:rPr>
      </w:pPr>
    </w:p>
    <w:p w14:paraId="7C9D0D03" w14:textId="77777777" w:rsidR="00CB732B" w:rsidRPr="00CB732B" w:rsidRDefault="00CB732B" w:rsidP="00CB732B">
      <w:pPr>
        <w:widowControl w:val="0"/>
        <w:suppressAutoHyphens/>
        <w:spacing w:after="0" w:line="276" w:lineRule="auto"/>
        <w:jc w:val="both"/>
        <w:rPr>
          <w:rFonts w:ascii="Times New Roman" w:eastAsia="Times New Roman" w:hAnsi="Times New Roman" w:cs="Times New Roman"/>
          <w:kern w:val="0"/>
          <w:sz w:val="28"/>
          <w:szCs w:val="28"/>
          <w:lang w:bidi="ru-RU"/>
        </w:rPr>
      </w:pPr>
    </w:p>
    <w:p w14:paraId="30091C1C" w14:textId="77777777" w:rsidR="00CB732B" w:rsidRPr="00CB732B" w:rsidRDefault="00CB732B" w:rsidP="00CB732B">
      <w:pPr>
        <w:shd w:val="clear" w:color="auto" w:fill="FFFFFF"/>
        <w:spacing w:after="0" w:line="276" w:lineRule="auto"/>
        <w:jc w:val="both"/>
        <w:rPr>
          <w:rFonts w:ascii="Times New Roman" w:eastAsia="Times New Roman" w:hAnsi="Times New Roman" w:cs="Times New Roman"/>
          <w:color w:val="000000"/>
          <w:kern w:val="0"/>
          <w:sz w:val="28"/>
          <w:szCs w:val="28"/>
        </w:rPr>
      </w:pPr>
      <w:r w:rsidRPr="00CB732B">
        <w:rPr>
          <w:rFonts w:ascii="Times New Roman" w:eastAsia="Times New Roman" w:hAnsi="Times New Roman" w:cs="Times New Roman"/>
          <w:color w:val="000000"/>
          <w:kern w:val="0"/>
          <w:sz w:val="28"/>
          <w:szCs w:val="28"/>
        </w:rPr>
        <w:t>Глава</w:t>
      </w:r>
    </w:p>
    <w:p w14:paraId="688826ED" w14:textId="77777777" w:rsidR="00CB732B" w:rsidRPr="00CB732B" w:rsidRDefault="00CB732B" w:rsidP="00CB732B">
      <w:pPr>
        <w:shd w:val="clear" w:color="auto" w:fill="FFFFFF"/>
        <w:spacing w:after="120" w:line="276" w:lineRule="auto"/>
        <w:jc w:val="both"/>
        <w:rPr>
          <w:rFonts w:ascii="Times New Roman" w:eastAsia="Times New Roman" w:hAnsi="Times New Roman" w:cs="Times New Roman"/>
          <w:color w:val="000000"/>
          <w:kern w:val="0"/>
          <w:sz w:val="28"/>
          <w:szCs w:val="28"/>
        </w:rPr>
      </w:pPr>
      <w:r w:rsidRPr="00CB732B">
        <w:rPr>
          <w:rFonts w:ascii="Times New Roman" w:eastAsia="Times New Roman" w:hAnsi="Times New Roman" w:cs="Times New Roman"/>
          <w:color w:val="000000"/>
          <w:kern w:val="0"/>
          <w:sz w:val="28"/>
          <w:szCs w:val="28"/>
        </w:rPr>
        <w:t>Донецкой Народной Республики</w:t>
      </w:r>
      <w:r w:rsidRPr="00CB732B">
        <w:rPr>
          <w:rFonts w:ascii="Times New Roman" w:eastAsia="Times New Roman" w:hAnsi="Times New Roman" w:cs="Times New Roman"/>
          <w:color w:val="000000"/>
          <w:kern w:val="0"/>
          <w:sz w:val="28"/>
          <w:szCs w:val="28"/>
        </w:rPr>
        <w:tab/>
      </w:r>
      <w:r w:rsidRPr="00CB732B">
        <w:rPr>
          <w:rFonts w:ascii="Times New Roman" w:eastAsia="Times New Roman" w:hAnsi="Times New Roman" w:cs="Times New Roman"/>
          <w:color w:val="000000"/>
          <w:kern w:val="0"/>
          <w:sz w:val="28"/>
          <w:szCs w:val="28"/>
        </w:rPr>
        <w:tab/>
      </w:r>
      <w:r w:rsidRPr="00CB732B">
        <w:rPr>
          <w:rFonts w:ascii="Times New Roman" w:eastAsia="Times New Roman" w:hAnsi="Times New Roman" w:cs="Times New Roman"/>
          <w:color w:val="000000"/>
          <w:kern w:val="0"/>
          <w:sz w:val="28"/>
          <w:szCs w:val="28"/>
        </w:rPr>
        <w:tab/>
      </w:r>
      <w:r w:rsidRPr="00CB732B">
        <w:rPr>
          <w:rFonts w:ascii="Times New Roman" w:eastAsia="Times New Roman" w:hAnsi="Times New Roman" w:cs="Times New Roman"/>
          <w:color w:val="000000"/>
          <w:kern w:val="0"/>
          <w:sz w:val="28"/>
          <w:szCs w:val="28"/>
        </w:rPr>
        <w:tab/>
      </w:r>
      <w:r w:rsidRPr="00CB732B">
        <w:rPr>
          <w:rFonts w:ascii="Times New Roman" w:eastAsia="Times New Roman" w:hAnsi="Times New Roman" w:cs="Times New Roman"/>
          <w:color w:val="000000"/>
          <w:kern w:val="0"/>
          <w:sz w:val="28"/>
          <w:szCs w:val="28"/>
        </w:rPr>
        <w:tab/>
        <w:t xml:space="preserve">Д.В. </w:t>
      </w:r>
      <w:proofErr w:type="spellStart"/>
      <w:r w:rsidRPr="00CB732B">
        <w:rPr>
          <w:rFonts w:ascii="Times New Roman" w:eastAsia="Times New Roman" w:hAnsi="Times New Roman" w:cs="Times New Roman"/>
          <w:color w:val="000000"/>
          <w:kern w:val="0"/>
          <w:sz w:val="28"/>
          <w:szCs w:val="28"/>
        </w:rPr>
        <w:t>Пушилин</w:t>
      </w:r>
      <w:proofErr w:type="spellEnd"/>
    </w:p>
    <w:p w14:paraId="4A4A3A3F" w14:textId="77777777" w:rsidR="00CB732B" w:rsidRPr="00CB732B" w:rsidRDefault="00CB732B" w:rsidP="00CB732B">
      <w:pPr>
        <w:shd w:val="clear" w:color="auto" w:fill="FFFFFF"/>
        <w:spacing w:after="120" w:line="276" w:lineRule="auto"/>
        <w:jc w:val="both"/>
        <w:rPr>
          <w:rFonts w:ascii="Times New Roman" w:eastAsia="Times New Roman" w:hAnsi="Times New Roman" w:cs="Times New Roman"/>
          <w:color w:val="000000"/>
          <w:kern w:val="0"/>
          <w:sz w:val="28"/>
          <w:szCs w:val="28"/>
        </w:rPr>
      </w:pPr>
      <w:r w:rsidRPr="00CB732B">
        <w:rPr>
          <w:rFonts w:ascii="Times New Roman" w:eastAsia="Times New Roman" w:hAnsi="Times New Roman" w:cs="Times New Roman"/>
          <w:color w:val="000000"/>
          <w:kern w:val="0"/>
          <w:sz w:val="28"/>
          <w:szCs w:val="28"/>
        </w:rPr>
        <w:t>г. Донецк</w:t>
      </w:r>
    </w:p>
    <w:p w14:paraId="10910135" w14:textId="77777777" w:rsidR="002D1684" w:rsidRPr="00566406" w:rsidRDefault="002D1684" w:rsidP="002D1684">
      <w:pPr>
        <w:shd w:val="clear" w:color="auto" w:fill="FFFFFF"/>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марта 2024 года</w:t>
      </w:r>
    </w:p>
    <w:p w14:paraId="25E80015" w14:textId="767D733F" w:rsidR="002D1684" w:rsidRPr="00566406" w:rsidRDefault="002D1684" w:rsidP="002D1684">
      <w:pPr>
        <w:shd w:val="clear" w:color="auto" w:fill="FFFFFF"/>
        <w:spacing w:after="120"/>
        <w:jc w:val="both"/>
        <w:rPr>
          <w:rFonts w:ascii="Times New Roman" w:eastAsia="Times New Roman" w:hAnsi="Times New Roman" w:cs="Times New Roman"/>
          <w:color w:val="000000"/>
          <w:sz w:val="28"/>
          <w:szCs w:val="28"/>
        </w:rPr>
      </w:pPr>
      <w:r w:rsidRPr="005664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w:t>
      </w:r>
      <w:r w:rsidRPr="000B2C0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-РЗ</w:t>
      </w:r>
    </w:p>
    <w:p w14:paraId="2B1A3D6E" w14:textId="4072D638" w:rsidR="00CB732B" w:rsidRPr="00CB732B" w:rsidRDefault="00CB732B" w:rsidP="00CB732B">
      <w:pPr>
        <w:shd w:val="clear" w:color="auto" w:fill="FFFFFF"/>
        <w:spacing w:after="120" w:line="276" w:lineRule="auto"/>
        <w:jc w:val="both"/>
        <w:rPr>
          <w:rFonts w:ascii="Times New Roman" w:eastAsia="Times New Roman" w:hAnsi="Times New Roman" w:cs="Times New Roman"/>
          <w:color w:val="000000"/>
          <w:kern w:val="0"/>
          <w:sz w:val="28"/>
          <w:szCs w:val="28"/>
        </w:rPr>
      </w:pPr>
    </w:p>
    <w:p w14:paraId="77DB2E64" w14:textId="77777777" w:rsidR="00FA75AE" w:rsidRPr="007F642A" w:rsidRDefault="00FA75AE" w:rsidP="00FA75AE">
      <w:pPr>
        <w:pStyle w:val="ConsPlusNormal"/>
        <w:ind w:firstLine="567"/>
        <w:jc w:val="both"/>
        <w:rPr>
          <w:sz w:val="28"/>
          <w:szCs w:val="28"/>
        </w:rPr>
      </w:pPr>
    </w:p>
    <w:p w14:paraId="2E8FB71A" w14:textId="77777777" w:rsidR="00FA75AE" w:rsidRPr="007F642A" w:rsidRDefault="00FA75AE" w:rsidP="00FA75AE">
      <w:pPr>
        <w:pStyle w:val="ConsPlusNormal"/>
        <w:ind w:firstLine="567"/>
        <w:jc w:val="both"/>
        <w:rPr>
          <w:sz w:val="28"/>
          <w:szCs w:val="28"/>
        </w:rPr>
      </w:pPr>
    </w:p>
    <w:p w14:paraId="5A703530" w14:textId="77777777" w:rsidR="00FA75AE" w:rsidRPr="007F642A" w:rsidRDefault="00FA75AE" w:rsidP="00FA75AE">
      <w:pPr>
        <w:pStyle w:val="ConsPlusNormal"/>
        <w:ind w:firstLine="567"/>
        <w:jc w:val="both"/>
        <w:rPr>
          <w:sz w:val="28"/>
          <w:szCs w:val="28"/>
        </w:rPr>
      </w:pPr>
    </w:p>
    <w:p w14:paraId="1DB55CFD" w14:textId="77777777" w:rsidR="00FA75AE" w:rsidRPr="007F642A" w:rsidRDefault="00FA75AE" w:rsidP="00FA75AE">
      <w:pPr>
        <w:pStyle w:val="ConsPlusNormal"/>
        <w:ind w:firstLine="567"/>
        <w:rPr>
          <w:sz w:val="28"/>
          <w:szCs w:val="28"/>
        </w:rPr>
      </w:pPr>
    </w:p>
    <w:p w14:paraId="51BD14A0" w14:textId="77777777" w:rsidR="00EC0F93" w:rsidRPr="007F642A" w:rsidRDefault="00EC0F93">
      <w:pPr>
        <w:rPr>
          <w:rFonts w:ascii="Times New Roman" w:hAnsi="Times New Roman" w:cs="Times New Roman"/>
          <w:kern w:val="0"/>
          <w:sz w:val="28"/>
          <w:szCs w:val="28"/>
        </w:rPr>
        <w:sectPr w:rsidR="00EC0F93" w:rsidRPr="007F642A" w:rsidSect="00F939F4">
          <w:headerReference w:type="default" r:id="rId11"/>
          <w:headerReference w:type="first" r:id="rId12"/>
          <w:pgSz w:w="11906" w:h="16838"/>
          <w:pgMar w:top="1134" w:right="567" w:bottom="1134" w:left="1701" w:header="510" w:footer="0" w:gutter="0"/>
          <w:cols w:space="720"/>
          <w:noEndnote/>
          <w:titlePg/>
          <w:docGrid w:linePitch="299"/>
        </w:sectPr>
      </w:pPr>
    </w:p>
    <w:p w14:paraId="11F650A8" w14:textId="759FC0A6" w:rsidR="00C01DDF" w:rsidRPr="007F642A" w:rsidRDefault="00B35F02" w:rsidP="007F3405">
      <w:pPr>
        <w:widowControl w:val="0"/>
        <w:autoSpaceDE w:val="0"/>
        <w:autoSpaceDN w:val="0"/>
        <w:adjustRightInd w:val="0"/>
        <w:spacing w:after="0" w:line="240" w:lineRule="auto"/>
        <w:ind w:firstLine="567"/>
        <w:jc w:val="center"/>
        <w:outlineLvl w:val="0"/>
        <w:rPr>
          <w:rFonts w:ascii="Times New Roman" w:hAnsi="Times New Roman" w:cs="Times New Roman"/>
          <w:kern w:val="0"/>
          <w:sz w:val="28"/>
          <w:szCs w:val="28"/>
        </w:rPr>
      </w:pPr>
      <w:r w:rsidRPr="007F642A">
        <w:rPr>
          <w:rFonts w:ascii="Times New Roman" w:hAnsi="Times New Roman" w:cs="Times New Roman"/>
          <w:kern w:val="0"/>
          <w:sz w:val="28"/>
          <w:szCs w:val="28"/>
        </w:rPr>
        <w:lastRenderedPageBreak/>
        <w:t xml:space="preserve">                  </w:t>
      </w:r>
      <w:r w:rsidR="00C01DDF" w:rsidRPr="007F642A">
        <w:rPr>
          <w:rFonts w:ascii="Times New Roman" w:hAnsi="Times New Roman" w:cs="Times New Roman"/>
          <w:kern w:val="0"/>
          <w:sz w:val="28"/>
          <w:szCs w:val="28"/>
        </w:rPr>
        <w:t>Приложение 1</w:t>
      </w:r>
    </w:p>
    <w:p w14:paraId="3180EE56" w14:textId="77777777" w:rsidR="00C01DDF" w:rsidRPr="007F642A" w:rsidRDefault="00C01DDF" w:rsidP="00C01DDF">
      <w:pPr>
        <w:widowControl w:val="0"/>
        <w:autoSpaceDE w:val="0"/>
        <w:autoSpaceDN w:val="0"/>
        <w:adjustRightInd w:val="0"/>
        <w:spacing w:after="0" w:line="240" w:lineRule="auto"/>
        <w:ind w:firstLine="567"/>
        <w:jc w:val="right"/>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к Закону Донецкой Народной Республики </w:t>
      </w:r>
    </w:p>
    <w:p w14:paraId="27175C73" w14:textId="797FC005" w:rsidR="00B35F02" w:rsidRPr="007F642A" w:rsidRDefault="00B35F0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«О представителях общественности</w:t>
      </w:r>
    </w:p>
    <w:p w14:paraId="46425E53" w14:textId="2AA73E72" w:rsidR="00B35F02" w:rsidRPr="007F642A" w:rsidRDefault="00B35F0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в Квалификационной коллегии судей</w:t>
      </w:r>
    </w:p>
    <w:p w14:paraId="20AFEDFA" w14:textId="5E9518DD" w:rsidR="00C01DDF" w:rsidRPr="007F642A" w:rsidRDefault="00B35F02" w:rsidP="007F3405">
      <w:pPr>
        <w:shd w:val="clear" w:color="auto" w:fill="FFFFFF"/>
        <w:spacing w:after="0" w:line="240" w:lineRule="auto"/>
        <w:jc w:val="center"/>
        <w:textAlignment w:val="baseline"/>
        <w:outlineLvl w:val="2"/>
        <w:rPr>
          <w:rFonts w:ascii="Arial" w:eastAsia="Times New Roman" w:hAnsi="Arial" w:cs="Arial"/>
          <w:b/>
          <w:bCs/>
          <w:color w:val="444444"/>
          <w:kern w:val="0"/>
          <w:sz w:val="24"/>
          <w:szCs w:val="24"/>
        </w:rPr>
      </w:pPr>
      <w:r w:rsidRPr="007F642A">
        <w:rPr>
          <w:rFonts w:ascii="Times New Roman" w:hAnsi="Times New Roman" w:cs="Times New Roman"/>
          <w:kern w:val="0"/>
          <w:sz w:val="28"/>
          <w:szCs w:val="28"/>
        </w:rPr>
        <w:t xml:space="preserve">                                                            Донецкой Народной Республики»</w:t>
      </w:r>
      <w:r w:rsidR="00C01DDF" w:rsidRPr="007F642A">
        <w:rPr>
          <w:rFonts w:ascii="Arial" w:eastAsia="Times New Roman" w:hAnsi="Arial" w:cs="Arial"/>
          <w:b/>
          <w:bCs/>
          <w:color w:val="444444"/>
          <w:kern w:val="0"/>
          <w:sz w:val="24"/>
          <w:szCs w:val="24"/>
        </w:rPr>
        <w:br/>
      </w:r>
    </w:p>
    <w:p w14:paraId="0B0E7B51" w14:textId="55DBF532" w:rsidR="00C01DDF" w:rsidRPr="007F642A" w:rsidRDefault="00C01DDF" w:rsidP="00C01DDF">
      <w:pPr>
        <w:widowControl w:val="0"/>
        <w:autoSpaceDE w:val="0"/>
        <w:autoSpaceDN w:val="0"/>
        <w:adjustRightInd w:val="0"/>
        <w:spacing w:after="0" w:line="240" w:lineRule="auto"/>
        <w:ind w:left="5670"/>
        <w:jc w:val="both"/>
        <w:rPr>
          <w:rFonts w:ascii="Times New Roman" w:hAnsi="Times New Roman" w:cs="Times New Roman"/>
          <w:kern w:val="0"/>
          <w:sz w:val="28"/>
          <w:szCs w:val="28"/>
        </w:rPr>
      </w:pPr>
      <w:r w:rsidRPr="007F642A">
        <w:rPr>
          <w:rFonts w:ascii="Courier New" w:eastAsia="Times New Roman" w:hAnsi="Courier New" w:cs="Courier New"/>
          <w:color w:val="444444"/>
          <w:spacing w:val="-18"/>
          <w:kern w:val="0"/>
          <w:sz w:val="24"/>
          <w:szCs w:val="24"/>
        </w:rPr>
        <w:br/>
      </w:r>
      <w:r w:rsidRPr="007F642A">
        <w:rPr>
          <w:rFonts w:ascii="Times New Roman" w:hAnsi="Times New Roman" w:cs="Times New Roman"/>
          <w:kern w:val="0"/>
          <w:sz w:val="28"/>
          <w:szCs w:val="28"/>
        </w:rPr>
        <w:t>Главе</w:t>
      </w:r>
    </w:p>
    <w:p w14:paraId="459D80CE" w14:textId="77777777" w:rsidR="00C01DDF" w:rsidRPr="007F642A" w:rsidRDefault="00C01DDF" w:rsidP="00C01DDF">
      <w:pPr>
        <w:widowControl w:val="0"/>
        <w:pBdr>
          <w:bottom w:val="single" w:sz="12" w:space="1" w:color="auto"/>
        </w:pBdr>
        <w:autoSpaceDE w:val="0"/>
        <w:autoSpaceDN w:val="0"/>
        <w:adjustRightInd w:val="0"/>
        <w:spacing w:after="0" w:line="240" w:lineRule="auto"/>
        <w:ind w:left="5670"/>
        <w:rPr>
          <w:rFonts w:ascii="Times New Roman" w:hAnsi="Times New Roman" w:cs="Times New Roman"/>
          <w:kern w:val="0"/>
          <w:sz w:val="28"/>
          <w:szCs w:val="28"/>
        </w:rPr>
      </w:pPr>
      <w:r w:rsidRPr="007F642A">
        <w:rPr>
          <w:rFonts w:ascii="Times New Roman" w:hAnsi="Times New Roman" w:cs="Times New Roman"/>
          <w:kern w:val="0"/>
          <w:sz w:val="28"/>
          <w:szCs w:val="28"/>
        </w:rPr>
        <w:t>Донецкой Народной Республики</w:t>
      </w:r>
    </w:p>
    <w:p w14:paraId="46634962" w14:textId="77777777" w:rsidR="00C01DDF" w:rsidRPr="007F642A" w:rsidRDefault="00C01DDF" w:rsidP="00C01DDF">
      <w:pPr>
        <w:widowControl w:val="0"/>
        <w:pBdr>
          <w:bottom w:val="single" w:sz="12" w:space="1" w:color="auto"/>
        </w:pBdr>
        <w:autoSpaceDE w:val="0"/>
        <w:autoSpaceDN w:val="0"/>
        <w:adjustRightInd w:val="0"/>
        <w:spacing w:after="0" w:line="240" w:lineRule="auto"/>
        <w:ind w:left="5670"/>
        <w:rPr>
          <w:rFonts w:ascii="Times New Roman" w:hAnsi="Times New Roman" w:cs="Times New Roman"/>
          <w:kern w:val="0"/>
          <w:sz w:val="28"/>
          <w:szCs w:val="28"/>
        </w:rPr>
      </w:pPr>
    </w:p>
    <w:p w14:paraId="6A0319AD" w14:textId="77777777" w:rsidR="00C01DDF" w:rsidRPr="007F642A" w:rsidRDefault="00C01DDF" w:rsidP="007F3405">
      <w:pPr>
        <w:widowControl w:val="0"/>
        <w:autoSpaceDE w:val="0"/>
        <w:autoSpaceDN w:val="0"/>
        <w:adjustRightInd w:val="0"/>
        <w:spacing w:after="0" w:line="240" w:lineRule="auto"/>
        <w:ind w:left="5670"/>
        <w:jc w:val="center"/>
        <w:rPr>
          <w:rFonts w:ascii="Times New Roman" w:hAnsi="Times New Roman" w:cs="Times New Roman"/>
          <w:kern w:val="0"/>
          <w:sz w:val="24"/>
          <w:szCs w:val="24"/>
        </w:rPr>
      </w:pPr>
      <w:r w:rsidRPr="007F642A">
        <w:rPr>
          <w:rFonts w:ascii="Times New Roman" w:hAnsi="Times New Roman" w:cs="Times New Roman"/>
          <w:kern w:val="0"/>
          <w:sz w:val="24"/>
          <w:szCs w:val="24"/>
        </w:rPr>
        <w:t>(Ф.И.О.)</w:t>
      </w:r>
    </w:p>
    <w:p w14:paraId="7CBCBAA9" w14:textId="69FCC6DD" w:rsidR="00C01DDF" w:rsidRPr="007F642A" w:rsidRDefault="00C01DDF" w:rsidP="00C01DDF">
      <w:pPr>
        <w:spacing w:after="0" w:line="240" w:lineRule="auto"/>
        <w:textAlignment w:val="baseline"/>
        <w:rPr>
          <w:rFonts w:ascii="Courier New" w:eastAsia="Times New Roman" w:hAnsi="Courier New" w:cs="Courier New"/>
          <w:color w:val="444444"/>
          <w:spacing w:val="-18"/>
          <w:kern w:val="0"/>
          <w:sz w:val="24"/>
          <w:szCs w:val="24"/>
        </w:rPr>
      </w:pPr>
    </w:p>
    <w:p w14:paraId="6F51F029" w14:textId="4EA3D367" w:rsidR="00C01DDF" w:rsidRPr="007F642A" w:rsidRDefault="00C01DDF" w:rsidP="002962EF">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br/>
      </w:r>
      <w:r w:rsidR="002962EF" w:rsidRPr="007F642A">
        <w:rPr>
          <w:rFonts w:ascii="Times New Roman" w:hAnsi="Times New Roman" w:cs="Times New Roman"/>
          <w:kern w:val="0"/>
          <w:sz w:val="28"/>
          <w:szCs w:val="28"/>
        </w:rPr>
        <w:t>ЗАЯВЛЕНИЕ</w:t>
      </w:r>
    </w:p>
    <w:p w14:paraId="35773E05" w14:textId="74410D57" w:rsidR="00C01DDF" w:rsidRPr="007F642A" w:rsidRDefault="00C01DDF" w:rsidP="002962EF">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br/>
        <w:t>    </w:t>
      </w:r>
      <w:r w:rsidR="002962EF" w:rsidRPr="007F642A">
        <w:rPr>
          <w:rFonts w:ascii="Times New Roman" w:hAnsi="Times New Roman" w:cs="Times New Roman"/>
          <w:kern w:val="0"/>
          <w:sz w:val="28"/>
          <w:szCs w:val="28"/>
        </w:rPr>
        <w:t xml:space="preserve">  </w:t>
      </w:r>
      <w:r w:rsidRPr="007F642A">
        <w:rPr>
          <w:rFonts w:ascii="Times New Roman" w:hAnsi="Times New Roman" w:cs="Times New Roman"/>
          <w:kern w:val="0"/>
          <w:sz w:val="28"/>
          <w:szCs w:val="28"/>
        </w:rPr>
        <w:t>Я, ___________________________________________________________________,</w:t>
      </w:r>
    </w:p>
    <w:p w14:paraId="3A9319A9" w14:textId="4F4D7B4F" w:rsidR="00C01DDF" w:rsidRPr="007F642A" w:rsidRDefault="00C01DDF" w:rsidP="007F3405">
      <w:pPr>
        <w:widowControl w:val="0"/>
        <w:autoSpaceDE w:val="0"/>
        <w:autoSpaceDN w:val="0"/>
        <w:adjustRightInd w:val="0"/>
        <w:spacing w:after="0" w:line="240" w:lineRule="auto"/>
        <w:ind w:firstLine="567"/>
        <w:jc w:val="center"/>
        <w:rPr>
          <w:rFonts w:ascii="Times New Roman" w:hAnsi="Times New Roman" w:cs="Times New Roman"/>
          <w:kern w:val="0"/>
          <w:sz w:val="24"/>
          <w:szCs w:val="24"/>
        </w:rPr>
      </w:pPr>
      <w:r w:rsidRPr="007F642A">
        <w:rPr>
          <w:rFonts w:ascii="Times New Roman" w:hAnsi="Times New Roman" w:cs="Times New Roman"/>
          <w:kern w:val="0"/>
          <w:sz w:val="24"/>
          <w:szCs w:val="24"/>
        </w:rPr>
        <w:t>(фамилия, имя, отчество заявителя)</w:t>
      </w:r>
    </w:p>
    <w:p w14:paraId="384C4C0D" w14:textId="6D1554B2" w:rsidR="00C01DDF" w:rsidRPr="007F642A" w:rsidRDefault="00C01DDF" w:rsidP="007F3405">
      <w:pPr>
        <w:widowControl w:val="0"/>
        <w:autoSpaceDE w:val="0"/>
        <w:autoSpaceDN w:val="0"/>
        <w:adjustRightInd w:val="0"/>
        <w:spacing w:after="0" w:line="240"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________________________________________________________________________</w:t>
      </w:r>
    </w:p>
    <w:p w14:paraId="620E5886" w14:textId="1C7E8A70" w:rsidR="00C01DDF"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4"/>
          <w:szCs w:val="24"/>
        </w:rPr>
      </w:pPr>
      <w:r w:rsidRPr="007F642A">
        <w:rPr>
          <w:rFonts w:ascii="Times New Roman" w:hAnsi="Times New Roman" w:cs="Times New Roman"/>
          <w:kern w:val="0"/>
          <w:sz w:val="24"/>
          <w:szCs w:val="24"/>
        </w:rPr>
        <w:t>(</w:t>
      </w:r>
      <w:r w:rsidR="00C01DDF" w:rsidRPr="007F642A">
        <w:rPr>
          <w:rFonts w:ascii="Times New Roman" w:hAnsi="Times New Roman" w:cs="Times New Roman"/>
          <w:kern w:val="0"/>
          <w:sz w:val="24"/>
          <w:szCs w:val="24"/>
        </w:rPr>
        <w:t>дата рождения, адрес регистрации)</w:t>
      </w:r>
    </w:p>
    <w:p w14:paraId="5B6709A9" w14:textId="690EFB75" w:rsidR="00C01DDF" w:rsidRPr="007F642A" w:rsidRDefault="00C01DDF" w:rsidP="007F3405">
      <w:pPr>
        <w:widowControl w:val="0"/>
        <w:autoSpaceDE w:val="0"/>
        <w:autoSpaceDN w:val="0"/>
        <w:adjustRightInd w:val="0"/>
        <w:spacing w:after="0" w:line="240"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w:t>
      </w:r>
      <w:r w:rsidR="001E7192" w:rsidRPr="007F642A">
        <w:rPr>
          <w:rFonts w:ascii="Times New Roman" w:hAnsi="Times New Roman" w:cs="Times New Roman"/>
          <w:kern w:val="0"/>
          <w:sz w:val="28"/>
          <w:szCs w:val="28"/>
        </w:rPr>
        <w:t>____</w:t>
      </w:r>
      <w:r w:rsidRPr="007F642A">
        <w:rPr>
          <w:rFonts w:ascii="Times New Roman" w:hAnsi="Times New Roman" w:cs="Times New Roman"/>
          <w:kern w:val="0"/>
          <w:sz w:val="28"/>
          <w:szCs w:val="28"/>
        </w:rPr>
        <w:t>_,</w:t>
      </w:r>
    </w:p>
    <w:p w14:paraId="393DE47F" w14:textId="77777777" w:rsidR="001E7192" w:rsidRPr="007F642A" w:rsidRDefault="00C01DDF" w:rsidP="001E7192">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4"/>
          <w:szCs w:val="24"/>
        </w:rPr>
        <w:t>(вид документа, удостоверяющего личность, его номер, кем и когда выдан)</w:t>
      </w:r>
      <w:r w:rsidR="002962EF" w:rsidRPr="007F642A">
        <w:rPr>
          <w:rFonts w:ascii="Times New Roman" w:hAnsi="Times New Roman" w:cs="Times New Roman"/>
          <w:kern w:val="0"/>
          <w:sz w:val="24"/>
          <w:szCs w:val="24"/>
        </w:rPr>
        <w:t xml:space="preserve"> </w:t>
      </w:r>
    </w:p>
    <w:p w14:paraId="49B5934C" w14:textId="11F6844B" w:rsidR="00C01DDF" w:rsidRPr="007F642A" w:rsidRDefault="00C01DDF" w:rsidP="007F3405">
      <w:pPr>
        <w:widowControl w:val="0"/>
        <w:autoSpaceDE w:val="0"/>
        <w:autoSpaceDN w:val="0"/>
        <w:adjustRightInd w:val="0"/>
        <w:spacing w:after="0" w:line="240"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согласен на назначение представителем общественности в Квалификационной</w:t>
      </w:r>
      <w:r w:rsidR="002962EF" w:rsidRPr="007F642A">
        <w:rPr>
          <w:rFonts w:ascii="Times New Roman" w:hAnsi="Times New Roman" w:cs="Times New Roman"/>
          <w:kern w:val="0"/>
          <w:sz w:val="28"/>
          <w:szCs w:val="28"/>
        </w:rPr>
        <w:t xml:space="preserve"> </w:t>
      </w:r>
      <w:r w:rsidRPr="007F642A">
        <w:rPr>
          <w:rFonts w:ascii="Times New Roman" w:hAnsi="Times New Roman" w:cs="Times New Roman"/>
          <w:kern w:val="0"/>
          <w:sz w:val="28"/>
          <w:szCs w:val="28"/>
        </w:rPr>
        <w:t>коллегии судей</w:t>
      </w:r>
      <w:r w:rsidR="002962EF" w:rsidRPr="007F642A">
        <w:rPr>
          <w:rFonts w:ascii="Times New Roman" w:hAnsi="Times New Roman" w:cs="Times New Roman"/>
          <w:kern w:val="0"/>
          <w:sz w:val="28"/>
          <w:szCs w:val="28"/>
        </w:rPr>
        <w:t xml:space="preserve"> Донецкой Народной Республики и участие в ее работе на общественных началах</w:t>
      </w:r>
      <w:r w:rsidRPr="007F642A">
        <w:rPr>
          <w:rFonts w:ascii="Times New Roman" w:hAnsi="Times New Roman" w:cs="Times New Roman"/>
          <w:kern w:val="0"/>
          <w:sz w:val="28"/>
          <w:szCs w:val="28"/>
        </w:rPr>
        <w:t>.</w:t>
      </w:r>
    </w:p>
    <w:p w14:paraId="2BBCAF62" w14:textId="77777777" w:rsidR="0095702A" w:rsidRPr="007F642A" w:rsidRDefault="0095702A" w:rsidP="002962EF">
      <w:pPr>
        <w:widowControl w:val="0"/>
        <w:autoSpaceDE w:val="0"/>
        <w:autoSpaceDN w:val="0"/>
        <w:adjustRightInd w:val="0"/>
        <w:spacing w:after="0" w:line="240" w:lineRule="auto"/>
        <w:ind w:firstLine="567"/>
        <w:jc w:val="both"/>
        <w:rPr>
          <w:rFonts w:ascii="Times New Roman" w:hAnsi="Times New Roman" w:cs="Times New Roman"/>
          <w:strike/>
          <w:kern w:val="0"/>
          <w:sz w:val="28"/>
          <w:szCs w:val="28"/>
        </w:rPr>
      </w:pPr>
    </w:p>
    <w:p w14:paraId="2C6D1432" w14:textId="10A1D6DE" w:rsidR="002962EF" w:rsidRPr="007F642A" w:rsidRDefault="00C01DDF" w:rsidP="002962EF">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Courier New" w:eastAsia="Times New Roman" w:hAnsi="Courier New" w:cs="Courier New"/>
          <w:color w:val="444444"/>
          <w:spacing w:val="-18"/>
          <w:kern w:val="0"/>
          <w:sz w:val="24"/>
          <w:szCs w:val="24"/>
        </w:rPr>
        <w:br/>
      </w:r>
      <w:r w:rsidR="002962EF" w:rsidRPr="007F642A">
        <w:rPr>
          <w:rFonts w:ascii="Times New Roman" w:hAnsi="Times New Roman" w:cs="Times New Roman"/>
          <w:kern w:val="0"/>
          <w:sz w:val="28"/>
          <w:szCs w:val="28"/>
        </w:rPr>
        <w:t xml:space="preserve">              (</w:t>
      </w:r>
      <w:proofErr w:type="gramStart"/>
      <w:r w:rsidR="002962EF" w:rsidRPr="007F642A">
        <w:rPr>
          <w:rFonts w:ascii="Times New Roman" w:hAnsi="Times New Roman" w:cs="Times New Roman"/>
          <w:kern w:val="0"/>
          <w:sz w:val="28"/>
          <w:szCs w:val="28"/>
        </w:rPr>
        <w:t xml:space="preserve">Дата)   </w:t>
      </w:r>
      <w:proofErr w:type="gramEnd"/>
      <w:r w:rsidR="002962EF" w:rsidRPr="007F642A">
        <w:rPr>
          <w:rFonts w:ascii="Times New Roman" w:hAnsi="Times New Roman" w:cs="Times New Roman"/>
          <w:kern w:val="0"/>
          <w:sz w:val="28"/>
          <w:szCs w:val="28"/>
        </w:rPr>
        <w:t xml:space="preserve">        </w:t>
      </w:r>
      <w:r w:rsidR="002962EF" w:rsidRPr="007F642A">
        <w:rPr>
          <w:rFonts w:ascii="Times New Roman" w:hAnsi="Times New Roman" w:cs="Times New Roman"/>
          <w:kern w:val="0"/>
          <w:sz w:val="28"/>
          <w:szCs w:val="28"/>
        </w:rPr>
        <w:tab/>
      </w:r>
      <w:r w:rsidR="002962EF" w:rsidRPr="007F642A">
        <w:rPr>
          <w:rFonts w:ascii="Times New Roman" w:hAnsi="Times New Roman" w:cs="Times New Roman"/>
          <w:kern w:val="0"/>
          <w:sz w:val="28"/>
          <w:szCs w:val="28"/>
        </w:rPr>
        <w:tab/>
      </w:r>
      <w:r w:rsidR="002962EF" w:rsidRPr="007F642A">
        <w:rPr>
          <w:rFonts w:ascii="Times New Roman" w:hAnsi="Times New Roman" w:cs="Times New Roman"/>
          <w:kern w:val="0"/>
          <w:sz w:val="28"/>
          <w:szCs w:val="28"/>
        </w:rPr>
        <w:tab/>
      </w:r>
      <w:r w:rsidR="002962EF" w:rsidRPr="007F642A">
        <w:rPr>
          <w:rFonts w:ascii="Times New Roman" w:hAnsi="Times New Roman" w:cs="Times New Roman"/>
          <w:kern w:val="0"/>
          <w:sz w:val="28"/>
          <w:szCs w:val="28"/>
        </w:rPr>
        <w:tab/>
      </w:r>
      <w:r w:rsidR="002962EF" w:rsidRPr="007F642A">
        <w:rPr>
          <w:rFonts w:ascii="Times New Roman" w:hAnsi="Times New Roman" w:cs="Times New Roman"/>
          <w:kern w:val="0"/>
          <w:sz w:val="28"/>
          <w:szCs w:val="28"/>
        </w:rPr>
        <w:tab/>
        <w:t xml:space="preserve">      (Подпись)</w:t>
      </w:r>
    </w:p>
    <w:p w14:paraId="02635676" w14:textId="04CD8DDC" w:rsidR="00C01DDF" w:rsidRPr="007F642A" w:rsidRDefault="00C01DDF" w:rsidP="002962EF">
      <w:pPr>
        <w:spacing w:after="0" w:line="240" w:lineRule="auto"/>
        <w:textAlignment w:val="baseline"/>
        <w:rPr>
          <w:rFonts w:ascii="Courier New" w:eastAsia="Times New Roman" w:hAnsi="Courier New" w:cs="Courier New"/>
          <w:color w:val="444444"/>
          <w:spacing w:val="-18"/>
          <w:kern w:val="0"/>
          <w:sz w:val="24"/>
          <w:szCs w:val="24"/>
        </w:rPr>
      </w:pPr>
    </w:p>
    <w:p w14:paraId="13B15B0B" w14:textId="77777777" w:rsidR="00C01DDF" w:rsidRPr="007F642A" w:rsidRDefault="00C01DDF" w:rsidP="00EC0F93">
      <w:pPr>
        <w:widowControl w:val="0"/>
        <w:autoSpaceDE w:val="0"/>
        <w:autoSpaceDN w:val="0"/>
        <w:adjustRightInd w:val="0"/>
        <w:spacing w:after="0" w:line="240" w:lineRule="auto"/>
        <w:ind w:firstLine="567"/>
        <w:jc w:val="right"/>
        <w:outlineLvl w:val="0"/>
        <w:rPr>
          <w:rFonts w:ascii="Times New Roman" w:hAnsi="Times New Roman" w:cs="Times New Roman"/>
          <w:kern w:val="0"/>
          <w:sz w:val="28"/>
          <w:szCs w:val="28"/>
        </w:rPr>
      </w:pPr>
    </w:p>
    <w:p w14:paraId="2EE3E9D2" w14:textId="77777777" w:rsidR="00C01DDF" w:rsidRPr="007F642A" w:rsidRDefault="00C01DDF">
      <w:pPr>
        <w:rPr>
          <w:rFonts w:ascii="Times New Roman" w:hAnsi="Times New Roman" w:cs="Times New Roman"/>
          <w:kern w:val="0"/>
          <w:sz w:val="28"/>
          <w:szCs w:val="28"/>
        </w:rPr>
      </w:pPr>
      <w:r w:rsidRPr="007F642A">
        <w:rPr>
          <w:rFonts w:ascii="Times New Roman" w:hAnsi="Times New Roman" w:cs="Times New Roman"/>
          <w:kern w:val="0"/>
          <w:sz w:val="28"/>
          <w:szCs w:val="28"/>
        </w:rPr>
        <w:br w:type="page"/>
      </w:r>
    </w:p>
    <w:p w14:paraId="5DCD193C" w14:textId="72C8FAEB" w:rsidR="00EC0F93" w:rsidRPr="007F642A" w:rsidRDefault="001E7192" w:rsidP="007F3405">
      <w:pPr>
        <w:widowControl w:val="0"/>
        <w:autoSpaceDE w:val="0"/>
        <w:autoSpaceDN w:val="0"/>
        <w:adjustRightInd w:val="0"/>
        <w:spacing w:after="0" w:line="240" w:lineRule="auto"/>
        <w:ind w:firstLine="567"/>
        <w:jc w:val="center"/>
        <w:outlineLvl w:val="0"/>
        <w:rPr>
          <w:rFonts w:ascii="Times New Roman" w:hAnsi="Times New Roman" w:cs="Times New Roman"/>
          <w:kern w:val="0"/>
          <w:sz w:val="28"/>
          <w:szCs w:val="28"/>
        </w:rPr>
      </w:pPr>
      <w:bookmarkStart w:id="3" w:name="_Hlk158813337"/>
      <w:r w:rsidRPr="007F642A">
        <w:rPr>
          <w:rFonts w:ascii="Times New Roman" w:hAnsi="Times New Roman" w:cs="Times New Roman"/>
          <w:kern w:val="0"/>
          <w:sz w:val="28"/>
          <w:szCs w:val="28"/>
        </w:rPr>
        <w:lastRenderedPageBreak/>
        <w:t xml:space="preserve">                  </w:t>
      </w:r>
      <w:r w:rsidR="00EC0F93" w:rsidRPr="007F642A">
        <w:rPr>
          <w:rFonts w:ascii="Times New Roman" w:hAnsi="Times New Roman" w:cs="Times New Roman"/>
          <w:kern w:val="0"/>
          <w:sz w:val="28"/>
          <w:szCs w:val="28"/>
        </w:rPr>
        <w:t xml:space="preserve">Приложение </w:t>
      </w:r>
      <w:r w:rsidR="00C01DDF" w:rsidRPr="007F642A">
        <w:rPr>
          <w:rFonts w:ascii="Times New Roman" w:hAnsi="Times New Roman" w:cs="Times New Roman"/>
          <w:kern w:val="0"/>
          <w:sz w:val="28"/>
          <w:szCs w:val="28"/>
        </w:rPr>
        <w:t>2</w:t>
      </w:r>
    </w:p>
    <w:p w14:paraId="6D83C0F2" w14:textId="1D4C7A72" w:rsidR="00EC0F93" w:rsidRPr="007F642A" w:rsidRDefault="00EC0F93" w:rsidP="00C01DDF">
      <w:pPr>
        <w:widowControl w:val="0"/>
        <w:autoSpaceDE w:val="0"/>
        <w:autoSpaceDN w:val="0"/>
        <w:adjustRightInd w:val="0"/>
        <w:spacing w:after="0" w:line="240" w:lineRule="auto"/>
        <w:ind w:firstLine="567"/>
        <w:jc w:val="right"/>
        <w:rPr>
          <w:rFonts w:ascii="Times New Roman" w:hAnsi="Times New Roman" w:cs="Times New Roman"/>
          <w:kern w:val="0"/>
          <w:sz w:val="28"/>
          <w:szCs w:val="28"/>
        </w:rPr>
      </w:pPr>
      <w:r w:rsidRPr="007F642A">
        <w:rPr>
          <w:rFonts w:ascii="Times New Roman" w:hAnsi="Times New Roman" w:cs="Times New Roman"/>
          <w:kern w:val="0"/>
          <w:sz w:val="28"/>
          <w:szCs w:val="28"/>
        </w:rPr>
        <w:t>к Закону</w:t>
      </w:r>
      <w:r w:rsidR="00C01DDF" w:rsidRPr="007F642A">
        <w:rPr>
          <w:rFonts w:ascii="Times New Roman" w:hAnsi="Times New Roman" w:cs="Times New Roman"/>
          <w:kern w:val="0"/>
          <w:sz w:val="28"/>
          <w:szCs w:val="28"/>
        </w:rPr>
        <w:t xml:space="preserve"> </w:t>
      </w:r>
      <w:r w:rsidRPr="007F642A">
        <w:rPr>
          <w:rFonts w:ascii="Times New Roman" w:hAnsi="Times New Roman" w:cs="Times New Roman"/>
          <w:kern w:val="0"/>
          <w:sz w:val="28"/>
          <w:szCs w:val="28"/>
        </w:rPr>
        <w:t xml:space="preserve">Донецкой Народной Республики </w:t>
      </w:r>
    </w:p>
    <w:p w14:paraId="36AB51F3" w14:textId="1BEA2159" w:rsidR="001E7192"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«О представителях общественности</w:t>
      </w:r>
    </w:p>
    <w:p w14:paraId="6573A679" w14:textId="56313E7B" w:rsidR="001E7192"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в Квалификационной коллегии судей</w:t>
      </w:r>
    </w:p>
    <w:p w14:paraId="728DFEDE" w14:textId="1A4EECDD" w:rsidR="00EC0F93"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Донецкой Народной Республики»</w:t>
      </w:r>
    </w:p>
    <w:bookmarkEnd w:id="3"/>
    <w:p w14:paraId="4C778DB3"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p>
    <w:p w14:paraId="2183DA08"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p>
    <w:tbl>
      <w:tblPr>
        <w:tblStyle w:val="10"/>
        <w:tblW w:w="0" w:type="auto"/>
        <w:tblInd w:w="8359" w:type="dxa"/>
        <w:tblLook w:val="04A0" w:firstRow="1" w:lastRow="0" w:firstColumn="1" w:lastColumn="0" w:noHBand="0" w:noVBand="1"/>
      </w:tblPr>
      <w:tblGrid>
        <w:gridCol w:w="1838"/>
      </w:tblGrid>
      <w:tr w:rsidR="00EC0F93" w:rsidRPr="007F642A" w14:paraId="7704D0C3" w14:textId="77777777" w:rsidTr="007F3405">
        <w:trPr>
          <w:trHeight w:val="2273"/>
        </w:trPr>
        <w:tc>
          <w:tcPr>
            <w:tcW w:w="1838" w:type="dxa"/>
          </w:tcPr>
          <w:p w14:paraId="5A501BC1" w14:textId="77777777" w:rsidR="00EC0F93" w:rsidRPr="007F642A" w:rsidRDefault="00EC0F93" w:rsidP="00EC0F93">
            <w:pPr>
              <w:widowControl w:val="0"/>
              <w:tabs>
                <w:tab w:val="center" w:pos="4677"/>
                <w:tab w:val="right" w:pos="9355"/>
              </w:tabs>
              <w:autoSpaceDE w:val="0"/>
              <w:autoSpaceDN w:val="0"/>
              <w:adjustRightInd w:val="0"/>
              <w:jc w:val="center"/>
              <w:rPr>
                <w:rFonts w:ascii="Times New Roman" w:hAnsi="Times New Roman" w:cs="Times New Roman"/>
                <w:kern w:val="0"/>
                <w:sz w:val="28"/>
                <w:szCs w:val="28"/>
              </w:rPr>
            </w:pPr>
          </w:p>
          <w:p w14:paraId="4E459374" w14:textId="77777777" w:rsidR="00EC0F93" w:rsidRPr="007F642A" w:rsidRDefault="00EC0F93" w:rsidP="00EC0F93">
            <w:pPr>
              <w:tabs>
                <w:tab w:val="center" w:pos="4677"/>
                <w:tab w:val="right" w:pos="9355"/>
              </w:tabs>
              <w:jc w:val="center"/>
              <w:rPr>
                <w:rFonts w:ascii="Times New Roman" w:hAnsi="Times New Roman" w:cs="Times New Roman"/>
                <w:sz w:val="28"/>
                <w:szCs w:val="28"/>
              </w:rPr>
            </w:pPr>
          </w:p>
          <w:p w14:paraId="5E36A8E6" w14:textId="77777777" w:rsidR="00EC0F93" w:rsidRPr="007F642A" w:rsidRDefault="00EC0F93" w:rsidP="00EC0F93">
            <w:pPr>
              <w:tabs>
                <w:tab w:val="center" w:pos="4677"/>
                <w:tab w:val="right" w:pos="9355"/>
              </w:tabs>
              <w:jc w:val="center"/>
              <w:rPr>
                <w:rFonts w:ascii="Times New Roman" w:hAnsi="Times New Roman" w:cs="Times New Roman"/>
                <w:sz w:val="24"/>
                <w:szCs w:val="24"/>
              </w:rPr>
            </w:pPr>
            <w:r w:rsidRPr="007F642A">
              <w:rPr>
                <w:rFonts w:ascii="Times New Roman" w:hAnsi="Times New Roman" w:cs="Times New Roman"/>
                <w:sz w:val="24"/>
                <w:szCs w:val="24"/>
              </w:rPr>
              <w:t>Место</w:t>
            </w:r>
          </w:p>
          <w:p w14:paraId="71FA5EA3" w14:textId="77777777" w:rsidR="00EC0F93" w:rsidRPr="007F642A" w:rsidRDefault="00EC0F93" w:rsidP="00EC0F93">
            <w:pPr>
              <w:tabs>
                <w:tab w:val="center" w:pos="4677"/>
                <w:tab w:val="right" w:pos="9355"/>
              </w:tabs>
              <w:jc w:val="center"/>
              <w:rPr>
                <w:rFonts w:ascii="Times New Roman" w:hAnsi="Times New Roman" w:cs="Times New Roman"/>
                <w:sz w:val="24"/>
                <w:szCs w:val="24"/>
              </w:rPr>
            </w:pPr>
            <w:r w:rsidRPr="007F642A">
              <w:rPr>
                <w:rFonts w:ascii="Times New Roman" w:hAnsi="Times New Roman" w:cs="Times New Roman"/>
                <w:sz w:val="24"/>
                <w:szCs w:val="24"/>
              </w:rPr>
              <w:t>для фотокарточки</w:t>
            </w:r>
          </w:p>
          <w:p w14:paraId="2D0D8050" w14:textId="77777777" w:rsidR="00EC0F93" w:rsidRPr="007F642A" w:rsidRDefault="00EC0F93" w:rsidP="00EC0F93">
            <w:pPr>
              <w:tabs>
                <w:tab w:val="center" w:pos="4677"/>
                <w:tab w:val="right" w:pos="9355"/>
              </w:tabs>
              <w:jc w:val="center"/>
              <w:rPr>
                <w:rFonts w:ascii="Times New Roman" w:hAnsi="Times New Roman" w:cs="Times New Roman"/>
                <w:kern w:val="0"/>
                <w:sz w:val="24"/>
                <w:szCs w:val="24"/>
              </w:rPr>
            </w:pPr>
            <w:r w:rsidRPr="007F642A">
              <w:rPr>
                <w:rFonts w:ascii="Times New Roman" w:hAnsi="Times New Roman" w:cs="Times New Roman"/>
                <w:sz w:val="24"/>
                <w:szCs w:val="24"/>
              </w:rPr>
              <w:t xml:space="preserve">(3 x 4)                           </w:t>
            </w:r>
          </w:p>
          <w:p w14:paraId="7A004285" w14:textId="77777777" w:rsidR="00EC0F93" w:rsidRPr="007F642A" w:rsidRDefault="00EC0F93" w:rsidP="00EC0F93">
            <w:pPr>
              <w:tabs>
                <w:tab w:val="center" w:pos="4677"/>
                <w:tab w:val="right" w:pos="9355"/>
              </w:tabs>
            </w:pPr>
          </w:p>
        </w:tc>
      </w:tr>
    </w:tbl>
    <w:p w14:paraId="0EC9D123"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p>
    <w:p w14:paraId="6F68EEC6"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bookmarkStart w:id="4" w:name="Par130"/>
      <w:bookmarkEnd w:id="4"/>
      <w:r w:rsidRPr="007F642A">
        <w:rPr>
          <w:rFonts w:ascii="Times New Roman" w:hAnsi="Times New Roman" w:cs="Times New Roman"/>
          <w:kern w:val="0"/>
          <w:sz w:val="28"/>
          <w:szCs w:val="28"/>
        </w:rPr>
        <w:t>АНКЕТА</w:t>
      </w:r>
    </w:p>
    <w:p w14:paraId="279D1193" w14:textId="5EA82A8D"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кандидата в представители общественности в </w:t>
      </w:r>
      <w:r w:rsidR="007324A3" w:rsidRPr="007F642A">
        <w:rPr>
          <w:rFonts w:ascii="Times New Roman" w:hAnsi="Times New Roman" w:cs="Times New Roman"/>
          <w:kern w:val="0"/>
          <w:sz w:val="28"/>
          <w:szCs w:val="28"/>
        </w:rPr>
        <w:t>К</w:t>
      </w:r>
      <w:r w:rsidRPr="007F642A">
        <w:rPr>
          <w:rFonts w:ascii="Times New Roman" w:hAnsi="Times New Roman" w:cs="Times New Roman"/>
          <w:kern w:val="0"/>
          <w:sz w:val="28"/>
          <w:szCs w:val="28"/>
        </w:rPr>
        <w:t>валификационной</w:t>
      </w:r>
    </w:p>
    <w:p w14:paraId="4FB800C1"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коллегии судей Донецкой Народной Республики </w:t>
      </w:r>
    </w:p>
    <w:p w14:paraId="6101C979"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1C9B0D3D"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Фамилия ____________________________________________________________</w:t>
      </w:r>
    </w:p>
    <w:p w14:paraId="03578E51"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Имя ________________________________________________________________</w:t>
      </w:r>
    </w:p>
    <w:p w14:paraId="50FB72E5"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Отчество ____________________________________________________________</w:t>
      </w:r>
    </w:p>
    <w:p w14:paraId="5973A13E"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Если меняли фамилию, имя, отчество, то укажите их: _____________________</w:t>
      </w:r>
    </w:p>
    <w:p w14:paraId="43FDB080"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w:t>
      </w:r>
    </w:p>
    <w:p w14:paraId="7668E455"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Число, месяц и год рождения: ___________________________________________</w:t>
      </w:r>
    </w:p>
    <w:p w14:paraId="310C75CF" w14:textId="77777777" w:rsidR="00EC0F93" w:rsidRPr="007F642A" w:rsidRDefault="00EC0F93" w:rsidP="00EC0F93">
      <w:pPr>
        <w:widowControl w:val="0"/>
        <w:autoSpaceDE w:val="0"/>
        <w:autoSpaceDN w:val="0"/>
        <w:adjustRightInd w:val="0"/>
        <w:spacing w:after="0" w:line="240" w:lineRule="auto"/>
        <w:ind w:firstLine="567"/>
        <w:rPr>
          <w:rFonts w:ascii="Times New Roman" w:hAnsi="Times New Roman" w:cs="Times New Roman"/>
          <w:kern w:val="0"/>
          <w:sz w:val="28"/>
          <w:szCs w:val="28"/>
        </w:rPr>
      </w:pPr>
      <w:r w:rsidRPr="007F642A">
        <w:rPr>
          <w:rFonts w:ascii="Times New Roman" w:hAnsi="Times New Roman" w:cs="Times New Roman"/>
          <w:kern w:val="0"/>
          <w:sz w:val="28"/>
          <w:szCs w:val="28"/>
        </w:rPr>
        <w:t>Место рождения: _____________________________________________________</w:t>
      </w:r>
    </w:p>
    <w:p w14:paraId="46105373"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Образование, когда и какие учебные заведения окончили, номера дипломов: _______________________________________________________________________________________________________________________________________________</w:t>
      </w:r>
    </w:p>
    <w:p w14:paraId="7B5E4707"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Осуществлялось ли в отношении вас уголовное преследование? Когда, за что, каким органом? Основание прекращения уголовного преследования.</w:t>
      </w:r>
    </w:p>
    <w:p w14:paraId="6AD7D917" w14:textId="77777777" w:rsidR="00EC0F93" w:rsidRPr="007F642A" w:rsidRDefault="00EC0F93" w:rsidP="00EC0F93">
      <w:pPr>
        <w:widowControl w:val="0"/>
        <w:autoSpaceDE w:val="0"/>
        <w:autoSpaceDN w:val="0"/>
        <w:adjustRightInd w:val="0"/>
        <w:spacing w:after="0" w:line="240"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________________________________________________________________________________________________________________________________________________</w:t>
      </w:r>
    </w:p>
    <w:p w14:paraId="75B049CD"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Привлекались ли вы к дисциплинарной, административной или уголовной ответственности? ________________________________________________________</w:t>
      </w:r>
    </w:p>
    <w:p w14:paraId="070C46D2"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w:t>
      </w:r>
    </w:p>
    <w:p w14:paraId="7D0597D0"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Имеете ли Вы судимость (имели ли судимость, в том числе снятую или погашенную)? ______________________________________________________________</w:t>
      </w:r>
    </w:p>
    <w:p w14:paraId="5A9E093C"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Являетесь ли вы в настоящее время подозреваемым, обвиняемым в совершении преступления или подсудимым? _________________________________</w:t>
      </w:r>
    </w:p>
    <w:p w14:paraId="7BD53A9B" w14:textId="77777777" w:rsidR="00EC0F93" w:rsidRPr="007F642A" w:rsidRDefault="00EC0F93" w:rsidP="00EC0F93">
      <w:pPr>
        <w:widowControl w:val="0"/>
        <w:autoSpaceDE w:val="0"/>
        <w:autoSpaceDN w:val="0"/>
        <w:adjustRightInd w:val="0"/>
        <w:spacing w:after="0" w:line="240" w:lineRule="auto"/>
        <w:ind w:left="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____________________________________________________________________Признавались ли вы судом недееспособным или ограниченно дееспособным?</w:t>
      </w:r>
    </w:p>
    <w:p w14:paraId="3E363728"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w:t>
      </w:r>
      <w:r w:rsidRPr="007F642A">
        <w:rPr>
          <w:rFonts w:ascii="Times New Roman" w:hAnsi="Times New Roman" w:cs="Times New Roman"/>
          <w:kern w:val="0"/>
          <w:sz w:val="28"/>
          <w:szCs w:val="28"/>
        </w:rPr>
        <w:lastRenderedPageBreak/>
        <w:t>_______________________________________________________________________</w:t>
      </w:r>
    </w:p>
    <w:p w14:paraId="40EED445"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Выполняемая работа с начала трудовой деятельности (включая учебу в высших и средних специальных учебных заведениях, военную службу, предпринимательскую деятельность и т.п.):</w:t>
      </w:r>
    </w:p>
    <w:p w14:paraId="255233A2"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2"/>
        <w:gridCol w:w="2268"/>
        <w:gridCol w:w="2976"/>
        <w:gridCol w:w="2552"/>
      </w:tblGrid>
      <w:tr w:rsidR="00EC0F93" w:rsidRPr="007F642A" w14:paraId="0C0C8AD6" w14:textId="77777777" w:rsidTr="00345A36">
        <w:tc>
          <w:tcPr>
            <w:tcW w:w="4390" w:type="dxa"/>
            <w:gridSpan w:val="2"/>
            <w:tcBorders>
              <w:top w:val="single" w:sz="4" w:space="0" w:color="auto"/>
              <w:left w:val="single" w:sz="4" w:space="0" w:color="auto"/>
              <w:bottom w:val="single" w:sz="4" w:space="0" w:color="auto"/>
              <w:right w:val="single" w:sz="4" w:space="0" w:color="auto"/>
            </w:tcBorders>
          </w:tcPr>
          <w:p w14:paraId="5D939C26"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Число, месяц, год</w:t>
            </w:r>
          </w:p>
        </w:tc>
        <w:tc>
          <w:tcPr>
            <w:tcW w:w="2976" w:type="dxa"/>
            <w:vMerge w:val="restart"/>
            <w:tcBorders>
              <w:top w:val="single" w:sz="4" w:space="0" w:color="auto"/>
              <w:left w:val="single" w:sz="4" w:space="0" w:color="auto"/>
              <w:bottom w:val="single" w:sz="4" w:space="0" w:color="auto"/>
              <w:right w:val="single" w:sz="4" w:space="0" w:color="auto"/>
            </w:tcBorders>
          </w:tcPr>
          <w:p w14:paraId="02DA56E5"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Должность с указанием организации</w:t>
            </w:r>
          </w:p>
        </w:tc>
        <w:tc>
          <w:tcPr>
            <w:tcW w:w="2552" w:type="dxa"/>
            <w:vMerge w:val="restart"/>
            <w:tcBorders>
              <w:top w:val="single" w:sz="4" w:space="0" w:color="auto"/>
              <w:left w:val="single" w:sz="4" w:space="0" w:color="auto"/>
              <w:bottom w:val="single" w:sz="4" w:space="0" w:color="auto"/>
              <w:right w:val="single" w:sz="4" w:space="0" w:color="auto"/>
            </w:tcBorders>
          </w:tcPr>
          <w:p w14:paraId="0D4430B0" w14:textId="77777777" w:rsidR="00EC0F93" w:rsidRPr="007F642A" w:rsidRDefault="00EC0F93" w:rsidP="00EC0F93">
            <w:pPr>
              <w:widowControl w:val="0"/>
              <w:autoSpaceDE w:val="0"/>
              <w:autoSpaceDN w:val="0"/>
              <w:adjustRightInd w:val="0"/>
              <w:spacing w:after="0" w:line="240" w:lineRule="auto"/>
              <w:jc w:val="center"/>
              <w:rPr>
                <w:rFonts w:ascii="Times New Roman" w:hAnsi="Times New Roman" w:cs="Times New Roman"/>
                <w:kern w:val="0"/>
                <w:sz w:val="28"/>
                <w:szCs w:val="28"/>
              </w:rPr>
            </w:pPr>
            <w:r w:rsidRPr="007F642A">
              <w:rPr>
                <w:rFonts w:ascii="Times New Roman" w:hAnsi="Times New Roman" w:cs="Times New Roman"/>
                <w:kern w:val="0"/>
                <w:sz w:val="28"/>
                <w:szCs w:val="28"/>
              </w:rPr>
              <w:t>Адрес организации</w:t>
            </w:r>
          </w:p>
        </w:tc>
      </w:tr>
      <w:tr w:rsidR="00EC0F93" w:rsidRPr="007F642A" w14:paraId="10E24E7A" w14:textId="77777777" w:rsidTr="00345A36">
        <w:tc>
          <w:tcPr>
            <w:tcW w:w="2122" w:type="dxa"/>
            <w:tcBorders>
              <w:top w:val="single" w:sz="4" w:space="0" w:color="auto"/>
              <w:left w:val="single" w:sz="4" w:space="0" w:color="auto"/>
              <w:bottom w:val="single" w:sz="4" w:space="0" w:color="auto"/>
              <w:right w:val="single" w:sz="4" w:space="0" w:color="auto"/>
            </w:tcBorders>
          </w:tcPr>
          <w:p w14:paraId="5836F55E" w14:textId="77777777" w:rsidR="00EC0F93" w:rsidRPr="007F642A" w:rsidRDefault="00EC0F93" w:rsidP="007F3405">
            <w:pPr>
              <w:widowControl w:val="0"/>
              <w:autoSpaceDE w:val="0"/>
              <w:autoSpaceDN w:val="0"/>
              <w:adjustRightInd w:val="0"/>
              <w:spacing w:after="0" w:line="240" w:lineRule="auto"/>
              <w:jc w:val="center"/>
              <w:rPr>
                <w:rFonts w:ascii="Times New Roman" w:hAnsi="Times New Roman" w:cs="Times New Roman"/>
                <w:kern w:val="0"/>
                <w:sz w:val="28"/>
                <w:szCs w:val="28"/>
              </w:rPr>
            </w:pPr>
            <w:r w:rsidRPr="007F642A">
              <w:rPr>
                <w:rFonts w:ascii="Times New Roman" w:hAnsi="Times New Roman" w:cs="Times New Roman"/>
                <w:kern w:val="0"/>
                <w:sz w:val="28"/>
                <w:szCs w:val="28"/>
              </w:rPr>
              <w:t>поступления</w:t>
            </w:r>
          </w:p>
        </w:tc>
        <w:tc>
          <w:tcPr>
            <w:tcW w:w="2268" w:type="dxa"/>
            <w:tcBorders>
              <w:top w:val="single" w:sz="4" w:space="0" w:color="auto"/>
              <w:left w:val="single" w:sz="4" w:space="0" w:color="auto"/>
              <w:bottom w:val="single" w:sz="4" w:space="0" w:color="auto"/>
              <w:right w:val="single" w:sz="4" w:space="0" w:color="auto"/>
            </w:tcBorders>
          </w:tcPr>
          <w:p w14:paraId="4F700C97" w14:textId="77777777" w:rsidR="00EC0F93" w:rsidRPr="007F642A" w:rsidRDefault="00EC0F93" w:rsidP="001E7192">
            <w:pPr>
              <w:widowControl w:val="0"/>
              <w:autoSpaceDE w:val="0"/>
              <w:autoSpaceDN w:val="0"/>
              <w:adjustRightInd w:val="0"/>
              <w:spacing w:after="0" w:line="240" w:lineRule="auto"/>
              <w:jc w:val="center"/>
              <w:rPr>
                <w:rFonts w:ascii="Times New Roman" w:hAnsi="Times New Roman" w:cs="Times New Roman"/>
                <w:kern w:val="0"/>
                <w:sz w:val="28"/>
                <w:szCs w:val="28"/>
              </w:rPr>
            </w:pPr>
            <w:r w:rsidRPr="007F642A">
              <w:rPr>
                <w:rFonts w:ascii="Times New Roman" w:hAnsi="Times New Roman" w:cs="Times New Roman"/>
                <w:kern w:val="0"/>
                <w:sz w:val="28"/>
                <w:szCs w:val="28"/>
              </w:rPr>
              <w:t>ухода</w:t>
            </w:r>
          </w:p>
        </w:tc>
        <w:tc>
          <w:tcPr>
            <w:tcW w:w="2976" w:type="dxa"/>
            <w:vMerge/>
            <w:tcBorders>
              <w:top w:val="single" w:sz="4" w:space="0" w:color="auto"/>
              <w:left w:val="single" w:sz="4" w:space="0" w:color="auto"/>
              <w:bottom w:val="single" w:sz="4" w:space="0" w:color="auto"/>
              <w:right w:val="single" w:sz="4" w:space="0" w:color="auto"/>
            </w:tcBorders>
          </w:tcPr>
          <w:p w14:paraId="189FCFF4"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p>
        </w:tc>
        <w:tc>
          <w:tcPr>
            <w:tcW w:w="2552" w:type="dxa"/>
            <w:vMerge/>
            <w:tcBorders>
              <w:top w:val="single" w:sz="4" w:space="0" w:color="auto"/>
              <w:left w:val="single" w:sz="4" w:space="0" w:color="auto"/>
              <w:bottom w:val="single" w:sz="4" w:space="0" w:color="auto"/>
              <w:right w:val="single" w:sz="4" w:space="0" w:color="auto"/>
            </w:tcBorders>
          </w:tcPr>
          <w:p w14:paraId="45F987FA"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p>
        </w:tc>
      </w:tr>
      <w:tr w:rsidR="00EC0F93" w:rsidRPr="007F642A" w14:paraId="29CAECEE" w14:textId="77777777" w:rsidTr="00345A36">
        <w:tc>
          <w:tcPr>
            <w:tcW w:w="2122" w:type="dxa"/>
            <w:tcBorders>
              <w:top w:val="single" w:sz="4" w:space="0" w:color="auto"/>
              <w:left w:val="single" w:sz="4" w:space="0" w:color="auto"/>
              <w:bottom w:val="single" w:sz="4" w:space="0" w:color="auto"/>
              <w:right w:val="single" w:sz="4" w:space="0" w:color="auto"/>
            </w:tcBorders>
          </w:tcPr>
          <w:p w14:paraId="54E94AD4"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4E87CD0"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3608EA37"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F0E11BB"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tc>
      </w:tr>
    </w:tbl>
    <w:p w14:paraId="68F03090"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6183F6CD" w14:textId="77777777" w:rsidR="00EC0F93" w:rsidRPr="007F642A" w:rsidRDefault="00EC0F93" w:rsidP="00EC0F93">
      <w:pPr>
        <w:widowControl w:val="0"/>
        <w:autoSpaceDE w:val="0"/>
        <w:autoSpaceDN w:val="0"/>
        <w:adjustRightInd w:val="0"/>
        <w:spacing w:after="0" w:line="240" w:lineRule="auto"/>
        <w:ind w:firstLine="567"/>
        <w:rPr>
          <w:rFonts w:ascii="Times New Roman" w:hAnsi="Times New Roman" w:cs="Times New Roman"/>
          <w:kern w:val="0"/>
          <w:sz w:val="28"/>
          <w:szCs w:val="28"/>
        </w:rPr>
      </w:pPr>
      <w:r w:rsidRPr="007F642A">
        <w:rPr>
          <w:rFonts w:ascii="Times New Roman" w:hAnsi="Times New Roman" w:cs="Times New Roman"/>
          <w:kern w:val="0"/>
          <w:sz w:val="28"/>
          <w:szCs w:val="28"/>
        </w:rPr>
        <w:t>Какие имеются награды: _______________________________________________</w:t>
      </w:r>
    </w:p>
    <w:p w14:paraId="1EA0054B" w14:textId="77777777" w:rsidR="00EC0F93" w:rsidRPr="007F642A" w:rsidRDefault="00EC0F93" w:rsidP="00EC0F93">
      <w:pPr>
        <w:widowControl w:val="0"/>
        <w:autoSpaceDE w:val="0"/>
        <w:autoSpaceDN w:val="0"/>
        <w:adjustRightInd w:val="0"/>
        <w:spacing w:after="0" w:line="240" w:lineRule="auto"/>
        <w:ind w:left="4248" w:firstLine="708"/>
        <w:jc w:val="both"/>
        <w:rPr>
          <w:rFonts w:ascii="Times New Roman" w:hAnsi="Times New Roman" w:cs="Times New Roman"/>
          <w:kern w:val="0"/>
          <w:sz w:val="24"/>
          <w:szCs w:val="24"/>
        </w:rPr>
      </w:pPr>
      <w:r w:rsidRPr="007F642A">
        <w:rPr>
          <w:rFonts w:ascii="Times New Roman" w:hAnsi="Times New Roman" w:cs="Times New Roman"/>
          <w:kern w:val="0"/>
          <w:sz w:val="24"/>
          <w:szCs w:val="24"/>
        </w:rPr>
        <w:t>(</w:t>
      </w:r>
      <w:r w:rsidR="00CE69D5" w:rsidRPr="007F642A">
        <w:rPr>
          <w:rFonts w:ascii="Times New Roman" w:hAnsi="Times New Roman" w:cs="Times New Roman"/>
          <w:kern w:val="0"/>
          <w:sz w:val="24"/>
          <w:szCs w:val="24"/>
        </w:rPr>
        <w:t>к</w:t>
      </w:r>
      <w:r w:rsidRPr="007F642A">
        <w:rPr>
          <w:rFonts w:ascii="Times New Roman" w:hAnsi="Times New Roman" w:cs="Times New Roman"/>
          <w:kern w:val="0"/>
          <w:sz w:val="24"/>
          <w:szCs w:val="24"/>
        </w:rPr>
        <w:t>огда и кем награждены)</w:t>
      </w:r>
    </w:p>
    <w:p w14:paraId="7BF7DA85" w14:textId="77777777" w:rsidR="00EC0F93" w:rsidRPr="007F642A" w:rsidRDefault="00EC0F93" w:rsidP="00EC0F93">
      <w:pPr>
        <w:widowControl w:val="0"/>
        <w:autoSpaceDE w:val="0"/>
        <w:autoSpaceDN w:val="0"/>
        <w:adjustRightInd w:val="0"/>
        <w:spacing w:after="0" w:line="240" w:lineRule="auto"/>
        <w:ind w:left="567"/>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 Семейное положение:__________________________________________________</w:t>
      </w:r>
    </w:p>
    <w:p w14:paraId="6E871D12" w14:textId="77777777" w:rsidR="00EC0F93" w:rsidRPr="007F642A" w:rsidRDefault="00EC0F93" w:rsidP="00EC0F93">
      <w:pPr>
        <w:widowControl w:val="0"/>
        <w:autoSpaceDE w:val="0"/>
        <w:autoSpaceDN w:val="0"/>
        <w:adjustRightInd w:val="0"/>
        <w:spacing w:after="0" w:line="240" w:lineRule="auto"/>
        <w:ind w:firstLine="567"/>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 (</w:t>
      </w:r>
      <w:r w:rsidR="00CE69D5" w:rsidRPr="007F642A">
        <w:rPr>
          <w:rFonts w:ascii="Times New Roman" w:hAnsi="Times New Roman" w:cs="Times New Roman"/>
          <w:kern w:val="0"/>
          <w:sz w:val="28"/>
          <w:szCs w:val="28"/>
        </w:rPr>
        <w:t>с</w:t>
      </w:r>
      <w:r w:rsidRPr="007F642A">
        <w:rPr>
          <w:rFonts w:ascii="Times New Roman" w:hAnsi="Times New Roman" w:cs="Times New Roman"/>
          <w:kern w:val="0"/>
          <w:sz w:val="28"/>
          <w:szCs w:val="28"/>
        </w:rPr>
        <w:t>остав семьи)</w:t>
      </w:r>
    </w:p>
    <w:p w14:paraId="50732603" w14:textId="77777777" w:rsidR="00EC0F93" w:rsidRPr="007F642A" w:rsidRDefault="00EC0F93" w:rsidP="00EC0F93">
      <w:pPr>
        <w:widowControl w:val="0"/>
        <w:autoSpaceDE w:val="0"/>
        <w:autoSpaceDN w:val="0"/>
        <w:adjustRightInd w:val="0"/>
        <w:spacing w:after="0" w:line="240" w:lineRule="auto"/>
        <w:ind w:firstLine="567"/>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w:t>
      </w:r>
    </w:p>
    <w:p w14:paraId="6C861F46"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Адрес постоянного места жительства (регистрации): _____________________</w:t>
      </w:r>
    </w:p>
    <w:p w14:paraId="706AA6A1"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Адрес фактического места жительства: __________________________________</w:t>
      </w:r>
    </w:p>
    <w:p w14:paraId="46876566" w14:textId="5A8352A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Телефон (мобильный, домашний), адрес электронной почты: _______________</w:t>
      </w:r>
      <w:r w:rsidR="00FD1216" w:rsidRPr="007F642A">
        <w:rPr>
          <w:rFonts w:ascii="Times New Roman" w:hAnsi="Times New Roman" w:cs="Times New Roman"/>
          <w:kern w:val="0"/>
          <w:sz w:val="28"/>
          <w:szCs w:val="28"/>
        </w:rPr>
        <w:t>_________________________________________________________</w:t>
      </w:r>
    </w:p>
    <w:p w14:paraId="5349DE15"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roofErr w:type="gramStart"/>
      <w:r w:rsidRPr="007F642A">
        <w:rPr>
          <w:rFonts w:ascii="Times New Roman" w:hAnsi="Times New Roman" w:cs="Times New Roman"/>
          <w:kern w:val="0"/>
          <w:sz w:val="28"/>
          <w:szCs w:val="28"/>
        </w:rPr>
        <w:t>Паспорт:_</w:t>
      </w:r>
      <w:proofErr w:type="gramEnd"/>
      <w:r w:rsidRPr="007F642A">
        <w:rPr>
          <w:rFonts w:ascii="Times New Roman" w:hAnsi="Times New Roman" w:cs="Times New Roman"/>
          <w:kern w:val="0"/>
          <w:sz w:val="28"/>
          <w:szCs w:val="28"/>
        </w:rPr>
        <w:t>___________________________________________________________</w:t>
      </w:r>
    </w:p>
    <w:p w14:paraId="53D9B846" w14:textId="77777777" w:rsidR="00EC0F93" w:rsidRPr="007F642A" w:rsidRDefault="00EC0F93" w:rsidP="00EC0F93">
      <w:pPr>
        <w:widowControl w:val="0"/>
        <w:autoSpaceDE w:val="0"/>
        <w:autoSpaceDN w:val="0"/>
        <w:adjustRightInd w:val="0"/>
        <w:spacing w:after="0" w:line="240" w:lineRule="auto"/>
        <w:ind w:left="3540" w:firstLine="567"/>
        <w:jc w:val="both"/>
        <w:rPr>
          <w:rFonts w:ascii="Times New Roman" w:hAnsi="Times New Roman" w:cs="Times New Roman"/>
          <w:kern w:val="0"/>
          <w:sz w:val="24"/>
          <w:szCs w:val="24"/>
        </w:rPr>
      </w:pPr>
      <w:r w:rsidRPr="007F642A">
        <w:rPr>
          <w:rFonts w:ascii="Times New Roman" w:hAnsi="Times New Roman" w:cs="Times New Roman"/>
          <w:kern w:val="0"/>
          <w:sz w:val="24"/>
          <w:szCs w:val="24"/>
        </w:rPr>
        <w:t>(номер, серия, когда и кем выдан)</w:t>
      </w:r>
    </w:p>
    <w:p w14:paraId="627F3DCE"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____________________________________________________________________</w:t>
      </w:r>
    </w:p>
    <w:p w14:paraId="4672E2A6"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Подлинность указанных сведений удостоверяю:</w:t>
      </w:r>
    </w:p>
    <w:p w14:paraId="406DD9D7"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514AD749"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               __________________</w:t>
      </w:r>
    </w:p>
    <w:p w14:paraId="3F31DE9E" w14:textId="194CE4C6" w:rsidR="00EC0F93" w:rsidRPr="007F642A" w:rsidRDefault="001E7192" w:rsidP="00EC0F93">
      <w:pPr>
        <w:widowControl w:val="0"/>
        <w:autoSpaceDE w:val="0"/>
        <w:autoSpaceDN w:val="0"/>
        <w:adjustRightInd w:val="0"/>
        <w:spacing w:after="0" w:line="240" w:lineRule="auto"/>
        <w:ind w:firstLine="567"/>
        <w:jc w:val="both"/>
        <w:rPr>
          <w:rFonts w:ascii="Times New Roman" w:hAnsi="Times New Roman" w:cs="Times New Roman"/>
          <w:kern w:val="0"/>
          <w:sz w:val="24"/>
          <w:szCs w:val="24"/>
        </w:rPr>
      </w:pPr>
      <w:r w:rsidRPr="007F642A">
        <w:rPr>
          <w:rFonts w:ascii="Times New Roman" w:hAnsi="Times New Roman" w:cs="Times New Roman"/>
          <w:kern w:val="0"/>
          <w:sz w:val="24"/>
          <w:szCs w:val="24"/>
        </w:rPr>
        <w:t xml:space="preserve">            </w:t>
      </w:r>
      <w:r w:rsidR="00EC0F93" w:rsidRPr="007F642A">
        <w:rPr>
          <w:rFonts w:ascii="Times New Roman" w:hAnsi="Times New Roman" w:cs="Times New Roman"/>
          <w:kern w:val="0"/>
          <w:sz w:val="24"/>
          <w:szCs w:val="24"/>
        </w:rPr>
        <w:t>(</w:t>
      </w:r>
      <w:proofErr w:type="gramStart"/>
      <w:r w:rsidR="00EC0F93" w:rsidRPr="007F642A">
        <w:rPr>
          <w:rFonts w:ascii="Times New Roman" w:hAnsi="Times New Roman" w:cs="Times New Roman"/>
          <w:kern w:val="0"/>
          <w:sz w:val="24"/>
          <w:szCs w:val="24"/>
        </w:rPr>
        <w:t xml:space="preserve">Дата)   </w:t>
      </w:r>
      <w:proofErr w:type="gramEnd"/>
      <w:r w:rsidR="00EC0F93" w:rsidRPr="007F642A">
        <w:rPr>
          <w:rFonts w:ascii="Times New Roman" w:hAnsi="Times New Roman" w:cs="Times New Roman"/>
          <w:kern w:val="0"/>
          <w:sz w:val="24"/>
          <w:szCs w:val="24"/>
        </w:rPr>
        <w:t xml:space="preserve">                                        (Подпись)</w:t>
      </w:r>
    </w:p>
    <w:p w14:paraId="773617BB"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713953F2" w14:textId="15B8E0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Даю согласие на размещение моих Ф.И.О. на официальном сайте Народного Совета </w:t>
      </w:r>
      <w:r w:rsidR="001E7192" w:rsidRPr="007F642A">
        <w:rPr>
          <w:rFonts w:ascii="Times New Roman" w:hAnsi="Times New Roman" w:cs="Times New Roman"/>
          <w:kern w:val="0"/>
          <w:sz w:val="28"/>
          <w:szCs w:val="28"/>
        </w:rPr>
        <w:t xml:space="preserve">Донецкой Народной Республики </w:t>
      </w:r>
      <w:r w:rsidRPr="007F642A">
        <w:rPr>
          <w:rFonts w:ascii="Times New Roman" w:hAnsi="Times New Roman" w:cs="Times New Roman"/>
          <w:kern w:val="0"/>
          <w:sz w:val="28"/>
          <w:szCs w:val="28"/>
        </w:rPr>
        <w:t xml:space="preserve">в </w:t>
      </w:r>
      <w:r w:rsidR="00C01DDF" w:rsidRPr="007F642A">
        <w:rPr>
          <w:rFonts w:ascii="Times New Roman" w:hAnsi="Times New Roman" w:cs="Times New Roman"/>
          <w:kern w:val="0"/>
          <w:sz w:val="28"/>
          <w:szCs w:val="28"/>
        </w:rPr>
        <w:t xml:space="preserve">информационно-телекоммуникационной </w:t>
      </w:r>
      <w:r w:rsidRPr="007F642A">
        <w:rPr>
          <w:rFonts w:ascii="Times New Roman" w:hAnsi="Times New Roman" w:cs="Times New Roman"/>
          <w:kern w:val="0"/>
          <w:sz w:val="28"/>
          <w:szCs w:val="28"/>
        </w:rPr>
        <w:t xml:space="preserve">сети </w:t>
      </w:r>
      <w:r w:rsidR="00AA160A" w:rsidRPr="007F642A">
        <w:rPr>
          <w:rFonts w:ascii="Times New Roman" w:hAnsi="Times New Roman" w:cs="Times New Roman"/>
          <w:kern w:val="0"/>
          <w:sz w:val="28"/>
          <w:szCs w:val="28"/>
        </w:rPr>
        <w:t>«</w:t>
      </w:r>
      <w:r w:rsidRPr="007F642A">
        <w:rPr>
          <w:rFonts w:ascii="Times New Roman" w:hAnsi="Times New Roman" w:cs="Times New Roman"/>
          <w:kern w:val="0"/>
          <w:sz w:val="28"/>
          <w:szCs w:val="28"/>
        </w:rPr>
        <w:t>Интернет</w:t>
      </w:r>
      <w:r w:rsidR="00AA160A" w:rsidRPr="007F642A">
        <w:rPr>
          <w:rFonts w:ascii="Times New Roman" w:hAnsi="Times New Roman" w:cs="Times New Roman"/>
          <w:kern w:val="0"/>
          <w:sz w:val="28"/>
          <w:szCs w:val="28"/>
        </w:rPr>
        <w:t>»</w:t>
      </w:r>
      <w:r w:rsidRPr="007F642A">
        <w:rPr>
          <w:rFonts w:ascii="Times New Roman" w:hAnsi="Times New Roman" w:cs="Times New Roman"/>
          <w:kern w:val="0"/>
          <w:sz w:val="28"/>
          <w:szCs w:val="28"/>
        </w:rPr>
        <w:t>:</w:t>
      </w:r>
    </w:p>
    <w:p w14:paraId="3F566439"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__________________</w:t>
      </w:r>
    </w:p>
    <w:p w14:paraId="704FBB8A" w14:textId="2FA803D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4"/>
          <w:szCs w:val="24"/>
        </w:rPr>
      </w:pPr>
      <w:r w:rsidRPr="007F642A">
        <w:rPr>
          <w:rFonts w:ascii="Times New Roman" w:hAnsi="Times New Roman" w:cs="Times New Roman"/>
          <w:kern w:val="0"/>
          <w:sz w:val="24"/>
          <w:szCs w:val="24"/>
        </w:rPr>
        <w:t xml:space="preserve">  </w:t>
      </w:r>
      <w:r w:rsidR="001E7192" w:rsidRPr="007F642A">
        <w:rPr>
          <w:rFonts w:ascii="Times New Roman" w:hAnsi="Times New Roman" w:cs="Times New Roman"/>
          <w:kern w:val="0"/>
          <w:sz w:val="24"/>
          <w:szCs w:val="24"/>
        </w:rPr>
        <w:t xml:space="preserve">     </w:t>
      </w:r>
      <w:r w:rsidRPr="007F642A">
        <w:rPr>
          <w:rFonts w:ascii="Times New Roman" w:hAnsi="Times New Roman" w:cs="Times New Roman"/>
          <w:kern w:val="0"/>
          <w:sz w:val="24"/>
          <w:szCs w:val="24"/>
        </w:rPr>
        <w:t xml:space="preserve">   (Подпись)</w:t>
      </w:r>
    </w:p>
    <w:p w14:paraId="3DDA9F5C"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07205A93"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7F3F7E2F"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41D8C789"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346BB35A" w14:textId="77777777" w:rsidR="00EC0F93" w:rsidRPr="007F642A" w:rsidRDefault="00EC0F93" w:rsidP="00EC0F93">
      <w:pPr>
        <w:rPr>
          <w:rFonts w:ascii="Times New Roman" w:hAnsi="Times New Roman" w:cs="Times New Roman"/>
          <w:kern w:val="0"/>
          <w:sz w:val="28"/>
          <w:szCs w:val="28"/>
        </w:rPr>
      </w:pPr>
      <w:r w:rsidRPr="007F642A">
        <w:rPr>
          <w:sz w:val="28"/>
          <w:szCs w:val="28"/>
        </w:rPr>
        <w:br w:type="page"/>
      </w:r>
    </w:p>
    <w:p w14:paraId="22CC62B5" w14:textId="4A8F4F22" w:rsidR="00EC0F93" w:rsidRPr="007F642A" w:rsidRDefault="001E7192" w:rsidP="007F3405">
      <w:pPr>
        <w:widowControl w:val="0"/>
        <w:autoSpaceDE w:val="0"/>
        <w:autoSpaceDN w:val="0"/>
        <w:adjustRightInd w:val="0"/>
        <w:spacing w:after="0" w:line="240" w:lineRule="auto"/>
        <w:ind w:firstLine="567"/>
        <w:jc w:val="center"/>
        <w:outlineLvl w:val="0"/>
        <w:rPr>
          <w:rFonts w:ascii="Times New Roman" w:hAnsi="Times New Roman" w:cs="Times New Roman"/>
          <w:kern w:val="0"/>
          <w:sz w:val="28"/>
          <w:szCs w:val="28"/>
        </w:rPr>
      </w:pPr>
      <w:r w:rsidRPr="007F642A">
        <w:rPr>
          <w:rFonts w:ascii="Times New Roman" w:hAnsi="Times New Roman" w:cs="Times New Roman"/>
          <w:kern w:val="0"/>
          <w:sz w:val="28"/>
          <w:szCs w:val="28"/>
        </w:rPr>
        <w:lastRenderedPageBreak/>
        <w:t xml:space="preserve">                  </w:t>
      </w:r>
      <w:r w:rsidR="00EC0F93" w:rsidRPr="007F642A">
        <w:rPr>
          <w:rFonts w:ascii="Times New Roman" w:hAnsi="Times New Roman" w:cs="Times New Roman"/>
          <w:kern w:val="0"/>
          <w:sz w:val="28"/>
          <w:szCs w:val="28"/>
        </w:rPr>
        <w:t xml:space="preserve">Приложение </w:t>
      </w:r>
      <w:r w:rsidR="00C01DDF" w:rsidRPr="007F642A">
        <w:rPr>
          <w:rFonts w:ascii="Times New Roman" w:hAnsi="Times New Roman" w:cs="Times New Roman"/>
          <w:kern w:val="0"/>
          <w:sz w:val="28"/>
          <w:szCs w:val="28"/>
        </w:rPr>
        <w:t>3</w:t>
      </w:r>
    </w:p>
    <w:p w14:paraId="3889ACE6" w14:textId="3FB9BBC1" w:rsidR="00EC0F93" w:rsidRPr="007F642A" w:rsidRDefault="00EC0F93" w:rsidP="002962EF">
      <w:pPr>
        <w:widowControl w:val="0"/>
        <w:autoSpaceDE w:val="0"/>
        <w:autoSpaceDN w:val="0"/>
        <w:adjustRightInd w:val="0"/>
        <w:spacing w:after="0" w:line="240" w:lineRule="auto"/>
        <w:ind w:firstLine="567"/>
        <w:jc w:val="right"/>
        <w:rPr>
          <w:rFonts w:ascii="Times New Roman" w:hAnsi="Times New Roman" w:cs="Times New Roman"/>
          <w:kern w:val="0"/>
          <w:sz w:val="28"/>
          <w:szCs w:val="28"/>
        </w:rPr>
      </w:pPr>
      <w:r w:rsidRPr="007F642A">
        <w:rPr>
          <w:rFonts w:ascii="Times New Roman" w:hAnsi="Times New Roman" w:cs="Times New Roman"/>
          <w:kern w:val="0"/>
          <w:sz w:val="28"/>
          <w:szCs w:val="28"/>
        </w:rPr>
        <w:t>к Закону</w:t>
      </w:r>
      <w:r w:rsidR="002962EF" w:rsidRPr="007F642A">
        <w:rPr>
          <w:rFonts w:ascii="Times New Roman" w:hAnsi="Times New Roman" w:cs="Times New Roman"/>
          <w:kern w:val="0"/>
          <w:sz w:val="28"/>
          <w:szCs w:val="28"/>
        </w:rPr>
        <w:t xml:space="preserve"> </w:t>
      </w:r>
      <w:r w:rsidRPr="007F642A">
        <w:rPr>
          <w:rFonts w:ascii="Times New Roman" w:hAnsi="Times New Roman" w:cs="Times New Roman"/>
          <w:kern w:val="0"/>
          <w:sz w:val="28"/>
          <w:szCs w:val="28"/>
        </w:rPr>
        <w:t xml:space="preserve">Донецкой Народной Республики </w:t>
      </w:r>
    </w:p>
    <w:p w14:paraId="6DAE240F" w14:textId="546E9699" w:rsidR="001E7192"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«О представителях общественности</w:t>
      </w:r>
    </w:p>
    <w:p w14:paraId="4CAA43EB" w14:textId="3C8BBC75" w:rsidR="001E7192"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в Квалификационной коллегии судей</w:t>
      </w:r>
    </w:p>
    <w:p w14:paraId="670DDCFA" w14:textId="098DB782" w:rsidR="001E7192" w:rsidRPr="007F642A" w:rsidRDefault="001E7192" w:rsidP="007F3405">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Донецкой Народной Республики»</w:t>
      </w:r>
    </w:p>
    <w:p w14:paraId="59C8D701" w14:textId="77777777" w:rsidR="00EC0F93" w:rsidRPr="007F642A" w:rsidRDefault="00EC0F93" w:rsidP="007F3405">
      <w:pPr>
        <w:widowControl w:val="0"/>
        <w:autoSpaceDE w:val="0"/>
        <w:autoSpaceDN w:val="0"/>
        <w:adjustRightInd w:val="0"/>
        <w:spacing w:after="0" w:line="240" w:lineRule="auto"/>
        <w:jc w:val="center"/>
        <w:rPr>
          <w:rFonts w:ascii="Times New Roman" w:hAnsi="Times New Roman" w:cs="Times New Roman"/>
          <w:kern w:val="0"/>
          <w:sz w:val="28"/>
          <w:szCs w:val="28"/>
        </w:rPr>
      </w:pPr>
    </w:p>
    <w:p w14:paraId="08ED3162" w14:textId="77777777" w:rsidR="00EC0F93" w:rsidRPr="007F642A" w:rsidRDefault="00EC0F93" w:rsidP="00EC0F93">
      <w:pPr>
        <w:widowControl w:val="0"/>
        <w:autoSpaceDE w:val="0"/>
        <w:autoSpaceDN w:val="0"/>
        <w:adjustRightInd w:val="0"/>
        <w:spacing w:after="0" w:line="240" w:lineRule="auto"/>
        <w:ind w:left="5670"/>
        <w:jc w:val="both"/>
        <w:rPr>
          <w:rFonts w:ascii="Times New Roman" w:hAnsi="Times New Roman" w:cs="Times New Roman"/>
          <w:kern w:val="0"/>
          <w:sz w:val="28"/>
          <w:szCs w:val="28"/>
        </w:rPr>
      </w:pPr>
    </w:p>
    <w:p w14:paraId="0E8C4549" w14:textId="77777777" w:rsidR="00EC0F93" w:rsidRPr="007F642A" w:rsidRDefault="00EC0F93" w:rsidP="00EC0F93">
      <w:pPr>
        <w:widowControl w:val="0"/>
        <w:autoSpaceDE w:val="0"/>
        <w:autoSpaceDN w:val="0"/>
        <w:adjustRightInd w:val="0"/>
        <w:spacing w:after="0" w:line="240" w:lineRule="auto"/>
        <w:ind w:left="5670"/>
        <w:jc w:val="both"/>
        <w:rPr>
          <w:rFonts w:ascii="Times New Roman" w:hAnsi="Times New Roman" w:cs="Times New Roman"/>
          <w:kern w:val="0"/>
          <w:sz w:val="28"/>
          <w:szCs w:val="28"/>
        </w:rPr>
      </w:pPr>
      <w:bookmarkStart w:id="5" w:name="_Hlk158813378"/>
      <w:r w:rsidRPr="007F642A">
        <w:rPr>
          <w:rFonts w:ascii="Times New Roman" w:hAnsi="Times New Roman" w:cs="Times New Roman"/>
          <w:kern w:val="0"/>
          <w:sz w:val="28"/>
          <w:szCs w:val="28"/>
        </w:rPr>
        <w:t>Главе</w:t>
      </w:r>
    </w:p>
    <w:p w14:paraId="364ABC57" w14:textId="77777777" w:rsidR="00EC0F93" w:rsidRPr="007F642A" w:rsidRDefault="00EC0F93" w:rsidP="00EC0F93">
      <w:pPr>
        <w:widowControl w:val="0"/>
        <w:pBdr>
          <w:bottom w:val="single" w:sz="12" w:space="1" w:color="auto"/>
        </w:pBdr>
        <w:autoSpaceDE w:val="0"/>
        <w:autoSpaceDN w:val="0"/>
        <w:adjustRightInd w:val="0"/>
        <w:spacing w:after="0" w:line="240" w:lineRule="auto"/>
        <w:ind w:left="5670"/>
        <w:rPr>
          <w:rFonts w:ascii="Times New Roman" w:hAnsi="Times New Roman" w:cs="Times New Roman"/>
          <w:kern w:val="0"/>
          <w:sz w:val="28"/>
          <w:szCs w:val="28"/>
        </w:rPr>
      </w:pPr>
      <w:r w:rsidRPr="007F642A">
        <w:rPr>
          <w:rFonts w:ascii="Times New Roman" w:hAnsi="Times New Roman" w:cs="Times New Roman"/>
          <w:kern w:val="0"/>
          <w:sz w:val="28"/>
          <w:szCs w:val="28"/>
        </w:rPr>
        <w:t>Донецкой Народной Республики</w:t>
      </w:r>
    </w:p>
    <w:p w14:paraId="6C281FA2" w14:textId="77777777" w:rsidR="00EC0F93" w:rsidRPr="007F642A" w:rsidRDefault="00EC0F93" w:rsidP="00EC0F93">
      <w:pPr>
        <w:widowControl w:val="0"/>
        <w:pBdr>
          <w:bottom w:val="single" w:sz="12" w:space="1" w:color="auto"/>
        </w:pBdr>
        <w:autoSpaceDE w:val="0"/>
        <w:autoSpaceDN w:val="0"/>
        <w:adjustRightInd w:val="0"/>
        <w:spacing w:after="0" w:line="240" w:lineRule="auto"/>
        <w:ind w:left="5670"/>
        <w:rPr>
          <w:rFonts w:ascii="Times New Roman" w:hAnsi="Times New Roman" w:cs="Times New Roman"/>
          <w:kern w:val="0"/>
          <w:sz w:val="28"/>
          <w:szCs w:val="28"/>
        </w:rPr>
      </w:pPr>
    </w:p>
    <w:p w14:paraId="5A52755F" w14:textId="5FD1216E" w:rsidR="00EC0F93" w:rsidRPr="007F642A" w:rsidRDefault="001E7192" w:rsidP="00EC0F93">
      <w:pPr>
        <w:widowControl w:val="0"/>
        <w:autoSpaceDE w:val="0"/>
        <w:autoSpaceDN w:val="0"/>
        <w:adjustRightInd w:val="0"/>
        <w:spacing w:after="0" w:line="240" w:lineRule="auto"/>
        <w:ind w:left="5670"/>
        <w:rPr>
          <w:rFonts w:ascii="Times New Roman" w:hAnsi="Times New Roman" w:cs="Times New Roman"/>
          <w:kern w:val="0"/>
          <w:sz w:val="24"/>
          <w:szCs w:val="24"/>
        </w:rPr>
      </w:pPr>
      <w:r w:rsidRPr="007F642A">
        <w:rPr>
          <w:rFonts w:ascii="Times New Roman" w:hAnsi="Times New Roman" w:cs="Times New Roman"/>
          <w:kern w:val="0"/>
          <w:sz w:val="24"/>
          <w:szCs w:val="24"/>
        </w:rPr>
        <w:t xml:space="preserve">                               </w:t>
      </w:r>
      <w:r w:rsidR="00EC0F93" w:rsidRPr="007F642A">
        <w:rPr>
          <w:rFonts w:ascii="Times New Roman" w:hAnsi="Times New Roman" w:cs="Times New Roman"/>
          <w:kern w:val="0"/>
          <w:sz w:val="24"/>
          <w:szCs w:val="24"/>
        </w:rPr>
        <w:t>(Ф.И.О.)</w:t>
      </w:r>
    </w:p>
    <w:bookmarkEnd w:id="5"/>
    <w:p w14:paraId="286DB087"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3B1C2978" w14:textId="77777777" w:rsidR="00FD1216" w:rsidRPr="007F642A" w:rsidRDefault="00FD1216"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1319FDEB"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bookmarkStart w:id="6" w:name="Par220"/>
      <w:bookmarkEnd w:id="6"/>
      <w:r w:rsidRPr="007F642A">
        <w:rPr>
          <w:rFonts w:ascii="Times New Roman" w:hAnsi="Times New Roman" w:cs="Times New Roman"/>
          <w:kern w:val="0"/>
          <w:sz w:val="28"/>
          <w:szCs w:val="28"/>
        </w:rPr>
        <w:t>СОГЛАСИЕ</w:t>
      </w:r>
    </w:p>
    <w:p w14:paraId="672ECFCC" w14:textId="517217F3"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кандидата в представители общественности в </w:t>
      </w:r>
      <w:r w:rsidR="007324A3" w:rsidRPr="007F642A">
        <w:rPr>
          <w:rFonts w:ascii="Times New Roman" w:hAnsi="Times New Roman" w:cs="Times New Roman"/>
          <w:kern w:val="0"/>
          <w:sz w:val="28"/>
          <w:szCs w:val="28"/>
        </w:rPr>
        <w:t>К</w:t>
      </w:r>
      <w:r w:rsidRPr="007F642A">
        <w:rPr>
          <w:rFonts w:ascii="Times New Roman" w:hAnsi="Times New Roman" w:cs="Times New Roman"/>
          <w:kern w:val="0"/>
          <w:sz w:val="28"/>
          <w:szCs w:val="28"/>
        </w:rPr>
        <w:t>валификационной</w:t>
      </w:r>
    </w:p>
    <w:p w14:paraId="09E6C47E" w14:textId="77777777" w:rsidR="00EC0F93" w:rsidRPr="007F642A" w:rsidRDefault="00EC0F93" w:rsidP="00EC0F93">
      <w:pPr>
        <w:widowControl w:val="0"/>
        <w:autoSpaceDE w:val="0"/>
        <w:autoSpaceDN w:val="0"/>
        <w:adjustRightInd w:val="0"/>
        <w:spacing w:after="0" w:line="240" w:lineRule="auto"/>
        <w:ind w:firstLine="567"/>
        <w:jc w:val="center"/>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коллегии судей Донецкой Народной Республики </w:t>
      </w:r>
    </w:p>
    <w:p w14:paraId="750CC127"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055AFBE5"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Настоящим я, ________________________________________________________,</w:t>
      </w:r>
    </w:p>
    <w:p w14:paraId="0E7E2416" w14:textId="77410D7D" w:rsidR="00EC0F93" w:rsidRPr="007F642A" w:rsidRDefault="00EC0F93" w:rsidP="007F3405">
      <w:pPr>
        <w:widowControl w:val="0"/>
        <w:autoSpaceDE w:val="0"/>
        <w:autoSpaceDN w:val="0"/>
        <w:adjustRightInd w:val="0"/>
        <w:spacing w:after="0" w:line="240" w:lineRule="auto"/>
        <w:ind w:firstLine="567"/>
        <w:jc w:val="center"/>
        <w:rPr>
          <w:rFonts w:ascii="Times New Roman" w:hAnsi="Times New Roman" w:cs="Times New Roman"/>
          <w:kern w:val="0"/>
          <w:sz w:val="24"/>
          <w:szCs w:val="24"/>
        </w:rPr>
      </w:pPr>
      <w:r w:rsidRPr="007F642A">
        <w:rPr>
          <w:rFonts w:ascii="Times New Roman" w:hAnsi="Times New Roman" w:cs="Times New Roman"/>
          <w:kern w:val="0"/>
          <w:sz w:val="24"/>
          <w:szCs w:val="24"/>
        </w:rPr>
        <w:t>(Ф.И.О. полностью)</w:t>
      </w:r>
    </w:p>
    <w:p w14:paraId="183B13B2" w14:textId="0C1A3211" w:rsidR="00EC0F93" w:rsidRPr="007F642A" w:rsidRDefault="00EC0F93" w:rsidP="007F3405">
      <w:pPr>
        <w:widowControl w:val="0"/>
        <w:autoSpaceDE w:val="0"/>
        <w:autoSpaceDN w:val="0"/>
        <w:adjustRightInd w:val="0"/>
        <w:spacing w:after="0" w:line="276"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зарегистрированный(-</w:t>
      </w:r>
      <w:proofErr w:type="spellStart"/>
      <w:r w:rsidRPr="007F642A">
        <w:rPr>
          <w:rFonts w:ascii="Times New Roman" w:hAnsi="Times New Roman" w:cs="Times New Roman"/>
          <w:kern w:val="0"/>
          <w:sz w:val="28"/>
          <w:szCs w:val="28"/>
        </w:rPr>
        <w:t>ая</w:t>
      </w:r>
      <w:proofErr w:type="spellEnd"/>
      <w:r w:rsidRPr="007F642A">
        <w:rPr>
          <w:rFonts w:ascii="Times New Roman" w:hAnsi="Times New Roman" w:cs="Times New Roman"/>
          <w:kern w:val="0"/>
          <w:sz w:val="28"/>
          <w:szCs w:val="28"/>
        </w:rPr>
        <w:t xml:space="preserve">) по </w:t>
      </w:r>
      <w:proofErr w:type="gramStart"/>
      <w:r w:rsidRPr="007F642A">
        <w:rPr>
          <w:rFonts w:ascii="Times New Roman" w:hAnsi="Times New Roman" w:cs="Times New Roman"/>
          <w:kern w:val="0"/>
          <w:sz w:val="28"/>
          <w:szCs w:val="28"/>
        </w:rPr>
        <w:t>адресу:_</w:t>
      </w:r>
      <w:proofErr w:type="gramEnd"/>
      <w:r w:rsidRPr="007F642A">
        <w:rPr>
          <w:rFonts w:ascii="Times New Roman" w:hAnsi="Times New Roman" w:cs="Times New Roman"/>
          <w:kern w:val="0"/>
          <w:sz w:val="28"/>
          <w:szCs w:val="28"/>
        </w:rPr>
        <w:t>_______________________</w:t>
      </w:r>
      <w:r w:rsidR="001E7192" w:rsidRPr="007F642A">
        <w:rPr>
          <w:rFonts w:ascii="Times New Roman" w:hAnsi="Times New Roman" w:cs="Times New Roman"/>
          <w:kern w:val="0"/>
          <w:sz w:val="28"/>
          <w:szCs w:val="28"/>
        </w:rPr>
        <w:t>____</w:t>
      </w:r>
      <w:r w:rsidRPr="007F642A">
        <w:rPr>
          <w:rFonts w:ascii="Times New Roman" w:hAnsi="Times New Roman" w:cs="Times New Roman"/>
          <w:kern w:val="0"/>
          <w:sz w:val="28"/>
          <w:szCs w:val="28"/>
        </w:rPr>
        <w:t>_____________,</w:t>
      </w:r>
    </w:p>
    <w:p w14:paraId="2D6F53E1" w14:textId="58E4E4B5" w:rsidR="00EC0F93" w:rsidRPr="007F642A" w:rsidRDefault="00EC0F93" w:rsidP="007F3405">
      <w:pPr>
        <w:widowControl w:val="0"/>
        <w:autoSpaceDE w:val="0"/>
        <w:autoSpaceDN w:val="0"/>
        <w:adjustRightInd w:val="0"/>
        <w:spacing w:after="0" w:line="276" w:lineRule="auto"/>
        <w:rPr>
          <w:rFonts w:ascii="Times New Roman" w:hAnsi="Times New Roman" w:cs="Times New Roman"/>
          <w:kern w:val="0"/>
          <w:sz w:val="28"/>
          <w:szCs w:val="28"/>
        </w:rPr>
      </w:pPr>
      <w:r w:rsidRPr="007F642A">
        <w:rPr>
          <w:rFonts w:ascii="Times New Roman" w:hAnsi="Times New Roman" w:cs="Times New Roman"/>
          <w:kern w:val="0"/>
          <w:sz w:val="28"/>
          <w:szCs w:val="28"/>
        </w:rPr>
        <w:t>паспорт: серия и номер ____________________________________</w:t>
      </w:r>
      <w:r w:rsidR="001E7192" w:rsidRPr="007F642A">
        <w:rPr>
          <w:rFonts w:ascii="Times New Roman" w:hAnsi="Times New Roman" w:cs="Times New Roman"/>
          <w:kern w:val="0"/>
          <w:sz w:val="28"/>
          <w:szCs w:val="28"/>
        </w:rPr>
        <w:t>_______</w:t>
      </w:r>
      <w:r w:rsidRPr="007F642A">
        <w:rPr>
          <w:rFonts w:ascii="Times New Roman" w:hAnsi="Times New Roman" w:cs="Times New Roman"/>
          <w:kern w:val="0"/>
          <w:sz w:val="28"/>
          <w:szCs w:val="28"/>
        </w:rPr>
        <w:t>_________,</w:t>
      </w:r>
    </w:p>
    <w:p w14:paraId="22F1ABC4" w14:textId="64E8F3D6" w:rsidR="00EC0F93" w:rsidRPr="007F642A" w:rsidRDefault="00EC0F93" w:rsidP="007F3405">
      <w:pPr>
        <w:widowControl w:val="0"/>
        <w:autoSpaceDE w:val="0"/>
        <w:autoSpaceDN w:val="0"/>
        <w:adjustRightInd w:val="0"/>
        <w:spacing w:after="0" w:line="276" w:lineRule="auto"/>
        <w:rPr>
          <w:rFonts w:ascii="Times New Roman" w:hAnsi="Times New Roman" w:cs="Times New Roman"/>
          <w:kern w:val="0"/>
          <w:sz w:val="28"/>
          <w:szCs w:val="28"/>
        </w:rPr>
      </w:pPr>
      <w:r w:rsidRPr="007F642A">
        <w:rPr>
          <w:rFonts w:ascii="Times New Roman" w:hAnsi="Times New Roman" w:cs="Times New Roman"/>
          <w:kern w:val="0"/>
          <w:sz w:val="28"/>
          <w:szCs w:val="28"/>
        </w:rPr>
        <w:t>дата выдачи _____________________________________________________</w:t>
      </w:r>
      <w:r w:rsidR="001E7192" w:rsidRPr="007F642A">
        <w:rPr>
          <w:rFonts w:ascii="Times New Roman" w:hAnsi="Times New Roman" w:cs="Times New Roman"/>
          <w:kern w:val="0"/>
          <w:sz w:val="28"/>
          <w:szCs w:val="28"/>
        </w:rPr>
        <w:t>____</w:t>
      </w:r>
      <w:r w:rsidRPr="007F642A">
        <w:rPr>
          <w:rFonts w:ascii="Times New Roman" w:hAnsi="Times New Roman" w:cs="Times New Roman"/>
          <w:kern w:val="0"/>
          <w:sz w:val="28"/>
          <w:szCs w:val="28"/>
        </w:rPr>
        <w:t>____,</w:t>
      </w:r>
    </w:p>
    <w:p w14:paraId="2C574D8E" w14:textId="70EE987A" w:rsidR="00EC0F93" w:rsidRPr="007F642A" w:rsidRDefault="00EC0F93" w:rsidP="007F3405">
      <w:pPr>
        <w:widowControl w:val="0"/>
        <w:autoSpaceDE w:val="0"/>
        <w:autoSpaceDN w:val="0"/>
        <w:adjustRightInd w:val="0"/>
        <w:spacing w:after="0" w:line="276"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выдан_______________________________________________________________</w:t>
      </w:r>
      <w:r w:rsidR="001E7192" w:rsidRPr="007F642A">
        <w:rPr>
          <w:rFonts w:ascii="Times New Roman" w:hAnsi="Times New Roman" w:cs="Times New Roman"/>
          <w:kern w:val="0"/>
          <w:sz w:val="28"/>
          <w:szCs w:val="28"/>
        </w:rPr>
        <w:t>____,</w:t>
      </w:r>
    </w:p>
    <w:p w14:paraId="2C4701C6" w14:textId="77777777" w:rsidR="00EC0F93" w:rsidRPr="007F642A" w:rsidRDefault="00EC0F93" w:rsidP="007F3405">
      <w:pPr>
        <w:widowControl w:val="0"/>
        <w:autoSpaceDE w:val="0"/>
        <w:autoSpaceDN w:val="0"/>
        <w:adjustRightInd w:val="0"/>
        <w:spacing w:after="0" w:line="276" w:lineRule="auto"/>
        <w:jc w:val="center"/>
        <w:rPr>
          <w:rFonts w:ascii="Times New Roman" w:hAnsi="Times New Roman" w:cs="Times New Roman"/>
          <w:kern w:val="0"/>
          <w:sz w:val="24"/>
          <w:szCs w:val="24"/>
        </w:rPr>
      </w:pPr>
      <w:r w:rsidRPr="007F642A">
        <w:rPr>
          <w:rFonts w:ascii="Times New Roman" w:hAnsi="Times New Roman" w:cs="Times New Roman"/>
          <w:kern w:val="0"/>
          <w:sz w:val="24"/>
          <w:szCs w:val="24"/>
        </w:rPr>
        <w:t>(наименование органа, выдавшего документ)</w:t>
      </w:r>
    </w:p>
    <w:p w14:paraId="3B1BE3D1" w14:textId="77777777" w:rsidR="00EC0F93" w:rsidRPr="007F642A" w:rsidRDefault="00EC0F93" w:rsidP="007F3405">
      <w:pPr>
        <w:widowControl w:val="0"/>
        <w:autoSpaceDE w:val="0"/>
        <w:autoSpaceDN w:val="0"/>
        <w:adjustRightInd w:val="0"/>
        <w:spacing w:after="0" w:line="276" w:lineRule="auto"/>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принимаю решение о предоставлении своих персональных данных и свободно, своей волей и в своем интересе даю согласие уполномоченным должностным лицам Администрации </w:t>
      </w:r>
      <w:r w:rsidR="000C6E31" w:rsidRPr="007F642A">
        <w:rPr>
          <w:rFonts w:ascii="Times New Roman" w:hAnsi="Times New Roman" w:cs="Times New Roman"/>
          <w:kern w:val="0"/>
          <w:sz w:val="28"/>
          <w:szCs w:val="28"/>
        </w:rPr>
        <w:t>Г</w:t>
      </w:r>
      <w:r w:rsidRPr="007F642A">
        <w:rPr>
          <w:rFonts w:ascii="Times New Roman" w:hAnsi="Times New Roman" w:cs="Times New Roman"/>
          <w:kern w:val="0"/>
          <w:sz w:val="28"/>
          <w:szCs w:val="28"/>
        </w:rPr>
        <w:t>лавы Донецкой Народной Республики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37FFAF6E"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фамилия, имя, отчество, дата и место рождения, гражданство;</w:t>
      </w:r>
    </w:p>
    <w:p w14:paraId="66F9D504"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прежние фамилия, имя, отчество (в случае </w:t>
      </w:r>
      <w:r w:rsidR="00A47D20" w:rsidRPr="007F642A">
        <w:rPr>
          <w:rFonts w:ascii="Times New Roman" w:hAnsi="Times New Roman" w:cs="Times New Roman"/>
          <w:kern w:val="0"/>
          <w:sz w:val="28"/>
          <w:szCs w:val="28"/>
        </w:rPr>
        <w:t>смены</w:t>
      </w:r>
      <w:r w:rsidRPr="007F642A">
        <w:rPr>
          <w:rFonts w:ascii="Times New Roman" w:hAnsi="Times New Roman" w:cs="Times New Roman"/>
          <w:kern w:val="0"/>
          <w:sz w:val="28"/>
          <w:szCs w:val="28"/>
        </w:rPr>
        <w:t>);</w:t>
      </w:r>
    </w:p>
    <w:p w14:paraId="196DF44A"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2A417BB3"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выполняемая работа с начала трудовой деятельности (включая военную службу, работу по совместительству, предпринимательскую деятельность);</w:t>
      </w:r>
    </w:p>
    <w:p w14:paraId="2D333A13"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государственные награды, иные награды и знаки отличия (кем награжден и </w:t>
      </w:r>
      <w:r w:rsidRPr="007F642A">
        <w:rPr>
          <w:rFonts w:ascii="Times New Roman" w:hAnsi="Times New Roman" w:cs="Times New Roman"/>
          <w:kern w:val="0"/>
          <w:sz w:val="28"/>
          <w:szCs w:val="28"/>
        </w:rPr>
        <w:lastRenderedPageBreak/>
        <w:t>когда);</w:t>
      </w:r>
    </w:p>
    <w:p w14:paraId="2147BFA6"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семейное положение;</w:t>
      </w:r>
    </w:p>
    <w:p w14:paraId="5890077D"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адрес регистрации по месту жительства и адрес фактического проживания;</w:t>
      </w:r>
    </w:p>
    <w:p w14:paraId="287C2B7D"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дата регистрации по месту жительства;</w:t>
      </w:r>
    </w:p>
    <w:p w14:paraId="3E9D3586"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паспорт (серия, номер, кем и когда выдан);</w:t>
      </w:r>
    </w:p>
    <w:p w14:paraId="301B2AB9"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номер телефона (либо иной вид связи);</w:t>
      </w:r>
    </w:p>
    <w:p w14:paraId="1D42DB44"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сведения о привлечении к дисциплинарной, административной или уголовной ответственности;</w:t>
      </w:r>
    </w:p>
    <w:p w14:paraId="28E2944D"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наличие (отсутствие) судимости;</w:t>
      </w:r>
    </w:p>
    <w:p w14:paraId="17600439"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сведения о нахождении или отсутствии на диспансерном учете в наркологическом или психоневрологическом диспансере в связи с лечением </w:t>
      </w:r>
      <w:r w:rsidR="002323C0" w:rsidRPr="007F642A">
        <w:rPr>
          <w:rFonts w:ascii="Times New Roman" w:hAnsi="Times New Roman" w:cs="Times New Roman"/>
          <w:kern w:val="0"/>
          <w:sz w:val="28"/>
          <w:szCs w:val="28"/>
        </w:rPr>
        <w:br/>
      </w:r>
      <w:r w:rsidRPr="007F642A">
        <w:rPr>
          <w:rFonts w:ascii="Times New Roman" w:hAnsi="Times New Roman" w:cs="Times New Roman"/>
          <w:kern w:val="0"/>
          <w:sz w:val="28"/>
          <w:szCs w:val="28"/>
        </w:rPr>
        <w:t>от алкоголизма, наркомании, токсикомании, хронических и затяжных психических расстройств;</w:t>
      </w:r>
    </w:p>
    <w:p w14:paraId="598EC5AA"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сведения о признании судом недееспособным или ограниченно дееспособным.</w:t>
      </w:r>
    </w:p>
    <w:p w14:paraId="5541E51F" w14:textId="01FA7CA5"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Вышеуказанные персональные данные предоставляю для обработки в целях подтверждения соответствия кандидата в представители общественности в </w:t>
      </w:r>
      <w:r w:rsidR="007324A3" w:rsidRPr="007F642A">
        <w:rPr>
          <w:rFonts w:ascii="Times New Roman" w:hAnsi="Times New Roman" w:cs="Times New Roman"/>
          <w:kern w:val="0"/>
          <w:sz w:val="28"/>
          <w:szCs w:val="28"/>
        </w:rPr>
        <w:t>К</w:t>
      </w:r>
      <w:r w:rsidRPr="007F642A">
        <w:rPr>
          <w:rFonts w:ascii="Times New Roman" w:hAnsi="Times New Roman" w:cs="Times New Roman"/>
          <w:kern w:val="0"/>
          <w:sz w:val="28"/>
          <w:szCs w:val="28"/>
        </w:rPr>
        <w:t xml:space="preserve">валификационной коллегии судей Донецкой Народной Республики требованиям, установленным Законом Донецкой Народной Республики «О представителях общественности в </w:t>
      </w:r>
      <w:r w:rsidR="007324A3" w:rsidRPr="007F642A">
        <w:rPr>
          <w:rFonts w:ascii="Times New Roman" w:hAnsi="Times New Roman" w:cs="Times New Roman"/>
          <w:kern w:val="0"/>
          <w:sz w:val="28"/>
          <w:szCs w:val="28"/>
        </w:rPr>
        <w:t>К</w:t>
      </w:r>
      <w:r w:rsidRPr="007F642A">
        <w:rPr>
          <w:rFonts w:ascii="Times New Roman" w:hAnsi="Times New Roman" w:cs="Times New Roman"/>
          <w:kern w:val="0"/>
          <w:sz w:val="28"/>
          <w:szCs w:val="28"/>
        </w:rPr>
        <w:t>валификационной коллегии судей Донецкой Народной Республики».</w:t>
      </w:r>
    </w:p>
    <w:p w14:paraId="5BFFB259"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Согласие на обработку персональных данных действует бессрочно с даты подписания настоящего согласия.</w:t>
      </w:r>
    </w:p>
    <w:p w14:paraId="7B69E33C" w14:textId="77777777"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Согласие на обработку персональных данных может быть отозвано на основании письменного заявления в произвольной форме.</w:t>
      </w:r>
    </w:p>
    <w:p w14:paraId="283F6C02" w14:textId="0770B4A6"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w:t>
      </w:r>
      <w:r w:rsidR="00862D35" w:rsidRPr="007F642A">
        <w:rPr>
          <w:rFonts w:ascii="Times New Roman" w:hAnsi="Times New Roman" w:cs="Times New Roman"/>
          <w:kern w:val="0"/>
          <w:sz w:val="28"/>
          <w:szCs w:val="28"/>
        </w:rPr>
        <w:t xml:space="preserve">Администрация </w:t>
      </w:r>
      <w:r w:rsidR="00360EE9" w:rsidRPr="007F642A">
        <w:rPr>
          <w:rFonts w:ascii="Times New Roman" w:hAnsi="Times New Roman" w:cs="Times New Roman"/>
          <w:kern w:val="0"/>
          <w:sz w:val="28"/>
          <w:szCs w:val="28"/>
        </w:rPr>
        <w:t>Г</w:t>
      </w:r>
      <w:r w:rsidR="00862D35" w:rsidRPr="007F642A">
        <w:rPr>
          <w:rFonts w:ascii="Times New Roman" w:hAnsi="Times New Roman" w:cs="Times New Roman"/>
          <w:kern w:val="0"/>
          <w:sz w:val="28"/>
          <w:szCs w:val="28"/>
        </w:rPr>
        <w:t>лавы</w:t>
      </w:r>
      <w:r w:rsidRPr="007F642A">
        <w:rPr>
          <w:rFonts w:ascii="Times New Roman" w:hAnsi="Times New Roman" w:cs="Times New Roman"/>
          <w:kern w:val="0"/>
          <w:sz w:val="28"/>
          <w:szCs w:val="28"/>
        </w:rPr>
        <w:t xml:space="preserve"> Донецкой Народной Республики хранит представленные кандидатами документы, необходимые для назначения в представители общественности в </w:t>
      </w:r>
      <w:r w:rsidR="007324A3" w:rsidRPr="007F642A">
        <w:rPr>
          <w:rFonts w:ascii="Times New Roman" w:hAnsi="Times New Roman" w:cs="Times New Roman"/>
          <w:kern w:val="0"/>
          <w:sz w:val="28"/>
          <w:szCs w:val="28"/>
        </w:rPr>
        <w:t>К</w:t>
      </w:r>
      <w:r w:rsidRPr="007F642A">
        <w:rPr>
          <w:rFonts w:ascii="Times New Roman" w:hAnsi="Times New Roman" w:cs="Times New Roman"/>
          <w:kern w:val="0"/>
          <w:sz w:val="28"/>
          <w:szCs w:val="28"/>
        </w:rPr>
        <w:t>валификационной коллегии судей Донецкой Народной Республики, в течение срока хранения документов, установленного законодательством об архивном деле в Российской Федерации.</w:t>
      </w:r>
    </w:p>
    <w:p w14:paraId="241F6245" w14:textId="0294E92F" w:rsidR="00EC0F93" w:rsidRPr="007F642A" w:rsidRDefault="00EC0F93" w:rsidP="007F3405">
      <w:pPr>
        <w:widowControl w:val="0"/>
        <w:autoSpaceDE w:val="0"/>
        <w:autoSpaceDN w:val="0"/>
        <w:adjustRightInd w:val="0"/>
        <w:spacing w:after="0" w:line="276"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    Я  подтверждаю,  что ознакомлен(-а) с положениями </w:t>
      </w:r>
      <w:hyperlink r:id="rId13" w:history="1">
        <w:r w:rsidRPr="00617E1E">
          <w:rPr>
            <w:rStyle w:val="a8"/>
            <w:rFonts w:ascii="Times New Roman" w:hAnsi="Times New Roman" w:cs="Times New Roman"/>
            <w:kern w:val="0"/>
            <w:sz w:val="28"/>
            <w:szCs w:val="28"/>
          </w:rPr>
          <w:t xml:space="preserve">Федерального закона </w:t>
        </w:r>
        <w:r w:rsidRPr="00617E1E">
          <w:rPr>
            <w:rStyle w:val="a8"/>
            <w:rFonts w:ascii="Times New Roman" w:hAnsi="Times New Roman" w:cs="Times New Roman"/>
            <w:kern w:val="0"/>
            <w:sz w:val="28"/>
            <w:szCs w:val="28"/>
          </w:rPr>
          <w:br/>
          <w:t>от 27 июля 2006 года № 152-ФЗ «О персональных данных»</w:t>
        </w:r>
      </w:hyperlink>
      <w:bookmarkStart w:id="7" w:name="_GoBack"/>
      <w:bookmarkEnd w:id="7"/>
      <w:r w:rsidRPr="007F642A">
        <w:rPr>
          <w:rFonts w:ascii="Times New Roman" w:hAnsi="Times New Roman" w:cs="Times New Roman"/>
          <w:kern w:val="0"/>
          <w:sz w:val="28"/>
          <w:szCs w:val="28"/>
        </w:rPr>
        <w:t>.</w:t>
      </w:r>
    </w:p>
    <w:p w14:paraId="6309A6DD"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p>
    <w:p w14:paraId="0453562A" w14:textId="77777777" w:rsidR="00EC0F93" w:rsidRPr="007F642A"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8"/>
          <w:szCs w:val="28"/>
        </w:rPr>
      </w:pPr>
      <w:r w:rsidRPr="007F642A">
        <w:rPr>
          <w:rFonts w:ascii="Times New Roman" w:hAnsi="Times New Roman" w:cs="Times New Roman"/>
          <w:kern w:val="0"/>
          <w:sz w:val="28"/>
          <w:szCs w:val="28"/>
        </w:rPr>
        <w:t xml:space="preserve">____________ </w:t>
      </w:r>
      <w:r w:rsidRPr="007F642A">
        <w:rPr>
          <w:rFonts w:ascii="Times New Roman" w:hAnsi="Times New Roman" w:cs="Times New Roman"/>
          <w:kern w:val="0"/>
          <w:sz w:val="28"/>
          <w:szCs w:val="28"/>
        </w:rPr>
        <w:tab/>
      </w:r>
      <w:r w:rsidRPr="007F642A">
        <w:rPr>
          <w:rFonts w:ascii="Times New Roman" w:hAnsi="Times New Roman" w:cs="Times New Roman"/>
          <w:kern w:val="0"/>
          <w:sz w:val="28"/>
          <w:szCs w:val="28"/>
        </w:rPr>
        <w:tab/>
      </w:r>
      <w:r w:rsidRPr="007F642A">
        <w:rPr>
          <w:rFonts w:ascii="Times New Roman" w:hAnsi="Times New Roman" w:cs="Times New Roman"/>
          <w:kern w:val="0"/>
          <w:sz w:val="28"/>
          <w:szCs w:val="28"/>
        </w:rPr>
        <w:tab/>
      </w:r>
      <w:r w:rsidRPr="007F642A">
        <w:rPr>
          <w:rFonts w:ascii="Times New Roman" w:hAnsi="Times New Roman" w:cs="Times New Roman"/>
          <w:kern w:val="0"/>
          <w:sz w:val="28"/>
          <w:szCs w:val="28"/>
        </w:rPr>
        <w:tab/>
      </w:r>
      <w:r w:rsidRPr="007F642A">
        <w:rPr>
          <w:rFonts w:ascii="Times New Roman" w:hAnsi="Times New Roman" w:cs="Times New Roman"/>
          <w:kern w:val="0"/>
          <w:sz w:val="28"/>
          <w:szCs w:val="28"/>
        </w:rPr>
        <w:tab/>
        <w:t>_______________</w:t>
      </w:r>
    </w:p>
    <w:p w14:paraId="0C1D2FA0" w14:textId="3098AADE" w:rsidR="00EC0F93" w:rsidRPr="007F3405" w:rsidRDefault="00EC0F93" w:rsidP="00EC0F93">
      <w:pPr>
        <w:widowControl w:val="0"/>
        <w:autoSpaceDE w:val="0"/>
        <w:autoSpaceDN w:val="0"/>
        <w:adjustRightInd w:val="0"/>
        <w:spacing w:after="0" w:line="240" w:lineRule="auto"/>
        <w:ind w:firstLine="567"/>
        <w:jc w:val="both"/>
        <w:rPr>
          <w:rFonts w:ascii="Times New Roman" w:hAnsi="Times New Roman" w:cs="Times New Roman"/>
          <w:kern w:val="0"/>
          <w:sz w:val="24"/>
          <w:szCs w:val="24"/>
        </w:rPr>
      </w:pPr>
      <w:bookmarkStart w:id="8" w:name="_Hlk158813638"/>
      <w:r w:rsidRPr="007F642A">
        <w:rPr>
          <w:rFonts w:ascii="Times New Roman" w:hAnsi="Times New Roman" w:cs="Times New Roman"/>
          <w:kern w:val="0"/>
          <w:sz w:val="24"/>
          <w:szCs w:val="24"/>
        </w:rPr>
        <w:t xml:space="preserve">  </w:t>
      </w:r>
      <w:r w:rsidR="001E7192" w:rsidRPr="007F642A">
        <w:rPr>
          <w:rFonts w:ascii="Times New Roman" w:hAnsi="Times New Roman" w:cs="Times New Roman"/>
          <w:kern w:val="0"/>
          <w:sz w:val="24"/>
          <w:szCs w:val="24"/>
        </w:rPr>
        <w:t xml:space="preserve">    </w:t>
      </w:r>
      <w:r w:rsidRPr="007F642A">
        <w:rPr>
          <w:rFonts w:ascii="Times New Roman" w:hAnsi="Times New Roman" w:cs="Times New Roman"/>
          <w:kern w:val="0"/>
          <w:sz w:val="24"/>
          <w:szCs w:val="24"/>
        </w:rPr>
        <w:t xml:space="preserve">  (</w:t>
      </w:r>
      <w:proofErr w:type="gramStart"/>
      <w:r w:rsidRPr="007F642A">
        <w:rPr>
          <w:rFonts w:ascii="Times New Roman" w:hAnsi="Times New Roman" w:cs="Times New Roman"/>
          <w:kern w:val="0"/>
          <w:sz w:val="24"/>
          <w:szCs w:val="24"/>
        </w:rPr>
        <w:t xml:space="preserve">Дата)   </w:t>
      </w:r>
      <w:proofErr w:type="gramEnd"/>
      <w:r w:rsidRPr="007F642A">
        <w:rPr>
          <w:rFonts w:ascii="Times New Roman" w:hAnsi="Times New Roman" w:cs="Times New Roman"/>
          <w:kern w:val="0"/>
          <w:sz w:val="24"/>
          <w:szCs w:val="24"/>
        </w:rPr>
        <w:t xml:space="preserve">        </w:t>
      </w:r>
      <w:r w:rsidRPr="007F642A">
        <w:rPr>
          <w:rFonts w:ascii="Times New Roman" w:hAnsi="Times New Roman" w:cs="Times New Roman"/>
          <w:kern w:val="0"/>
          <w:sz w:val="24"/>
          <w:szCs w:val="24"/>
        </w:rPr>
        <w:tab/>
      </w:r>
      <w:r w:rsidRPr="007F642A">
        <w:rPr>
          <w:rFonts w:ascii="Times New Roman" w:hAnsi="Times New Roman" w:cs="Times New Roman"/>
          <w:kern w:val="0"/>
          <w:sz w:val="24"/>
          <w:szCs w:val="24"/>
        </w:rPr>
        <w:tab/>
      </w:r>
      <w:r w:rsidRPr="007F642A">
        <w:rPr>
          <w:rFonts w:ascii="Times New Roman" w:hAnsi="Times New Roman" w:cs="Times New Roman"/>
          <w:kern w:val="0"/>
          <w:sz w:val="24"/>
          <w:szCs w:val="24"/>
        </w:rPr>
        <w:tab/>
      </w:r>
      <w:r w:rsidRPr="007F642A">
        <w:rPr>
          <w:rFonts w:ascii="Times New Roman" w:hAnsi="Times New Roman" w:cs="Times New Roman"/>
          <w:kern w:val="0"/>
          <w:sz w:val="24"/>
          <w:szCs w:val="24"/>
        </w:rPr>
        <w:tab/>
      </w:r>
      <w:r w:rsidRPr="007F642A">
        <w:rPr>
          <w:rFonts w:ascii="Times New Roman" w:hAnsi="Times New Roman" w:cs="Times New Roman"/>
          <w:kern w:val="0"/>
          <w:sz w:val="24"/>
          <w:szCs w:val="24"/>
        </w:rPr>
        <w:tab/>
        <w:t xml:space="preserve">    </w:t>
      </w:r>
      <w:r w:rsidR="001E7192" w:rsidRPr="007F642A">
        <w:rPr>
          <w:rFonts w:ascii="Times New Roman" w:hAnsi="Times New Roman" w:cs="Times New Roman"/>
          <w:kern w:val="0"/>
          <w:sz w:val="24"/>
          <w:szCs w:val="24"/>
        </w:rPr>
        <w:t xml:space="preserve">  </w:t>
      </w:r>
      <w:r w:rsidRPr="007F642A">
        <w:rPr>
          <w:rFonts w:ascii="Times New Roman" w:hAnsi="Times New Roman" w:cs="Times New Roman"/>
          <w:kern w:val="0"/>
          <w:sz w:val="24"/>
          <w:szCs w:val="24"/>
        </w:rPr>
        <w:t xml:space="preserve">  (Подпись)</w:t>
      </w:r>
    </w:p>
    <w:bookmarkEnd w:id="8"/>
    <w:p w14:paraId="56B8C09A" w14:textId="77777777" w:rsidR="00EC0F93" w:rsidRPr="007F3405" w:rsidRDefault="00EC0F93" w:rsidP="00EC0F93">
      <w:pPr>
        <w:rPr>
          <w:rFonts w:ascii="Times New Roman" w:hAnsi="Times New Roman" w:cs="Times New Roman"/>
          <w:sz w:val="24"/>
          <w:szCs w:val="24"/>
        </w:rPr>
      </w:pPr>
    </w:p>
    <w:p w14:paraId="08C1A59F" w14:textId="77777777" w:rsidR="007A1019" w:rsidRDefault="007A1019">
      <w:pPr>
        <w:rPr>
          <w:rFonts w:ascii="Times New Roman" w:hAnsi="Times New Roman" w:cs="Times New Roman"/>
          <w:kern w:val="0"/>
          <w:sz w:val="28"/>
          <w:szCs w:val="28"/>
        </w:rPr>
      </w:pPr>
    </w:p>
    <w:sectPr w:rsidR="007A1019" w:rsidSect="00F939F4">
      <w:headerReference w:type="default" r:id="rId14"/>
      <w:pgSz w:w="11906" w:h="16838"/>
      <w:pgMar w:top="1134" w:right="566" w:bottom="1276" w:left="1133" w:header="51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1AB4" w14:textId="77777777" w:rsidR="006F3A56" w:rsidRDefault="006F3A56" w:rsidP="00DD2AFC">
      <w:pPr>
        <w:spacing w:after="0" w:line="240" w:lineRule="auto"/>
      </w:pPr>
      <w:r>
        <w:separator/>
      </w:r>
    </w:p>
  </w:endnote>
  <w:endnote w:type="continuationSeparator" w:id="0">
    <w:p w14:paraId="7181B4FC" w14:textId="77777777" w:rsidR="006F3A56" w:rsidRDefault="006F3A56" w:rsidP="00DD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BDB1" w14:textId="77777777" w:rsidR="006F3A56" w:rsidRDefault="006F3A56" w:rsidP="00DD2AFC">
      <w:pPr>
        <w:spacing w:after="0" w:line="240" w:lineRule="auto"/>
      </w:pPr>
      <w:r>
        <w:separator/>
      </w:r>
    </w:p>
  </w:footnote>
  <w:footnote w:type="continuationSeparator" w:id="0">
    <w:p w14:paraId="7E48C668" w14:textId="77777777" w:rsidR="006F3A56" w:rsidRDefault="006F3A56" w:rsidP="00DD2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2784"/>
      <w:docPartObj>
        <w:docPartGallery w:val="Page Numbers (Top of Page)"/>
        <w:docPartUnique/>
      </w:docPartObj>
    </w:sdtPr>
    <w:sdtEndPr/>
    <w:sdtContent>
      <w:p w14:paraId="3EAF57F2" w14:textId="64806133" w:rsidR="00DD2AFC" w:rsidRDefault="00235F88">
        <w:pPr>
          <w:pStyle w:val="a4"/>
          <w:jc w:val="center"/>
        </w:pPr>
        <w:r w:rsidRPr="00CB732B">
          <w:rPr>
            <w:rFonts w:ascii="Times New Roman" w:hAnsi="Times New Roman" w:cs="Times New Roman"/>
            <w:sz w:val="24"/>
            <w:szCs w:val="24"/>
          </w:rPr>
          <w:fldChar w:fldCharType="begin"/>
        </w:r>
        <w:r w:rsidR="00DD2AFC" w:rsidRPr="00CB732B">
          <w:rPr>
            <w:rFonts w:ascii="Times New Roman" w:hAnsi="Times New Roman" w:cs="Times New Roman"/>
            <w:sz w:val="24"/>
            <w:szCs w:val="24"/>
          </w:rPr>
          <w:instrText>PAGE   \* MERGEFORMAT</w:instrText>
        </w:r>
        <w:r w:rsidRPr="00CB732B">
          <w:rPr>
            <w:rFonts w:ascii="Times New Roman" w:hAnsi="Times New Roman" w:cs="Times New Roman"/>
            <w:sz w:val="24"/>
            <w:szCs w:val="24"/>
          </w:rPr>
          <w:fldChar w:fldCharType="separate"/>
        </w:r>
        <w:r w:rsidR="00617E1E">
          <w:rPr>
            <w:rFonts w:ascii="Times New Roman" w:hAnsi="Times New Roman" w:cs="Times New Roman"/>
            <w:noProof/>
            <w:sz w:val="24"/>
            <w:szCs w:val="24"/>
          </w:rPr>
          <w:t>8</w:t>
        </w:r>
        <w:r w:rsidRPr="00CB732B">
          <w:rPr>
            <w:rFonts w:ascii="Times New Roman" w:hAnsi="Times New Roman" w:cs="Times New Roman"/>
            <w:sz w:val="24"/>
            <w:szCs w:val="24"/>
          </w:rPr>
          <w:fldChar w:fldCharType="end"/>
        </w:r>
      </w:p>
    </w:sdtContent>
  </w:sdt>
  <w:p w14:paraId="67CDC15E" w14:textId="77777777" w:rsidR="00DD2AFC" w:rsidRDefault="00DD2AF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6A29" w14:textId="74F659D9" w:rsidR="00F939F4" w:rsidRPr="00F939F4" w:rsidRDefault="00F939F4">
    <w:pPr>
      <w:pStyle w:val="a4"/>
      <w:jc w:val="center"/>
      <w:rPr>
        <w:rFonts w:ascii="Times New Roman" w:hAnsi="Times New Roman" w:cs="Times New Roman"/>
        <w:sz w:val="24"/>
        <w:szCs w:val="24"/>
      </w:rPr>
    </w:pPr>
  </w:p>
  <w:p w14:paraId="7CA3AAB3" w14:textId="77777777" w:rsidR="00F939F4" w:rsidRDefault="00F939F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10370"/>
      <w:docPartObj>
        <w:docPartGallery w:val="Page Numbers (Top of Page)"/>
        <w:docPartUnique/>
      </w:docPartObj>
    </w:sdtPr>
    <w:sdtEndPr>
      <w:rPr>
        <w:rFonts w:ascii="Times New Roman" w:hAnsi="Times New Roman" w:cs="Times New Roman"/>
        <w:sz w:val="24"/>
        <w:szCs w:val="24"/>
      </w:rPr>
    </w:sdtEndPr>
    <w:sdtContent>
      <w:p w14:paraId="7BC7D772" w14:textId="0CC620DB" w:rsidR="00F939F4" w:rsidRPr="00F939F4" w:rsidRDefault="00F939F4">
        <w:pPr>
          <w:pStyle w:val="a4"/>
          <w:jc w:val="center"/>
          <w:rPr>
            <w:rFonts w:ascii="Times New Roman" w:hAnsi="Times New Roman" w:cs="Times New Roman"/>
            <w:sz w:val="24"/>
            <w:szCs w:val="24"/>
          </w:rPr>
        </w:pPr>
        <w:r w:rsidRPr="00F939F4">
          <w:rPr>
            <w:rFonts w:ascii="Times New Roman" w:hAnsi="Times New Roman" w:cs="Times New Roman"/>
            <w:sz w:val="24"/>
            <w:szCs w:val="24"/>
          </w:rPr>
          <w:fldChar w:fldCharType="begin"/>
        </w:r>
        <w:r w:rsidRPr="00F939F4">
          <w:rPr>
            <w:rFonts w:ascii="Times New Roman" w:hAnsi="Times New Roman" w:cs="Times New Roman"/>
            <w:sz w:val="24"/>
            <w:szCs w:val="24"/>
          </w:rPr>
          <w:instrText>PAGE   \* MERGEFORMAT</w:instrText>
        </w:r>
        <w:r w:rsidRPr="00F939F4">
          <w:rPr>
            <w:rFonts w:ascii="Times New Roman" w:hAnsi="Times New Roman" w:cs="Times New Roman"/>
            <w:sz w:val="24"/>
            <w:szCs w:val="24"/>
          </w:rPr>
          <w:fldChar w:fldCharType="separate"/>
        </w:r>
        <w:r w:rsidR="00617E1E">
          <w:rPr>
            <w:rFonts w:ascii="Times New Roman" w:hAnsi="Times New Roman" w:cs="Times New Roman"/>
            <w:noProof/>
            <w:sz w:val="24"/>
            <w:szCs w:val="24"/>
          </w:rPr>
          <w:t>9</w:t>
        </w:r>
        <w:r w:rsidRPr="00F939F4">
          <w:rPr>
            <w:rFonts w:ascii="Times New Roman" w:hAnsi="Times New Roman" w:cs="Times New Roman"/>
            <w:sz w:val="24"/>
            <w:szCs w:val="24"/>
          </w:rPr>
          <w:fldChar w:fldCharType="end"/>
        </w:r>
      </w:p>
    </w:sdtContent>
  </w:sdt>
  <w:p w14:paraId="63E3A6B0" w14:textId="77777777" w:rsidR="00DD2AFC" w:rsidRDefault="00DD2A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6"/>
    <w:rsid w:val="00001968"/>
    <w:rsid w:val="00016582"/>
    <w:rsid w:val="000230FB"/>
    <w:rsid w:val="00027528"/>
    <w:rsid w:val="00033591"/>
    <w:rsid w:val="0005447D"/>
    <w:rsid w:val="000A5CC5"/>
    <w:rsid w:val="000B2C08"/>
    <w:rsid w:val="000B5FDC"/>
    <w:rsid w:val="000C0995"/>
    <w:rsid w:val="000C2DC1"/>
    <w:rsid w:val="000C3AF5"/>
    <w:rsid w:val="000C4B2C"/>
    <w:rsid w:val="000C6E31"/>
    <w:rsid w:val="000D6654"/>
    <w:rsid w:val="000E02FF"/>
    <w:rsid w:val="000E3F73"/>
    <w:rsid w:val="000F0C47"/>
    <w:rsid w:val="00104C26"/>
    <w:rsid w:val="00112658"/>
    <w:rsid w:val="00133973"/>
    <w:rsid w:val="001517AE"/>
    <w:rsid w:val="001830F8"/>
    <w:rsid w:val="00192350"/>
    <w:rsid w:val="001A01CA"/>
    <w:rsid w:val="001C12F8"/>
    <w:rsid w:val="001D3745"/>
    <w:rsid w:val="001D5F05"/>
    <w:rsid w:val="001D71C2"/>
    <w:rsid w:val="001E24EA"/>
    <w:rsid w:val="001E7192"/>
    <w:rsid w:val="00200F68"/>
    <w:rsid w:val="00204655"/>
    <w:rsid w:val="00206465"/>
    <w:rsid w:val="00223C03"/>
    <w:rsid w:val="00226AC0"/>
    <w:rsid w:val="002323C0"/>
    <w:rsid w:val="00235F88"/>
    <w:rsid w:val="00266EAD"/>
    <w:rsid w:val="00277DC7"/>
    <w:rsid w:val="002835E7"/>
    <w:rsid w:val="00294FDC"/>
    <w:rsid w:val="002962EF"/>
    <w:rsid w:val="002A5634"/>
    <w:rsid w:val="002A634B"/>
    <w:rsid w:val="002B0B89"/>
    <w:rsid w:val="002D1684"/>
    <w:rsid w:val="002D2A67"/>
    <w:rsid w:val="002E17FC"/>
    <w:rsid w:val="002F4C4C"/>
    <w:rsid w:val="002F7155"/>
    <w:rsid w:val="002F7957"/>
    <w:rsid w:val="00307DD8"/>
    <w:rsid w:val="00315998"/>
    <w:rsid w:val="00317D5C"/>
    <w:rsid w:val="00324387"/>
    <w:rsid w:val="00325CA2"/>
    <w:rsid w:val="0032615B"/>
    <w:rsid w:val="00330FD7"/>
    <w:rsid w:val="003349D3"/>
    <w:rsid w:val="00345723"/>
    <w:rsid w:val="00356AE6"/>
    <w:rsid w:val="00360703"/>
    <w:rsid w:val="00360EE9"/>
    <w:rsid w:val="00366FF1"/>
    <w:rsid w:val="003867BB"/>
    <w:rsid w:val="0038728E"/>
    <w:rsid w:val="003926B5"/>
    <w:rsid w:val="003A1AD4"/>
    <w:rsid w:val="003A6820"/>
    <w:rsid w:val="003B6E15"/>
    <w:rsid w:val="003C6570"/>
    <w:rsid w:val="003C71B6"/>
    <w:rsid w:val="003D58C5"/>
    <w:rsid w:val="003F0C00"/>
    <w:rsid w:val="00400F13"/>
    <w:rsid w:val="00410FE2"/>
    <w:rsid w:val="00423654"/>
    <w:rsid w:val="004378CA"/>
    <w:rsid w:val="00443B44"/>
    <w:rsid w:val="00451E90"/>
    <w:rsid w:val="00461D0A"/>
    <w:rsid w:val="00465096"/>
    <w:rsid w:val="00470ABC"/>
    <w:rsid w:val="00470EFC"/>
    <w:rsid w:val="00476B15"/>
    <w:rsid w:val="00483B32"/>
    <w:rsid w:val="004903C4"/>
    <w:rsid w:val="00491D87"/>
    <w:rsid w:val="004A4596"/>
    <w:rsid w:val="004A538D"/>
    <w:rsid w:val="004C01CB"/>
    <w:rsid w:val="004C236F"/>
    <w:rsid w:val="004D6967"/>
    <w:rsid w:val="004E76AC"/>
    <w:rsid w:val="004F5AEB"/>
    <w:rsid w:val="005157F3"/>
    <w:rsid w:val="00516380"/>
    <w:rsid w:val="00525C6A"/>
    <w:rsid w:val="005277E9"/>
    <w:rsid w:val="005306A4"/>
    <w:rsid w:val="00556BF0"/>
    <w:rsid w:val="005660DE"/>
    <w:rsid w:val="0058303E"/>
    <w:rsid w:val="0058375B"/>
    <w:rsid w:val="005922AF"/>
    <w:rsid w:val="00594CF7"/>
    <w:rsid w:val="005A0AA5"/>
    <w:rsid w:val="005A4095"/>
    <w:rsid w:val="005A7109"/>
    <w:rsid w:val="005A7331"/>
    <w:rsid w:val="005A7CDF"/>
    <w:rsid w:val="005C35C6"/>
    <w:rsid w:val="005C6379"/>
    <w:rsid w:val="005C6BCB"/>
    <w:rsid w:val="005C749B"/>
    <w:rsid w:val="005D37AD"/>
    <w:rsid w:val="005D631D"/>
    <w:rsid w:val="005D760E"/>
    <w:rsid w:val="005E4DF9"/>
    <w:rsid w:val="00600121"/>
    <w:rsid w:val="0060278B"/>
    <w:rsid w:val="00617E1E"/>
    <w:rsid w:val="00626B12"/>
    <w:rsid w:val="00646BE7"/>
    <w:rsid w:val="00655B67"/>
    <w:rsid w:val="0066789C"/>
    <w:rsid w:val="006741D1"/>
    <w:rsid w:val="00682CDA"/>
    <w:rsid w:val="0068435E"/>
    <w:rsid w:val="006915D6"/>
    <w:rsid w:val="006A6E06"/>
    <w:rsid w:val="006B6207"/>
    <w:rsid w:val="006B6EA4"/>
    <w:rsid w:val="006C4A3C"/>
    <w:rsid w:val="006C526C"/>
    <w:rsid w:val="006D0847"/>
    <w:rsid w:val="006D0ED7"/>
    <w:rsid w:val="006D1A4B"/>
    <w:rsid w:val="006D4855"/>
    <w:rsid w:val="006D4E12"/>
    <w:rsid w:val="006E7407"/>
    <w:rsid w:val="006F244A"/>
    <w:rsid w:val="006F3A56"/>
    <w:rsid w:val="007038E6"/>
    <w:rsid w:val="00707CA3"/>
    <w:rsid w:val="00716765"/>
    <w:rsid w:val="00730C86"/>
    <w:rsid w:val="007324A3"/>
    <w:rsid w:val="007559E8"/>
    <w:rsid w:val="00757FEE"/>
    <w:rsid w:val="007822B4"/>
    <w:rsid w:val="00784623"/>
    <w:rsid w:val="00792056"/>
    <w:rsid w:val="007A1019"/>
    <w:rsid w:val="007B0147"/>
    <w:rsid w:val="007B798D"/>
    <w:rsid w:val="007C39E5"/>
    <w:rsid w:val="007C5408"/>
    <w:rsid w:val="007D6896"/>
    <w:rsid w:val="007D7EFB"/>
    <w:rsid w:val="007F1B47"/>
    <w:rsid w:val="007F20C0"/>
    <w:rsid w:val="007F3405"/>
    <w:rsid w:val="007F642A"/>
    <w:rsid w:val="007F7344"/>
    <w:rsid w:val="00800B83"/>
    <w:rsid w:val="00810910"/>
    <w:rsid w:val="008153BE"/>
    <w:rsid w:val="00816BC3"/>
    <w:rsid w:val="00821EE0"/>
    <w:rsid w:val="008511C8"/>
    <w:rsid w:val="008511D4"/>
    <w:rsid w:val="008519F0"/>
    <w:rsid w:val="00862D35"/>
    <w:rsid w:val="00862D36"/>
    <w:rsid w:val="00887F1A"/>
    <w:rsid w:val="00894405"/>
    <w:rsid w:val="008952C8"/>
    <w:rsid w:val="00897AF2"/>
    <w:rsid w:val="008C275A"/>
    <w:rsid w:val="00914DA3"/>
    <w:rsid w:val="009236F3"/>
    <w:rsid w:val="00935F5A"/>
    <w:rsid w:val="00937879"/>
    <w:rsid w:val="0095702A"/>
    <w:rsid w:val="009574C8"/>
    <w:rsid w:val="00970FFE"/>
    <w:rsid w:val="00971DC0"/>
    <w:rsid w:val="00995FB3"/>
    <w:rsid w:val="009B5060"/>
    <w:rsid w:val="009C0E5E"/>
    <w:rsid w:val="009C7334"/>
    <w:rsid w:val="009D031A"/>
    <w:rsid w:val="009D083D"/>
    <w:rsid w:val="009D6C61"/>
    <w:rsid w:val="009E1474"/>
    <w:rsid w:val="009E6AB2"/>
    <w:rsid w:val="00A03112"/>
    <w:rsid w:val="00A06589"/>
    <w:rsid w:val="00A1093D"/>
    <w:rsid w:val="00A11578"/>
    <w:rsid w:val="00A16780"/>
    <w:rsid w:val="00A34FD4"/>
    <w:rsid w:val="00A46ABB"/>
    <w:rsid w:val="00A47D20"/>
    <w:rsid w:val="00A5138F"/>
    <w:rsid w:val="00A54FFF"/>
    <w:rsid w:val="00A659E3"/>
    <w:rsid w:val="00A905B5"/>
    <w:rsid w:val="00AA160A"/>
    <w:rsid w:val="00AA60CD"/>
    <w:rsid w:val="00AB227F"/>
    <w:rsid w:val="00AB253C"/>
    <w:rsid w:val="00AC4DBF"/>
    <w:rsid w:val="00AC538F"/>
    <w:rsid w:val="00AD2672"/>
    <w:rsid w:val="00AE19EF"/>
    <w:rsid w:val="00B01550"/>
    <w:rsid w:val="00B12B10"/>
    <w:rsid w:val="00B13647"/>
    <w:rsid w:val="00B24646"/>
    <w:rsid w:val="00B300C8"/>
    <w:rsid w:val="00B35F02"/>
    <w:rsid w:val="00B40D0C"/>
    <w:rsid w:val="00B43891"/>
    <w:rsid w:val="00B458F3"/>
    <w:rsid w:val="00B473C8"/>
    <w:rsid w:val="00B52368"/>
    <w:rsid w:val="00B54816"/>
    <w:rsid w:val="00B56397"/>
    <w:rsid w:val="00B576CB"/>
    <w:rsid w:val="00B655E8"/>
    <w:rsid w:val="00B8539D"/>
    <w:rsid w:val="00B9066D"/>
    <w:rsid w:val="00BB2568"/>
    <w:rsid w:val="00BB489C"/>
    <w:rsid w:val="00BD1568"/>
    <w:rsid w:val="00BD51A7"/>
    <w:rsid w:val="00BE36F4"/>
    <w:rsid w:val="00BE434A"/>
    <w:rsid w:val="00BF6087"/>
    <w:rsid w:val="00C01DDF"/>
    <w:rsid w:val="00C24A0E"/>
    <w:rsid w:val="00C30421"/>
    <w:rsid w:val="00C450B1"/>
    <w:rsid w:val="00C65724"/>
    <w:rsid w:val="00C70AAF"/>
    <w:rsid w:val="00C7149E"/>
    <w:rsid w:val="00C971E3"/>
    <w:rsid w:val="00C97AA6"/>
    <w:rsid w:val="00CB337C"/>
    <w:rsid w:val="00CB732B"/>
    <w:rsid w:val="00CB7708"/>
    <w:rsid w:val="00CD0FE4"/>
    <w:rsid w:val="00CD2103"/>
    <w:rsid w:val="00CD6315"/>
    <w:rsid w:val="00CD6A10"/>
    <w:rsid w:val="00CE0527"/>
    <w:rsid w:val="00CE69D5"/>
    <w:rsid w:val="00D15410"/>
    <w:rsid w:val="00D3082F"/>
    <w:rsid w:val="00D446DE"/>
    <w:rsid w:val="00D466EE"/>
    <w:rsid w:val="00D478CF"/>
    <w:rsid w:val="00D757C5"/>
    <w:rsid w:val="00D81089"/>
    <w:rsid w:val="00D81385"/>
    <w:rsid w:val="00DA21A4"/>
    <w:rsid w:val="00DC0145"/>
    <w:rsid w:val="00DC1D4B"/>
    <w:rsid w:val="00DD0B5E"/>
    <w:rsid w:val="00DD2AFC"/>
    <w:rsid w:val="00E1053D"/>
    <w:rsid w:val="00E2146C"/>
    <w:rsid w:val="00E21C78"/>
    <w:rsid w:val="00E52CF9"/>
    <w:rsid w:val="00E63923"/>
    <w:rsid w:val="00EA0E7B"/>
    <w:rsid w:val="00EA7477"/>
    <w:rsid w:val="00EA7AA5"/>
    <w:rsid w:val="00EB484A"/>
    <w:rsid w:val="00EC0F93"/>
    <w:rsid w:val="00ED391B"/>
    <w:rsid w:val="00EE4D2A"/>
    <w:rsid w:val="00F13A8F"/>
    <w:rsid w:val="00F210E0"/>
    <w:rsid w:val="00F25556"/>
    <w:rsid w:val="00F30B40"/>
    <w:rsid w:val="00F43E14"/>
    <w:rsid w:val="00F72EC5"/>
    <w:rsid w:val="00F7656F"/>
    <w:rsid w:val="00F915B3"/>
    <w:rsid w:val="00F939F4"/>
    <w:rsid w:val="00FA75AE"/>
    <w:rsid w:val="00FB4B0A"/>
    <w:rsid w:val="00FB6AEB"/>
    <w:rsid w:val="00FC1110"/>
    <w:rsid w:val="00FC53F1"/>
    <w:rsid w:val="00FC5A93"/>
    <w:rsid w:val="00FD0830"/>
    <w:rsid w:val="00FD1216"/>
    <w:rsid w:val="00FD1C81"/>
    <w:rsid w:val="00FD390E"/>
    <w:rsid w:val="00FD65AC"/>
    <w:rsid w:val="00FD77F0"/>
    <w:rsid w:val="00FE2386"/>
    <w:rsid w:val="00FF5BC7"/>
    <w:rsid w:val="00FF5FFE"/>
    <w:rsid w:val="00FF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E9265"/>
  <w15:docId w15:val="{997578C1-65F3-47FA-B5AC-382BBA1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5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5AE"/>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Nonformat">
    <w:name w:val="ConsPlusNonformat"/>
    <w:uiPriority w:val="99"/>
    <w:rsid w:val="00FA75AE"/>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
    <w:name w:val="ConsPlusTitle"/>
    <w:uiPriority w:val="99"/>
    <w:rsid w:val="00FA75AE"/>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 w:type="table" w:styleId="a3">
    <w:name w:val="Table Grid"/>
    <w:basedOn w:val="a1"/>
    <w:uiPriority w:val="39"/>
    <w:rsid w:val="0002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A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AFC"/>
    <w:rPr>
      <w:rFonts w:eastAsiaTheme="minorEastAsia"/>
      <w:lang w:eastAsia="ru-RU"/>
    </w:rPr>
  </w:style>
  <w:style w:type="paragraph" w:styleId="a6">
    <w:name w:val="footer"/>
    <w:basedOn w:val="a"/>
    <w:link w:val="a7"/>
    <w:uiPriority w:val="99"/>
    <w:unhideWhenUsed/>
    <w:rsid w:val="00DD2A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AFC"/>
    <w:rPr>
      <w:rFonts w:eastAsiaTheme="minorEastAsia"/>
      <w:lang w:eastAsia="ru-RU"/>
    </w:rPr>
  </w:style>
  <w:style w:type="character" w:styleId="a8">
    <w:name w:val="Hyperlink"/>
    <w:basedOn w:val="a0"/>
    <w:uiPriority w:val="99"/>
    <w:unhideWhenUsed/>
    <w:rsid w:val="00360703"/>
    <w:rPr>
      <w:color w:val="0563C1" w:themeColor="hyperlink"/>
      <w:u w:val="single"/>
    </w:rPr>
  </w:style>
  <w:style w:type="character" w:customStyle="1" w:styleId="1">
    <w:name w:val="Неразрешенное упоминание1"/>
    <w:basedOn w:val="a0"/>
    <w:uiPriority w:val="99"/>
    <w:semiHidden/>
    <w:unhideWhenUsed/>
    <w:rsid w:val="00360703"/>
    <w:rPr>
      <w:color w:val="605E5C"/>
      <w:shd w:val="clear" w:color="auto" w:fill="E1DFDD"/>
    </w:rPr>
  </w:style>
  <w:style w:type="table" w:customStyle="1" w:styleId="10">
    <w:name w:val="Сетка таблицы1"/>
    <w:basedOn w:val="a1"/>
    <w:next w:val="a3"/>
    <w:uiPriority w:val="39"/>
    <w:rsid w:val="00EC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26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26B5"/>
    <w:rPr>
      <w:rFonts w:ascii="Segoe UI" w:eastAsiaTheme="minorEastAsia" w:hAnsi="Segoe UI" w:cs="Segoe UI"/>
      <w:sz w:val="18"/>
      <w:szCs w:val="18"/>
      <w:lang w:eastAsia="ru-RU"/>
    </w:rPr>
  </w:style>
  <w:style w:type="paragraph" w:customStyle="1" w:styleId="western">
    <w:name w:val="western"/>
    <w:basedOn w:val="a"/>
    <w:rsid w:val="00C24A0E"/>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2">
    <w:name w:val="Основной текст (2)"/>
    <w:basedOn w:val="a"/>
    <w:link w:val="20"/>
    <w:rsid w:val="00C24A0E"/>
    <w:pPr>
      <w:widowControl w:val="0"/>
      <w:shd w:val="clear" w:color="auto" w:fill="FFFFFF"/>
      <w:spacing w:after="320" w:line="310" w:lineRule="exact"/>
      <w:ind w:hanging="1340"/>
      <w:jc w:val="center"/>
    </w:pPr>
    <w:rPr>
      <w:rFonts w:ascii="Times New Roman" w:eastAsia="Times New Roman" w:hAnsi="Times New Roman" w:cs="Times New Roman"/>
      <w:color w:val="000000"/>
      <w:kern w:val="0"/>
      <w:sz w:val="28"/>
      <w:szCs w:val="28"/>
      <w:lang w:bidi="ru-RU"/>
    </w:rPr>
  </w:style>
  <w:style w:type="character" w:customStyle="1" w:styleId="20">
    <w:name w:val="Основной текст (2)_"/>
    <w:basedOn w:val="a0"/>
    <w:link w:val="2"/>
    <w:rsid w:val="00C24A0E"/>
    <w:rPr>
      <w:rFonts w:ascii="Times New Roman" w:eastAsia="Times New Roman" w:hAnsi="Times New Roman" w:cs="Times New Roman"/>
      <w:color w:val="000000"/>
      <w:kern w:val="0"/>
      <w:sz w:val="28"/>
      <w:szCs w:val="28"/>
      <w:shd w:val="clear" w:color="auto" w:fill="FFFFFF"/>
      <w:lang w:eastAsia="ru-RU" w:bidi="ru-RU"/>
    </w:rPr>
  </w:style>
  <w:style w:type="paragraph" w:styleId="ab">
    <w:name w:val="Revision"/>
    <w:hidden/>
    <w:uiPriority w:val="99"/>
    <w:semiHidden/>
    <w:rsid w:val="00476B15"/>
    <w:pPr>
      <w:spacing w:after="0" w:line="240" w:lineRule="auto"/>
    </w:pPr>
    <w:rPr>
      <w:rFonts w:eastAsiaTheme="minorEastAsia"/>
      <w:lang w:eastAsia="ru-RU"/>
    </w:rPr>
  </w:style>
  <w:style w:type="character" w:styleId="ac">
    <w:name w:val="annotation reference"/>
    <w:basedOn w:val="a0"/>
    <w:uiPriority w:val="99"/>
    <w:semiHidden/>
    <w:unhideWhenUsed/>
    <w:rsid w:val="006B6207"/>
    <w:rPr>
      <w:sz w:val="16"/>
      <w:szCs w:val="16"/>
    </w:rPr>
  </w:style>
  <w:style w:type="paragraph" w:styleId="ad">
    <w:name w:val="annotation text"/>
    <w:basedOn w:val="a"/>
    <w:link w:val="ae"/>
    <w:uiPriority w:val="99"/>
    <w:semiHidden/>
    <w:unhideWhenUsed/>
    <w:rsid w:val="006B6207"/>
    <w:pPr>
      <w:spacing w:line="240" w:lineRule="auto"/>
    </w:pPr>
    <w:rPr>
      <w:sz w:val="20"/>
      <w:szCs w:val="20"/>
    </w:rPr>
  </w:style>
  <w:style w:type="character" w:customStyle="1" w:styleId="ae">
    <w:name w:val="Текст примечания Знак"/>
    <w:basedOn w:val="a0"/>
    <w:link w:val="ad"/>
    <w:uiPriority w:val="99"/>
    <w:semiHidden/>
    <w:rsid w:val="006B6207"/>
    <w:rPr>
      <w:rFonts w:eastAsiaTheme="minorEastAsia"/>
      <w:sz w:val="20"/>
      <w:szCs w:val="20"/>
      <w:lang w:eastAsia="ru-RU"/>
    </w:rPr>
  </w:style>
  <w:style w:type="paragraph" w:styleId="af">
    <w:name w:val="annotation subject"/>
    <w:basedOn w:val="ad"/>
    <w:next w:val="ad"/>
    <w:link w:val="af0"/>
    <w:uiPriority w:val="99"/>
    <w:semiHidden/>
    <w:unhideWhenUsed/>
    <w:rsid w:val="006B6207"/>
    <w:rPr>
      <w:b/>
      <w:bCs/>
    </w:rPr>
  </w:style>
  <w:style w:type="character" w:customStyle="1" w:styleId="af0">
    <w:name w:val="Тема примечания Знак"/>
    <w:basedOn w:val="ae"/>
    <w:link w:val="af"/>
    <w:uiPriority w:val="99"/>
    <w:semiHidden/>
    <w:rsid w:val="006B6207"/>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366">
      <w:bodyDiv w:val="1"/>
      <w:marLeft w:val="0"/>
      <w:marRight w:val="0"/>
      <w:marTop w:val="0"/>
      <w:marBottom w:val="0"/>
      <w:divBdr>
        <w:top w:val="none" w:sz="0" w:space="0" w:color="auto"/>
        <w:left w:val="none" w:sz="0" w:space="0" w:color="auto"/>
        <w:bottom w:val="none" w:sz="0" w:space="0" w:color="auto"/>
        <w:right w:val="none" w:sz="0" w:space="0" w:color="auto"/>
      </w:divBdr>
    </w:div>
    <w:div w:id="731731410">
      <w:bodyDiv w:val="1"/>
      <w:marLeft w:val="0"/>
      <w:marRight w:val="0"/>
      <w:marTop w:val="0"/>
      <w:marBottom w:val="0"/>
      <w:divBdr>
        <w:top w:val="none" w:sz="0" w:space="0" w:color="auto"/>
        <w:left w:val="none" w:sz="0" w:space="0" w:color="auto"/>
        <w:bottom w:val="none" w:sz="0" w:space="0" w:color="auto"/>
        <w:right w:val="none" w:sz="0" w:space="0" w:color="auto"/>
      </w:divBdr>
    </w:div>
    <w:div w:id="762648150">
      <w:bodyDiv w:val="1"/>
      <w:marLeft w:val="0"/>
      <w:marRight w:val="0"/>
      <w:marTop w:val="0"/>
      <w:marBottom w:val="0"/>
      <w:divBdr>
        <w:top w:val="none" w:sz="0" w:space="0" w:color="auto"/>
        <w:left w:val="none" w:sz="0" w:space="0" w:color="auto"/>
        <w:bottom w:val="none" w:sz="0" w:space="0" w:color="auto"/>
        <w:right w:val="none" w:sz="0" w:space="0" w:color="auto"/>
      </w:divBdr>
    </w:div>
    <w:div w:id="1336153524">
      <w:bodyDiv w:val="1"/>
      <w:marLeft w:val="0"/>
      <w:marRight w:val="0"/>
      <w:marTop w:val="0"/>
      <w:marBottom w:val="0"/>
      <w:divBdr>
        <w:top w:val="none" w:sz="0" w:space="0" w:color="auto"/>
        <w:left w:val="none" w:sz="0" w:space="0" w:color="auto"/>
        <w:bottom w:val="none" w:sz="0" w:space="0" w:color="auto"/>
        <w:right w:val="none" w:sz="0" w:space="0" w:color="auto"/>
      </w:divBdr>
      <w:divsChild>
        <w:div w:id="1782216713">
          <w:marLeft w:val="0"/>
          <w:marRight w:val="0"/>
          <w:marTop w:val="0"/>
          <w:marBottom w:val="0"/>
          <w:divBdr>
            <w:top w:val="none" w:sz="0" w:space="0" w:color="auto"/>
            <w:left w:val="none" w:sz="0" w:space="0" w:color="auto"/>
            <w:bottom w:val="none" w:sz="0" w:space="0" w:color="auto"/>
            <w:right w:val="none" w:sz="0" w:space="0" w:color="auto"/>
          </w:divBdr>
        </w:div>
        <w:div w:id="540285594">
          <w:marLeft w:val="0"/>
          <w:marRight w:val="0"/>
          <w:marTop w:val="0"/>
          <w:marBottom w:val="0"/>
          <w:divBdr>
            <w:top w:val="none" w:sz="0" w:space="0" w:color="auto"/>
            <w:left w:val="none" w:sz="0" w:space="0" w:color="auto"/>
            <w:bottom w:val="none" w:sz="0" w:space="0" w:color="auto"/>
            <w:right w:val="none" w:sz="0" w:space="0" w:color="auto"/>
          </w:divBdr>
        </w:div>
        <w:div w:id="387653464">
          <w:marLeft w:val="0"/>
          <w:marRight w:val="0"/>
          <w:marTop w:val="0"/>
          <w:marBottom w:val="0"/>
          <w:divBdr>
            <w:top w:val="none" w:sz="0" w:space="0" w:color="auto"/>
            <w:left w:val="none" w:sz="0" w:space="0" w:color="auto"/>
            <w:bottom w:val="none" w:sz="0" w:space="0" w:color="auto"/>
            <w:right w:val="none" w:sz="0" w:space="0" w:color="auto"/>
          </w:divBdr>
        </w:div>
        <w:div w:id="2145465978">
          <w:marLeft w:val="0"/>
          <w:marRight w:val="0"/>
          <w:marTop w:val="0"/>
          <w:marBottom w:val="0"/>
          <w:divBdr>
            <w:top w:val="none" w:sz="0" w:space="0" w:color="auto"/>
            <w:left w:val="none" w:sz="0" w:space="0" w:color="auto"/>
            <w:bottom w:val="none" w:sz="0" w:space="0" w:color="auto"/>
            <w:right w:val="none" w:sz="0" w:space="0" w:color="auto"/>
          </w:divBdr>
        </w:div>
        <w:div w:id="1964848412">
          <w:marLeft w:val="0"/>
          <w:marRight w:val="0"/>
          <w:marTop w:val="0"/>
          <w:marBottom w:val="0"/>
          <w:divBdr>
            <w:top w:val="none" w:sz="0" w:space="0" w:color="auto"/>
            <w:left w:val="none" w:sz="0" w:space="0" w:color="auto"/>
            <w:bottom w:val="none" w:sz="0" w:space="0" w:color="auto"/>
            <w:right w:val="none" w:sz="0" w:space="0" w:color="auto"/>
          </w:divBdr>
        </w:div>
        <w:div w:id="485173275">
          <w:marLeft w:val="0"/>
          <w:marRight w:val="0"/>
          <w:marTop w:val="0"/>
          <w:marBottom w:val="0"/>
          <w:divBdr>
            <w:top w:val="none" w:sz="0" w:space="0" w:color="auto"/>
            <w:left w:val="none" w:sz="0" w:space="0" w:color="auto"/>
            <w:bottom w:val="none" w:sz="0" w:space="0" w:color="auto"/>
            <w:right w:val="none" w:sz="0" w:space="0" w:color="auto"/>
          </w:divBdr>
        </w:div>
        <w:div w:id="492111007">
          <w:marLeft w:val="0"/>
          <w:marRight w:val="0"/>
          <w:marTop w:val="0"/>
          <w:marBottom w:val="0"/>
          <w:divBdr>
            <w:top w:val="none" w:sz="0" w:space="0" w:color="auto"/>
            <w:left w:val="none" w:sz="0" w:space="0" w:color="auto"/>
            <w:bottom w:val="none" w:sz="0" w:space="0" w:color="auto"/>
            <w:right w:val="none" w:sz="0" w:space="0" w:color="auto"/>
          </w:divBdr>
        </w:div>
        <w:div w:id="1206061168">
          <w:marLeft w:val="0"/>
          <w:marRight w:val="0"/>
          <w:marTop w:val="0"/>
          <w:marBottom w:val="0"/>
          <w:divBdr>
            <w:top w:val="none" w:sz="0" w:space="0" w:color="auto"/>
            <w:left w:val="none" w:sz="0" w:space="0" w:color="auto"/>
            <w:bottom w:val="none" w:sz="0" w:space="0" w:color="auto"/>
            <w:right w:val="none" w:sz="0" w:space="0" w:color="auto"/>
          </w:divBdr>
        </w:div>
        <w:div w:id="1304315780">
          <w:marLeft w:val="0"/>
          <w:marRight w:val="0"/>
          <w:marTop w:val="0"/>
          <w:marBottom w:val="0"/>
          <w:divBdr>
            <w:top w:val="none" w:sz="0" w:space="0" w:color="auto"/>
            <w:left w:val="none" w:sz="0" w:space="0" w:color="auto"/>
            <w:bottom w:val="none" w:sz="0" w:space="0" w:color="auto"/>
            <w:right w:val="none" w:sz="0" w:space="0" w:color="auto"/>
          </w:divBdr>
        </w:div>
        <w:div w:id="641740577">
          <w:marLeft w:val="0"/>
          <w:marRight w:val="0"/>
          <w:marTop w:val="0"/>
          <w:marBottom w:val="0"/>
          <w:divBdr>
            <w:top w:val="none" w:sz="0" w:space="0" w:color="auto"/>
            <w:left w:val="none" w:sz="0" w:space="0" w:color="auto"/>
            <w:bottom w:val="none" w:sz="0" w:space="0" w:color="auto"/>
            <w:right w:val="none" w:sz="0" w:space="0" w:color="auto"/>
          </w:divBdr>
        </w:div>
        <w:div w:id="284431861">
          <w:marLeft w:val="0"/>
          <w:marRight w:val="0"/>
          <w:marTop w:val="0"/>
          <w:marBottom w:val="0"/>
          <w:divBdr>
            <w:top w:val="none" w:sz="0" w:space="0" w:color="auto"/>
            <w:left w:val="none" w:sz="0" w:space="0" w:color="auto"/>
            <w:bottom w:val="none" w:sz="0" w:space="0" w:color="auto"/>
            <w:right w:val="none" w:sz="0" w:space="0" w:color="auto"/>
          </w:divBdr>
        </w:div>
        <w:div w:id="1914197235">
          <w:marLeft w:val="0"/>
          <w:marRight w:val="0"/>
          <w:marTop w:val="0"/>
          <w:marBottom w:val="0"/>
          <w:divBdr>
            <w:top w:val="none" w:sz="0" w:space="0" w:color="auto"/>
            <w:left w:val="none" w:sz="0" w:space="0" w:color="auto"/>
            <w:bottom w:val="none" w:sz="0" w:space="0" w:color="auto"/>
            <w:right w:val="none" w:sz="0" w:space="0" w:color="auto"/>
          </w:divBdr>
        </w:div>
        <w:div w:id="301353339">
          <w:marLeft w:val="0"/>
          <w:marRight w:val="0"/>
          <w:marTop w:val="0"/>
          <w:marBottom w:val="0"/>
          <w:divBdr>
            <w:top w:val="none" w:sz="0" w:space="0" w:color="auto"/>
            <w:left w:val="none" w:sz="0" w:space="0" w:color="auto"/>
            <w:bottom w:val="none" w:sz="0" w:space="0" w:color="auto"/>
            <w:right w:val="none" w:sz="0" w:space="0" w:color="auto"/>
          </w:divBdr>
        </w:div>
        <w:div w:id="595138342">
          <w:marLeft w:val="0"/>
          <w:marRight w:val="0"/>
          <w:marTop w:val="0"/>
          <w:marBottom w:val="0"/>
          <w:divBdr>
            <w:top w:val="none" w:sz="0" w:space="0" w:color="auto"/>
            <w:left w:val="none" w:sz="0" w:space="0" w:color="auto"/>
            <w:bottom w:val="none" w:sz="0" w:space="0" w:color="auto"/>
            <w:right w:val="none" w:sz="0" w:space="0" w:color="auto"/>
          </w:divBdr>
        </w:div>
        <w:div w:id="329335530">
          <w:marLeft w:val="0"/>
          <w:marRight w:val="0"/>
          <w:marTop w:val="0"/>
          <w:marBottom w:val="0"/>
          <w:divBdr>
            <w:top w:val="none" w:sz="0" w:space="0" w:color="auto"/>
            <w:left w:val="none" w:sz="0" w:space="0" w:color="auto"/>
            <w:bottom w:val="none" w:sz="0" w:space="0" w:color="auto"/>
            <w:right w:val="none" w:sz="0" w:space="0" w:color="auto"/>
          </w:divBdr>
        </w:div>
        <w:div w:id="548421293">
          <w:marLeft w:val="0"/>
          <w:marRight w:val="0"/>
          <w:marTop w:val="0"/>
          <w:marBottom w:val="0"/>
          <w:divBdr>
            <w:top w:val="none" w:sz="0" w:space="0" w:color="auto"/>
            <w:left w:val="none" w:sz="0" w:space="0" w:color="auto"/>
            <w:bottom w:val="none" w:sz="0" w:space="0" w:color="auto"/>
            <w:right w:val="none" w:sz="0" w:space="0" w:color="auto"/>
          </w:divBdr>
        </w:div>
        <w:div w:id="2059357176">
          <w:marLeft w:val="0"/>
          <w:marRight w:val="0"/>
          <w:marTop w:val="0"/>
          <w:marBottom w:val="0"/>
          <w:divBdr>
            <w:top w:val="none" w:sz="0" w:space="0" w:color="auto"/>
            <w:left w:val="none" w:sz="0" w:space="0" w:color="auto"/>
            <w:bottom w:val="none" w:sz="0" w:space="0" w:color="auto"/>
            <w:right w:val="none" w:sz="0" w:space="0" w:color="auto"/>
          </w:divBdr>
        </w:div>
        <w:div w:id="268709717">
          <w:marLeft w:val="0"/>
          <w:marRight w:val="0"/>
          <w:marTop w:val="0"/>
          <w:marBottom w:val="0"/>
          <w:divBdr>
            <w:top w:val="none" w:sz="0" w:space="0" w:color="auto"/>
            <w:left w:val="none" w:sz="0" w:space="0" w:color="auto"/>
            <w:bottom w:val="none" w:sz="0" w:space="0" w:color="auto"/>
            <w:right w:val="none" w:sz="0" w:space="0" w:color="auto"/>
          </w:divBdr>
        </w:div>
        <w:div w:id="1720739939">
          <w:marLeft w:val="0"/>
          <w:marRight w:val="0"/>
          <w:marTop w:val="0"/>
          <w:marBottom w:val="0"/>
          <w:divBdr>
            <w:top w:val="none" w:sz="0" w:space="0" w:color="auto"/>
            <w:left w:val="none" w:sz="0" w:space="0" w:color="auto"/>
            <w:bottom w:val="none" w:sz="0" w:space="0" w:color="auto"/>
            <w:right w:val="none" w:sz="0" w:space="0" w:color="auto"/>
          </w:divBdr>
        </w:div>
      </w:divsChild>
    </w:div>
    <w:div w:id="20980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LAW&amp;n=420980&amp;date=14.11.2023" TargetMode="External"/><Relationship Id="rId13" Type="http://schemas.openxmlformats.org/officeDocument/2006/relationships/hyperlink" Target="http://www.kremlin.ru/acts/bank/24154" TargetMode="External"/><Relationship Id="rId3" Type="http://schemas.openxmlformats.org/officeDocument/2006/relationships/webSettings" Target="webSettings.xml"/><Relationship Id="rId7" Type="http://schemas.openxmlformats.org/officeDocument/2006/relationships/hyperlink" Target="http://www.kremlin.ru/acts/bank/17915"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remlin.ru/acts/bank/17915" TargetMode="External"/><Relationship Id="rId4" Type="http://schemas.openxmlformats.org/officeDocument/2006/relationships/footnotes" Target="footnotes.xml"/><Relationship Id="rId9" Type="http://schemas.openxmlformats.org/officeDocument/2006/relationships/hyperlink" Target="http://www.kremlin.ru/acts/bank/787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2024-03-13T12:12:00Z</cp:lastPrinted>
  <dcterms:created xsi:type="dcterms:W3CDTF">2024-03-16T10:09:00Z</dcterms:created>
  <dcterms:modified xsi:type="dcterms:W3CDTF">2024-03-16T10:21:00Z</dcterms:modified>
</cp:coreProperties>
</file>