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FDD4E" w14:textId="77777777" w:rsidR="002F33FE" w:rsidRPr="002F33FE" w:rsidRDefault="002F33FE" w:rsidP="002F33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2F33FE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304CBC81" wp14:editId="0AE8795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9C76A" w14:textId="77777777" w:rsidR="002F33FE" w:rsidRPr="002F33FE" w:rsidRDefault="002F33FE" w:rsidP="002F33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2F33FE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28B3EB53" w14:textId="77777777" w:rsidR="002F33FE" w:rsidRPr="002F33FE" w:rsidRDefault="002F33FE" w:rsidP="002F33F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2F33FE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957A360" w14:textId="77777777" w:rsidR="002F33FE" w:rsidRPr="002F33FE" w:rsidRDefault="002F33FE" w:rsidP="002F33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18"/>
          <w:shd w:val="clear" w:color="auto" w:fill="FFFFFF"/>
          <w:lang w:eastAsia="ru-RU"/>
        </w:rPr>
      </w:pPr>
    </w:p>
    <w:p w14:paraId="522353A5" w14:textId="77777777" w:rsidR="002F33FE" w:rsidRPr="002F33FE" w:rsidRDefault="002F33FE" w:rsidP="002F33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</w:p>
    <w:p w14:paraId="3A9FDF71" w14:textId="671DD035" w:rsidR="00E52C01" w:rsidRPr="006F3157" w:rsidRDefault="00E52C01" w:rsidP="00E52C01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3157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</w:t>
      </w:r>
      <w:r w:rsidR="004764D3" w:rsidRPr="006F3157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Pr="006F31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</w:t>
      </w:r>
      <w:r w:rsidR="004764D3" w:rsidRPr="006F31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НЕКОТОРЫЕ </w:t>
      </w:r>
      <w:r w:rsidRPr="006F3157">
        <w:rPr>
          <w:rFonts w:ascii="Times New Roman" w:eastAsia="Calibri" w:hAnsi="Times New Roman" w:cs="Times New Roman"/>
          <w:b/>
          <w:bCs/>
          <w:sz w:val="28"/>
          <w:szCs w:val="28"/>
        </w:rPr>
        <w:t>ЗАКОН</w:t>
      </w:r>
      <w:r w:rsidR="004764D3" w:rsidRPr="006F3157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="0090502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6F31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ДОНЕЦКОЙ НАРОДНОЙ РЕСПУБЛИКИ </w:t>
      </w:r>
    </w:p>
    <w:p w14:paraId="47BA388E" w14:textId="77777777" w:rsidR="002F33FE" w:rsidRPr="002F33FE" w:rsidRDefault="002F33FE" w:rsidP="002F33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1873A8" w14:textId="77777777" w:rsidR="002F33FE" w:rsidRPr="002F33FE" w:rsidRDefault="002F33FE" w:rsidP="002F33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9C63B" w14:textId="77777777" w:rsidR="002F33FE" w:rsidRPr="002F33FE" w:rsidRDefault="002F33FE" w:rsidP="002F33F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2F33FE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7 июня 2024 года</w:t>
      </w:r>
    </w:p>
    <w:p w14:paraId="46D682E0" w14:textId="77777777" w:rsidR="002F33FE" w:rsidRPr="002F33FE" w:rsidRDefault="002F33FE" w:rsidP="002F33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67A31E" w14:textId="77777777" w:rsidR="002F33FE" w:rsidRPr="002F33FE" w:rsidRDefault="002F33FE" w:rsidP="002F33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4D85E" w14:textId="77777777" w:rsidR="00E52C01" w:rsidRPr="006F3157" w:rsidRDefault="00E52C01" w:rsidP="00E52C01">
      <w:pPr>
        <w:pStyle w:val="ConsPlusTitle"/>
        <w:widowControl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57">
        <w:rPr>
          <w:rFonts w:ascii="Times New Roman" w:hAnsi="Times New Roman" w:cs="Times New Roman"/>
          <w:sz w:val="28"/>
          <w:szCs w:val="28"/>
        </w:rPr>
        <w:t>Статья 1</w:t>
      </w:r>
    </w:p>
    <w:p w14:paraId="6A0D6669" w14:textId="7AEC4A9F" w:rsidR="00E52C01" w:rsidRPr="006F3157" w:rsidRDefault="00E52C01" w:rsidP="00E52C01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764D3" w:rsidRPr="006F315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4764D3" w:rsidRPr="00C9741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Закон Донецкой Народной Республики от 18 января 2023 года </w:t>
        </w:r>
        <w:r w:rsidR="001A45D4" w:rsidRPr="00C9741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br/>
        </w:r>
        <w:r w:rsidR="004764D3" w:rsidRPr="00C9741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№ </w:t>
        </w:r>
        <w:r w:rsidR="008F41E5" w:rsidRPr="00C9741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430-IIНС </w:t>
        </w:r>
        <w:r w:rsidR="004764D3" w:rsidRPr="00C9741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«О системе избирательных комиссий, комиссий референдума в Донецкой Народной Республике»</w:t>
        </w:r>
      </w:hyperlink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 (опубликован на официальном сайте Главы Донецкой Народной Республики 1</w:t>
      </w:r>
      <w:r w:rsidR="008F41E5" w:rsidRPr="006F3157">
        <w:rPr>
          <w:rFonts w:ascii="Times New Roman" w:hAnsi="Times New Roman" w:cs="Times New Roman"/>
          <w:b w:val="0"/>
          <w:sz w:val="28"/>
          <w:szCs w:val="28"/>
        </w:rPr>
        <w:t>8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41E5" w:rsidRPr="006F3157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 2023 года) </w:t>
      </w:r>
      <w:r w:rsidR="004764D3" w:rsidRPr="006F315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31A88740" w14:textId="77777777" w:rsidR="009841C4" w:rsidRPr="006F3157" w:rsidRDefault="009841C4" w:rsidP="009841C4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1) в статье 3:</w:t>
      </w:r>
    </w:p>
    <w:p w14:paraId="29597F03" w14:textId="77777777" w:rsidR="009841C4" w:rsidRPr="006F3157" w:rsidRDefault="009841C4" w:rsidP="002E0EDE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а) часть 7 дополнить словами «и за совершение административных правонарушений, предусмотренных статьями 20.3 и 20.29 Кодекса Российской Федерации об административных правонарушениях»;</w:t>
      </w:r>
    </w:p>
    <w:p w14:paraId="696A6AFB" w14:textId="77777777" w:rsidR="009841C4" w:rsidRPr="006F3157" w:rsidRDefault="009841C4" w:rsidP="002E0EDE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б) дополнить частью 7</w:t>
      </w:r>
      <w:r w:rsidRPr="006F315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329717AB" w14:textId="50655A64" w:rsidR="009841C4" w:rsidRPr="006F3157" w:rsidRDefault="009841C4" w:rsidP="002E0EDE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«7</w:t>
      </w:r>
      <w:r w:rsidRPr="006F315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7CB8" w:rsidRPr="006F315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 основных гарантиях избирательных прав и права на участие в референдуме граждан Российской Федерации» п</w:t>
      </w: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представлению комиссии, по запросу органа, назначающего членов комиссии, направляемым до принятия соответствующего решения,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юстиции, его территориальный орган проводят проверку в отношении лиц, назначаемых членами комиссий, и представляют по ним информацию о включении сведений о них в единый реестр сведений о лицах, </w:t>
      </w: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причастных к деятельности экстремистской или террористической организации.»;</w:t>
      </w:r>
    </w:p>
    <w:p w14:paraId="6973D7F4" w14:textId="2CE5B7C2" w:rsidR="009841C4" w:rsidRPr="006F3157" w:rsidRDefault="009841C4" w:rsidP="002E0EDE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2) в статье 7:</w:t>
      </w:r>
    </w:p>
    <w:p w14:paraId="03C75C4E" w14:textId="70DEA4BA" w:rsidR="00917CB8" w:rsidRPr="006F3157" w:rsidRDefault="00917CB8" w:rsidP="002E0EDE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а) в пункт</w:t>
      </w:r>
      <w:r w:rsidR="00637E58"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части 1 слова «депутаты законодательных органов государственной власти,» заменить словами «сенаторы Российской Федерации, депутаты законодательных органов субъектов Российской Федерации,»;</w:t>
      </w:r>
    </w:p>
    <w:p w14:paraId="47282A65" w14:textId="77777777" w:rsidR="00A91675" w:rsidRPr="006F3157" w:rsidRDefault="00A91675" w:rsidP="00A91675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б) часть 1 дополнить пунктом 13 следующего содержания:</w:t>
      </w:r>
    </w:p>
    <w:p w14:paraId="66E20EDF" w14:textId="297B1755" w:rsidR="00A91675" w:rsidRPr="006F3157" w:rsidRDefault="00A91675" w:rsidP="00A91675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«13) лица, включенные в реестр иностранных агентов</w:t>
      </w:r>
      <w:r w:rsidR="00FF6223"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6223" w:rsidRPr="006F3157">
        <w:t xml:space="preserve"> </w:t>
      </w:r>
      <w:r w:rsidR="00FF6223"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а также лица, сведения о которых включены в единый реестр сведений о лицах, причастных к деятельности экстремистской или террористической организации.»</w:t>
      </w: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30ADDE" w14:textId="1E4F55ED" w:rsidR="009841C4" w:rsidRPr="006F3157" w:rsidRDefault="00B56533" w:rsidP="002E0EDE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841C4" w:rsidRPr="006F3157">
        <w:rPr>
          <w:rFonts w:ascii="Times New Roman" w:hAnsi="Times New Roman" w:cs="Times New Roman"/>
          <w:color w:val="000000" w:themeColor="text1"/>
          <w:sz w:val="28"/>
          <w:szCs w:val="28"/>
        </w:rPr>
        <w:t>) часть 4 изложить в следующей редакции:</w:t>
      </w:r>
    </w:p>
    <w:p w14:paraId="128AEBA7" w14:textId="682A1409" w:rsidR="009841C4" w:rsidRPr="006F3157" w:rsidRDefault="009841C4" w:rsidP="002E0EDE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6F3157">
        <w:rPr>
          <w:sz w:val="28"/>
          <w:szCs w:val="28"/>
        </w:rPr>
        <w:t xml:space="preserve">«4. Статус членов комиссий с правом совещательного голоса регулируется </w:t>
      </w:r>
      <w:r w:rsidR="002E0EDE" w:rsidRPr="006F3157">
        <w:rPr>
          <w:sz w:val="28"/>
          <w:szCs w:val="28"/>
        </w:rPr>
        <w:t>статьей</w:t>
      </w:r>
      <w:r w:rsidRPr="006F3157">
        <w:rPr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</w:t>
      </w:r>
      <w:r w:rsidR="008811E5" w:rsidRPr="006F3157">
        <w:rPr>
          <w:sz w:val="28"/>
          <w:szCs w:val="28"/>
        </w:rPr>
        <w:t>»</w:t>
      </w:r>
      <w:r w:rsidRPr="006F3157">
        <w:rPr>
          <w:sz w:val="28"/>
          <w:szCs w:val="28"/>
        </w:rPr>
        <w:t>.»;</w:t>
      </w:r>
    </w:p>
    <w:p w14:paraId="767F1C83" w14:textId="6DBBC6FC" w:rsidR="009841C4" w:rsidRPr="006F3157" w:rsidRDefault="00B56533" w:rsidP="002E0EDE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6F3157">
        <w:rPr>
          <w:sz w:val="28"/>
          <w:szCs w:val="28"/>
        </w:rPr>
        <w:t>г</w:t>
      </w:r>
      <w:r w:rsidR="009841C4" w:rsidRPr="006F3157">
        <w:rPr>
          <w:sz w:val="28"/>
          <w:szCs w:val="28"/>
        </w:rPr>
        <w:t>) часть 5 признать утратившей силу;</w:t>
      </w:r>
    </w:p>
    <w:p w14:paraId="5038E4A6" w14:textId="06E9FE5E" w:rsidR="009841C4" w:rsidRPr="006F3157" w:rsidRDefault="00B56533" w:rsidP="002E0EDE">
      <w:pPr>
        <w:pStyle w:val="ConsPlusNormal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F3157">
        <w:rPr>
          <w:sz w:val="28"/>
          <w:szCs w:val="28"/>
        </w:rPr>
        <w:t>д</w:t>
      </w:r>
      <w:r w:rsidR="009841C4" w:rsidRPr="006F3157">
        <w:rPr>
          <w:sz w:val="28"/>
          <w:szCs w:val="28"/>
        </w:rPr>
        <w:t>) часть 6 признать утратившей силу</w:t>
      </w:r>
      <w:r w:rsidR="002E0EDE" w:rsidRPr="006F3157">
        <w:rPr>
          <w:sz w:val="28"/>
          <w:szCs w:val="28"/>
        </w:rPr>
        <w:t>.</w:t>
      </w:r>
    </w:p>
    <w:p w14:paraId="57065D22" w14:textId="77777777" w:rsidR="005A18CC" w:rsidRPr="006F3157" w:rsidRDefault="005A18CC" w:rsidP="005A18CC">
      <w:pPr>
        <w:pStyle w:val="ConsPlusTitle"/>
        <w:widowControl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57">
        <w:rPr>
          <w:rFonts w:ascii="Times New Roman" w:hAnsi="Times New Roman" w:cs="Times New Roman"/>
          <w:sz w:val="28"/>
          <w:szCs w:val="28"/>
        </w:rPr>
        <w:t>Статья 2</w:t>
      </w:r>
    </w:p>
    <w:p w14:paraId="2A2FCDED" w14:textId="2C91FC5E" w:rsidR="005A18CC" w:rsidRPr="006F3157" w:rsidRDefault="005A18CC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9" w:history="1">
        <w:r w:rsidRPr="00C9741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Закон Донецкой Народной Республики от 29 мая 2023 года </w:t>
        </w:r>
        <w:r w:rsidR="00637E58" w:rsidRPr="00C9741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br/>
        </w:r>
        <w:r w:rsidRPr="00C9741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№ 451-IIНС «О выборах депутатов Народного Совета Донецкой Народной Республики»</w:t>
        </w:r>
      </w:hyperlink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 (опубликован на официальном сайте Главы Донецкой Народной Республики 29 мая 2023 года) следующие изменения:</w:t>
      </w:r>
    </w:p>
    <w:p w14:paraId="06FBB825" w14:textId="77777777" w:rsidR="005A18CC" w:rsidRPr="006F3157" w:rsidRDefault="005A18CC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1) в статье 17:</w:t>
      </w:r>
    </w:p>
    <w:p w14:paraId="01D41C04" w14:textId="64F95B48" w:rsidR="005A18CC" w:rsidRPr="006F3157" w:rsidRDefault="005A18CC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а) в части 6 после слов «выборные должностные лица,» дополнить словами «сенаторы Российской Федерации,», </w:t>
      </w:r>
      <w:r w:rsidR="001E5E47" w:rsidRPr="006F3157">
        <w:rPr>
          <w:rFonts w:ascii="Times New Roman" w:hAnsi="Times New Roman" w:cs="Times New Roman"/>
          <w:b w:val="0"/>
          <w:sz w:val="28"/>
          <w:szCs w:val="28"/>
        </w:rPr>
        <w:t xml:space="preserve">а также часть 6 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>дополнить словами «</w:t>
      </w:r>
      <w:r w:rsidR="001E5E47" w:rsidRPr="006F31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>лица, включенные в реестр иностранных агентов, лица, сведения о которых включены в единый реестр сведений о лицах, причастных к деятельности экстремистской или террористической организации»;</w:t>
      </w:r>
    </w:p>
    <w:p w14:paraId="41437E40" w14:textId="52212091" w:rsidR="005A18CC" w:rsidRPr="006F3157" w:rsidRDefault="005A18CC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lastRenderedPageBreak/>
        <w:t>б) в части 10 после слов «голосования (досрочного голосования) представляют» дополнить словами «на бумажном носителе и (или) в машиночитаемом виде по формам и в порядке, которые установлены организующей выборы комиссией,», после слов «фамилия, имя и отчество каждого наблюдателя» дополнить словами «</w:t>
      </w:r>
      <w:r w:rsidR="00CC5DFC" w:rsidRPr="006F31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>дата рождения, серия, номер и дата выдачи паспорта или документа, заменяющего паспорт гражданина,»</w:t>
      </w:r>
      <w:r w:rsidR="00597826" w:rsidRPr="006F315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54F2AF4" w14:textId="0DCAE48E" w:rsidR="005A18CC" w:rsidRPr="006F3157" w:rsidRDefault="005A18CC" w:rsidP="00FC202E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в) в части 16 слова «три дня» заменить словами «семь дней»</w:t>
      </w:r>
      <w:r w:rsidR="00B56533" w:rsidRPr="006F315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BAEC52C" w14:textId="01B54C94" w:rsidR="00445249" w:rsidRPr="006F3157" w:rsidRDefault="00445249" w:rsidP="00FC202E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2) статью 21 дополнить частью 1</w:t>
      </w:r>
      <w:r w:rsidRPr="006F3157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23478C14" w14:textId="5A91C53A" w:rsidR="00445249" w:rsidRPr="006F3157" w:rsidRDefault="00445249" w:rsidP="00FC202E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57">
        <w:rPr>
          <w:rFonts w:ascii="Times New Roman" w:hAnsi="Times New Roman" w:cs="Times New Roman"/>
          <w:bCs/>
          <w:sz w:val="28"/>
          <w:szCs w:val="28"/>
        </w:rPr>
        <w:t>«1</w:t>
      </w:r>
      <w:r w:rsidRPr="006F315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bCs/>
          <w:sz w:val="28"/>
          <w:szCs w:val="28"/>
        </w:rPr>
        <w:t>.</w:t>
      </w:r>
      <w:r w:rsidRPr="006F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Уполномоченными представителями </w:t>
      </w:r>
      <w:r w:rsidR="008811E5" w:rsidRPr="006F3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избирательного объединения </w:t>
      </w:r>
      <w:r w:rsidRPr="006F3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могут быть лица, включенные в реестр иностранных агентов, лица, сведения о которых включены в единый реестр сведений о лицах, причастных к деятельности экстремистской или террористической организации.</w:t>
      </w:r>
      <w:r w:rsidRPr="006F3157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D430D08" w14:textId="11BBADBD" w:rsidR="00EF490A" w:rsidRPr="006F3157" w:rsidRDefault="008811E5" w:rsidP="00FC202E">
      <w:pPr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157">
        <w:rPr>
          <w:rFonts w:ascii="Times New Roman" w:hAnsi="Times New Roman" w:cs="Times New Roman"/>
          <w:bCs/>
          <w:sz w:val="28"/>
          <w:szCs w:val="28"/>
        </w:rPr>
        <w:t>3</w:t>
      </w:r>
      <w:r w:rsidR="00BB4B2D" w:rsidRPr="006F3157">
        <w:rPr>
          <w:rFonts w:ascii="Times New Roman" w:hAnsi="Times New Roman" w:cs="Times New Roman"/>
          <w:bCs/>
          <w:sz w:val="28"/>
          <w:szCs w:val="28"/>
        </w:rPr>
        <w:t>) статью 24 дополнить частью 4</w:t>
      </w:r>
      <w:r w:rsidR="00BB4B2D" w:rsidRPr="006F315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BB4B2D" w:rsidRPr="006F3157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6E239826" w14:textId="7FEEA7A1" w:rsidR="00BB4B2D" w:rsidRPr="006F3157" w:rsidRDefault="00BB4B2D" w:rsidP="00FC202E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57">
        <w:rPr>
          <w:rFonts w:ascii="Times New Roman" w:hAnsi="Times New Roman" w:cs="Times New Roman"/>
          <w:bCs/>
          <w:sz w:val="28"/>
          <w:szCs w:val="28"/>
        </w:rPr>
        <w:t>«4</w:t>
      </w:r>
      <w:r w:rsidRPr="006F315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F3157">
        <w:rPr>
          <w:rFonts w:ascii="Times New Roman" w:hAnsi="Times New Roman" w:cs="Times New Roman"/>
          <w:sz w:val="28"/>
          <w:szCs w:val="28"/>
        </w:rPr>
        <w:t xml:space="preserve">К моменту представления документов, необходимых для регистрации списка кандидатов, </w:t>
      </w:r>
      <w:r w:rsidRPr="006F3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кандидат обязан прекратить статус иностранного агента.</w:t>
      </w:r>
      <w:r w:rsidRPr="006F3157">
        <w:rPr>
          <w:rFonts w:ascii="Times New Roman" w:hAnsi="Times New Roman" w:cs="Times New Roman"/>
          <w:b/>
          <w:sz w:val="28"/>
          <w:szCs w:val="28"/>
        </w:rPr>
        <w:t>»</w:t>
      </w:r>
      <w:r w:rsidR="008811E5" w:rsidRPr="006F3157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5F5730" w14:textId="6804E427" w:rsidR="00EF490A" w:rsidRPr="006F3157" w:rsidRDefault="008811E5" w:rsidP="00FC202E">
      <w:pPr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157">
        <w:rPr>
          <w:rFonts w:ascii="Times New Roman" w:hAnsi="Times New Roman" w:cs="Times New Roman"/>
          <w:bCs/>
          <w:sz w:val="28"/>
          <w:szCs w:val="28"/>
        </w:rPr>
        <w:t>4</w:t>
      </w:r>
      <w:r w:rsidR="00EF490A" w:rsidRPr="006F3157">
        <w:rPr>
          <w:rFonts w:ascii="Times New Roman" w:hAnsi="Times New Roman" w:cs="Times New Roman"/>
          <w:bCs/>
          <w:sz w:val="28"/>
          <w:szCs w:val="28"/>
        </w:rPr>
        <w:t>) статью 26 дополнить частью 1</w:t>
      </w:r>
      <w:r w:rsidR="00EF490A" w:rsidRPr="006F315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F490A" w:rsidRPr="006F3157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1594AF0D" w14:textId="5901DF46" w:rsidR="00EF490A" w:rsidRPr="006F3157" w:rsidRDefault="00EF490A" w:rsidP="00FC202E">
      <w:pPr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157">
        <w:rPr>
          <w:rFonts w:ascii="Times New Roman" w:hAnsi="Times New Roman" w:cs="Times New Roman"/>
          <w:bCs/>
          <w:sz w:val="28"/>
          <w:szCs w:val="28"/>
        </w:rPr>
        <w:t>«1</w:t>
      </w:r>
      <w:r w:rsidRPr="006F315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bCs/>
          <w:sz w:val="28"/>
          <w:szCs w:val="28"/>
        </w:rPr>
        <w:t>. Если в заявлении кандидата, включенного в список кандидатов, о его согласии баллотироваться в составе списка кандидатов, выдвинутого избирательным объединением, были указаны сведения о том, что кандидат является иностранным агентом, то кандидат представляет в Избирательную комиссию Донецкой Народной Республики вместе с иными документами, необходимыми для регистрации списка кандидатов, уведомление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регистрации некоммерческих организаций, об исключении кандидата из реестра иностранных агентов либо соответствующее решение суда.»</w:t>
      </w:r>
      <w:r w:rsidR="00350268" w:rsidRPr="006F3157">
        <w:rPr>
          <w:rFonts w:ascii="Times New Roman" w:hAnsi="Times New Roman" w:cs="Times New Roman"/>
          <w:bCs/>
          <w:sz w:val="28"/>
          <w:szCs w:val="28"/>
        </w:rPr>
        <w:t>;</w:t>
      </w:r>
    </w:p>
    <w:p w14:paraId="66E460F9" w14:textId="2E49BC43" w:rsidR="00034990" w:rsidRPr="006F3157" w:rsidRDefault="008811E5" w:rsidP="00FC202E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5A18CC"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1A45D4"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34990"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статье 28:</w:t>
      </w:r>
    </w:p>
    <w:p w14:paraId="48D38613" w14:textId="669193C4" w:rsidR="00034990" w:rsidRPr="006F3157" w:rsidRDefault="00034990" w:rsidP="0003499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пункт 10 части 5 изложить в следующей редакции:</w:t>
      </w:r>
    </w:p>
    <w:p w14:paraId="5DC834F9" w14:textId="3FD6EF33" w:rsidR="00034990" w:rsidRPr="006F3157" w:rsidRDefault="00034990" w:rsidP="00034990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«10) превышение избирательным объединением при финансировании своей избирательной кампании более чем на 5 процентов установленного частями 5 и 5</w:t>
      </w:r>
      <w:r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статьи 46 настоящего Закона соответствующего предельного размера расходования средств избирательного фонда;»;</w:t>
      </w:r>
    </w:p>
    <w:p w14:paraId="592FAAFB" w14:textId="611A0358" w:rsidR="005A18CC" w:rsidRPr="006F3157" w:rsidRDefault="00034990" w:rsidP="00FC202E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б) </w:t>
      </w:r>
      <w:r w:rsidR="001A45D4"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част</w:t>
      </w:r>
      <w:r w:rsidR="00597826"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1A45D4"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</w:t>
      </w:r>
      <w:r w:rsidR="00597826"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дополнить пунктом 4</w:t>
      </w:r>
      <w:r w:rsidR="00597826"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1</w:t>
      </w:r>
      <w:r w:rsidR="00597826"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следующего содержания:</w:t>
      </w:r>
    </w:p>
    <w:p w14:paraId="1D03320F" w14:textId="7A99C10F" w:rsidR="00597826" w:rsidRPr="006F3157" w:rsidRDefault="00597826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«4</w:t>
      </w:r>
      <w:r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несоблюдение кандидатом требования, установленного пунктом 3</w:t>
      </w:r>
      <w:r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4</w:t>
      </w:r>
      <w:r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статьи 33 Федерального закона</w:t>
      </w:r>
      <w:r w:rsidR="009E2227"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r w:rsidRPr="006F3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14:paraId="14BF3EF2" w14:textId="445BAC22" w:rsidR="005A18CC" w:rsidRPr="006F3157" w:rsidRDefault="008811E5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6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>) статью 31 дополнить частью 4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07DE82A3" w14:textId="7B183686" w:rsidR="005A18CC" w:rsidRPr="006F3157" w:rsidRDefault="005A18CC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«4</w:t>
      </w:r>
      <w:r w:rsidRPr="006F3157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>. Зарегистрированный кандидат не может быть включен в реестр иностранных агентов.»</w:t>
      </w:r>
      <w:r w:rsidR="00597826" w:rsidRPr="006F315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E466DF2" w14:textId="70E699F3" w:rsidR="005A18CC" w:rsidRPr="006F3157" w:rsidRDefault="008811E5" w:rsidP="00C26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57">
        <w:rPr>
          <w:rFonts w:ascii="Times New Roman" w:hAnsi="Times New Roman" w:cs="Times New Roman"/>
          <w:sz w:val="28"/>
          <w:szCs w:val="28"/>
        </w:rPr>
        <w:t>7</w:t>
      </w:r>
      <w:r w:rsidR="005A18CC" w:rsidRPr="006F3157">
        <w:rPr>
          <w:rFonts w:ascii="Times New Roman" w:hAnsi="Times New Roman" w:cs="Times New Roman"/>
          <w:sz w:val="28"/>
          <w:szCs w:val="28"/>
        </w:rPr>
        <w:t xml:space="preserve">) в части 2 статьи 32 после слов «аппаратов избирательных комиссий» дополнить словами «, </w:t>
      </w:r>
      <w:r w:rsidR="00A27365" w:rsidRPr="006F3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включенные в реестр иностранных агентов, </w:t>
      </w:r>
      <w:r w:rsidR="005A18CC" w:rsidRPr="006F3157">
        <w:rPr>
          <w:rFonts w:ascii="Times New Roman" w:hAnsi="Times New Roman" w:cs="Times New Roman"/>
          <w:sz w:val="28"/>
          <w:szCs w:val="28"/>
        </w:rPr>
        <w:t>лица, сведения о которых включены в единый реестр сведений о лицах, причастных к деятельности экстремистской или террористической организации»;</w:t>
      </w:r>
    </w:p>
    <w:p w14:paraId="6EF4C8BC" w14:textId="071CEE82" w:rsidR="005A18CC" w:rsidRPr="006F3157" w:rsidRDefault="008811E5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8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 xml:space="preserve">) в части 3 статьи 36 слова «, а также в день голосования» заменить словами «и до момента окончания голосования на территории </w:t>
      </w:r>
      <w:r w:rsidR="001E5E47" w:rsidRPr="006F3157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республиканского 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>избирательного округа в день голосования (последний день голосования)»;</w:t>
      </w:r>
    </w:p>
    <w:p w14:paraId="3FC5BCD2" w14:textId="469B130E" w:rsidR="005A18CC" w:rsidRPr="006F3157" w:rsidRDefault="008811E5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9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 xml:space="preserve">) в части 5 статьи </w:t>
      </w:r>
      <w:r w:rsidR="00E81A6E" w:rsidRPr="006F3157">
        <w:rPr>
          <w:rFonts w:ascii="Times New Roman" w:hAnsi="Times New Roman" w:cs="Times New Roman"/>
          <w:b w:val="0"/>
          <w:sz w:val="28"/>
          <w:szCs w:val="28"/>
        </w:rPr>
        <w:t>4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>1 слова «зарегистрированного кандидата, являющегося иностранным агентом, либо» исключить, слова «является иностранным агентом либо кандидатом» заменить словами «является кандидатом», слова «являющийся иностранным агентом либо кандидатом» заменить словами «являющийся кандидатом»;</w:t>
      </w:r>
    </w:p>
    <w:p w14:paraId="1FE9AD1E" w14:textId="33A33AD0" w:rsidR="005A18CC" w:rsidRPr="006F3157" w:rsidRDefault="008811E5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10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>) в части 15 статьи 42 слова «кандидата, являющегося иностранным агентом,</w:t>
      </w:r>
      <w:r w:rsidR="003953E4" w:rsidRPr="006F3157">
        <w:rPr>
          <w:rFonts w:ascii="Times New Roman" w:hAnsi="Times New Roman" w:cs="Times New Roman"/>
          <w:b w:val="0"/>
          <w:sz w:val="28"/>
          <w:szCs w:val="28"/>
        </w:rPr>
        <w:t xml:space="preserve"> кандидатов, являющихся иностранными агентами,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>» исключить;</w:t>
      </w:r>
    </w:p>
    <w:p w14:paraId="5273AF38" w14:textId="77777777" w:rsidR="00034990" w:rsidRPr="006F3157" w:rsidRDefault="00034990" w:rsidP="0003499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11) в статье 46:</w:t>
      </w:r>
    </w:p>
    <w:p w14:paraId="3B15D574" w14:textId="3DFF4094" w:rsidR="00034990" w:rsidRPr="006F3157" w:rsidRDefault="00034990" w:rsidP="0003499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а) в части 5 слова «Предельная сумма всех расходов из средств» заменить словами «Предельный размер расходования средств»;</w:t>
      </w:r>
    </w:p>
    <w:p w14:paraId="4FAAA260" w14:textId="77777777" w:rsidR="00034990" w:rsidRPr="006F3157" w:rsidRDefault="00034990" w:rsidP="0003499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б) дополнить частью 5</w:t>
      </w:r>
      <w:r w:rsidRPr="006F3157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18141BC0" w14:textId="1233FCA3" w:rsidR="00034990" w:rsidRPr="006F3157" w:rsidRDefault="00034990" w:rsidP="00034990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lastRenderedPageBreak/>
        <w:t>«5</w:t>
      </w:r>
      <w:r w:rsidRPr="006F3157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. Предельный размер расходования средств избирательного фонда, которое может осуществляться до регистрации списка кандидатов, составляет </w:t>
      </w:r>
      <w:r w:rsidR="006E727C" w:rsidRPr="006F3157">
        <w:rPr>
          <w:rFonts w:ascii="Times New Roman" w:hAnsi="Times New Roman" w:cs="Times New Roman"/>
          <w:b w:val="0"/>
          <w:sz w:val="28"/>
          <w:szCs w:val="28"/>
        </w:rPr>
        <w:br/>
      </w:r>
      <w:r w:rsidRPr="006F3157">
        <w:rPr>
          <w:rFonts w:ascii="Times New Roman" w:hAnsi="Times New Roman" w:cs="Times New Roman"/>
          <w:b w:val="0"/>
          <w:sz w:val="28"/>
          <w:szCs w:val="28"/>
        </w:rPr>
        <w:t>30 процентов установленного частью 5 настоящей статьи предельного размера расходования средств избирательного фонда.»;</w:t>
      </w:r>
    </w:p>
    <w:p w14:paraId="62A30FCB" w14:textId="045D400A" w:rsidR="005A18CC" w:rsidRPr="006F3157" w:rsidRDefault="00034990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12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>) в части 4 статьи 50 слова «иностранным агентом</w:t>
      </w:r>
      <w:r w:rsidR="00961F18" w:rsidRPr="006F3157">
        <w:rPr>
          <w:rFonts w:ascii="Times New Roman" w:hAnsi="Times New Roman" w:cs="Times New Roman"/>
          <w:b w:val="0"/>
          <w:sz w:val="28"/>
          <w:szCs w:val="28"/>
        </w:rPr>
        <w:t>,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 xml:space="preserve"> либо» исключить;</w:t>
      </w:r>
    </w:p>
    <w:p w14:paraId="24A1CBEB" w14:textId="086E840C" w:rsidR="005A18CC" w:rsidRPr="006F3157" w:rsidRDefault="00034990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13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>) в статье 51:</w:t>
      </w:r>
    </w:p>
    <w:p w14:paraId="6E18C2CC" w14:textId="6B4F1635" w:rsidR="005A18CC" w:rsidRPr="006F3157" w:rsidRDefault="005A18CC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а) в части 9 слова «иностранным агентом</w:t>
      </w:r>
      <w:r w:rsidR="00961F18" w:rsidRPr="006F3157">
        <w:rPr>
          <w:rFonts w:ascii="Times New Roman" w:hAnsi="Times New Roman" w:cs="Times New Roman"/>
          <w:b w:val="0"/>
          <w:sz w:val="28"/>
          <w:szCs w:val="28"/>
        </w:rPr>
        <w:t>,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 либо» исключить;</w:t>
      </w:r>
    </w:p>
    <w:p w14:paraId="46F5F070" w14:textId="77777777" w:rsidR="005A18CC" w:rsidRPr="006F3157" w:rsidRDefault="005A18CC" w:rsidP="005A18C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б) часть 21 изложить в следующей редакции:</w:t>
      </w:r>
    </w:p>
    <w:p w14:paraId="6415DAEB" w14:textId="77777777" w:rsidR="005A18CC" w:rsidRPr="006F3157" w:rsidRDefault="005A18CC" w:rsidP="005A18CC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«21. В день голосования (последний день голосования) после окончания времени голосования неиспользованные избирательные бюллетени, находящиеся в избирательных комиссиях, подсчитываются и погашаются в соответствии с требованиями пункта 3 статьи 68 Федерального закона. Во всех комиссиях, кроме участковых комиссий, при погашении неиспользованных бюллетеней составляется акт, в котором указывается число погашенных бюллетеней. При погашении избирательных бюллетеней вправе присутствовать лица, указанные в части 5 статьи 17 настоящего Закона. Эти избирательные бюллетени хранятся секретарем избирательной комиссии вместе с другой документацией избирательной комиссии.»;</w:t>
      </w:r>
    </w:p>
    <w:p w14:paraId="357C483B" w14:textId="12CC6D9F" w:rsidR="005A18CC" w:rsidRPr="006F3157" w:rsidRDefault="00034990" w:rsidP="005A18CC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14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>) в статье 53:</w:t>
      </w:r>
    </w:p>
    <w:p w14:paraId="7BEBD79F" w14:textId="77777777" w:rsidR="005A18CC" w:rsidRPr="006F3157" w:rsidRDefault="005A18CC" w:rsidP="005A18CC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а) часть 12 дополнить словами «в соответствии с требованиями пункта 3 статьи 68 Федерального закона»;</w:t>
      </w:r>
    </w:p>
    <w:p w14:paraId="21BBE6F3" w14:textId="77777777" w:rsidR="005A18CC" w:rsidRPr="006F3157" w:rsidRDefault="005A18CC" w:rsidP="005A18CC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б) в части 17 после слов «в ее работе» дополнить словами «и удаляется из помещения для голосования»;</w:t>
      </w:r>
    </w:p>
    <w:p w14:paraId="7CCAA3AF" w14:textId="47961526" w:rsidR="00992DE6" w:rsidRPr="006F3157" w:rsidRDefault="00034990" w:rsidP="00D534D6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15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>) в части 3 статьи 57 первое предложение изложить в следующей редакции: «По окончании времени голосования члены участковой избирательной комиссии с правом решающего голоса в присутствии лиц, указанных в части 5 статьи 17 настоящего Закона, подсчитывают и, не повреждая квадраты, предназначенные для проставления отметки избирателя</w:t>
      </w:r>
      <w:r w:rsidR="001A460D" w:rsidRPr="006F3157">
        <w:rPr>
          <w:rFonts w:ascii="Times New Roman" w:hAnsi="Times New Roman" w:cs="Times New Roman"/>
          <w:b w:val="0"/>
          <w:sz w:val="28"/>
          <w:szCs w:val="28"/>
        </w:rPr>
        <w:t>,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 xml:space="preserve"> погашают неиспользованные избирательные бюллетени, повреждая такие бюллетени исключающими возможность их дальнейшего использования способами, 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определенными Центральной избирательной комиссией Российской Федерации, затем оглашают и вносят число погашенных неиспользованных бюллетеней, </w:t>
      </w:r>
      <w:r w:rsidR="00C661C0" w:rsidRPr="006F3157">
        <w:rPr>
          <w:rFonts w:ascii="Times New Roman" w:hAnsi="Times New Roman" w:cs="Times New Roman"/>
          <w:b w:val="0"/>
          <w:sz w:val="28"/>
          <w:szCs w:val="28"/>
        </w:rPr>
        <w:t xml:space="preserve">а также бюллетеней, 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>испорченных избирателями при проведении голосования</w:t>
      </w:r>
      <w:r w:rsidR="001A460D" w:rsidRPr="006F3157">
        <w:rPr>
          <w:rFonts w:ascii="Times New Roman" w:hAnsi="Times New Roman" w:cs="Times New Roman"/>
          <w:b w:val="0"/>
          <w:sz w:val="28"/>
          <w:szCs w:val="28"/>
        </w:rPr>
        <w:t>,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 xml:space="preserve"> в строку </w:t>
      </w:r>
      <w:r w:rsidR="00C661C0" w:rsidRPr="006F3157">
        <w:rPr>
          <w:rFonts w:ascii="Times New Roman" w:hAnsi="Times New Roman" w:cs="Times New Roman"/>
          <w:b w:val="0"/>
          <w:sz w:val="28"/>
          <w:szCs w:val="28"/>
        </w:rPr>
        <w:t>6</w:t>
      </w:r>
      <w:r w:rsidR="005A18CC" w:rsidRPr="006F3157">
        <w:rPr>
          <w:rFonts w:ascii="Times New Roman" w:hAnsi="Times New Roman" w:cs="Times New Roman"/>
          <w:b w:val="0"/>
          <w:sz w:val="28"/>
          <w:szCs w:val="28"/>
        </w:rPr>
        <w:t xml:space="preserve"> протокола об итогах голосования и его увеличенной формы, находящейся в помещении для голосования.»</w:t>
      </w:r>
      <w:r w:rsidR="00D534D6" w:rsidRPr="006F315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8CFF645" w14:textId="5868DD85" w:rsidR="008F41E5" w:rsidRPr="006F3157" w:rsidRDefault="008F41E5" w:rsidP="008F41E5">
      <w:pPr>
        <w:pStyle w:val="ConsPlusTitle"/>
        <w:widowControl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57">
        <w:rPr>
          <w:rFonts w:ascii="Times New Roman" w:hAnsi="Times New Roman" w:cs="Times New Roman"/>
          <w:sz w:val="28"/>
          <w:szCs w:val="28"/>
        </w:rPr>
        <w:t>Статья 3</w:t>
      </w:r>
    </w:p>
    <w:p w14:paraId="5D27B92A" w14:textId="21FAFD79" w:rsidR="008F41E5" w:rsidRPr="006F3157" w:rsidRDefault="008F41E5" w:rsidP="008F41E5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10" w:history="1">
        <w:r w:rsidR="00C34D72" w:rsidRPr="00C97417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Закон Донецкой Народной Республики </w:t>
        </w:r>
        <w:bookmarkStart w:id="0" w:name="_Hlk144898151"/>
        <w:r w:rsidR="00C34D72" w:rsidRPr="00C97417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от </w:t>
        </w:r>
        <w:r w:rsidR="00C34D72" w:rsidRPr="00C9741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14 августа 2023 года</w:t>
        </w:r>
        <w:r w:rsidR="00C34D72" w:rsidRPr="00C97417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C661C0" w:rsidRPr="00C97417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br/>
        </w:r>
        <w:r w:rsidR="00C34D72" w:rsidRPr="00C9741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№ 468-IIHC </w:t>
        </w:r>
        <w:r w:rsidR="00C34D72" w:rsidRPr="00C97417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«</w:t>
        </w:r>
        <w:r w:rsidR="00C34D72" w:rsidRPr="00C9741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О местном самоуправлении в Донецкой Народной Республике</w:t>
        </w:r>
        <w:r w:rsidR="00C34D72" w:rsidRPr="00C97417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»</w:t>
        </w:r>
      </w:hyperlink>
      <w:r w:rsidR="00C34D72" w:rsidRPr="006F31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="00C34D72" w:rsidRPr="006F3157">
        <w:rPr>
          <w:rFonts w:ascii="Times New Roman" w:hAnsi="Times New Roman" w:cs="Times New Roman"/>
          <w:b w:val="0"/>
          <w:sz w:val="28"/>
          <w:szCs w:val="28"/>
        </w:rPr>
        <w:t xml:space="preserve">(опубликован на официальном сайте Главы Донецкой Народной Республики </w:t>
      </w:r>
      <w:r w:rsidR="00C661C0" w:rsidRPr="006F3157">
        <w:rPr>
          <w:rFonts w:ascii="Times New Roman" w:hAnsi="Times New Roman" w:cs="Times New Roman"/>
          <w:b w:val="0"/>
          <w:sz w:val="28"/>
          <w:szCs w:val="28"/>
        </w:rPr>
        <w:br/>
      </w:r>
      <w:r w:rsidR="00C34D72" w:rsidRPr="006F3157">
        <w:rPr>
          <w:rFonts w:ascii="Times New Roman" w:hAnsi="Times New Roman" w:cs="Times New Roman"/>
          <w:b w:val="0"/>
          <w:sz w:val="28"/>
          <w:szCs w:val="28"/>
        </w:rPr>
        <w:t xml:space="preserve">17 августа 2023 года) 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2985BD07" w14:textId="77777777" w:rsidR="003B6B7C" w:rsidRPr="006F3157" w:rsidRDefault="003B6B7C" w:rsidP="003B6B7C">
      <w:pPr>
        <w:pStyle w:val="ConsPlusTitle"/>
        <w:widowControl/>
        <w:numPr>
          <w:ilvl w:val="0"/>
          <w:numId w:val="1"/>
        </w:numPr>
        <w:spacing w:after="36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часть 23 статьи 33 дополнить пунктом 10</w:t>
      </w:r>
      <w:r w:rsidRPr="006F3157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0AB1772F" w14:textId="00CDFC87" w:rsidR="003B6B7C" w:rsidRPr="006F3157" w:rsidRDefault="003B6B7C" w:rsidP="003B6B7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«10</w:t>
      </w:r>
      <w:r w:rsidRPr="006F3157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) приобретения им статуса </w:t>
      </w:r>
      <w:r w:rsidR="003E2321" w:rsidRPr="006F3157">
        <w:rPr>
          <w:rFonts w:ascii="Times New Roman" w:hAnsi="Times New Roman" w:cs="Times New Roman"/>
          <w:b w:val="0"/>
          <w:bCs/>
          <w:sz w:val="28"/>
          <w:szCs w:val="28"/>
        </w:rPr>
        <w:t>иностранного агента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>;»;</w:t>
      </w:r>
    </w:p>
    <w:p w14:paraId="5535FE0B" w14:textId="77777777" w:rsidR="003B6B7C" w:rsidRPr="006F3157" w:rsidRDefault="003B6B7C" w:rsidP="003B6B7C">
      <w:pPr>
        <w:pStyle w:val="ConsPlusTitle"/>
        <w:widowControl/>
        <w:numPr>
          <w:ilvl w:val="0"/>
          <w:numId w:val="1"/>
        </w:numPr>
        <w:spacing w:after="36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часть 2 статьи 57 дополнить пунктом 4</w:t>
      </w:r>
      <w:r w:rsidRPr="006F3157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135FE023" w14:textId="50B7E87E" w:rsidR="003B6B7C" w:rsidRPr="006F3157" w:rsidRDefault="003B6B7C" w:rsidP="003B6B7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bCs/>
          <w:sz w:val="28"/>
          <w:szCs w:val="28"/>
        </w:rPr>
        <w:t>«4</w:t>
      </w:r>
      <w:r w:rsidRPr="006F3157">
        <w:rPr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1</w:t>
      </w:r>
      <w:r w:rsidRPr="006F3157">
        <w:rPr>
          <w:rFonts w:ascii="Times New Roman" w:hAnsi="Times New Roman" w:cs="Times New Roman"/>
          <w:b w:val="0"/>
          <w:bCs/>
          <w:sz w:val="28"/>
          <w:szCs w:val="28"/>
        </w:rPr>
        <w:t xml:space="preserve">) </w:t>
      </w:r>
      <w:r w:rsidR="008F13AA" w:rsidRPr="006F3157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приобретение </w:t>
      </w:r>
      <w:r w:rsidRPr="006F3157">
        <w:rPr>
          <w:rFonts w:ascii="Times New Roman" w:hAnsi="Times New Roman" w:cs="Times New Roman"/>
          <w:b w:val="0"/>
          <w:bCs/>
          <w:sz w:val="28"/>
          <w:szCs w:val="28"/>
        </w:rPr>
        <w:t>им статуса иностранного агента;».</w:t>
      </w:r>
    </w:p>
    <w:p w14:paraId="7B1D4BD0" w14:textId="797216EB" w:rsidR="00E52C01" w:rsidRPr="006F3157" w:rsidRDefault="00E52C01" w:rsidP="00E52C01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5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F41E5" w:rsidRPr="006F3157">
        <w:rPr>
          <w:rFonts w:ascii="Times New Roman" w:hAnsi="Times New Roman" w:cs="Times New Roman"/>
          <w:sz w:val="28"/>
          <w:szCs w:val="28"/>
        </w:rPr>
        <w:t>4</w:t>
      </w:r>
    </w:p>
    <w:p w14:paraId="2DF25749" w14:textId="19575B1F" w:rsidR="00E52C01" w:rsidRPr="006F3157" w:rsidRDefault="00E52C01" w:rsidP="00E52C0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3157">
        <w:rPr>
          <w:rFonts w:ascii="Times New Roman" w:hAnsi="Times New Roman" w:cs="Times New Roman"/>
          <w:b w:val="0"/>
          <w:sz w:val="28"/>
          <w:szCs w:val="28"/>
        </w:rPr>
        <w:t>Настоящий Закон вступает в силу со дня его официального опубликования.</w:t>
      </w:r>
    </w:p>
    <w:p w14:paraId="544895F4" w14:textId="77777777" w:rsidR="002F33FE" w:rsidRPr="002F33FE" w:rsidRDefault="002F33FE" w:rsidP="002F33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61300072"/>
    </w:p>
    <w:p w14:paraId="7FADA421" w14:textId="77777777" w:rsidR="002F33FE" w:rsidRPr="002F33FE" w:rsidRDefault="002F33FE" w:rsidP="002F33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E74CF" w14:textId="77777777" w:rsidR="002F33FE" w:rsidRPr="002F33FE" w:rsidRDefault="002F33FE" w:rsidP="002F33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3F58D" w14:textId="77777777" w:rsidR="002F33FE" w:rsidRPr="002F33FE" w:rsidRDefault="002F33FE" w:rsidP="002F33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FFF95" w14:textId="77777777" w:rsidR="002F33FE" w:rsidRPr="002F33FE" w:rsidRDefault="002F33FE" w:rsidP="002F33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57FCDD68" w14:textId="77777777" w:rsidR="002F33FE" w:rsidRPr="002F33FE" w:rsidRDefault="002F33FE" w:rsidP="002F33FE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2F3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 Пушилин</w:t>
      </w:r>
    </w:p>
    <w:p w14:paraId="1AC6B64D" w14:textId="77777777" w:rsidR="002F33FE" w:rsidRPr="002F33FE" w:rsidRDefault="002F33FE" w:rsidP="002F33FE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Донецк</w:t>
      </w:r>
    </w:p>
    <w:p w14:paraId="544C6171" w14:textId="17734BA8" w:rsidR="002F33FE" w:rsidRPr="002F33FE" w:rsidRDefault="00C97417" w:rsidP="002F33FE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17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2024 года</w:t>
      </w:r>
    </w:p>
    <w:p w14:paraId="1143121B" w14:textId="397AF43B" w:rsidR="002F33FE" w:rsidRPr="002F33FE" w:rsidRDefault="002F33FE" w:rsidP="002F33FE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End w:id="1"/>
      <w:r w:rsidR="00C97417">
        <w:rPr>
          <w:rFonts w:ascii="Times New Roman" w:eastAsia="Times New Roman" w:hAnsi="Times New Roman" w:cs="Times New Roman"/>
          <w:sz w:val="28"/>
          <w:szCs w:val="28"/>
          <w:lang w:eastAsia="ru-RU"/>
        </w:rPr>
        <w:t>84-РЗ</w:t>
      </w:r>
    </w:p>
    <w:p w14:paraId="78D18C9A" w14:textId="4F498A7C" w:rsidR="009E34C4" w:rsidRDefault="009E34C4" w:rsidP="002F33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2A963" w14:textId="1FDED7A8" w:rsidR="00C748D7" w:rsidRDefault="00C748D7" w:rsidP="002F33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040DCA" w14:textId="77777777" w:rsidR="00C748D7" w:rsidRPr="00FF2071" w:rsidRDefault="00C748D7" w:rsidP="002F33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sectPr w:rsidR="00C748D7" w:rsidRPr="00FF2071" w:rsidSect="00915B1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78FE2" w14:textId="77777777" w:rsidR="00990D34" w:rsidRDefault="00990D34" w:rsidP="008C7356">
      <w:pPr>
        <w:spacing w:after="0" w:line="240" w:lineRule="auto"/>
      </w:pPr>
      <w:r>
        <w:separator/>
      </w:r>
    </w:p>
  </w:endnote>
  <w:endnote w:type="continuationSeparator" w:id="0">
    <w:p w14:paraId="44C618CC" w14:textId="77777777" w:rsidR="00990D34" w:rsidRDefault="00990D34" w:rsidP="008C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F104F" w14:textId="77777777" w:rsidR="00990D34" w:rsidRDefault="00990D34" w:rsidP="008C7356">
      <w:pPr>
        <w:spacing w:after="0" w:line="240" w:lineRule="auto"/>
      </w:pPr>
      <w:r>
        <w:separator/>
      </w:r>
    </w:p>
  </w:footnote>
  <w:footnote w:type="continuationSeparator" w:id="0">
    <w:p w14:paraId="56BDD334" w14:textId="77777777" w:rsidR="00990D34" w:rsidRDefault="00990D34" w:rsidP="008C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36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4B4902" w14:textId="7BBB9207" w:rsidR="008C7356" w:rsidRPr="008C7356" w:rsidRDefault="008C73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3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3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3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48D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C73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62453F" w14:textId="77777777" w:rsidR="008C7356" w:rsidRDefault="008C73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1F98"/>
    <w:multiLevelType w:val="hybridMultilevel"/>
    <w:tmpl w:val="677EBFC8"/>
    <w:lvl w:ilvl="0" w:tplc="1BD66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1A"/>
    <w:rsid w:val="000320F0"/>
    <w:rsid w:val="00034990"/>
    <w:rsid w:val="00035ADC"/>
    <w:rsid w:val="000463CB"/>
    <w:rsid w:val="00053876"/>
    <w:rsid w:val="000848A9"/>
    <w:rsid w:val="00095F0D"/>
    <w:rsid w:val="000C75C4"/>
    <w:rsid w:val="00130564"/>
    <w:rsid w:val="0018352F"/>
    <w:rsid w:val="001A45D4"/>
    <w:rsid w:val="001A460D"/>
    <w:rsid w:val="001E5E47"/>
    <w:rsid w:val="00200D26"/>
    <w:rsid w:val="00241ED1"/>
    <w:rsid w:val="002613ED"/>
    <w:rsid w:val="00272FBA"/>
    <w:rsid w:val="00293211"/>
    <w:rsid w:val="002A1EBF"/>
    <w:rsid w:val="002A35BA"/>
    <w:rsid w:val="002B1C99"/>
    <w:rsid w:val="002E0EDE"/>
    <w:rsid w:val="002E7BB0"/>
    <w:rsid w:val="002F33FE"/>
    <w:rsid w:val="00312E78"/>
    <w:rsid w:val="00340882"/>
    <w:rsid w:val="00343E0A"/>
    <w:rsid w:val="00350268"/>
    <w:rsid w:val="0035420E"/>
    <w:rsid w:val="00374D74"/>
    <w:rsid w:val="00383917"/>
    <w:rsid w:val="003953E4"/>
    <w:rsid w:val="0039575D"/>
    <w:rsid w:val="003B6B7C"/>
    <w:rsid w:val="003C0FEC"/>
    <w:rsid w:val="003E2321"/>
    <w:rsid w:val="003E5C70"/>
    <w:rsid w:val="003E756E"/>
    <w:rsid w:val="004200A8"/>
    <w:rsid w:val="00445249"/>
    <w:rsid w:val="004475A5"/>
    <w:rsid w:val="0045130F"/>
    <w:rsid w:val="00453CD6"/>
    <w:rsid w:val="00471624"/>
    <w:rsid w:val="004764D3"/>
    <w:rsid w:val="004812C1"/>
    <w:rsid w:val="00482247"/>
    <w:rsid w:val="004E4C0A"/>
    <w:rsid w:val="004E7943"/>
    <w:rsid w:val="004E7C1C"/>
    <w:rsid w:val="004F5918"/>
    <w:rsid w:val="00511D50"/>
    <w:rsid w:val="0052002F"/>
    <w:rsid w:val="005267FB"/>
    <w:rsid w:val="00534497"/>
    <w:rsid w:val="005452AD"/>
    <w:rsid w:val="00545AD8"/>
    <w:rsid w:val="00553F76"/>
    <w:rsid w:val="0059714F"/>
    <w:rsid w:val="00597826"/>
    <w:rsid w:val="005A18CC"/>
    <w:rsid w:val="005A6AFD"/>
    <w:rsid w:val="005C103F"/>
    <w:rsid w:val="005F6CE7"/>
    <w:rsid w:val="00600241"/>
    <w:rsid w:val="00606AB9"/>
    <w:rsid w:val="00606FB7"/>
    <w:rsid w:val="0062054F"/>
    <w:rsid w:val="00625981"/>
    <w:rsid w:val="00635B77"/>
    <w:rsid w:val="00637E58"/>
    <w:rsid w:val="00691415"/>
    <w:rsid w:val="006D2384"/>
    <w:rsid w:val="006E715C"/>
    <w:rsid w:val="006E727C"/>
    <w:rsid w:val="006F3157"/>
    <w:rsid w:val="006F3BC8"/>
    <w:rsid w:val="006F56FB"/>
    <w:rsid w:val="007075FB"/>
    <w:rsid w:val="00710E16"/>
    <w:rsid w:val="0073488A"/>
    <w:rsid w:val="00777BC3"/>
    <w:rsid w:val="00781E10"/>
    <w:rsid w:val="007B7AC9"/>
    <w:rsid w:val="007D22CF"/>
    <w:rsid w:val="007E4C74"/>
    <w:rsid w:val="007F551B"/>
    <w:rsid w:val="00810F99"/>
    <w:rsid w:val="00817AE1"/>
    <w:rsid w:val="00827B1A"/>
    <w:rsid w:val="00836506"/>
    <w:rsid w:val="0084019A"/>
    <w:rsid w:val="008448A2"/>
    <w:rsid w:val="00851DFA"/>
    <w:rsid w:val="008811E5"/>
    <w:rsid w:val="00885C9E"/>
    <w:rsid w:val="008A02B6"/>
    <w:rsid w:val="008A2FDF"/>
    <w:rsid w:val="008C64E0"/>
    <w:rsid w:val="008C7356"/>
    <w:rsid w:val="008C7795"/>
    <w:rsid w:val="008F08B4"/>
    <w:rsid w:val="008F13AA"/>
    <w:rsid w:val="008F41E5"/>
    <w:rsid w:val="00905020"/>
    <w:rsid w:val="00915B1C"/>
    <w:rsid w:val="00916410"/>
    <w:rsid w:val="00917CB8"/>
    <w:rsid w:val="009537DC"/>
    <w:rsid w:val="00961F18"/>
    <w:rsid w:val="009841C4"/>
    <w:rsid w:val="00990D34"/>
    <w:rsid w:val="00992DE6"/>
    <w:rsid w:val="009A1EAA"/>
    <w:rsid w:val="009D31F1"/>
    <w:rsid w:val="009E2227"/>
    <w:rsid w:val="009E34C4"/>
    <w:rsid w:val="00A02D83"/>
    <w:rsid w:val="00A04208"/>
    <w:rsid w:val="00A27365"/>
    <w:rsid w:val="00A53C99"/>
    <w:rsid w:val="00A91675"/>
    <w:rsid w:val="00AA1C14"/>
    <w:rsid w:val="00AB7934"/>
    <w:rsid w:val="00AC45B4"/>
    <w:rsid w:val="00AE5A3E"/>
    <w:rsid w:val="00B10351"/>
    <w:rsid w:val="00B16F94"/>
    <w:rsid w:val="00B200D8"/>
    <w:rsid w:val="00B56533"/>
    <w:rsid w:val="00B568FE"/>
    <w:rsid w:val="00B62174"/>
    <w:rsid w:val="00B64384"/>
    <w:rsid w:val="00BA3DE3"/>
    <w:rsid w:val="00BB4B2D"/>
    <w:rsid w:val="00BE7DCD"/>
    <w:rsid w:val="00C00F1A"/>
    <w:rsid w:val="00C04724"/>
    <w:rsid w:val="00C267A3"/>
    <w:rsid w:val="00C34D72"/>
    <w:rsid w:val="00C5103F"/>
    <w:rsid w:val="00C661C0"/>
    <w:rsid w:val="00C748D7"/>
    <w:rsid w:val="00C7563B"/>
    <w:rsid w:val="00C91429"/>
    <w:rsid w:val="00C968F4"/>
    <w:rsid w:val="00C96BBB"/>
    <w:rsid w:val="00C97417"/>
    <w:rsid w:val="00CA295D"/>
    <w:rsid w:val="00CC5DFC"/>
    <w:rsid w:val="00CD2E42"/>
    <w:rsid w:val="00CE72D9"/>
    <w:rsid w:val="00D30B43"/>
    <w:rsid w:val="00D52613"/>
    <w:rsid w:val="00D534D6"/>
    <w:rsid w:val="00D64249"/>
    <w:rsid w:val="00D9216A"/>
    <w:rsid w:val="00DB16E5"/>
    <w:rsid w:val="00DC48E1"/>
    <w:rsid w:val="00DF03C1"/>
    <w:rsid w:val="00E066A6"/>
    <w:rsid w:val="00E06FE9"/>
    <w:rsid w:val="00E150DE"/>
    <w:rsid w:val="00E52C01"/>
    <w:rsid w:val="00E81A6E"/>
    <w:rsid w:val="00EC5F25"/>
    <w:rsid w:val="00EF490A"/>
    <w:rsid w:val="00F14AA0"/>
    <w:rsid w:val="00F30BAD"/>
    <w:rsid w:val="00F36904"/>
    <w:rsid w:val="00F51F94"/>
    <w:rsid w:val="00F663AD"/>
    <w:rsid w:val="00F76B73"/>
    <w:rsid w:val="00F8018C"/>
    <w:rsid w:val="00F80DA5"/>
    <w:rsid w:val="00F85DDB"/>
    <w:rsid w:val="00F90BB0"/>
    <w:rsid w:val="00F92BE8"/>
    <w:rsid w:val="00FC202E"/>
    <w:rsid w:val="00FD10C2"/>
    <w:rsid w:val="00FF159F"/>
    <w:rsid w:val="00FF207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7A4D"/>
  <w15:chartTrackingRefBased/>
  <w15:docId w15:val="{F908238E-A945-4291-9231-67BAC940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56"/>
  </w:style>
  <w:style w:type="paragraph" w:styleId="a5">
    <w:name w:val="footer"/>
    <w:basedOn w:val="a"/>
    <w:link w:val="a6"/>
    <w:uiPriority w:val="99"/>
    <w:unhideWhenUsed/>
    <w:rsid w:val="008C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56"/>
  </w:style>
  <w:style w:type="paragraph" w:customStyle="1" w:styleId="ConsPlusTitle">
    <w:name w:val="ConsPlusTitle"/>
    <w:rsid w:val="00E52C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7">
    <w:name w:val="Hyperlink"/>
    <w:basedOn w:val="a0"/>
    <w:uiPriority w:val="99"/>
    <w:unhideWhenUsed/>
    <w:rsid w:val="00D30B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0B43"/>
    <w:rPr>
      <w:color w:val="605E5C"/>
      <w:shd w:val="clear" w:color="auto" w:fill="E1DFDD"/>
    </w:rPr>
  </w:style>
  <w:style w:type="paragraph" w:customStyle="1" w:styleId="ConsPlusNormal">
    <w:name w:val="ConsPlusNormal"/>
    <w:rsid w:val="00984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17C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7C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7C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7C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7CB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1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CB8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6F56FB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8F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3-01-18/430-iins-o-sisteme-izbiratelnyh-komissij-komissij-referenduma-v-donetskoj-narodnoj-respublik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pa.dnronline.su/2023-08-17/468-iins-o-mestnom-samoupravlenii-v-donetskoj-narodnoj-respublike-redaktsiya-na-11-09-2023-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3-05-29/451-iins-o-vyborah-deputatov-narodnogo-soveta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2024-05-14T11:00:00Z</cp:lastPrinted>
  <dcterms:created xsi:type="dcterms:W3CDTF">2024-06-08T08:57:00Z</dcterms:created>
  <dcterms:modified xsi:type="dcterms:W3CDTF">2024-06-08T09:04:00Z</dcterms:modified>
</cp:coreProperties>
</file>