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DA26C" w14:textId="77777777" w:rsidR="007550AA" w:rsidRPr="007550AA" w:rsidRDefault="007550AA" w:rsidP="007550A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111"/>
        </w:tabs>
        <w:suppressAutoHyphens/>
        <w:autoSpaceDE w:val="0"/>
        <w:autoSpaceDN w:val="0"/>
        <w:adjustRightInd w:val="0"/>
        <w:spacing w:after="200" w:line="276" w:lineRule="auto"/>
        <w:ind w:right="-1"/>
        <w:jc w:val="center"/>
        <w:textAlignment w:val="baseline"/>
        <w:rPr>
          <w:rFonts w:ascii="Times New Roman" w:eastAsia="MS Mincho" w:hAnsi="Times New Roman" w:cs="Times New Roman"/>
          <w:i/>
          <w:kern w:val="3"/>
          <w:sz w:val="20"/>
          <w:shd w:val="clear" w:color="auto" w:fill="FFFFFF"/>
          <w:lang w:eastAsia="zh-CN" w:bidi="hi-IN"/>
        </w:rPr>
      </w:pPr>
      <w:r w:rsidRPr="007550AA">
        <w:rPr>
          <w:rFonts w:ascii="Times New Roman" w:eastAsia="MS Mincho" w:hAnsi="Times New Roman" w:cs="Times New Roman"/>
          <w:i/>
          <w:noProof/>
          <w:kern w:val="3"/>
          <w:sz w:val="20"/>
          <w:bdr w:val="nil"/>
          <w:shd w:val="clear" w:color="auto" w:fill="FFFFFF"/>
          <w:lang w:eastAsia="ru-RU"/>
        </w:rPr>
        <w:drawing>
          <wp:inline distT="0" distB="0" distL="0" distR="0" wp14:anchorId="5A37B15E" wp14:editId="259C45FB">
            <wp:extent cx="8286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CB42B" w14:textId="77777777" w:rsidR="007550AA" w:rsidRPr="007550AA" w:rsidRDefault="007550AA" w:rsidP="007550AA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after="0" w:line="360" w:lineRule="auto"/>
        <w:ind w:right="-1"/>
        <w:jc w:val="center"/>
        <w:textAlignment w:val="baseline"/>
        <w:rPr>
          <w:rFonts w:ascii="Times New Roman" w:eastAsia="MS Mincho" w:hAnsi="Times New Roman" w:cs="Times New Roman"/>
          <w:caps/>
          <w:kern w:val="3"/>
          <w:sz w:val="32"/>
          <w:szCs w:val="32"/>
          <w:bdr w:val="nil"/>
          <w:shd w:val="clear" w:color="auto" w:fill="FFFFFF"/>
          <w:lang w:eastAsia="zh-CN" w:bidi="hi-IN"/>
        </w:rPr>
      </w:pPr>
      <w:r w:rsidRPr="007550AA">
        <w:rPr>
          <w:rFonts w:ascii="Times New Roman" w:eastAsia="MS Mincho" w:hAnsi="Times New Roman" w:cs="Times New Roman"/>
          <w:caps/>
          <w:kern w:val="3"/>
          <w:sz w:val="32"/>
          <w:szCs w:val="32"/>
          <w:bdr w:val="nil"/>
          <w:shd w:val="clear" w:color="auto" w:fill="FFFFFF"/>
          <w:lang w:eastAsia="zh-CN" w:bidi="hi-IN"/>
        </w:rPr>
        <w:t>ДонецкАЯ НароднАЯ РеспубликА</w:t>
      </w:r>
    </w:p>
    <w:p w14:paraId="6918B288" w14:textId="77777777" w:rsidR="007550AA" w:rsidRPr="007550AA" w:rsidRDefault="007550AA" w:rsidP="007550AA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pacing w:val="80"/>
          <w:kern w:val="2"/>
          <w:sz w:val="44"/>
          <w:szCs w:val="44"/>
          <w:bdr w:val="nil"/>
          <w:lang w:eastAsia="zh-CN" w:bidi="hi-IN"/>
        </w:rPr>
      </w:pPr>
      <w:r w:rsidRPr="007550AA">
        <w:rPr>
          <w:rFonts w:ascii="Times New Roman" w:eastAsia="MS Mincho" w:hAnsi="Times New Roman" w:cs="Times New Roman"/>
          <w:b/>
          <w:spacing w:val="80"/>
          <w:kern w:val="2"/>
          <w:sz w:val="44"/>
          <w:szCs w:val="44"/>
          <w:bdr w:val="nil"/>
          <w:lang w:eastAsia="zh-CN" w:bidi="hi-IN"/>
        </w:rPr>
        <w:t>ЗАКОН</w:t>
      </w:r>
    </w:p>
    <w:p w14:paraId="7385EE3C" w14:textId="77777777" w:rsidR="007550AA" w:rsidRPr="007550AA" w:rsidRDefault="007550AA" w:rsidP="007550A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116409" w14:textId="77777777" w:rsidR="007550AA" w:rsidRPr="007550AA" w:rsidRDefault="007550AA" w:rsidP="007550AA">
      <w:pPr>
        <w:widowControl w:val="0"/>
        <w:autoSpaceDE w:val="0"/>
        <w:autoSpaceDN w:val="0"/>
        <w:adjustRightInd w:val="0"/>
        <w:spacing w:after="0" w:line="276" w:lineRule="auto"/>
        <w:ind w:firstLine="4820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14:paraId="2DDDC203" w14:textId="7960B527" w:rsidR="00463CF8" w:rsidRPr="00FE12C0" w:rsidRDefault="00463CF8" w:rsidP="002E285F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ПОЛНОМОЧИЯХ ОРГАНОВ ГОСУДАРСТВЕННОЙ ВЛАСТИ</w:t>
      </w:r>
      <w:r w:rsidRPr="00FE1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ДОНЕЦКОЙ НАРОДНОЙ РЕСПУБЛИКИ ПО ВЗАИМОДЕЙСТВИЮ С АССОЦИАЦИЕЙ</w:t>
      </w:r>
      <w:r w:rsidRPr="00FE1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«СОВЕТ МУНИЦИПАЛЬНЫХ ОБРАЗОВАНИЙ ДОНЕЦКОЙ НАРОДНОЙ РЕСПУБЛИКИ»</w:t>
      </w:r>
    </w:p>
    <w:p w14:paraId="54947C44" w14:textId="77777777" w:rsidR="007550AA" w:rsidRPr="007550AA" w:rsidRDefault="007550AA" w:rsidP="007550A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</w:p>
    <w:p w14:paraId="5F702A66" w14:textId="77777777" w:rsidR="007550AA" w:rsidRPr="007550AA" w:rsidRDefault="007550AA" w:rsidP="007550A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</w:p>
    <w:p w14:paraId="6D1761E5" w14:textId="7AD7A027" w:rsidR="007550AA" w:rsidRPr="007550AA" w:rsidRDefault="007550AA" w:rsidP="007550A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MS Mincho" w:hAnsi="Times New Roman" w:cs="Times New Roman"/>
          <w:b/>
          <w:sz w:val="28"/>
          <w:szCs w:val="28"/>
          <w:bdr w:val="nil"/>
          <w:lang w:eastAsia="ja-JP"/>
        </w:rPr>
      </w:pPr>
      <w:r w:rsidRPr="007550AA">
        <w:rPr>
          <w:rFonts w:ascii="Times New Roman" w:eastAsia="MS Mincho" w:hAnsi="Times New Roman" w:cs="Times New Roman"/>
          <w:b/>
          <w:sz w:val="28"/>
          <w:szCs w:val="28"/>
          <w:bdr w:val="nil"/>
          <w:lang w:eastAsia="ja-JP"/>
        </w:rPr>
        <w:t>П</w:t>
      </w:r>
      <w:bookmarkStart w:id="0" w:name="_Hlk170374149"/>
      <w:r w:rsidRPr="007550AA">
        <w:rPr>
          <w:rFonts w:ascii="Times New Roman" w:eastAsia="MS Mincho" w:hAnsi="Times New Roman" w:cs="Times New Roman"/>
          <w:b/>
          <w:sz w:val="28"/>
          <w:szCs w:val="28"/>
          <w:bdr w:val="nil"/>
          <w:lang w:eastAsia="ja-JP"/>
        </w:rPr>
        <w:t xml:space="preserve">ринят Постановлением Народного Совета </w:t>
      </w:r>
      <w:r w:rsidRPr="009966AF">
        <w:rPr>
          <w:rFonts w:ascii="Times New Roman" w:eastAsia="MS Mincho" w:hAnsi="Times New Roman" w:cs="Times New Roman"/>
          <w:b/>
          <w:sz w:val="28"/>
          <w:szCs w:val="28"/>
          <w:bdr w:val="nil"/>
          <w:lang w:eastAsia="ja-JP"/>
        </w:rPr>
        <w:t>9 а</w:t>
      </w:r>
      <w:r w:rsidRPr="007550AA">
        <w:rPr>
          <w:rFonts w:ascii="Times New Roman" w:eastAsia="MS Mincho" w:hAnsi="Times New Roman" w:cs="Times New Roman"/>
          <w:b/>
          <w:sz w:val="28"/>
          <w:szCs w:val="28"/>
          <w:bdr w:val="nil"/>
          <w:lang w:eastAsia="ja-JP"/>
        </w:rPr>
        <w:t>вгуста 2024 года</w:t>
      </w:r>
      <w:bookmarkEnd w:id="0"/>
    </w:p>
    <w:p w14:paraId="35137C0A" w14:textId="77777777" w:rsidR="007550AA" w:rsidRPr="007550AA" w:rsidRDefault="007550AA" w:rsidP="007550A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</w:p>
    <w:p w14:paraId="478A4A33" w14:textId="77777777" w:rsidR="007550AA" w:rsidRPr="007550AA" w:rsidRDefault="007550AA" w:rsidP="007550A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</w:p>
    <w:p w14:paraId="2F68AF67" w14:textId="77777777" w:rsidR="00463CF8" w:rsidRPr="00FE12C0" w:rsidRDefault="00463CF8" w:rsidP="002E285F">
      <w:pPr>
        <w:spacing w:after="360" w:line="276" w:lineRule="auto"/>
        <w:ind w:firstLine="720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 1.</w:t>
      </w:r>
      <w:r w:rsidRPr="00FE1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Предмет регулирования настоящего Закона</w:t>
      </w:r>
    </w:p>
    <w:p w14:paraId="5E1DD2BD" w14:textId="513ACA4A" w:rsidR="00463CF8" w:rsidRPr="00FE12C0" w:rsidRDefault="00463CF8" w:rsidP="002E285F">
      <w:pPr>
        <w:spacing w:after="36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Закон в соответствии с частью 1 статьи 66 </w:t>
      </w:r>
      <w:hyperlink r:id="rId9" w:history="1">
        <w:r w:rsidRPr="00790216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6 октября 2003 года № 131-ФЗ «Об общих принципах организации местного самоуправления в Российской Федерации»</w:t>
        </w:r>
      </w:hyperlink>
      <w:r w:rsidR="00BE1896"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частью 1 статьи 5 </w:t>
      </w:r>
      <w:hyperlink r:id="rId10" w:history="1">
        <w:r w:rsidR="00BE1896" w:rsidRPr="006C5225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Закона Донецкой Народной Республики от 14 августа 2023 года </w:t>
        </w:r>
        <w:r w:rsidR="007A05A1" w:rsidRPr="006C5225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№ </w:t>
        </w:r>
        <w:r w:rsidR="00BE1896" w:rsidRPr="006C5225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468-IIНС </w:t>
        </w:r>
        <w:r w:rsidR="007A05A1" w:rsidRPr="006C5225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BE1896" w:rsidRPr="006C5225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«О местном самоуправлении в Донецкой Народной Республик</w:t>
        </w:r>
        <w:r w:rsidR="0046619A" w:rsidRPr="006C5225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е</w:t>
        </w:r>
        <w:r w:rsidR="00BE1896" w:rsidRPr="006C5225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bookmarkStart w:id="1" w:name="_GoBack"/>
      <w:bookmarkEnd w:id="1"/>
      <w:r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полномочия органов государственной власти Донецкой Народной Республики по взаимодействию с Ассоциацией «Совет муниципальных образований Донецкой Народной Республики» (далее – Совет муниципальных образований).</w:t>
      </w:r>
    </w:p>
    <w:p w14:paraId="392A9213" w14:textId="34CE123E" w:rsidR="00463CF8" w:rsidRPr="00FE12C0" w:rsidRDefault="00463CF8" w:rsidP="00E0778E">
      <w:pPr>
        <w:spacing w:after="360" w:line="276" w:lineRule="auto"/>
        <w:ind w:firstLine="720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 2.</w:t>
      </w:r>
      <w:r w:rsidRPr="00FE1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Принципы осуществления органами государственной власти Донецкой Народной Республики полномочий по взаимодействию с Советом муниципальных образований</w:t>
      </w:r>
    </w:p>
    <w:p w14:paraId="3132AE95" w14:textId="59E8236F" w:rsidR="00463CF8" w:rsidRPr="00FE12C0" w:rsidRDefault="00463CF8" w:rsidP="00E0778E">
      <w:pPr>
        <w:spacing w:after="36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государственной власти Донецкой Народной Республики осуществляют полномочия по взаимодействию с Советом муниципальных образований на основе принципов:</w:t>
      </w:r>
    </w:p>
    <w:p w14:paraId="00604F24" w14:textId="77777777" w:rsidR="00463CF8" w:rsidRPr="00FE12C0" w:rsidRDefault="00463CF8" w:rsidP="00E0778E">
      <w:pPr>
        <w:spacing w:after="36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законности;</w:t>
      </w:r>
    </w:p>
    <w:p w14:paraId="09C8D6B9" w14:textId="77777777" w:rsidR="00463CF8" w:rsidRPr="00FE12C0" w:rsidRDefault="00463CF8" w:rsidP="00E0778E">
      <w:pPr>
        <w:spacing w:after="36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 сотрудничества и партнерства;</w:t>
      </w:r>
    </w:p>
    <w:p w14:paraId="78E224FD" w14:textId="77777777" w:rsidR="00463CF8" w:rsidRPr="00FE12C0" w:rsidRDefault="00463CF8" w:rsidP="00E0778E">
      <w:pPr>
        <w:spacing w:after="36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>3) гласности;</w:t>
      </w:r>
    </w:p>
    <w:p w14:paraId="16B1E574" w14:textId="2D3C8C48" w:rsidR="00463CF8" w:rsidRPr="00FE12C0" w:rsidRDefault="00463CF8" w:rsidP="00E0778E">
      <w:pPr>
        <w:spacing w:after="36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="001464A2" w:rsidRPr="007F4B18">
        <w:rPr>
          <w:rFonts w:ascii="Times New Roman" w:hAnsi="Times New Roman" w:cs="Times New Roman"/>
          <w:sz w:val="28"/>
          <w:szCs w:val="28"/>
        </w:rPr>
        <w:t>взаимного невмешательства в компетенцию и деятельность органов государственной власти Донецкой Народной Республики и Совета муниципальных образований</w:t>
      </w:r>
      <w:r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BC5EE5" w14:textId="5EFC1948" w:rsidR="00463CF8" w:rsidRPr="00FE12C0" w:rsidRDefault="00463CF8" w:rsidP="00E0778E">
      <w:pPr>
        <w:spacing w:after="360" w:line="276" w:lineRule="auto"/>
        <w:ind w:firstLine="720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 3.</w:t>
      </w:r>
      <w:r w:rsidRPr="00FE1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Полномочия Главы Донецкой Народной Республики по взаимодействию с Советом муниципальных образований</w:t>
      </w:r>
    </w:p>
    <w:p w14:paraId="7291432A" w14:textId="4EA30D75" w:rsidR="00463CF8" w:rsidRPr="00FE12C0" w:rsidRDefault="00463CF8" w:rsidP="00E0778E">
      <w:pPr>
        <w:spacing w:after="36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Главы Донецкой Народной Республики по взаимодействию с Советом муниципальных образований относятся:</w:t>
      </w:r>
    </w:p>
    <w:p w14:paraId="7ED58E74" w14:textId="13A0A4EC" w:rsidR="00463CF8" w:rsidRPr="00FE12C0" w:rsidRDefault="00320AD8" w:rsidP="00E0778E">
      <w:pPr>
        <w:spacing w:after="36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63CF8" w:rsidRPr="007F4B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63CF8"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привлечение при необходимости представителей Совета муниципальных образований к участию в разработке проектов нормативных правовых актов Главы Донецкой Народной Республики по вопросам местного самоуправления;</w:t>
      </w:r>
    </w:p>
    <w:p w14:paraId="61C6FB1D" w14:textId="32CCCBEE" w:rsidR="00463CF8" w:rsidRPr="00FE12C0" w:rsidRDefault="00320AD8" w:rsidP="00E0778E">
      <w:pPr>
        <w:spacing w:after="36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3CF8" w:rsidRPr="007F4B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63CF8"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оказание в пределах своей компетенции Совету муниципальных образований информационной и организационно-методической поддержки, </w:t>
      </w:r>
      <w:r w:rsidR="00BE1896"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свободного доступа Совета муниципальных образований к информации о деятельности органов государственной власти Донецкой Народной Республики в сфере местного самоуправления, за исключением информации, составляющей государственную и иную охраняемую федеральным законом тайну либо доступ к которой в соответствии с законодательством ограничен</w:t>
      </w:r>
      <w:r w:rsidR="00463CF8"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9C74DB" w14:textId="1C2F24FE" w:rsidR="00463CF8" w:rsidRPr="00FE12C0" w:rsidRDefault="00320AD8" w:rsidP="00E0778E">
      <w:pPr>
        <w:spacing w:after="36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1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63CF8" w:rsidRPr="007F4B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63CF8"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иные полномочия, предусмотренные законодательством</w:t>
      </w:r>
      <w:r w:rsidR="00BE1896"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</w:t>
      </w:r>
      <w:r w:rsidR="00E847C6" w:rsidRPr="007F4B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E847C6"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896"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 Народной Республики</w:t>
      </w:r>
      <w:r w:rsidR="00463CF8"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3BCFEB" w14:textId="12700935" w:rsidR="00463CF8" w:rsidRPr="00FE12C0" w:rsidRDefault="00463CF8" w:rsidP="00E0778E">
      <w:pPr>
        <w:spacing w:after="360" w:line="276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 4.</w:t>
      </w:r>
      <w:r w:rsidRPr="00FE1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Полномочия Народного Совета Донецкой Народной Республики по взаимодействию с Советом муниципальных образований</w:t>
      </w:r>
    </w:p>
    <w:p w14:paraId="7BA46CD1" w14:textId="7EB3E876" w:rsidR="00463CF8" w:rsidRPr="00FE12C0" w:rsidRDefault="00463CF8" w:rsidP="00E0778E">
      <w:pPr>
        <w:spacing w:after="36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Народного Совета Донецкой Народной Республики по взаимодействию с Советом муниципальных образований относятся:</w:t>
      </w:r>
    </w:p>
    <w:p w14:paraId="1B8B09F6" w14:textId="403EAD19" w:rsidR="00463CF8" w:rsidRPr="00FE12C0" w:rsidRDefault="00320AD8" w:rsidP="00E0778E">
      <w:pPr>
        <w:spacing w:after="36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63CF8" w:rsidRPr="007F4B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63CF8"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информирование при необходимости Совета муниципальных образований о проектах законов Донецкой Народной Республики, внесенных в </w:t>
      </w:r>
      <w:r w:rsidR="00463CF8"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Народный Совет Донецкой Народной Республики и затрагивающих права и интересы муниципальных образований Донецкой Народной Республики;</w:t>
      </w:r>
    </w:p>
    <w:p w14:paraId="4009D864" w14:textId="32FAE249" w:rsidR="00463CF8" w:rsidRPr="00FE12C0" w:rsidRDefault="00320AD8" w:rsidP="00E0778E">
      <w:pPr>
        <w:spacing w:after="36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3CF8" w:rsidRPr="007F4B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63CF8"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привлечение при необходимости представителей Совета муниципальных образований к участию в разработке проектов законов Донецкой Народной Республики, затрагивающих права и интересы муниципальных образований Донецкой Народной Республики;</w:t>
      </w:r>
    </w:p>
    <w:p w14:paraId="54BF4CBE" w14:textId="5BDB4E40" w:rsidR="00463CF8" w:rsidRPr="00FE12C0" w:rsidRDefault="00320AD8" w:rsidP="00E0778E">
      <w:pPr>
        <w:spacing w:after="36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1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63CF8" w:rsidRPr="007F4B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63CF8"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иные полномочия, предусмотренные законодательством</w:t>
      </w:r>
      <w:r w:rsidR="00BE1896"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</w:t>
      </w:r>
      <w:r w:rsidR="00E847C6" w:rsidRPr="007F4B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E847C6"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896"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 Народной Республики.</w:t>
      </w:r>
    </w:p>
    <w:p w14:paraId="49EFFBC0" w14:textId="7E4AB409" w:rsidR="00463CF8" w:rsidRPr="00FE12C0" w:rsidRDefault="00463CF8" w:rsidP="00E0778E">
      <w:pPr>
        <w:spacing w:after="360" w:line="276" w:lineRule="auto"/>
        <w:ind w:firstLine="720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 5.</w:t>
      </w:r>
      <w:r w:rsidRPr="00FE1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Полномочия Правительства Донецкой Народной Республики по взаимодействию с Советом муниципальных образований</w:t>
      </w:r>
    </w:p>
    <w:p w14:paraId="1699CFB7" w14:textId="4A46398E" w:rsidR="00463CF8" w:rsidRPr="00FE12C0" w:rsidRDefault="00463CF8" w:rsidP="00E0778E">
      <w:pPr>
        <w:spacing w:after="36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Правительства Донецкой Народной Республики по взаимодействию с Советом муниципальных образований относятся:</w:t>
      </w:r>
    </w:p>
    <w:p w14:paraId="2DE670CB" w14:textId="2CCE8797" w:rsidR="00463CF8" w:rsidRPr="00FE12C0" w:rsidRDefault="00320AD8" w:rsidP="00E0778E">
      <w:pPr>
        <w:spacing w:after="36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63CF8" w:rsidRPr="007F4B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63CF8"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привлечение при необходимости представителей Совета муниципальных образований к участию в разработке проектов нормативных правовых актов Правительства Донецкой Народной Республики, затрагивающих права и интересы муниципальных образований Донецкой Народной Республики;</w:t>
      </w:r>
    </w:p>
    <w:p w14:paraId="7C81EF96" w14:textId="1C3ECC3C" w:rsidR="00463CF8" w:rsidRPr="00FE12C0" w:rsidRDefault="00320AD8" w:rsidP="00E0778E">
      <w:pPr>
        <w:spacing w:after="36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3CF8" w:rsidRPr="007F4B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63CF8"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оказание в пределах своей компетенции содействия деятельности Совета муниципальных образований, в том числе в организации и проведении обучающих семинаров, методических консультаций и научно-практических конференций, совещаний, круглых столов, иных мероприятий, организуемых Советом муниципальных образований, в том числе путем направления представителей исполнительных органов </w:t>
      </w:r>
      <w:r w:rsidR="00ED7D80"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</w:t>
      </w:r>
      <w:r w:rsidR="00463CF8"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Народной Республики для участия в указанных мероприятиях, предоставления аналитических справочных материалов;</w:t>
      </w:r>
    </w:p>
    <w:p w14:paraId="77247379" w14:textId="3D27E8B6" w:rsidR="005437CC" w:rsidRDefault="00320AD8" w:rsidP="007550AA">
      <w:pPr>
        <w:spacing w:after="36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1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63CF8" w:rsidRPr="007F4B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63CF8"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иные полномочия, предусмотренные законодательством</w:t>
      </w:r>
      <w:r w:rsidR="00BE1896" w:rsidRPr="00FE12C0">
        <w:t xml:space="preserve"> </w:t>
      </w:r>
      <w:r w:rsidR="00BE1896"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и </w:t>
      </w:r>
      <w:r w:rsidR="00E847C6" w:rsidRPr="007F4B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E847C6"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896"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 Народной Республики.</w:t>
      </w:r>
    </w:p>
    <w:p w14:paraId="3D17068B" w14:textId="26D2917F" w:rsidR="00463CF8" w:rsidRPr="00FE12C0" w:rsidRDefault="00463CF8" w:rsidP="00E0778E">
      <w:pPr>
        <w:spacing w:after="360" w:line="276" w:lineRule="auto"/>
        <w:ind w:firstLine="720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 6.</w:t>
      </w:r>
      <w:r w:rsidRPr="00FE1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Взаимодействие органов государственной власти </w:t>
      </w:r>
      <w:r w:rsidR="00ED7D80" w:rsidRPr="00FE1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Донецкой</w:t>
      </w:r>
      <w:r w:rsidRPr="00FE1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Народной Республики и Совета муниципальных образований</w:t>
      </w:r>
    </w:p>
    <w:p w14:paraId="3762E70D" w14:textId="50A48CB0" w:rsidR="00463CF8" w:rsidRPr="00FE12C0" w:rsidRDefault="00463CF8" w:rsidP="00E0778E">
      <w:pPr>
        <w:spacing w:after="36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Взаимодействие органов государственной власти </w:t>
      </w:r>
      <w:r w:rsidR="00ED7D80"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</w:t>
      </w:r>
      <w:r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Народной Республики и Совета муниципальных образований может осуществляться путем </w:t>
      </w:r>
      <w:r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обмена информацией, а также в иных формах, не противоречащих законодательству Российской Федерации и законодательству </w:t>
      </w:r>
      <w:r w:rsidR="00ED7D80"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</w:t>
      </w:r>
      <w:r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Народной Республики.</w:t>
      </w:r>
    </w:p>
    <w:p w14:paraId="6846AE6B" w14:textId="1E52F6AE" w:rsidR="00463CF8" w:rsidRPr="00FE12C0" w:rsidRDefault="00463CF8" w:rsidP="00E0778E">
      <w:pPr>
        <w:spacing w:after="36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Представители Совета муниципальных образований могут принимать участие в заседаниях, совещаниях, рабочих группах и иных мероприятиях, проводимых органами государственной власти </w:t>
      </w:r>
      <w:r w:rsidR="00ED7D80"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</w:t>
      </w:r>
      <w:r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Народной Республики, затрагивающих вопросы местного самоуправления, в порядке, установленном соответствующими органами государственной власти </w:t>
      </w:r>
      <w:r w:rsidR="00ED7D80"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</w:t>
      </w:r>
      <w:r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Народной Республики.</w:t>
      </w:r>
    </w:p>
    <w:p w14:paraId="7A9E30C2" w14:textId="225F8B19" w:rsidR="00463CF8" w:rsidRPr="00FE12C0" w:rsidRDefault="00463CF8" w:rsidP="00E0778E">
      <w:pPr>
        <w:spacing w:after="360" w:line="276" w:lineRule="auto"/>
        <w:ind w:firstLine="720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 7.</w:t>
      </w:r>
      <w:r w:rsidRPr="00FE1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CB60AA" w:rsidRPr="007F4B18">
        <w:rPr>
          <w:rFonts w:ascii="Times New Roman" w:hAnsi="Times New Roman" w:cs="Times New Roman"/>
          <w:b/>
          <w:bCs/>
          <w:sz w:val="28"/>
          <w:szCs w:val="28"/>
        </w:rPr>
        <w:t xml:space="preserve">Участие органов </w:t>
      </w:r>
      <w:r w:rsidR="00611515" w:rsidRPr="007F4B18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государственной власти </w:t>
      </w:r>
      <w:r w:rsidR="00CB60AA" w:rsidRPr="007F4B18">
        <w:rPr>
          <w:rFonts w:ascii="Times New Roman" w:hAnsi="Times New Roman" w:cs="Times New Roman"/>
          <w:b/>
          <w:bCs/>
          <w:sz w:val="28"/>
          <w:szCs w:val="28"/>
        </w:rPr>
        <w:t>Донецкой Народной Республики в работе Совета муниципальных образований</w:t>
      </w:r>
    </w:p>
    <w:p w14:paraId="1B3B719C" w14:textId="5C0F9F3A" w:rsidR="00611515" w:rsidRPr="00FE12C0" w:rsidRDefault="00463CF8" w:rsidP="00E0778E">
      <w:pPr>
        <w:spacing w:after="36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18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611515" w:rsidRPr="007F4B1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Донецкой Народной Республики, Народный Совет Донецкой Народной Республики и Правительство Донецкой Народной Республики вправе принимать участие в работе высшего органа управления Совета муниципальных образований с правом совещательного голоса, иных органов управления Совета муниципальных образований и образуемых им органов, в мероприятиях, проводимых Советом муниципальных образований.</w:t>
      </w:r>
    </w:p>
    <w:p w14:paraId="21C18647" w14:textId="7EEAC199" w:rsidR="00463CF8" w:rsidRPr="00FE12C0" w:rsidRDefault="00611515" w:rsidP="00E0778E">
      <w:pPr>
        <w:spacing w:after="36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1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63CF8"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постоянного взаимодействия органов государственной власти </w:t>
      </w:r>
      <w:r w:rsidR="00ED7D80"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</w:t>
      </w:r>
      <w:r w:rsidR="00463CF8"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Народной Республики с Советом муниципальных образований Глава </w:t>
      </w:r>
      <w:r w:rsidR="00ED7D80"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</w:t>
      </w:r>
      <w:r w:rsidR="00463CF8"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Народной Республики, Народный Совет </w:t>
      </w:r>
      <w:r w:rsidR="00ED7D80"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</w:t>
      </w:r>
      <w:r w:rsidR="00463CF8"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Народной Республики и Правительство </w:t>
      </w:r>
      <w:r w:rsidR="00ED7D80"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</w:t>
      </w:r>
      <w:r w:rsidR="00463CF8"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Народной Республики назначают своих представителей по взаимодействию с Советом муниципальных образований.</w:t>
      </w:r>
    </w:p>
    <w:p w14:paraId="184918C1" w14:textId="03EFA6A3" w:rsidR="00463CF8" w:rsidRPr="00FE12C0" w:rsidRDefault="00611515" w:rsidP="00E0778E">
      <w:pPr>
        <w:spacing w:after="36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1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63CF8" w:rsidRPr="007F4B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3CF8"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Представитель Главы </w:t>
      </w:r>
      <w:r w:rsidR="00ED7D80"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</w:t>
      </w:r>
      <w:r w:rsidR="00463CF8"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Народной Республики по взаимодействию с Советом муниципальных образований назначается правовым актом Главы </w:t>
      </w:r>
      <w:r w:rsidR="00ED7D80"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</w:t>
      </w:r>
      <w:r w:rsidR="00463CF8"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Народной Республики.</w:t>
      </w:r>
    </w:p>
    <w:p w14:paraId="4747581D" w14:textId="1BD8731D" w:rsidR="00463CF8" w:rsidRPr="00FE12C0" w:rsidRDefault="00611515" w:rsidP="00E0778E">
      <w:pPr>
        <w:spacing w:after="36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1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63CF8" w:rsidRPr="007F4B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3CF8"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Представитель Народного Совета </w:t>
      </w:r>
      <w:r w:rsidR="00ED7D80"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</w:t>
      </w:r>
      <w:r w:rsidR="00463CF8"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Народной Республики по взаимодействию с Советом муниципальных образований назначается правовым актом Народного Совета </w:t>
      </w:r>
      <w:r w:rsidR="00ED7D80"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</w:t>
      </w:r>
      <w:r w:rsidR="00463CF8"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Народной Республики.</w:t>
      </w:r>
    </w:p>
    <w:p w14:paraId="170C2CA0" w14:textId="59C4E657" w:rsidR="00463CF8" w:rsidRPr="00FE12C0" w:rsidRDefault="00611515" w:rsidP="00E0778E">
      <w:pPr>
        <w:spacing w:after="36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1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63CF8" w:rsidRPr="007F4B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3CF8"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Представитель Правительства </w:t>
      </w:r>
      <w:r w:rsidR="00ED7D80"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</w:t>
      </w:r>
      <w:r w:rsidR="00463CF8"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Народной Республики по взаимодействию с Советом муниципальных образований назначается правовым актом Правительства </w:t>
      </w:r>
      <w:r w:rsidR="00ED7D80"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</w:t>
      </w:r>
      <w:r w:rsidR="00463CF8"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Народной Республики.</w:t>
      </w:r>
    </w:p>
    <w:p w14:paraId="4918B2AB" w14:textId="71C58A65" w:rsidR="00463CF8" w:rsidRPr="00FE12C0" w:rsidRDefault="00611515" w:rsidP="00E0778E">
      <w:pPr>
        <w:spacing w:after="36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463CF8" w:rsidRPr="007F4B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3CF8"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Представители Главы </w:t>
      </w:r>
      <w:r w:rsidR="00ED7D80"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</w:t>
      </w:r>
      <w:r w:rsidR="00463CF8"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Народной Республики, Народного Совета </w:t>
      </w:r>
      <w:r w:rsidR="00ED7D80"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</w:t>
      </w:r>
      <w:r w:rsidR="00463CF8"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Народной Республики и Правительства </w:t>
      </w:r>
      <w:r w:rsidR="00ED7D80"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</w:t>
      </w:r>
      <w:r w:rsidR="00463CF8"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Народной Республики по взаимодействию с Советом муниципальных образований вправе принимать участие в работе высшего органа управления Совета муниципальных образований с правом совещательного голоса, иных органов управления Совета муниципальных образований и образуемых им органов, в мероприятиях, проводимых Советом муниципальных образований, запрашивать и получать необходимые документы и информацию о деятельности Совета муниципальных образований.</w:t>
      </w:r>
    </w:p>
    <w:p w14:paraId="0EE37489" w14:textId="77777777" w:rsidR="00AF3CBF" w:rsidRPr="00FE12C0" w:rsidRDefault="00463CF8" w:rsidP="00E0778E">
      <w:pPr>
        <w:spacing w:after="360" w:line="276" w:lineRule="auto"/>
        <w:ind w:firstLine="720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 8.</w:t>
      </w:r>
      <w:r w:rsidRPr="00FE1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F3CBF" w:rsidRPr="007F4B18">
        <w:rPr>
          <w:rFonts w:ascii="Times New Roman" w:hAnsi="Times New Roman" w:cs="Times New Roman"/>
          <w:b/>
          <w:bCs/>
          <w:sz w:val="28"/>
          <w:szCs w:val="28"/>
        </w:rPr>
        <w:t>Экономическая поддержка Совета муниципальных образований</w:t>
      </w:r>
      <w:r w:rsidR="00AF3CBF" w:rsidRPr="00FE1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8F3C3BB" w14:textId="0401CC5C" w:rsidR="00212366" w:rsidRPr="00FE12C0" w:rsidRDefault="00463CF8" w:rsidP="00E0778E">
      <w:pPr>
        <w:spacing w:after="360" w:line="276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государственной власти </w:t>
      </w:r>
      <w:r w:rsidR="00ED7D80"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</w:t>
      </w:r>
      <w:r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Народной Республики в пределах установленных полномочий могут оказывать Совету муниципальных образований экономическую поддержку </w:t>
      </w:r>
      <w:r w:rsidR="00BE1896"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31 </w:t>
      </w:r>
      <w:hyperlink r:id="rId11" w:history="1">
        <w:r w:rsidR="00BE1896" w:rsidRPr="00EB3203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12 января 1996 года № 7-ФЗ «О некоммерческих организациях»</w:t>
        </w:r>
      </w:hyperlink>
      <w:r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28C425" w14:textId="429DF42F" w:rsidR="00463CF8" w:rsidRPr="00FE12C0" w:rsidRDefault="00463CF8" w:rsidP="00E0778E">
      <w:pPr>
        <w:spacing w:after="360" w:line="276" w:lineRule="auto"/>
        <w:ind w:firstLine="720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 9.</w:t>
      </w:r>
      <w:r w:rsidRPr="00FE1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Вступление в силу настоящего Закона</w:t>
      </w:r>
    </w:p>
    <w:p w14:paraId="7FB5D8B0" w14:textId="77777777" w:rsidR="00ED7D80" w:rsidRPr="00FE12C0" w:rsidRDefault="00463CF8" w:rsidP="00E0778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2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 со дня его официального опубликования.</w:t>
      </w:r>
    </w:p>
    <w:p w14:paraId="5900E850" w14:textId="77777777" w:rsidR="007550AA" w:rsidRPr="007550AA" w:rsidRDefault="007550AA" w:rsidP="007550A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61300072"/>
    </w:p>
    <w:p w14:paraId="12DD2785" w14:textId="77777777" w:rsidR="007550AA" w:rsidRPr="007550AA" w:rsidRDefault="007550AA" w:rsidP="007550A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41E6B8" w14:textId="77777777" w:rsidR="007550AA" w:rsidRPr="007550AA" w:rsidRDefault="007550AA" w:rsidP="007550A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3CECAD" w14:textId="77777777" w:rsidR="007550AA" w:rsidRPr="007550AA" w:rsidRDefault="007550AA" w:rsidP="007550A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14:paraId="3C50556E" w14:textId="77777777" w:rsidR="007550AA" w:rsidRPr="007550AA" w:rsidRDefault="007550AA" w:rsidP="007550AA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0AA">
        <w:rPr>
          <w:rFonts w:ascii="Times New Roman" w:eastAsia="Calibri" w:hAnsi="Times New Roman" w:cs="Times New Roman"/>
          <w:sz w:val="28"/>
          <w:szCs w:val="28"/>
        </w:rPr>
        <w:t>Глава</w:t>
      </w:r>
    </w:p>
    <w:p w14:paraId="70EA39B9" w14:textId="77777777" w:rsidR="007550AA" w:rsidRPr="007550AA" w:rsidRDefault="007550AA" w:rsidP="007550AA">
      <w:pPr>
        <w:shd w:val="clear" w:color="auto" w:fill="FFFFFF"/>
        <w:spacing w:after="12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0AA">
        <w:rPr>
          <w:rFonts w:ascii="Times New Roman" w:eastAsia="Calibri" w:hAnsi="Times New Roman" w:cs="Times New Roman"/>
          <w:sz w:val="28"/>
          <w:szCs w:val="28"/>
        </w:rPr>
        <w:t>Донецкой Народной Республики</w:t>
      </w:r>
      <w:r w:rsidRPr="007550AA">
        <w:rPr>
          <w:rFonts w:ascii="Times New Roman" w:eastAsia="Calibri" w:hAnsi="Times New Roman" w:cs="Times New Roman"/>
          <w:sz w:val="28"/>
          <w:szCs w:val="28"/>
        </w:rPr>
        <w:tab/>
      </w:r>
      <w:r w:rsidRPr="007550AA">
        <w:rPr>
          <w:rFonts w:ascii="Times New Roman" w:eastAsia="Calibri" w:hAnsi="Times New Roman" w:cs="Times New Roman"/>
          <w:sz w:val="28"/>
          <w:szCs w:val="28"/>
        </w:rPr>
        <w:tab/>
      </w:r>
      <w:r w:rsidRPr="007550AA">
        <w:rPr>
          <w:rFonts w:ascii="Times New Roman" w:eastAsia="Calibri" w:hAnsi="Times New Roman" w:cs="Times New Roman"/>
          <w:sz w:val="28"/>
          <w:szCs w:val="28"/>
        </w:rPr>
        <w:tab/>
      </w:r>
      <w:r w:rsidRPr="007550AA">
        <w:rPr>
          <w:rFonts w:ascii="Times New Roman" w:eastAsia="Calibri" w:hAnsi="Times New Roman" w:cs="Times New Roman"/>
          <w:sz w:val="28"/>
          <w:szCs w:val="28"/>
        </w:rPr>
        <w:tab/>
      </w:r>
      <w:r w:rsidRPr="007550AA">
        <w:rPr>
          <w:rFonts w:ascii="Times New Roman" w:eastAsia="Calibri" w:hAnsi="Times New Roman" w:cs="Times New Roman"/>
          <w:sz w:val="28"/>
          <w:szCs w:val="28"/>
        </w:rPr>
        <w:tab/>
        <w:t xml:space="preserve">Д.В. </w:t>
      </w:r>
      <w:proofErr w:type="spellStart"/>
      <w:r w:rsidRPr="007550AA">
        <w:rPr>
          <w:rFonts w:ascii="Times New Roman" w:eastAsia="Calibri" w:hAnsi="Times New Roman" w:cs="Times New Roman"/>
          <w:sz w:val="28"/>
          <w:szCs w:val="28"/>
        </w:rPr>
        <w:t>Пушилин</w:t>
      </w:r>
      <w:proofErr w:type="spellEnd"/>
    </w:p>
    <w:p w14:paraId="64B5517C" w14:textId="77777777" w:rsidR="007550AA" w:rsidRPr="007550AA" w:rsidRDefault="007550AA" w:rsidP="007550AA">
      <w:pPr>
        <w:shd w:val="clear" w:color="auto" w:fill="FFFFFF"/>
        <w:spacing w:after="12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0AA">
        <w:rPr>
          <w:rFonts w:ascii="Times New Roman" w:eastAsia="Calibri" w:hAnsi="Times New Roman" w:cs="Times New Roman"/>
          <w:sz w:val="28"/>
          <w:szCs w:val="28"/>
        </w:rPr>
        <w:t>г. Донецк</w:t>
      </w:r>
    </w:p>
    <w:p w14:paraId="1B03F5D0" w14:textId="1D446497" w:rsidR="007550AA" w:rsidRPr="00C5591F" w:rsidRDefault="00C5591F" w:rsidP="007550AA">
      <w:pPr>
        <w:shd w:val="clear" w:color="auto" w:fill="FFFFFF"/>
        <w:spacing w:after="12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91F">
        <w:rPr>
          <w:rFonts w:ascii="Times New Roman" w:eastAsia="Calibri" w:hAnsi="Times New Roman" w:cs="Times New Roman"/>
          <w:sz w:val="28"/>
          <w:szCs w:val="28"/>
        </w:rPr>
        <w:t xml:space="preserve">14 </w:t>
      </w:r>
      <w:r>
        <w:rPr>
          <w:rFonts w:ascii="Times New Roman" w:eastAsia="Calibri" w:hAnsi="Times New Roman" w:cs="Times New Roman"/>
          <w:sz w:val="28"/>
          <w:szCs w:val="28"/>
        </w:rPr>
        <w:t>августа 2024 года</w:t>
      </w:r>
    </w:p>
    <w:p w14:paraId="01F9F865" w14:textId="019FCF79" w:rsidR="007550AA" w:rsidRPr="007550AA" w:rsidRDefault="007550AA" w:rsidP="007550AA">
      <w:pPr>
        <w:shd w:val="clear" w:color="auto" w:fill="FFFFFF"/>
        <w:spacing w:after="12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0AA">
        <w:rPr>
          <w:rFonts w:ascii="Times New Roman" w:eastAsia="Calibri" w:hAnsi="Times New Roman" w:cs="Times New Roman"/>
          <w:sz w:val="28"/>
          <w:szCs w:val="28"/>
        </w:rPr>
        <w:t>№</w:t>
      </w:r>
      <w:r w:rsidR="00C5591F">
        <w:rPr>
          <w:rFonts w:ascii="Times New Roman" w:eastAsia="Calibri" w:hAnsi="Times New Roman" w:cs="Times New Roman"/>
          <w:sz w:val="28"/>
          <w:szCs w:val="28"/>
        </w:rPr>
        <w:t> 98-РЗ</w:t>
      </w:r>
    </w:p>
    <w:p w14:paraId="6E41FB89" w14:textId="77777777" w:rsidR="002F3E12" w:rsidRDefault="002F3E12" w:rsidP="007550A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0B1756" w14:textId="77777777" w:rsidR="002F3E12" w:rsidRDefault="002F3E12" w:rsidP="007550A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7D2A71" w14:textId="046717DC" w:rsidR="006C7065" w:rsidRPr="00463CF8" w:rsidRDefault="00073404" w:rsidP="007550A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CD69DB0" wp14:editId="1FC2C1DB">
            <wp:simplePos x="1076325" y="8382000"/>
            <wp:positionH relativeFrom="margin">
              <wp:align>right</wp:align>
            </wp:positionH>
            <wp:positionV relativeFrom="margin">
              <wp:align>bottom</wp:align>
            </wp:positionV>
            <wp:extent cx="720000" cy="720000"/>
            <wp:effectExtent l="0" t="0" r="4445" b="444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6C7065" w:rsidRPr="00463CF8" w:rsidSect="007550AA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CA5A5" w14:textId="77777777" w:rsidR="00C64E89" w:rsidRDefault="00C64E89" w:rsidP="006C7065">
      <w:pPr>
        <w:spacing w:after="0" w:line="240" w:lineRule="auto"/>
      </w:pPr>
      <w:r>
        <w:separator/>
      </w:r>
    </w:p>
  </w:endnote>
  <w:endnote w:type="continuationSeparator" w:id="0">
    <w:p w14:paraId="6474DE83" w14:textId="77777777" w:rsidR="00C64E89" w:rsidRDefault="00C64E89" w:rsidP="006C7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B812B" w14:textId="77777777" w:rsidR="00C64E89" w:rsidRDefault="00C64E89" w:rsidP="006C7065">
      <w:pPr>
        <w:spacing w:after="0" w:line="240" w:lineRule="auto"/>
      </w:pPr>
      <w:r>
        <w:separator/>
      </w:r>
    </w:p>
  </w:footnote>
  <w:footnote w:type="continuationSeparator" w:id="0">
    <w:p w14:paraId="509BE751" w14:textId="77777777" w:rsidR="00C64E89" w:rsidRDefault="00C64E89" w:rsidP="006C7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12674595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1C2C21E" w14:textId="3D91C1E6" w:rsidR="006C7065" w:rsidRPr="00522C26" w:rsidRDefault="006C706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22C2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22C2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22C2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F3E1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22C2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C4A7AF2" w14:textId="77777777" w:rsidR="006C7065" w:rsidRPr="00522C26" w:rsidRDefault="006C7065">
    <w:pPr>
      <w:pStyle w:val="a4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C6B83"/>
    <w:multiLevelType w:val="hybridMultilevel"/>
    <w:tmpl w:val="F7760CC8"/>
    <w:lvl w:ilvl="0" w:tplc="DFFA35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C7D"/>
    <w:rsid w:val="00010AAA"/>
    <w:rsid w:val="00013E67"/>
    <w:rsid w:val="0002778F"/>
    <w:rsid w:val="00031CF2"/>
    <w:rsid w:val="00073404"/>
    <w:rsid w:val="0008626C"/>
    <w:rsid w:val="000875D8"/>
    <w:rsid w:val="000A7BE1"/>
    <w:rsid w:val="000B0533"/>
    <w:rsid w:val="000E5C7D"/>
    <w:rsid w:val="000F195D"/>
    <w:rsid w:val="000F2A10"/>
    <w:rsid w:val="0013266E"/>
    <w:rsid w:val="001464A2"/>
    <w:rsid w:val="0019592E"/>
    <w:rsid w:val="001A75AA"/>
    <w:rsid w:val="001D26FB"/>
    <w:rsid w:val="001F0A24"/>
    <w:rsid w:val="00201660"/>
    <w:rsid w:val="00212366"/>
    <w:rsid w:val="002157A8"/>
    <w:rsid w:val="00221507"/>
    <w:rsid w:val="002261C4"/>
    <w:rsid w:val="00236CFA"/>
    <w:rsid w:val="00286545"/>
    <w:rsid w:val="00286900"/>
    <w:rsid w:val="00293A08"/>
    <w:rsid w:val="002A01F3"/>
    <w:rsid w:val="002E285F"/>
    <w:rsid w:val="002F3E12"/>
    <w:rsid w:val="003143B1"/>
    <w:rsid w:val="00317490"/>
    <w:rsid w:val="00320AD8"/>
    <w:rsid w:val="003321D6"/>
    <w:rsid w:val="003400FC"/>
    <w:rsid w:val="00345574"/>
    <w:rsid w:val="00355CF3"/>
    <w:rsid w:val="0037189E"/>
    <w:rsid w:val="00371DDF"/>
    <w:rsid w:val="00373D5F"/>
    <w:rsid w:val="00386C7C"/>
    <w:rsid w:val="00393889"/>
    <w:rsid w:val="003A545C"/>
    <w:rsid w:val="003A5524"/>
    <w:rsid w:val="003F794C"/>
    <w:rsid w:val="00417A71"/>
    <w:rsid w:val="00463CF8"/>
    <w:rsid w:val="00464D07"/>
    <w:rsid w:val="0046619A"/>
    <w:rsid w:val="00471AD4"/>
    <w:rsid w:val="004A0D3E"/>
    <w:rsid w:val="004A7E77"/>
    <w:rsid w:val="004C5425"/>
    <w:rsid w:val="004E762C"/>
    <w:rsid w:val="00522C26"/>
    <w:rsid w:val="005338A8"/>
    <w:rsid w:val="00540DE7"/>
    <w:rsid w:val="005437CC"/>
    <w:rsid w:val="00567DE4"/>
    <w:rsid w:val="00572897"/>
    <w:rsid w:val="00572BA0"/>
    <w:rsid w:val="0057318F"/>
    <w:rsid w:val="005E2867"/>
    <w:rsid w:val="0060545A"/>
    <w:rsid w:val="00611515"/>
    <w:rsid w:val="00612B82"/>
    <w:rsid w:val="0063757B"/>
    <w:rsid w:val="006A1907"/>
    <w:rsid w:val="006C5225"/>
    <w:rsid w:val="006C7065"/>
    <w:rsid w:val="006D6D43"/>
    <w:rsid w:val="0071357A"/>
    <w:rsid w:val="00723C63"/>
    <w:rsid w:val="007550AA"/>
    <w:rsid w:val="007639BC"/>
    <w:rsid w:val="007749B6"/>
    <w:rsid w:val="00790216"/>
    <w:rsid w:val="00791856"/>
    <w:rsid w:val="007A05A1"/>
    <w:rsid w:val="007E6470"/>
    <w:rsid w:val="007E73C2"/>
    <w:rsid w:val="007F4B18"/>
    <w:rsid w:val="00802738"/>
    <w:rsid w:val="00825B07"/>
    <w:rsid w:val="008271D9"/>
    <w:rsid w:val="00833FFF"/>
    <w:rsid w:val="0084489A"/>
    <w:rsid w:val="00857422"/>
    <w:rsid w:val="00895678"/>
    <w:rsid w:val="008B092C"/>
    <w:rsid w:val="008D2921"/>
    <w:rsid w:val="008D5086"/>
    <w:rsid w:val="008E1457"/>
    <w:rsid w:val="008E2938"/>
    <w:rsid w:val="009010F0"/>
    <w:rsid w:val="00901934"/>
    <w:rsid w:val="00933F04"/>
    <w:rsid w:val="009418D8"/>
    <w:rsid w:val="009966AF"/>
    <w:rsid w:val="009B43FF"/>
    <w:rsid w:val="009B77C7"/>
    <w:rsid w:val="009D1149"/>
    <w:rsid w:val="009D3596"/>
    <w:rsid w:val="009E4849"/>
    <w:rsid w:val="009E6C7B"/>
    <w:rsid w:val="00A07F3F"/>
    <w:rsid w:val="00A71FE6"/>
    <w:rsid w:val="00AA7E63"/>
    <w:rsid w:val="00AF3CBF"/>
    <w:rsid w:val="00B03F72"/>
    <w:rsid w:val="00B25ECD"/>
    <w:rsid w:val="00B310B4"/>
    <w:rsid w:val="00B7368B"/>
    <w:rsid w:val="00B86D7A"/>
    <w:rsid w:val="00BC2206"/>
    <w:rsid w:val="00BE1896"/>
    <w:rsid w:val="00BE2C8C"/>
    <w:rsid w:val="00C120AF"/>
    <w:rsid w:val="00C5591F"/>
    <w:rsid w:val="00C64E89"/>
    <w:rsid w:val="00C66B5C"/>
    <w:rsid w:val="00C67F33"/>
    <w:rsid w:val="00CB0C65"/>
    <w:rsid w:val="00CB60AA"/>
    <w:rsid w:val="00D1697A"/>
    <w:rsid w:val="00D27DDA"/>
    <w:rsid w:val="00D55B86"/>
    <w:rsid w:val="00DA401A"/>
    <w:rsid w:val="00DC38BB"/>
    <w:rsid w:val="00DC7610"/>
    <w:rsid w:val="00DD02C7"/>
    <w:rsid w:val="00DD641C"/>
    <w:rsid w:val="00DD7BD3"/>
    <w:rsid w:val="00DE3B88"/>
    <w:rsid w:val="00DE553C"/>
    <w:rsid w:val="00E0778E"/>
    <w:rsid w:val="00E1497D"/>
    <w:rsid w:val="00E14D05"/>
    <w:rsid w:val="00E32049"/>
    <w:rsid w:val="00E3235B"/>
    <w:rsid w:val="00E40609"/>
    <w:rsid w:val="00E4258D"/>
    <w:rsid w:val="00E847C6"/>
    <w:rsid w:val="00E85385"/>
    <w:rsid w:val="00E867DA"/>
    <w:rsid w:val="00E974D5"/>
    <w:rsid w:val="00EB3203"/>
    <w:rsid w:val="00EB3B9F"/>
    <w:rsid w:val="00ED01FF"/>
    <w:rsid w:val="00ED6B03"/>
    <w:rsid w:val="00ED7D80"/>
    <w:rsid w:val="00EF50CD"/>
    <w:rsid w:val="00F06AA0"/>
    <w:rsid w:val="00F11EAC"/>
    <w:rsid w:val="00F3050C"/>
    <w:rsid w:val="00F47760"/>
    <w:rsid w:val="00F62D11"/>
    <w:rsid w:val="00F66DCB"/>
    <w:rsid w:val="00FB2E07"/>
    <w:rsid w:val="00FB2E88"/>
    <w:rsid w:val="00FC28DD"/>
    <w:rsid w:val="00FC53B1"/>
    <w:rsid w:val="00FE12C0"/>
    <w:rsid w:val="00FE5804"/>
    <w:rsid w:val="00FF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90E64"/>
  <w15:chartTrackingRefBased/>
  <w15:docId w15:val="{0DA72D89-52E1-4EA4-998F-057B5D5E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867"/>
    <w:pPr>
      <w:ind w:left="720"/>
      <w:contextualSpacing/>
    </w:pPr>
  </w:style>
  <w:style w:type="paragraph" w:customStyle="1" w:styleId="ConsPlusTitle">
    <w:name w:val="ConsPlusTitle"/>
    <w:uiPriority w:val="99"/>
    <w:rsid w:val="005E2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C7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7065"/>
  </w:style>
  <w:style w:type="paragraph" w:styleId="a6">
    <w:name w:val="footer"/>
    <w:basedOn w:val="a"/>
    <w:link w:val="a7"/>
    <w:uiPriority w:val="99"/>
    <w:unhideWhenUsed/>
    <w:rsid w:val="006C7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7065"/>
  </w:style>
  <w:style w:type="paragraph" w:styleId="HTML">
    <w:name w:val="HTML Preformatted"/>
    <w:basedOn w:val="a"/>
    <w:link w:val="HTML0"/>
    <w:uiPriority w:val="99"/>
    <w:unhideWhenUsed/>
    <w:rsid w:val="009010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010F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06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Revision"/>
    <w:hidden/>
    <w:uiPriority w:val="99"/>
    <w:semiHidden/>
    <w:rsid w:val="00373D5F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DD02C7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DD02C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DD02C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D02C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D02C7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D0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D02C7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79021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02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15" w:color="CCCCCC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gov.ru/proxy/ips/?docbody=&amp;nd=10203906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pa.dnronline.su/2023-08-17/468-iins-o-mestnom-samoupravlenii-v-donetskoj-narodnoj-respublike-redaktsiya-na-11-09-2023-g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nd=10208357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B216F-2769-47F3-9E0C-AC38F4BE6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НС ДНР</dc:creator>
  <cp:keywords/>
  <dc:description/>
  <cp:lastModifiedBy>VAD</cp:lastModifiedBy>
  <cp:revision>3</cp:revision>
  <cp:lastPrinted>2024-05-27T09:01:00Z</cp:lastPrinted>
  <dcterms:created xsi:type="dcterms:W3CDTF">2024-09-02T08:10:00Z</dcterms:created>
  <dcterms:modified xsi:type="dcterms:W3CDTF">2024-09-02T08:15:00Z</dcterms:modified>
</cp:coreProperties>
</file>