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AF6D7" w14:textId="77777777" w:rsidR="005A457C" w:rsidRPr="007550AA" w:rsidRDefault="005A457C" w:rsidP="005A457C">
      <w:pPr>
        <w:pBdr>
          <w:top w:val="nil"/>
          <w:left w:val="nil"/>
          <w:bottom w:val="nil"/>
          <w:right w:val="nil"/>
          <w:between w:val="nil"/>
          <w:bar w:val="nil"/>
        </w:pBdr>
        <w:tabs>
          <w:tab w:val="left" w:pos="4111"/>
        </w:tabs>
        <w:suppressAutoHyphens/>
        <w:autoSpaceDE w:val="0"/>
        <w:autoSpaceDN w:val="0"/>
        <w:adjustRightInd w:val="0"/>
        <w:spacing w:after="200" w:line="276" w:lineRule="auto"/>
        <w:ind w:right="-1"/>
        <w:jc w:val="center"/>
        <w:textAlignment w:val="baseline"/>
        <w:rPr>
          <w:rFonts w:ascii="Times New Roman" w:eastAsia="MS Mincho" w:hAnsi="Times New Roman" w:cs="Times New Roman"/>
          <w:i/>
          <w:kern w:val="3"/>
          <w:sz w:val="20"/>
          <w:shd w:val="clear" w:color="auto" w:fill="FFFFFF"/>
          <w:lang w:eastAsia="zh-CN" w:bidi="hi-IN"/>
        </w:rPr>
      </w:pPr>
      <w:r w:rsidRPr="007550AA">
        <w:rPr>
          <w:rFonts w:ascii="Times New Roman" w:eastAsia="MS Mincho" w:hAnsi="Times New Roman" w:cs="Times New Roman"/>
          <w:i/>
          <w:noProof/>
          <w:kern w:val="3"/>
          <w:sz w:val="20"/>
          <w:bdr w:val="nil"/>
          <w:shd w:val="clear" w:color="auto" w:fill="FFFFFF"/>
          <w:lang w:eastAsia="ru-RU"/>
        </w:rPr>
        <w:drawing>
          <wp:inline distT="0" distB="0" distL="0" distR="0" wp14:anchorId="1E5CE428" wp14:editId="6CA99C09">
            <wp:extent cx="8286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657225"/>
                    </a:xfrm>
                    <a:prstGeom prst="rect">
                      <a:avLst/>
                    </a:prstGeom>
                    <a:noFill/>
                    <a:ln>
                      <a:noFill/>
                    </a:ln>
                  </pic:spPr>
                </pic:pic>
              </a:graphicData>
            </a:graphic>
          </wp:inline>
        </w:drawing>
      </w:r>
    </w:p>
    <w:p w14:paraId="233C6801" w14:textId="77777777" w:rsidR="005A457C" w:rsidRPr="007550AA" w:rsidRDefault="005A457C" w:rsidP="005A457C">
      <w:pPr>
        <w:pBdr>
          <w:top w:val="nil"/>
          <w:left w:val="nil"/>
          <w:bottom w:val="nil"/>
          <w:right w:val="nil"/>
          <w:between w:val="nil"/>
          <w:bar w:val="nil"/>
        </w:pBdr>
        <w:suppressAutoHyphens/>
        <w:autoSpaceDE w:val="0"/>
        <w:autoSpaceDN w:val="0"/>
        <w:adjustRightInd w:val="0"/>
        <w:spacing w:after="0" w:line="360" w:lineRule="auto"/>
        <w:ind w:right="-1"/>
        <w:jc w:val="center"/>
        <w:textAlignment w:val="baseline"/>
        <w:rPr>
          <w:rFonts w:ascii="Times New Roman" w:eastAsia="MS Mincho" w:hAnsi="Times New Roman" w:cs="Times New Roman"/>
          <w:caps/>
          <w:kern w:val="3"/>
          <w:sz w:val="32"/>
          <w:szCs w:val="32"/>
          <w:bdr w:val="nil"/>
          <w:shd w:val="clear" w:color="auto" w:fill="FFFFFF"/>
          <w:lang w:eastAsia="zh-CN" w:bidi="hi-IN"/>
        </w:rPr>
      </w:pPr>
      <w:r w:rsidRPr="007550AA">
        <w:rPr>
          <w:rFonts w:ascii="Times New Roman" w:eastAsia="MS Mincho" w:hAnsi="Times New Roman" w:cs="Times New Roman"/>
          <w:caps/>
          <w:kern w:val="3"/>
          <w:sz w:val="32"/>
          <w:szCs w:val="32"/>
          <w:bdr w:val="nil"/>
          <w:shd w:val="clear" w:color="auto" w:fill="FFFFFF"/>
          <w:lang w:eastAsia="zh-CN" w:bidi="hi-IN"/>
        </w:rPr>
        <w:t>ДонецкАЯ НароднАЯ РеспубликА</w:t>
      </w:r>
    </w:p>
    <w:p w14:paraId="5F6EB64B" w14:textId="77777777" w:rsidR="005A457C" w:rsidRPr="007550AA" w:rsidRDefault="005A457C" w:rsidP="005A457C">
      <w:pPr>
        <w:pBdr>
          <w:top w:val="nil"/>
          <w:left w:val="nil"/>
          <w:bottom w:val="nil"/>
          <w:right w:val="nil"/>
          <w:between w:val="nil"/>
          <w:bar w:val="nil"/>
        </w:pBdr>
        <w:autoSpaceDE w:val="0"/>
        <w:autoSpaceDN w:val="0"/>
        <w:adjustRightInd w:val="0"/>
        <w:spacing w:after="0" w:line="240" w:lineRule="auto"/>
        <w:jc w:val="center"/>
        <w:rPr>
          <w:rFonts w:ascii="Times New Roman" w:eastAsia="MS Mincho" w:hAnsi="Times New Roman" w:cs="Times New Roman"/>
          <w:b/>
          <w:spacing w:val="80"/>
          <w:kern w:val="2"/>
          <w:sz w:val="44"/>
          <w:szCs w:val="44"/>
          <w:bdr w:val="nil"/>
          <w:lang w:eastAsia="zh-CN" w:bidi="hi-IN"/>
        </w:rPr>
      </w:pPr>
      <w:r w:rsidRPr="007550AA">
        <w:rPr>
          <w:rFonts w:ascii="Times New Roman" w:eastAsia="MS Mincho" w:hAnsi="Times New Roman" w:cs="Times New Roman"/>
          <w:b/>
          <w:spacing w:val="80"/>
          <w:kern w:val="2"/>
          <w:sz w:val="44"/>
          <w:szCs w:val="44"/>
          <w:bdr w:val="nil"/>
          <w:lang w:eastAsia="zh-CN" w:bidi="hi-IN"/>
        </w:rPr>
        <w:t>ЗАКОН</w:t>
      </w:r>
    </w:p>
    <w:p w14:paraId="35544379" w14:textId="77777777" w:rsidR="005A457C" w:rsidRPr="007550AA" w:rsidRDefault="005A457C" w:rsidP="005A457C">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p>
    <w:p w14:paraId="7CAD45D5" w14:textId="77777777" w:rsidR="005A457C" w:rsidRPr="007550AA" w:rsidRDefault="005A457C" w:rsidP="005A457C">
      <w:pPr>
        <w:widowControl w:val="0"/>
        <w:autoSpaceDE w:val="0"/>
        <w:autoSpaceDN w:val="0"/>
        <w:adjustRightInd w:val="0"/>
        <w:spacing w:after="0" w:line="276" w:lineRule="auto"/>
        <w:ind w:firstLine="4820"/>
        <w:rPr>
          <w:rFonts w:ascii="Times New Roman" w:eastAsia="MS Mincho" w:hAnsi="Times New Roman" w:cs="Times New Roman"/>
          <w:b/>
          <w:sz w:val="28"/>
          <w:szCs w:val="28"/>
          <w:lang w:eastAsia="ja-JP"/>
        </w:rPr>
      </w:pPr>
    </w:p>
    <w:p w14:paraId="2D747B37" w14:textId="77A946EF" w:rsidR="002128C2" w:rsidRPr="001F27C3" w:rsidRDefault="00C23D6B" w:rsidP="00B7544E">
      <w:pPr>
        <w:keepNext/>
        <w:widowControl w:val="0"/>
        <w:tabs>
          <w:tab w:val="left" w:pos="426"/>
        </w:tabs>
        <w:suppressAutoHyphens/>
        <w:spacing w:after="0" w:line="276" w:lineRule="auto"/>
        <w:jc w:val="center"/>
        <w:outlineLvl w:val="3"/>
        <w:rPr>
          <w:rFonts w:ascii="Times New Roman" w:eastAsia="Times New Roman" w:hAnsi="Times New Roman" w:cs="Times New Roman"/>
          <w:b/>
          <w:bCs/>
          <w:caps/>
          <w:kern w:val="28"/>
          <w:sz w:val="28"/>
          <w:szCs w:val="28"/>
          <w:lang w:eastAsia="ru-RU"/>
        </w:rPr>
      </w:pPr>
      <w:r w:rsidRPr="001F27C3">
        <w:rPr>
          <w:rFonts w:ascii="Times New Roman" w:eastAsia="Times New Roman" w:hAnsi="Times New Roman" w:cs="Times New Roman"/>
          <w:b/>
          <w:bCs/>
          <w:caps/>
          <w:kern w:val="28"/>
          <w:sz w:val="28"/>
          <w:szCs w:val="28"/>
          <w:lang w:eastAsia="ru-RU"/>
        </w:rPr>
        <w:t xml:space="preserve"> </w:t>
      </w:r>
      <w:r w:rsidR="00B7544E" w:rsidRPr="001F27C3">
        <w:rPr>
          <w:rFonts w:ascii="Times New Roman" w:eastAsia="Times New Roman" w:hAnsi="Times New Roman" w:cs="Times New Roman"/>
          <w:b/>
          <w:bCs/>
          <w:caps/>
          <w:kern w:val="28"/>
          <w:sz w:val="28"/>
          <w:szCs w:val="28"/>
          <w:lang w:eastAsia="ru-RU"/>
        </w:rPr>
        <w:t>О НАДЕЛЕНИИ ОРГАНОВ МЕСТНОГО САМОУПРАВЛЕНИЯ В ДОНЕЦКОЙ НАРОДНОЙ РЕСПУБЛИКЕ ОТДЕЛЬНЫМИ ГОСУДАРСТВЕННЫМИ ПОЛНОМОЧИЯМИ ДОНЕЦКОЙ НАРОДНОЙ РЕСПУБЛИКИ В ОБЛАСТИ ЗАКОНОДАТЕЛЬСТВА ДОНЕЦКОЙ НАРОДНОЙ РЕСПУБЛИКИ ОБ АДМИНИСТРАТИВНЫХ ПРАВОНАРУШЕНИЯХ</w:t>
      </w:r>
    </w:p>
    <w:p w14:paraId="52B0DFC5" w14:textId="77777777" w:rsidR="005A457C" w:rsidRPr="007550AA" w:rsidRDefault="005A457C" w:rsidP="005A457C">
      <w:pPr>
        <w:widowControl w:val="0"/>
        <w:autoSpaceDE w:val="0"/>
        <w:autoSpaceDN w:val="0"/>
        <w:adjustRightInd w:val="0"/>
        <w:spacing w:after="0" w:line="276" w:lineRule="auto"/>
        <w:jc w:val="center"/>
        <w:rPr>
          <w:rFonts w:ascii="Times New Roman" w:eastAsia="MS Mincho" w:hAnsi="Times New Roman" w:cs="Times New Roman"/>
          <w:bCs/>
          <w:sz w:val="28"/>
          <w:szCs w:val="28"/>
          <w:lang w:eastAsia="ja-JP"/>
        </w:rPr>
      </w:pPr>
    </w:p>
    <w:p w14:paraId="668574C3" w14:textId="77777777" w:rsidR="005A457C" w:rsidRPr="007550AA" w:rsidRDefault="005A457C" w:rsidP="005A457C">
      <w:pPr>
        <w:widowControl w:val="0"/>
        <w:autoSpaceDE w:val="0"/>
        <w:autoSpaceDN w:val="0"/>
        <w:adjustRightInd w:val="0"/>
        <w:spacing w:after="0" w:line="276" w:lineRule="auto"/>
        <w:jc w:val="center"/>
        <w:rPr>
          <w:rFonts w:ascii="Times New Roman" w:eastAsia="MS Mincho" w:hAnsi="Times New Roman" w:cs="Times New Roman"/>
          <w:bCs/>
          <w:sz w:val="28"/>
          <w:szCs w:val="28"/>
          <w:lang w:eastAsia="ja-JP"/>
        </w:rPr>
      </w:pPr>
    </w:p>
    <w:p w14:paraId="28DD41C5" w14:textId="77777777" w:rsidR="005A457C" w:rsidRPr="007550AA" w:rsidRDefault="005A457C" w:rsidP="005A457C">
      <w:pPr>
        <w:widowControl w:val="0"/>
        <w:autoSpaceDE w:val="0"/>
        <w:autoSpaceDN w:val="0"/>
        <w:adjustRightInd w:val="0"/>
        <w:spacing w:after="0" w:line="276" w:lineRule="auto"/>
        <w:jc w:val="center"/>
        <w:rPr>
          <w:rFonts w:ascii="Times New Roman" w:eastAsia="MS Mincho" w:hAnsi="Times New Roman" w:cs="Times New Roman"/>
          <w:b/>
          <w:sz w:val="28"/>
          <w:szCs w:val="28"/>
          <w:bdr w:val="nil"/>
          <w:lang w:eastAsia="ja-JP"/>
        </w:rPr>
      </w:pPr>
      <w:r w:rsidRPr="007550AA">
        <w:rPr>
          <w:rFonts w:ascii="Times New Roman" w:eastAsia="MS Mincho" w:hAnsi="Times New Roman" w:cs="Times New Roman"/>
          <w:b/>
          <w:sz w:val="28"/>
          <w:szCs w:val="28"/>
          <w:bdr w:val="nil"/>
          <w:lang w:eastAsia="ja-JP"/>
        </w:rPr>
        <w:t>П</w:t>
      </w:r>
      <w:bookmarkStart w:id="0" w:name="_Hlk170374149"/>
      <w:r w:rsidRPr="007550AA">
        <w:rPr>
          <w:rFonts w:ascii="Times New Roman" w:eastAsia="MS Mincho" w:hAnsi="Times New Roman" w:cs="Times New Roman"/>
          <w:b/>
          <w:sz w:val="28"/>
          <w:szCs w:val="28"/>
          <w:bdr w:val="nil"/>
          <w:lang w:eastAsia="ja-JP"/>
        </w:rPr>
        <w:t xml:space="preserve">ринят Постановлением Народного </w:t>
      </w:r>
      <w:r w:rsidRPr="0027403C">
        <w:rPr>
          <w:rFonts w:ascii="Times New Roman" w:eastAsia="MS Mincho" w:hAnsi="Times New Roman" w:cs="Times New Roman"/>
          <w:b/>
          <w:sz w:val="28"/>
          <w:szCs w:val="28"/>
          <w:bdr w:val="nil"/>
          <w:lang w:eastAsia="ja-JP"/>
        </w:rPr>
        <w:t>Совета 9 августа</w:t>
      </w:r>
      <w:r w:rsidRPr="007550AA">
        <w:rPr>
          <w:rFonts w:ascii="Times New Roman" w:eastAsia="MS Mincho" w:hAnsi="Times New Roman" w:cs="Times New Roman"/>
          <w:b/>
          <w:sz w:val="28"/>
          <w:szCs w:val="28"/>
          <w:bdr w:val="nil"/>
          <w:lang w:eastAsia="ja-JP"/>
        </w:rPr>
        <w:t xml:space="preserve"> 2024 года</w:t>
      </w:r>
      <w:bookmarkEnd w:id="0"/>
    </w:p>
    <w:p w14:paraId="4B30EFBE" w14:textId="77777777" w:rsidR="005A457C" w:rsidRPr="007550AA" w:rsidRDefault="005A457C" w:rsidP="005A457C">
      <w:pPr>
        <w:widowControl w:val="0"/>
        <w:autoSpaceDE w:val="0"/>
        <w:autoSpaceDN w:val="0"/>
        <w:adjustRightInd w:val="0"/>
        <w:spacing w:after="0" w:line="276" w:lineRule="auto"/>
        <w:jc w:val="center"/>
        <w:rPr>
          <w:rFonts w:ascii="Times New Roman" w:eastAsia="MS Mincho" w:hAnsi="Times New Roman" w:cs="Times New Roman"/>
          <w:bCs/>
          <w:sz w:val="28"/>
          <w:szCs w:val="28"/>
          <w:lang w:eastAsia="ja-JP"/>
        </w:rPr>
      </w:pPr>
    </w:p>
    <w:p w14:paraId="2F6A294F" w14:textId="77777777" w:rsidR="005A457C" w:rsidRPr="007550AA" w:rsidRDefault="005A457C" w:rsidP="005A457C">
      <w:pPr>
        <w:widowControl w:val="0"/>
        <w:autoSpaceDE w:val="0"/>
        <w:autoSpaceDN w:val="0"/>
        <w:adjustRightInd w:val="0"/>
        <w:spacing w:after="0" w:line="276" w:lineRule="auto"/>
        <w:jc w:val="center"/>
        <w:rPr>
          <w:rFonts w:ascii="Times New Roman" w:eastAsia="MS Mincho" w:hAnsi="Times New Roman" w:cs="Times New Roman"/>
          <w:bCs/>
          <w:sz w:val="28"/>
          <w:szCs w:val="28"/>
          <w:lang w:eastAsia="ja-JP"/>
        </w:rPr>
      </w:pPr>
    </w:p>
    <w:p w14:paraId="1B1FBAAE" w14:textId="2D139228" w:rsidR="00AA62B4" w:rsidRPr="001F27C3" w:rsidRDefault="00AA62B4" w:rsidP="00AA62B4">
      <w:pPr>
        <w:spacing w:after="360" w:line="276" w:lineRule="auto"/>
        <w:ind w:firstLine="709"/>
        <w:jc w:val="both"/>
        <w:rPr>
          <w:rFonts w:ascii="Times New Roman" w:hAnsi="Times New Roman" w:cs="Times New Roman"/>
          <w:b/>
          <w:bCs/>
          <w:sz w:val="28"/>
          <w:szCs w:val="28"/>
        </w:rPr>
      </w:pPr>
      <w:r w:rsidRPr="001F27C3">
        <w:rPr>
          <w:rFonts w:ascii="Times New Roman" w:hAnsi="Times New Roman" w:cs="Times New Roman"/>
          <w:sz w:val="28"/>
          <w:szCs w:val="28"/>
        </w:rPr>
        <w:t>Статья 1</w:t>
      </w:r>
      <w:r w:rsidR="00B7544E" w:rsidRPr="001F27C3">
        <w:rPr>
          <w:rFonts w:ascii="Times New Roman" w:hAnsi="Times New Roman" w:cs="Times New Roman"/>
          <w:sz w:val="28"/>
          <w:szCs w:val="28"/>
        </w:rPr>
        <w:t>.</w:t>
      </w:r>
      <w:r w:rsidR="00B7544E" w:rsidRPr="001F27C3">
        <w:rPr>
          <w:rFonts w:ascii="Times New Roman" w:hAnsi="Times New Roman" w:cs="Times New Roman"/>
          <w:b/>
          <w:bCs/>
          <w:sz w:val="28"/>
          <w:szCs w:val="28"/>
        </w:rPr>
        <w:t xml:space="preserve"> Отдельные государственные полномочия Д</w:t>
      </w:r>
      <w:r w:rsidR="00EF5607" w:rsidRPr="001F27C3">
        <w:rPr>
          <w:rFonts w:ascii="Times New Roman" w:hAnsi="Times New Roman" w:cs="Times New Roman"/>
          <w:b/>
          <w:bCs/>
          <w:sz w:val="28"/>
          <w:szCs w:val="28"/>
        </w:rPr>
        <w:t>онецкой Народной Республики</w:t>
      </w:r>
      <w:r w:rsidR="00B7544E" w:rsidRPr="001F27C3">
        <w:rPr>
          <w:rFonts w:ascii="Times New Roman" w:hAnsi="Times New Roman" w:cs="Times New Roman"/>
          <w:b/>
          <w:bCs/>
          <w:sz w:val="28"/>
          <w:szCs w:val="28"/>
        </w:rPr>
        <w:t>, передаваемые органам местного самоуправления</w:t>
      </w:r>
    </w:p>
    <w:p w14:paraId="2B496593" w14:textId="4A416D9D" w:rsidR="00AA62B4" w:rsidRPr="001F27C3" w:rsidRDefault="00AA62B4" w:rsidP="00AA62B4">
      <w:pPr>
        <w:spacing w:after="360" w:line="276" w:lineRule="auto"/>
        <w:ind w:firstLine="709"/>
        <w:jc w:val="both"/>
        <w:rPr>
          <w:rFonts w:ascii="Times New Roman" w:hAnsi="Times New Roman" w:cs="Times New Roman"/>
          <w:sz w:val="28"/>
          <w:szCs w:val="28"/>
        </w:rPr>
      </w:pPr>
      <w:r w:rsidRPr="001F27C3">
        <w:rPr>
          <w:rFonts w:ascii="Times New Roman" w:hAnsi="Times New Roman" w:cs="Times New Roman"/>
          <w:sz w:val="28"/>
          <w:szCs w:val="28"/>
        </w:rPr>
        <w:t xml:space="preserve">Настоящим Законом в соответствии с </w:t>
      </w:r>
      <w:hyperlink r:id="rId9" w:history="1">
        <w:r w:rsidRPr="00076D3B">
          <w:rPr>
            <w:rStyle w:val="af"/>
            <w:rFonts w:ascii="Times New Roman" w:hAnsi="Times New Roman" w:cs="Times New Roman"/>
            <w:sz w:val="28"/>
            <w:szCs w:val="28"/>
          </w:rPr>
          <w:t>Конституцией Российской Федерации</w:t>
        </w:r>
      </w:hyperlink>
      <w:r w:rsidRPr="001F27C3">
        <w:rPr>
          <w:rFonts w:ascii="Times New Roman" w:hAnsi="Times New Roman" w:cs="Times New Roman"/>
          <w:sz w:val="28"/>
          <w:szCs w:val="28"/>
        </w:rPr>
        <w:t xml:space="preserve">, </w:t>
      </w:r>
      <w:hyperlink r:id="rId10" w:history="1">
        <w:r w:rsidRPr="001842F5">
          <w:rPr>
            <w:rStyle w:val="af"/>
            <w:rFonts w:ascii="Times New Roman" w:hAnsi="Times New Roman" w:cs="Times New Roman"/>
            <w:sz w:val="28"/>
            <w:szCs w:val="28"/>
          </w:rPr>
          <w:t>Кодексом Российской Федерации об административных правонарушениях</w:t>
        </w:r>
      </w:hyperlink>
      <w:r w:rsidRPr="001F27C3">
        <w:rPr>
          <w:rFonts w:ascii="Times New Roman" w:hAnsi="Times New Roman" w:cs="Times New Roman"/>
          <w:sz w:val="28"/>
          <w:szCs w:val="28"/>
        </w:rPr>
        <w:t xml:space="preserve">, </w:t>
      </w:r>
      <w:hyperlink r:id="rId11" w:history="1">
        <w:r w:rsidRPr="00076D3B">
          <w:rPr>
            <w:rStyle w:val="af"/>
            <w:rFonts w:ascii="Times New Roman" w:hAnsi="Times New Roman" w:cs="Times New Roman"/>
            <w:sz w:val="28"/>
            <w:szCs w:val="28"/>
          </w:rPr>
          <w:t>Федеральным законом от 21 декабря 2021 года № 414-ФЗ «Об общих принципах организации публичной власти в субъектах Российской Федерации»</w:t>
        </w:r>
      </w:hyperlink>
      <w:r w:rsidRPr="001F27C3">
        <w:rPr>
          <w:rFonts w:ascii="Times New Roman" w:hAnsi="Times New Roman" w:cs="Times New Roman"/>
          <w:sz w:val="28"/>
          <w:szCs w:val="28"/>
        </w:rPr>
        <w:t xml:space="preserve">, </w:t>
      </w:r>
      <w:hyperlink r:id="rId12" w:history="1">
        <w:r w:rsidRPr="001842F5">
          <w:rPr>
            <w:rStyle w:val="af"/>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hyperlink>
      <w:r w:rsidRPr="001F27C3">
        <w:rPr>
          <w:rFonts w:ascii="Times New Roman" w:hAnsi="Times New Roman" w:cs="Times New Roman"/>
          <w:sz w:val="28"/>
          <w:szCs w:val="28"/>
        </w:rPr>
        <w:t xml:space="preserve"> органы местного самоуправления городских и муниципальных округов, расположенных на территории Донецкой Народной Республики (далее – органы местного самоуправления), наделяются отдельными государственными полномочиями Донецкой Народной Республики в области законодательства </w:t>
      </w:r>
      <w:r w:rsidR="00AB4E53" w:rsidRPr="001F27C3">
        <w:rPr>
          <w:rFonts w:ascii="Times New Roman" w:hAnsi="Times New Roman" w:cs="Times New Roman"/>
          <w:sz w:val="28"/>
          <w:szCs w:val="28"/>
        </w:rPr>
        <w:t xml:space="preserve">Донецкой Народной Республики </w:t>
      </w:r>
      <w:r w:rsidRPr="001F27C3">
        <w:rPr>
          <w:rFonts w:ascii="Times New Roman" w:hAnsi="Times New Roman" w:cs="Times New Roman"/>
          <w:sz w:val="28"/>
          <w:szCs w:val="28"/>
        </w:rPr>
        <w:t xml:space="preserve">об административных правонарушениях </w:t>
      </w:r>
      <w:r w:rsidR="0013556C" w:rsidRPr="001F27C3">
        <w:rPr>
          <w:rFonts w:ascii="Times New Roman" w:hAnsi="Times New Roman" w:cs="Times New Roman"/>
          <w:sz w:val="28"/>
          <w:szCs w:val="28"/>
        </w:rPr>
        <w:br/>
      </w:r>
      <w:r w:rsidRPr="001F27C3">
        <w:rPr>
          <w:rFonts w:ascii="Times New Roman" w:hAnsi="Times New Roman" w:cs="Times New Roman"/>
          <w:sz w:val="28"/>
          <w:szCs w:val="28"/>
        </w:rPr>
        <w:t>(далее – государственные полномочия):</w:t>
      </w:r>
    </w:p>
    <w:p w14:paraId="39CA935E" w14:textId="3B264277" w:rsidR="00AA62B4" w:rsidRPr="001F27C3" w:rsidRDefault="00AA62B4" w:rsidP="00AA62B4">
      <w:pPr>
        <w:spacing w:after="360" w:line="276" w:lineRule="auto"/>
        <w:ind w:firstLine="709"/>
        <w:jc w:val="both"/>
        <w:rPr>
          <w:rFonts w:ascii="Times New Roman" w:hAnsi="Times New Roman" w:cs="Times New Roman"/>
          <w:sz w:val="28"/>
          <w:szCs w:val="28"/>
        </w:rPr>
      </w:pPr>
      <w:r w:rsidRPr="001F27C3">
        <w:rPr>
          <w:rFonts w:ascii="Times New Roman" w:hAnsi="Times New Roman" w:cs="Times New Roman"/>
          <w:sz w:val="28"/>
          <w:szCs w:val="28"/>
        </w:rPr>
        <w:t xml:space="preserve">1) по созданию административных комиссий в </w:t>
      </w:r>
      <w:r w:rsidR="00AB4E53" w:rsidRPr="001F27C3">
        <w:rPr>
          <w:rFonts w:ascii="Times New Roman" w:hAnsi="Times New Roman" w:cs="Times New Roman"/>
          <w:sz w:val="28"/>
          <w:szCs w:val="28"/>
        </w:rPr>
        <w:t xml:space="preserve">Донецкой </w:t>
      </w:r>
      <w:r w:rsidRPr="001F27C3">
        <w:rPr>
          <w:rFonts w:ascii="Times New Roman" w:hAnsi="Times New Roman" w:cs="Times New Roman"/>
          <w:sz w:val="28"/>
          <w:szCs w:val="28"/>
        </w:rPr>
        <w:t>Народной Республике;</w:t>
      </w:r>
    </w:p>
    <w:p w14:paraId="2B844442" w14:textId="1C7B5CD9" w:rsidR="00AA62B4" w:rsidRPr="001F27C3" w:rsidRDefault="00AA62B4" w:rsidP="00AA62B4">
      <w:pPr>
        <w:spacing w:after="360" w:line="276" w:lineRule="auto"/>
        <w:ind w:firstLine="709"/>
        <w:jc w:val="both"/>
        <w:rPr>
          <w:rFonts w:ascii="Times New Roman" w:hAnsi="Times New Roman" w:cs="Times New Roman"/>
          <w:sz w:val="28"/>
          <w:szCs w:val="28"/>
        </w:rPr>
      </w:pPr>
      <w:r w:rsidRPr="001F27C3">
        <w:rPr>
          <w:rFonts w:ascii="Times New Roman" w:hAnsi="Times New Roman" w:cs="Times New Roman"/>
          <w:sz w:val="28"/>
          <w:szCs w:val="28"/>
        </w:rPr>
        <w:lastRenderedPageBreak/>
        <w:t xml:space="preserve">2) по определению перечня должностных лиц органов местного самоуправления, уполномоченных составлять протоколы об административных правонарушениях в случаях, предусмотренных </w:t>
      </w:r>
      <w:r w:rsidR="00B7544E" w:rsidRPr="001F27C3">
        <w:rPr>
          <w:rFonts w:ascii="Times New Roman" w:hAnsi="Times New Roman" w:cs="Times New Roman"/>
          <w:sz w:val="28"/>
          <w:szCs w:val="28"/>
        </w:rPr>
        <w:t>з</w:t>
      </w:r>
      <w:r w:rsidRPr="001F27C3">
        <w:rPr>
          <w:rFonts w:ascii="Times New Roman" w:hAnsi="Times New Roman" w:cs="Times New Roman"/>
          <w:sz w:val="28"/>
          <w:szCs w:val="28"/>
        </w:rPr>
        <w:t>акон</w:t>
      </w:r>
      <w:r w:rsidR="00B7544E" w:rsidRPr="001F27C3">
        <w:rPr>
          <w:rFonts w:ascii="Times New Roman" w:hAnsi="Times New Roman" w:cs="Times New Roman"/>
          <w:sz w:val="28"/>
          <w:szCs w:val="28"/>
        </w:rPr>
        <w:t>а</w:t>
      </w:r>
      <w:r w:rsidRPr="001F27C3">
        <w:rPr>
          <w:rFonts w:ascii="Times New Roman" w:hAnsi="Times New Roman" w:cs="Times New Roman"/>
          <w:sz w:val="28"/>
          <w:szCs w:val="28"/>
        </w:rPr>
        <w:t>м</w:t>
      </w:r>
      <w:r w:rsidR="00B7544E" w:rsidRPr="001F27C3">
        <w:rPr>
          <w:rFonts w:ascii="Times New Roman" w:hAnsi="Times New Roman" w:cs="Times New Roman"/>
          <w:sz w:val="28"/>
          <w:szCs w:val="28"/>
        </w:rPr>
        <w:t>и</w:t>
      </w:r>
      <w:r w:rsidRPr="001F27C3">
        <w:rPr>
          <w:rFonts w:ascii="Times New Roman" w:hAnsi="Times New Roman" w:cs="Times New Roman"/>
          <w:sz w:val="28"/>
          <w:szCs w:val="28"/>
        </w:rPr>
        <w:t xml:space="preserve"> </w:t>
      </w:r>
      <w:r w:rsidR="00AB4E53" w:rsidRPr="001F27C3">
        <w:rPr>
          <w:rFonts w:ascii="Times New Roman" w:hAnsi="Times New Roman" w:cs="Times New Roman"/>
          <w:sz w:val="28"/>
          <w:szCs w:val="28"/>
        </w:rPr>
        <w:t xml:space="preserve">Донецкой </w:t>
      </w:r>
      <w:r w:rsidRPr="001F27C3">
        <w:rPr>
          <w:rFonts w:ascii="Times New Roman" w:hAnsi="Times New Roman" w:cs="Times New Roman"/>
          <w:sz w:val="28"/>
          <w:szCs w:val="28"/>
        </w:rPr>
        <w:t>Народной Республик</w:t>
      </w:r>
      <w:r w:rsidR="00B7544E" w:rsidRPr="001F27C3">
        <w:rPr>
          <w:rFonts w:ascii="Times New Roman" w:hAnsi="Times New Roman" w:cs="Times New Roman"/>
          <w:sz w:val="28"/>
          <w:szCs w:val="28"/>
        </w:rPr>
        <w:t>и в сфере административных правонарушений</w:t>
      </w:r>
      <w:r w:rsidRPr="001F27C3">
        <w:rPr>
          <w:rFonts w:ascii="Times New Roman" w:hAnsi="Times New Roman" w:cs="Times New Roman"/>
          <w:sz w:val="28"/>
          <w:szCs w:val="28"/>
        </w:rPr>
        <w:t>.</w:t>
      </w:r>
    </w:p>
    <w:p w14:paraId="133960D0" w14:textId="1B43BD18" w:rsidR="005B1178" w:rsidRPr="001F27C3" w:rsidRDefault="00B7544E" w:rsidP="005B1178">
      <w:pPr>
        <w:spacing w:after="360"/>
        <w:jc w:val="both"/>
        <w:rPr>
          <w:rFonts w:ascii="Times New Roman" w:hAnsi="Times New Roman" w:cs="Times New Roman"/>
          <w:b/>
          <w:bCs/>
          <w:sz w:val="28"/>
          <w:szCs w:val="28"/>
        </w:rPr>
      </w:pPr>
      <w:r w:rsidRPr="001F27C3">
        <w:rPr>
          <w:rFonts w:ascii="Times New Roman" w:hAnsi="Times New Roman" w:cs="Times New Roman"/>
          <w:sz w:val="28"/>
          <w:szCs w:val="28"/>
        </w:rPr>
        <w:tab/>
      </w:r>
      <w:r w:rsidR="00AA62B4" w:rsidRPr="001F27C3">
        <w:rPr>
          <w:rFonts w:ascii="Times New Roman" w:hAnsi="Times New Roman" w:cs="Times New Roman"/>
          <w:sz w:val="28"/>
          <w:szCs w:val="28"/>
        </w:rPr>
        <w:t>Статья 2</w:t>
      </w:r>
      <w:r w:rsidRPr="001F27C3">
        <w:rPr>
          <w:rFonts w:ascii="Times New Roman" w:hAnsi="Times New Roman" w:cs="Times New Roman"/>
          <w:sz w:val="28"/>
          <w:szCs w:val="28"/>
        </w:rPr>
        <w:t>.</w:t>
      </w:r>
      <w:r w:rsidRPr="001F27C3">
        <w:rPr>
          <w:rFonts w:ascii="Times New Roman" w:hAnsi="Times New Roman" w:cs="Times New Roman"/>
          <w:b/>
          <w:bCs/>
          <w:sz w:val="28"/>
          <w:szCs w:val="28"/>
        </w:rPr>
        <w:t xml:space="preserve"> Права и обязанности органов местного самоуправления при осуществлении государственных полномочий</w:t>
      </w:r>
    </w:p>
    <w:p w14:paraId="69B943D9" w14:textId="77777777" w:rsidR="00AA62B4" w:rsidRPr="001F27C3" w:rsidRDefault="00AA62B4" w:rsidP="00AA62B4">
      <w:pPr>
        <w:spacing w:after="360" w:line="276" w:lineRule="auto"/>
        <w:ind w:firstLine="709"/>
        <w:jc w:val="both"/>
        <w:rPr>
          <w:rFonts w:ascii="Times New Roman" w:hAnsi="Times New Roman" w:cs="Times New Roman"/>
          <w:sz w:val="28"/>
          <w:szCs w:val="28"/>
        </w:rPr>
      </w:pPr>
      <w:r w:rsidRPr="001F27C3">
        <w:rPr>
          <w:rFonts w:ascii="Times New Roman" w:hAnsi="Times New Roman" w:cs="Times New Roman"/>
          <w:sz w:val="28"/>
          <w:szCs w:val="28"/>
        </w:rPr>
        <w:t>1. Органы местного самоуправления вправе:</w:t>
      </w:r>
    </w:p>
    <w:p w14:paraId="036CCC01" w14:textId="7C2A13AA" w:rsidR="00AA62B4" w:rsidRPr="001F27C3" w:rsidRDefault="00AA62B4" w:rsidP="00AA62B4">
      <w:pPr>
        <w:spacing w:after="360" w:line="276" w:lineRule="auto"/>
        <w:ind w:firstLine="709"/>
        <w:jc w:val="both"/>
        <w:rPr>
          <w:rFonts w:ascii="Times New Roman" w:hAnsi="Times New Roman" w:cs="Times New Roman"/>
          <w:sz w:val="28"/>
          <w:szCs w:val="28"/>
        </w:rPr>
      </w:pPr>
      <w:r w:rsidRPr="001F27C3">
        <w:rPr>
          <w:rFonts w:ascii="Times New Roman" w:hAnsi="Times New Roman" w:cs="Times New Roman"/>
          <w:sz w:val="28"/>
          <w:szCs w:val="28"/>
        </w:rPr>
        <w:t xml:space="preserve">1) получать от </w:t>
      </w:r>
      <w:r w:rsidR="00422476" w:rsidRPr="001F27C3">
        <w:rPr>
          <w:rFonts w:ascii="Times New Roman" w:hAnsi="Times New Roman" w:cs="Times New Roman"/>
          <w:sz w:val="28"/>
          <w:szCs w:val="28"/>
        </w:rPr>
        <w:t xml:space="preserve">уполномоченного Главой Донецкой Народной Республики </w:t>
      </w:r>
      <w:r w:rsidRPr="001F27C3">
        <w:rPr>
          <w:rFonts w:ascii="Times New Roman" w:hAnsi="Times New Roman" w:cs="Times New Roman"/>
          <w:sz w:val="28"/>
          <w:szCs w:val="28"/>
        </w:rPr>
        <w:t xml:space="preserve">исполнительного органа </w:t>
      </w:r>
      <w:r w:rsidR="00FC19AC" w:rsidRPr="001F27C3">
        <w:rPr>
          <w:rFonts w:ascii="Times New Roman" w:hAnsi="Times New Roman" w:cs="Times New Roman"/>
          <w:sz w:val="28"/>
          <w:szCs w:val="28"/>
        </w:rPr>
        <w:t xml:space="preserve">Донецкой </w:t>
      </w:r>
      <w:r w:rsidRPr="001F27C3">
        <w:rPr>
          <w:rFonts w:ascii="Times New Roman" w:hAnsi="Times New Roman" w:cs="Times New Roman"/>
          <w:sz w:val="28"/>
          <w:szCs w:val="28"/>
        </w:rPr>
        <w:t>Народной Республики (далее – уполномоченный орган) методическую и консультационную помощь по вопросам осуществления государственных полномочий;</w:t>
      </w:r>
    </w:p>
    <w:p w14:paraId="7FDAF29D" w14:textId="6F32B56D" w:rsidR="00AA62B4" w:rsidRPr="001F27C3" w:rsidRDefault="00AA62B4" w:rsidP="00AA62B4">
      <w:pPr>
        <w:spacing w:after="360" w:line="276" w:lineRule="auto"/>
        <w:ind w:firstLine="709"/>
        <w:jc w:val="both"/>
        <w:rPr>
          <w:rFonts w:ascii="Times New Roman" w:hAnsi="Times New Roman" w:cs="Times New Roman"/>
          <w:sz w:val="28"/>
          <w:szCs w:val="28"/>
        </w:rPr>
      </w:pPr>
      <w:r w:rsidRPr="001F27C3">
        <w:rPr>
          <w:rFonts w:ascii="Times New Roman" w:hAnsi="Times New Roman" w:cs="Times New Roman"/>
          <w:sz w:val="28"/>
          <w:szCs w:val="28"/>
        </w:rPr>
        <w:t xml:space="preserve">2) дополнительно использовать собственные материальные ресурсы и финансовые средства для осуществления государственных полномочий в случаях и порядке, предусмотренных уставами городских округов и муниципальных округов, расположенных на территории </w:t>
      </w:r>
      <w:r w:rsidR="00AB4E53" w:rsidRPr="001F27C3">
        <w:rPr>
          <w:rFonts w:ascii="Times New Roman" w:hAnsi="Times New Roman" w:cs="Times New Roman"/>
          <w:sz w:val="28"/>
          <w:szCs w:val="28"/>
        </w:rPr>
        <w:t>Донецкой</w:t>
      </w:r>
      <w:r w:rsidRPr="001F27C3">
        <w:rPr>
          <w:rFonts w:ascii="Times New Roman" w:hAnsi="Times New Roman" w:cs="Times New Roman"/>
          <w:sz w:val="28"/>
          <w:szCs w:val="28"/>
        </w:rPr>
        <w:t xml:space="preserve"> Народной Республики;</w:t>
      </w:r>
    </w:p>
    <w:p w14:paraId="0D9A7057" w14:textId="77777777" w:rsidR="00AA62B4" w:rsidRPr="001F27C3" w:rsidRDefault="00AA62B4" w:rsidP="00AA62B4">
      <w:pPr>
        <w:spacing w:after="360" w:line="276" w:lineRule="auto"/>
        <w:ind w:firstLine="709"/>
        <w:jc w:val="both"/>
        <w:rPr>
          <w:rFonts w:ascii="Times New Roman" w:hAnsi="Times New Roman" w:cs="Times New Roman"/>
          <w:sz w:val="28"/>
          <w:szCs w:val="28"/>
        </w:rPr>
      </w:pPr>
      <w:r w:rsidRPr="001F27C3">
        <w:rPr>
          <w:rFonts w:ascii="Times New Roman" w:hAnsi="Times New Roman" w:cs="Times New Roman"/>
          <w:sz w:val="28"/>
          <w:szCs w:val="28"/>
        </w:rPr>
        <w:t>3) вносить в уполномоченный орган предложения по вопросам осуществления государственных полномочий;</w:t>
      </w:r>
    </w:p>
    <w:p w14:paraId="78D48475" w14:textId="77777777" w:rsidR="00AA62B4" w:rsidRPr="001F27C3" w:rsidRDefault="00AA62B4" w:rsidP="00AA62B4">
      <w:pPr>
        <w:spacing w:after="360" w:line="276" w:lineRule="auto"/>
        <w:ind w:firstLine="709"/>
        <w:jc w:val="both"/>
        <w:rPr>
          <w:rFonts w:ascii="Times New Roman" w:hAnsi="Times New Roman" w:cs="Times New Roman"/>
          <w:sz w:val="28"/>
          <w:szCs w:val="28"/>
        </w:rPr>
      </w:pPr>
      <w:r w:rsidRPr="001F27C3">
        <w:rPr>
          <w:rFonts w:ascii="Times New Roman" w:hAnsi="Times New Roman" w:cs="Times New Roman"/>
          <w:sz w:val="28"/>
          <w:szCs w:val="28"/>
        </w:rPr>
        <w:t>4) запрашивать у уполномоченного органа информацию и материалы по вопросам осуществления государственных полномочий.</w:t>
      </w:r>
    </w:p>
    <w:p w14:paraId="0BEA67F4" w14:textId="77777777" w:rsidR="00AA62B4" w:rsidRPr="001F27C3" w:rsidRDefault="00AA62B4" w:rsidP="00AA62B4">
      <w:pPr>
        <w:spacing w:after="360" w:line="276" w:lineRule="auto"/>
        <w:ind w:firstLine="709"/>
        <w:jc w:val="both"/>
        <w:rPr>
          <w:rFonts w:ascii="Times New Roman" w:hAnsi="Times New Roman" w:cs="Times New Roman"/>
          <w:sz w:val="28"/>
          <w:szCs w:val="28"/>
        </w:rPr>
      </w:pPr>
      <w:r w:rsidRPr="001F27C3">
        <w:rPr>
          <w:rFonts w:ascii="Times New Roman" w:hAnsi="Times New Roman" w:cs="Times New Roman"/>
          <w:sz w:val="28"/>
          <w:szCs w:val="28"/>
        </w:rPr>
        <w:t>2. Органы местного самоуправления обязаны:</w:t>
      </w:r>
    </w:p>
    <w:p w14:paraId="0F8058A4" w14:textId="61CBA2F4" w:rsidR="00E71D0D" w:rsidRPr="001F27C3" w:rsidRDefault="00E71D0D" w:rsidP="001165E2">
      <w:pPr>
        <w:ind w:firstLine="708"/>
        <w:jc w:val="both"/>
        <w:rPr>
          <w:rFonts w:ascii="Times New Roman" w:hAnsi="Times New Roman" w:cs="Times New Roman"/>
          <w:sz w:val="28"/>
          <w:szCs w:val="28"/>
        </w:rPr>
      </w:pPr>
      <w:r w:rsidRPr="001F27C3">
        <w:rPr>
          <w:rFonts w:ascii="Times New Roman" w:hAnsi="Times New Roman" w:cs="Times New Roman"/>
          <w:sz w:val="28"/>
          <w:szCs w:val="28"/>
        </w:rPr>
        <w:t xml:space="preserve">1) осуществлять государственные полномочия в </w:t>
      </w:r>
      <w:r w:rsidR="00AA7300" w:rsidRPr="001F27C3">
        <w:rPr>
          <w:rFonts w:ascii="Times New Roman" w:hAnsi="Times New Roman" w:cs="Times New Roman"/>
          <w:sz w:val="28"/>
          <w:szCs w:val="28"/>
        </w:rPr>
        <w:t xml:space="preserve">соответствии с </w:t>
      </w:r>
      <w:r w:rsidR="001165E2" w:rsidRPr="001F27C3">
        <w:rPr>
          <w:rFonts w:ascii="Times New Roman" w:hAnsi="Times New Roman" w:cs="Times New Roman"/>
          <w:sz w:val="28"/>
          <w:szCs w:val="28"/>
        </w:rPr>
        <w:t>настоящим Законом</w:t>
      </w:r>
      <w:r w:rsidRPr="001F27C3">
        <w:rPr>
          <w:rFonts w:ascii="Times New Roman" w:hAnsi="Times New Roman" w:cs="Times New Roman"/>
          <w:sz w:val="28"/>
          <w:szCs w:val="28"/>
        </w:rPr>
        <w:t>;</w:t>
      </w:r>
    </w:p>
    <w:p w14:paraId="222E19DF" w14:textId="259F4491" w:rsidR="00E71D0D" w:rsidRPr="001F27C3" w:rsidRDefault="00E71D0D" w:rsidP="00E71D0D">
      <w:pPr>
        <w:spacing w:after="360" w:line="276" w:lineRule="auto"/>
        <w:ind w:firstLine="709"/>
        <w:jc w:val="both"/>
      </w:pPr>
      <w:r w:rsidRPr="001F27C3">
        <w:rPr>
          <w:rFonts w:ascii="Times New Roman" w:hAnsi="Times New Roman" w:cs="Times New Roman"/>
          <w:sz w:val="28"/>
          <w:szCs w:val="28"/>
        </w:rPr>
        <w:t>2</w:t>
      </w:r>
      <w:r w:rsidR="00AA62B4" w:rsidRPr="001F27C3">
        <w:rPr>
          <w:rFonts w:ascii="Times New Roman" w:hAnsi="Times New Roman" w:cs="Times New Roman"/>
          <w:sz w:val="28"/>
          <w:szCs w:val="28"/>
        </w:rPr>
        <w:t xml:space="preserve">) обеспечивать эффективное использование субвенций, предоставленных из бюджета </w:t>
      </w:r>
      <w:r w:rsidR="00AB4E53" w:rsidRPr="001F27C3">
        <w:rPr>
          <w:rFonts w:ascii="Times New Roman" w:hAnsi="Times New Roman" w:cs="Times New Roman"/>
          <w:sz w:val="28"/>
          <w:szCs w:val="28"/>
        </w:rPr>
        <w:t>Донецкой</w:t>
      </w:r>
      <w:r w:rsidR="00AA62B4" w:rsidRPr="001F27C3">
        <w:rPr>
          <w:rFonts w:ascii="Times New Roman" w:hAnsi="Times New Roman" w:cs="Times New Roman"/>
          <w:sz w:val="28"/>
          <w:szCs w:val="28"/>
        </w:rPr>
        <w:t xml:space="preserve"> Народной Республики для осуществления государственных полномочий</w:t>
      </w:r>
      <w:r w:rsidRPr="001F27C3">
        <w:rPr>
          <w:rFonts w:ascii="Times New Roman" w:hAnsi="Times New Roman" w:cs="Times New Roman"/>
          <w:sz w:val="28"/>
          <w:szCs w:val="28"/>
        </w:rPr>
        <w:t>, а также своевременное предоставление отчетов, предусмотренных статьей 4 настоящего Закона;</w:t>
      </w:r>
    </w:p>
    <w:p w14:paraId="604B611E" w14:textId="56C6D871" w:rsidR="00E71D0D" w:rsidRPr="001F27C3" w:rsidRDefault="00E71D0D" w:rsidP="00E71D0D">
      <w:pPr>
        <w:spacing w:after="360" w:line="276" w:lineRule="auto"/>
        <w:ind w:firstLine="709"/>
        <w:jc w:val="both"/>
        <w:rPr>
          <w:rFonts w:ascii="Times New Roman" w:hAnsi="Times New Roman" w:cs="Times New Roman"/>
          <w:sz w:val="28"/>
          <w:szCs w:val="28"/>
        </w:rPr>
      </w:pPr>
      <w:r w:rsidRPr="001F27C3">
        <w:rPr>
          <w:rFonts w:ascii="Times New Roman" w:hAnsi="Times New Roman" w:cs="Times New Roman"/>
          <w:sz w:val="28"/>
          <w:szCs w:val="28"/>
        </w:rPr>
        <w:t>3)</w:t>
      </w:r>
      <w:r w:rsidR="00AD0D2E">
        <w:rPr>
          <w:rFonts w:ascii="Times New Roman" w:hAnsi="Times New Roman" w:cs="Times New Roman"/>
          <w:sz w:val="28"/>
          <w:szCs w:val="28"/>
        </w:rPr>
        <w:t> </w:t>
      </w:r>
      <w:r w:rsidRPr="001F27C3">
        <w:rPr>
          <w:rFonts w:ascii="Times New Roman" w:hAnsi="Times New Roman" w:cs="Times New Roman"/>
          <w:sz w:val="28"/>
          <w:szCs w:val="28"/>
        </w:rPr>
        <w:t>представлять в уполномоченный орган документы и информацию, связанные с осуществлением государственных полномочий;</w:t>
      </w:r>
    </w:p>
    <w:p w14:paraId="554CEAC9" w14:textId="7C1F5044" w:rsidR="007609D4" w:rsidRPr="001F27C3" w:rsidRDefault="001165E2" w:rsidP="00F64581">
      <w:pPr>
        <w:spacing w:after="360" w:line="276" w:lineRule="auto"/>
        <w:ind w:firstLine="709"/>
        <w:jc w:val="both"/>
        <w:rPr>
          <w:rFonts w:ascii="Times New Roman" w:hAnsi="Times New Roman" w:cs="Times New Roman"/>
          <w:sz w:val="28"/>
          <w:szCs w:val="28"/>
        </w:rPr>
      </w:pPr>
      <w:r w:rsidRPr="001F27C3">
        <w:rPr>
          <w:rFonts w:ascii="Times New Roman" w:hAnsi="Times New Roman" w:cs="Times New Roman"/>
          <w:sz w:val="28"/>
          <w:szCs w:val="28"/>
        </w:rPr>
        <w:lastRenderedPageBreak/>
        <w:t>4</w:t>
      </w:r>
      <w:r w:rsidR="00E71D0D" w:rsidRPr="001F27C3">
        <w:rPr>
          <w:rFonts w:ascii="Times New Roman" w:hAnsi="Times New Roman" w:cs="Times New Roman"/>
          <w:sz w:val="28"/>
          <w:szCs w:val="28"/>
        </w:rPr>
        <w:t>)</w:t>
      </w:r>
      <w:r w:rsidR="00AD0D2E">
        <w:rPr>
          <w:rFonts w:ascii="Times New Roman" w:hAnsi="Times New Roman" w:cs="Times New Roman"/>
          <w:sz w:val="28"/>
          <w:szCs w:val="28"/>
        </w:rPr>
        <w:t> </w:t>
      </w:r>
      <w:r w:rsidR="00E71D0D" w:rsidRPr="001F27C3">
        <w:rPr>
          <w:rFonts w:ascii="Times New Roman" w:hAnsi="Times New Roman" w:cs="Times New Roman"/>
          <w:sz w:val="28"/>
          <w:szCs w:val="28"/>
        </w:rPr>
        <w:t xml:space="preserve">выполнять иные обязанности в соответствии с федеральным законодательством и законодательством </w:t>
      </w:r>
      <w:r w:rsidRPr="001F27C3">
        <w:rPr>
          <w:rFonts w:ascii="Times New Roman" w:hAnsi="Times New Roman" w:cs="Times New Roman"/>
          <w:sz w:val="28"/>
          <w:szCs w:val="28"/>
        </w:rPr>
        <w:t>Донецкой Народной Республики</w:t>
      </w:r>
      <w:r w:rsidR="00E71D0D" w:rsidRPr="001F27C3">
        <w:rPr>
          <w:rFonts w:ascii="Times New Roman" w:hAnsi="Times New Roman" w:cs="Times New Roman"/>
          <w:sz w:val="28"/>
          <w:szCs w:val="28"/>
        </w:rPr>
        <w:t>.</w:t>
      </w:r>
    </w:p>
    <w:p w14:paraId="07A79E3B" w14:textId="3F986AFB" w:rsidR="00AA62B4" w:rsidRPr="001F27C3" w:rsidRDefault="00AA62B4" w:rsidP="00AA62B4">
      <w:pPr>
        <w:spacing w:after="360" w:line="276" w:lineRule="auto"/>
        <w:ind w:firstLine="709"/>
        <w:jc w:val="both"/>
        <w:rPr>
          <w:rFonts w:ascii="Times New Roman" w:hAnsi="Times New Roman" w:cs="Times New Roman"/>
          <w:b/>
          <w:bCs/>
          <w:sz w:val="28"/>
          <w:szCs w:val="28"/>
        </w:rPr>
      </w:pPr>
      <w:r w:rsidRPr="001F27C3">
        <w:rPr>
          <w:rFonts w:ascii="Times New Roman" w:hAnsi="Times New Roman" w:cs="Times New Roman"/>
          <w:sz w:val="28"/>
          <w:szCs w:val="28"/>
        </w:rPr>
        <w:t>Статья 3</w:t>
      </w:r>
      <w:r w:rsidR="00B7544E" w:rsidRPr="001F27C3">
        <w:rPr>
          <w:rFonts w:ascii="Times New Roman" w:hAnsi="Times New Roman" w:cs="Times New Roman"/>
          <w:sz w:val="28"/>
          <w:szCs w:val="28"/>
        </w:rPr>
        <w:t xml:space="preserve">. </w:t>
      </w:r>
      <w:r w:rsidR="00B7544E" w:rsidRPr="001F27C3">
        <w:rPr>
          <w:rFonts w:ascii="Times New Roman" w:hAnsi="Times New Roman" w:cs="Times New Roman"/>
          <w:b/>
          <w:bCs/>
          <w:sz w:val="28"/>
          <w:szCs w:val="28"/>
        </w:rPr>
        <w:t>Права и обязанности уполномоченного органа при осуществлении органами местного самоуправления государственных полномочий</w:t>
      </w:r>
    </w:p>
    <w:p w14:paraId="446DE106" w14:textId="77777777" w:rsidR="00AA62B4" w:rsidRPr="001F27C3" w:rsidRDefault="00AA62B4" w:rsidP="00AA62B4">
      <w:pPr>
        <w:spacing w:after="360" w:line="276" w:lineRule="auto"/>
        <w:ind w:firstLine="709"/>
        <w:jc w:val="both"/>
        <w:rPr>
          <w:rFonts w:ascii="Times New Roman" w:hAnsi="Times New Roman" w:cs="Times New Roman"/>
          <w:sz w:val="28"/>
          <w:szCs w:val="28"/>
        </w:rPr>
      </w:pPr>
      <w:r w:rsidRPr="001F27C3">
        <w:rPr>
          <w:rFonts w:ascii="Times New Roman" w:hAnsi="Times New Roman" w:cs="Times New Roman"/>
          <w:sz w:val="28"/>
          <w:szCs w:val="28"/>
        </w:rPr>
        <w:t>1. Уполномоченный орган при осуществлении органами местного самоуправления государственных полномочий вправе:</w:t>
      </w:r>
    </w:p>
    <w:p w14:paraId="465E87BC" w14:textId="77777777" w:rsidR="00AA62B4" w:rsidRPr="001F27C3" w:rsidRDefault="00AA62B4" w:rsidP="00AA62B4">
      <w:pPr>
        <w:spacing w:after="360" w:line="276" w:lineRule="auto"/>
        <w:ind w:firstLine="709"/>
        <w:jc w:val="both"/>
        <w:rPr>
          <w:rFonts w:ascii="Times New Roman" w:hAnsi="Times New Roman" w:cs="Times New Roman"/>
          <w:sz w:val="28"/>
          <w:szCs w:val="28"/>
        </w:rPr>
      </w:pPr>
      <w:r w:rsidRPr="001F27C3">
        <w:rPr>
          <w:rFonts w:ascii="Times New Roman" w:hAnsi="Times New Roman" w:cs="Times New Roman"/>
          <w:sz w:val="28"/>
          <w:szCs w:val="28"/>
        </w:rPr>
        <w:t>1) координировать деятельность органов местного самоуправления по вопросам осуществления государственных полномочий;</w:t>
      </w:r>
    </w:p>
    <w:p w14:paraId="338A07FF" w14:textId="77777777" w:rsidR="00AA62B4" w:rsidRPr="001F27C3" w:rsidRDefault="00AA62B4" w:rsidP="00AA62B4">
      <w:pPr>
        <w:spacing w:after="360" w:line="276" w:lineRule="auto"/>
        <w:ind w:firstLine="709"/>
        <w:jc w:val="both"/>
        <w:rPr>
          <w:rFonts w:ascii="Times New Roman" w:hAnsi="Times New Roman" w:cs="Times New Roman"/>
          <w:sz w:val="28"/>
          <w:szCs w:val="28"/>
        </w:rPr>
      </w:pPr>
      <w:r w:rsidRPr="001F27C3">
        <w:rPr>
          <w:rFonts w:ascii="Times New Roman" w:hAnsi="Times New Roman" w:cs="Times New Roman"/>
          <w:sz w:val="28"/>
          <w:szCs w:val="28"/>
        </w:rPr>
        <w:t>2) издавать нормативные правовые акты по вопросам осуществления органами местного самоуправления государственных полномочий, обязательные для исполнения органами местного самоуправления и должностными лицами органов местного самоуправления;</w:t>
      </w:r>
    </w:p>
    <w:p w14:paraId="51618D2A" w14:textId="77777777" w:rsidR="00AA62B4" w:rsidRPr="001F27C3" w:rsidRDefault="00AA62B4" w:rsidP="00AA62B4">
      <w:pPr>
        <w:spacing w:after="360" w:line="276" w:lineRule="auto"/>
        <w:ind w:firstLine="709"/>
        <w:jc w:val="both"/>
        <w:rPr>
          <w:rFonts w:ascii="Times New Roman" w:hAnsi="Times New Roman" w:cs="Times New Roman"/>
          <w:sz w:val="28"/>
          <w:szCs w:val="28"/>
        </w:rPr>
      </w:pPr>
      <w:r w:rsidRPr="001F27C3">
        <w:rPr>
          <w:rFonts w:ascii="Times New Roman" w:hAnsi="Times New Roman" w:cs="Times New Roman"/>
          <w:sz w:val="28"/>
          <w:szCs w:val="28"/>
        </w:rPr>
        <w:t>3) запрашивать документы и информацию, связанные с осуществлением государственных полномочий.</w:t>
      </w:r>
    </w:p>
    <w:p w14:paraId="64311F28" w14:textId="3091E01C" w:rsidR="00E71D0D" w:rsidRPr="001F27C3" w:rsidRDefault="00AA62B4" w:rsidP="00E71D0D">
      <w:pPr>
        <w:spacing w:after="360" w:line="276" w:lineRule="auto"/>
        <w:ind w:firstLine="709"/>
        <w:jc w:val="both"/>
        <w:rPr>
          <w:rFonts w:ascii="Times New Roman" w:hAnsi="Times New Roman" w:cs="Times New Roman"/>
          <w:sz w:val="28"/>
          <w:szCs w:val="28"/>
        </w:rPr>
      </w:pPr>
      <w:r w:rsidRPr="001F27C3">
        <w:rPr>
          <w:rFonts w:ascii="Times New Roman" w:hAnsi="Times New Roman" w:cs="Times New Roman"/>
          <w:sz w:val="28"/>
          <w:szCs w:val="28"/>
        </w:rPr>
        <w:t>2. Уполномоченный орган обязан оказывать органам местного самоуправления методическую и консультационную помощь по вопросам осуществления г</w:t>
      </w:r>
      <w:r w:rsidR="001165E2" w:rsidRPr="001F27C3">
        <w:rPr>
          <w:rFonts w:ascii="Times New Roman" w:hAnsi="Times New Roman" w:cs="Times New Roman"/>
          <w:sz w:val="28"/>
          <w:szCs w:val="28"/>
        </w:rPr>
        <w:t>осударственных полномочий.</w:t>
      </w:r>
    </w:p>
    <w:p w14:paraId="703838EF" w14:textId="5A568A3B" w:rsidR="00E71D0D" w:rsidRPr="001F27C3" w:rsidRDefault="00E71D0D" w:rsidP="00E71D0D">
      <w:pPr>
        <w:spacing w:after="360" w:line="276" w:lineRule="auto"/>
        <w:ind w:firstLine="709"/>
        <w:jc w:val="both"/>
        <w:rPr>
          <w:rFonts w:ascii="Times New Roman" w:hAnsi="Times New Roman" w:cs="Times New Roman"/>
          <w:sz w:val="28"/>
          <w:szCs w:val="28"/>
        </w:rPr>
      </w:pPr>
      <w:r w:rsidRPr="001F27C3">
        <w:rPr>
          <w:rFonts w:ascii="Times New Roman" w:hAnsi="Times New Roman" w:cs="Times New Roman"/>
          <w:sz w:val="28"/>
          <w:szCs w:val="28"/>
        </w:rPr>
        <w:t xml:space="preserve">Статья 4. </w:t>
      </w:r>
      <w:r w:rsidRPr="001F27C3">
        <w:rPr>
          <w:rFonts w:ascii="Times New Roman" w:hAnsi="Times New Roman" w:cs="Times New Roman"/>
          <w:b/>
          <w:bCs/>
          <w:sz w:val="28"/>
          <w:szCs w:val="28"/>
        </w:rPr>
        <w:t>Порядок отчетности органов местного самоуправления об осуществлении переданных им отдельных государственных полномочий</w:t>
      </w:r>
      <w:r w:rsidRPr="001F27C3">
        <w:rPr>
          <w:rFonts w:ascii="Times New Roman" w:hAnsi="Times New Roman" w:cs="Times New Roman"/>
          <w:sz w:val="28"/>
          <w:szCs w:val="28"/>
        </w:rPr>
        <w:t xml:space="preserve"> </w:t>
      </w:r>
    </w:p>
    <w:p w14:paraId="4D0B02EB" w14:textId="11A07820" w:rsidR="00575EF0" w:rsidRPr="001F27C3" w:rsidRDefault="009808A1" w:rsidP="009808A1">
      <w:pPr>
        <w:spacing w:after="360" w:line="276" w:lineRule="auto"/>
        <w:ind w:firstLine="709"/>
        <w:jc w:val="both"/>
        <w:rPr>
          <w:rFonts w:ascii="Times New Roman" w:hAnsi="Times New Roman" w:cs="Times New Roman"/>
          <w:sz w:val="28"/>
          <w:szCs w:val="28"/>
        </w:rPr>
      </w:pPr>
      <w:r w:rsidRPr="001F27C3">
        <w:rPr>
          <w:rFonts w:ascii="Times New Roman" w:hAnsi="Times New Roman" w:cs="Times New Roman"/>
          <w:sz w:val="28"/>
          <w:szCs w:val="28"/>
        </w:rPr>
        <w:t xml:space="preserve">Органы местного самоуправления в сроки и по формам, установленным Правительством Донецкой Народной Республики, представляют отчеты </w:t>
      </w:r>
      <w:r w:rsidR="007031D2" w:rsidRPr="001F27C3">
        <w:rPr>
          <w:rFonts w:ascii="Times New Roman" w:hAnsi="Times New Roman" w:cs="Times New Roman"/>
          <w:sz w:val="28"/>
          <w:szCs w:val="28"/>
        </w:rPr>
        <w:t xml:space="preserve">об </w:t>
      </w:r>
      <w:r w:rsidRPr="001F27C3">
        <w:rPr>
          <w:rFonts w:ascii="Times New Roman" w:hAnsi="Times New Roman" w:cs="Times New Roman"/>
          <w:sz w:val="28"/>
          <w:szCs w:val="28"/>
        </w:rPr>
        <w:t>осуществлении государственных полномочий в уполномоченный орган, отчеты об использовании субвенций – в финансовый орган Донецкой Народной Республики</w:t>
      </w:r>
      <w:r w:rsidR="00575EF0" w:rsidRPr="001F27C3">
        <w:rPr>
          <w:rFonts w:ascii="Times New Roman" w:hAnsi="Times New Roman" w:cs="Times New Roman"/>
          <w:sz w:val="28"/>
          <w:szCs w:val="28"/>
        </w:rPr>
        <w:t>.</w:t>
      </w:r>
    </w:p>
    <w:p w14:paraId="66BDB08B" w14:textId="58964A57" w:rsidR="00AA62B4" w:rsidRPr="001F27C3" w:rsidRDefault="00AA62B4" w:rsidP="00AA62B4">
      <w:pPr>
        <w:spacing w:after="360" w:line="276" w:lineRule="auto"/>
        <w:ind w:firstLine="709"/>
        <w:jc w:val="both"/>
        <w:rPr>
          <w:rFonts w:ascii="Times New Roman" w:hAnsi="Times New Roman" w:cs="Times New Roman"/>
          <w:b/>
          <w:bCs/>
          <w:sz w:val="28"/>
          <w:szCs w:val="28"/>
        </w:rPr>
      </w:pPr>
      <w:r w:rsidRPr="001F27C3">
        <w:rPr>
          <w:rFonts w:ascii="Times New Roman" w:hAnsi="Times New Roman" w:cs="Times New Roman"/>
          <w:sz w:val="28"/>
          <w:szCs w:val="28"/>
        </w:rPr>
        <w:t>Статья </w:t>
      </w:r>
      <w:r w:rsidR="0038049C" w:rsidRPr="001F27C3">
        <w:rPr>
          <w:rFonts w:ascii="Times New Roman" w:hAnsi="Times New Roman" w:cs="Times New Roman"/>
          <w:sz w:val="28"/>
          <w:szCs w:val="28"/>
        </w:rPr>
        <w:t>5</w:t>
      </w:r>
      <w:r w:rsidR="00B7544E" w:rsidRPr="001F27C3">
        <w:rPr>
          <w:rFonts w:ascii="Times New Roman" w:hAnsi="Times New Roman" w:cs="Times New Roman"/>
          <w:sz w:val="28"/>
          <w:szCs w:val="28"/>
        </w:rPr>
        <w:t>.</w:t>
      </w:r>
      <w:r w:rsidR="00B7544E" w:rsidRPr="001F27C3">
        <w:rPr>
          <w:rFonts w:ascii="Times New Roman" w:hAnsi="Times New Roman" w:cs="Times New Roman"/>
          <w:b/>
          <w:bCs/>
          <w:sz w:val="28"/>
          <w:szCs w:val="28"/>
        </w:rPr>
        <w:t xml:space="preserve"> Финансовое и материальное обеспечение государственных полномочий, переданных органам местного самоуправления</w:t>
      </w:r>
    </w:p>
    <w:p w14:paraId="162ABE42" w14:textId="7345A978" w:rsidR="00AA62B4" w:rsidRPr="001F27C3" w:rsidRDefault="00AA62B4" w:rsidP="00AA62B4">
      <w:pPr>
        <w:spacing w:after="360" w:line="276" w:lineRule="auto"/>
        <w:ind w:firstLine="709"/>
        <w:jc w:val="both"/>
        <w:rPr>
          <w:rFonts w:ascii="Times New Roman" w:hAnsi="Times New Roman" w:cs="Times New Roman"/>
          <w:sz w:val="28"/>
          <w:szCs w:val="28"/>
        </w:rPr>
      </w:pPr>
      <w:r w:rsidRPr="001F27C3">
        <w:rPr>
          <w:rFonts w:ascii="Times New Roman" w:hAnsi="Times New Roman" w:cs="Times New Roman"/>
          <w:sz w:val="28"/>
          <w:szCs w:val="28"/>
        </w:rPr>
        <w:t xml:space="preserve">1. Финансирование государственных полномочий, переданных органам местного самоуправления, осуществляется за счет субвенций, предоставляемых </w:t>
      </w:r>
      <w:r w:rsidR="00B7544E" w:rsidRPr="001F27C3">
        <w:rPr>
          <w:rFonts w:ascii="Times New Roman" w:hAnsi="Times New Roman" w:cs="Times New Roman"/>
          <w:sz w:val="28"/>
          <w:szCs w:val="28"/>
        </w:rPr>
        <w:lastRenderedPageBreak/>
        <w:t>местным бюджетам</w:t>
      </w:r>
      <w:r w:rsidRPr="001F27C3">
        <w:rPr>
          <w:rFonts w:ascii="Times New Roman" w:hAnsi="Times New Roman" w:cs="Times New Roman"/>
          <w:sz w:val="28"/>
          <w:szCs w:val="28"/>
        </w:rPr>
        <w:t xml:space="preserve"> из бюджета </w:t>
      </w:r>
      <w:r w:rsidR="00AB4E53" w:rsidRPr="001F27C3">
        <w:rPr>
          <w:rFonts w:ascii="Times New Roman" w:hAnsi="Times New Roman" w:cs="Times New Roman"/>
          <w:sz w:val="28"/>
          <w:szCs w:val="28"/>
        </w:rPr>
        <w:t>Донецкой</w:t>
      </w:r>
      <w:r w:rsidRPr="001F27C3">
        <w:rPr>
          <w:rFonts w:ascii="Times New Roman" w:hAnsi="Times New Roman" w:cs="Times New Roman"/>
          <w:sz w:val="28"/>
          <w:szCs w:val="28"/>
        </w:rPr>
        <w:t xml:space="preserve"> Народной Республики на соответствующий финансовый год.</w:t>
      </w:r>
    </w:p>
    <w:p w14:paraId="00D1A3D3" w14:textId="4F498659" w:rsidR="00AA62B4" w:rsidRPr="001F27C3" w:rsidRDefault="00AA62B4" w:rsidP="00AA62B4">
      <w:pPr>
        <w:spacing w:after="360" w:line="276" w:lineRule="auto"/>
        <w:ind w:firstLine="709"/>
        <w:jc w:val="both"/>
        <w:rPr>
          <w:rFonts w:ascii="Times New Roman" w:hAnsi="Times New Roman" w:cs="Times New Roman"/>
          <w:sz w:val="28"/>
          <w:szCs w:val="28"/>
        </w:rPr>
      </w:pPr>
      <w:r w:rsidRPr="001F27C3">
        <w:rPr>
          <w:rFonts w:ascii="Times New Roman" w:hAnsi="Times New Roman" w:cs="Times New Roman"/>
          <w:sz w:val="28"/>
          <w:szCs w:val="28"/>
        </w:rPr>
        <w:t xml:space="preserve">2. Методика расчета нормативов для определения общего объема субвенций, предоставляемых </w:t>
      </w:r>
      <w:r w:rsidR="00B7544E" w:rsidRPr="001F27C3">
        <w:rPr>
          <w:rFonts w:ascii="Times New Roman" w:hAnsi="Times New Roman" w:cs="Times New Roman"/>
          <w:sz w:val="28"/>
          <w:szCs w:val="28"/>
        </w:rPr>
        <w:t xml:space="preserve">местным </w:t>
      </w:r>
      <w:r w:rsidRPr="001F27C3">
        <w:rPr>
          <w:rFonts w:ascii="Times New Roman" w:hAnsi="Times New Roman" w:cs="Times New Roman"/>
          <w:sz w:val="28"/>
          <w:szCs w:val="28"/>
        </w:rPr>
        <w:t xml:space="preserve">бюджетам из бюджета </w:t>
      </w:r>
      <w:r w:rsidR="00AB4E53" w:rsidRPr="001F27C3">
        <w:rPr>
          <w:rFonts w:ascii="Times New Roman" w:hAnsi="Times New Roman" w:cs="Times New Roman"/>
          <w:sz w:val="28"/>
          <w:szCs w:val="28"/>
        </w:rPr>
        <w:t>Донецкой</w:t>
      </w:r>
      <w:r w:rsidRPr="001F27C3">
        <w:rPr>
          <w:rFonts w:ascii="Times New Roman" w:hAnsi="Times New Roman" w:cs="Times New Roman"/>
          <w:sz w:val="28"/>
          <w:szCs w:val="28"/>
        </w:rPr>
        <w:t xml:space="preserve"> Народной Республики для осуществления государственных полномочий, определяется согласно приложению к настоящему Закону</w:t>
      </w:r>
      <w:r w:rsidR="00961868" w:rsidRPr="001F27C3">
        <w:rPr>
          <w:rFonts w:ascii="Times New Roman" w:hAnsi="Times New Roman" w:cs="Times New Roman"/>
          <w:sz w:val="28"/>
          <w:szCs w:val="28"/>
        </w:rPr>
        <w:t>.</w:t>
      </w:r>
    </w:p>
    <w:p w14:paraId="058691D3" w14:textId="7D22C0B1" w:rsidR="00AA62B4" w:rsidRPr="001F27C3" w:rsidRDefault="00AA62B4" w:rsidP="00AA62B4">
      <w:pPr>
        <w:spacing w:after="360" w:line="276" w:lineRule="auto"/>
        <w:ind w:firstLine="709"/>
        <w:jc w:val="both"/>
        <w:rPr>
          <w:rFonts w:ascii="Times New Roman" w:hAnsi="Times New Roman" w:cs="Times New Roman"/>
          <w:sz w:val="28"/>
          <w:szCs w:val="28"/>
        </w:rPr>
      </w:pPr>
      <w:r w:rsidRPr="001F27C3">
        <w:rPr>
          <w:rFonts w:ascii="Times New Roman" w:hAnsi="Times New Roman" w:cs="Times New Roman"/>
          <w:sz w:val="28"/>
          <w:szCs w:val="28"/>
        </w:rPr>
        <w:t xml:space="preserve">3. Размер распределения субвенций, предоставляемых </w:t>
      </w:r>
      <w:r w:rsidR="00B7544E" w:rsidRPr="001F27C3">
        <w:rPr>
          <w:rFonts w:ascii="Times New Roman" w:hAnsi="Times New Roman" w:cs="Times New Roman"/>
          <w:sz w:val="28"/>
          <w:szCs w:val="28"/>
        </w:rPr>
        <w:t xml:space="preserve">местным </w:t>
      </w:r>
      <w:r w:rsidRPr="001F27C3">
        <w:rPr>
          <w:rFonts w:ascii="Times New Roman" w:hAnsi="Times New Roman" w:cs="Times New Roman"/>
          <w:sz w:val="28"/>
          <w:szCs w:val="28"/>
        </w:rPr>
        <w:t xml:space="preserve">бюджетам для осуществления государственных полномочий, утверждается законом </w:t>
      </w:r>
      <w:r w:rsidR="00AB4E53" w:rsidRPr="001F27C3">
        <w:rPr>
          <w:rFonts w:ascii="Times New Roman" w:hAnsi="Times New Roman" w:cs="Times New Roman"/>
          <w:sz w:val="28"/>
          <w:szCs w:val="28"/>
        </w:rPr>
        <w:t>Донецкой</w:t>
      </w:r>
      <w:r w:rsidRPr="001F27C3">
        <w:rPr>
          <w:rFonts w:ascii="Times New Roman" w:hAnsi="Times New Roman" w:cs="Times New Roman"/>
          <w:sz w:val="28"/>
          <w:szCs w:val="28"/>
        </w:rPr>
        <w:t xml:space="preserve"> Народной Республики о бюджете </w:t>
      </w:r>
      <w:r w:rsidR="00AB4E53" w:rsidRPr="001F27C3">
        <w:rPr>
          <w:rFonts w:ascii="Times New Roman" w:hAnsi="Times New Roman" w:cs="Times New Roman"/>
          <w:sz w:val="28"/>
          <w:szCs w:val="28"/>
        </w:rPr>
        <w:t>Донецкой</w:t>
      </w:r>
      <w:r w:rsidRPr="001F27C3">
        <w:rPr>
          <w:rFonts w:ascii="Times New Roman" w:hAnsi="Times New Roman" w:cs="Times New Roman"/>
          <w:sz w:val="28"/>
          <w:szCs w:val="28"/>
        </w:rPr>
        <w:t xml:space="preserve"> Народной Республики на </w:t>
      </w:r>
      <w:r w:rsidR="00D0189A" w:rsidRPr="001F27C3">
        <w:rPr>
          <w:rFonts w:ascii="Times New Roman" w:hAnsi="Times New Roman" w:cs="Times New Roman"/>
          <w:sz w:val="28"/>
          <w:szCs w:val="28"/>
        </w:rPr>
        <w:t xml:space="preserve">очередной </w:t>
      </w:r>
      <w:r w:rsidRPr="001F27C3">
        <w:rPr>
          <w:rFonts w:ascii="Times New Roman" w:hAnsi="Times New Roman" w:cs="Times New Roman"/>
          <w:sz w:val="28"/>
          <w:szCs w:val="28"/>
        </w:rPr>
        <w:t>финансовый год и плановый период.</w:t>
      </w:r>
    </w:p>
    <w:p w14:paraId="1694F9AA" w14:textId="747D5EA5" w:rsidR="00AA62B4" w:rsidRPr="001F27C3" w:rsidRDefault="00AA62B4" w:rsidP="00AA62B4">
      <w:pPr>
        <w:spacing w:after="360" w:line="276" w:lineRule="auto"/>
        <w:ind w:firstLine="709"/>
        <w:jc w:val="both"/>
        <w:rPr>
          <w:rFonts w:ascii="Times New Roman" w:hAnsi="Times New Roman" w:cs="Times New Roman"/>
          <w:sz w:val="28"/>
          <w:szCs w:val="28"/>
        </w:rPr>
      </w:pPr>
      <w:r w:rsidRPr="001F27C3">
        <w:rPr>
          <w:rFonts w:ascii="Times New Roman" w:hAnsi="Times New Roman" w:cs="Times New Roman"/>
          <w:sz w:val="28"/>
          <w:szCs w:val="28"/>
        </w:rPr>
        <w:t xml:space="preserve">4. Субвенции, предоставляемые </w:t>
      </w:r>
      <w:r w:rsidR="00B7544E" w:rsidRPr="001F27C3">
        <w:rPr>
          <w:rFonts w:ascii="Times New Roman" w:hAnsi="Times New Roman" w:cs="Times New Roman"/>
          <w:sz w:val="28"/>
          <w:szCs w:val="28"/>
        </w:rPr>
        <w:t xml:space="preserve">местным </w:t>
      </w:r>
      <w:r w:rsidRPr="001F27C3">
        <w:rPr>
          <w:rFonts w:ascii="Times New Roman" w:hAnsi="Times New Roman" w:cs="Times New Roman"/>
          <w:sz w:val="28"/>
          <w:szCs w:val="28"/>
        </w:rPr>
        <w:t>бюджетам для осуществления государственных полномочий, носят целевой характер и не могут быть использованы на другие цели.</w:t>
      </w:r>
    </w:p>
    <w:p w14:paraId="6C3A9B98" w14:textId="2BE1284E" w:rsidR="00AA62B4" w:rsidRPr="001F27C3" w:rsidRDefault="00AA62B4" w:rsidP="00AA62B4">
      <w:pPr>
        <w:spacing w:after="360" w:line="276" w:lineRule="auto"/>
        <w:ind w:firstLine="709"/>
        <w:jc w:val="both"/>
        <w:rPr>
          <w:rFonts w:ascii="Times New Roman" w:hAnsi="Times New Roman" w:cs="Times New Roman"/>
          <w:sz w:val="28"/>
          <w:szCs w:val="28"/>
        </w:rPr>
      </w:pPr>
      <w:r w:rsidRPr="001F27C3">
        <w:rPr>
          <w:rFonts w:ascii="Times New Roman" w:hAnsi="Times New Roman" w:cs="Times New Roman"/>
          <w:sz w:val="28"/>
          <w:szCs w:val="28"/>
        </w:rPr>
        <w:t xml:space="preserve">5. В случае необходимости для осуществления государственных полномочий в пользование органам местного самоуправления передаются оборудование и иное имущество, находящиеся в собственности </w:t>
      </w:r>
      <w:r w:rsidR="00AB4E53" w:rsidRPr="001F27C3">
        <w:rPr>
          <w:rFonts w:ascii="Times New Roman" w:hAnsi="Times New Roman" w:cs="Times New Roman"/>
          <w:sz w:val="28"/>
          <w:szCs w:val="28"/>
        </w:rPr>
        <w:t>Донецкой</w:t>
      </w:r>
      <w:r w:rsidRPr="001F27C3">
        <w:rPr>
          <w:rFonts w:ascii="Times New Roman" w:hAnsi="Times New Roman" w:cs="Times New Roman"/>
          <w:sz w:val="28"/>
          <w:szCs w:val="28"/>
        </w:rPr>
        <w:t xml:space="preserve"> Народной Республики (далее – материальные средства).</w:t>
      </w:r>
    </w:p>
    <w:p w14:paraId="169EF587" w14:textId="6EC55B9B" w:rsidR="00E71D0D" w:rsidRPr="001F27C3" w:rsidRDefault="00E71D0D" w:rsidP="00E71D0D">
      <w:pPr>
        <w:spacing w:after="360" w:line="276" w:lineRule="auto"/>
        <w:ind w:firstLine="709"/>
        <w:jc w:val="both"/>
        <w:rPr>
          <w:rFonts w:ascii="Times New Roman" w:hAnsi="Times New Roman" w:cs="Times New Roman"/>
          <w:b/>
          <w:bCs/>
          <w:sz w:val="28"/>
          <w:szCs w:val="28"/>
        </w:rPr>
      </w:pPr>
      <w:r w:rsidRPr="001F27C3">
        <w:rPr>
          <w:rFonts w:ascii="Times New Roman" w:hAnsi="Times New Roman" w:cs="Times New Roman"/>
          <w:sz w:val="28"/>
          <w:szCs w:val="28"/>
        </w:rPr>
        <w:t xml:space="preserve">Статья </w:t>
      </w:r>
      <w:r w:rsidR="0038049C" w:rsidRPr="001F27C3">
        <w:rPr>
          <w:rFonts w:ascii="Times New Roman" w:hAnsi="Times New Roman" w:cs="Times New Roman"/>
          <w:sz w:val="28"/>
          <w:szCs w:val="28"/>
        </w:rPr>
        <w:t>6</w:t>
      </w:r>
      <w:r w:rsidRPr="001F27C3">
        <w:rPr>
          <w:rFonts w:ascii="Times New Roman" w:hAnsi="Times New Roman" w:cs="Times New Roman"/>
          <w:sz w:val="28"/>
          <w:szCs w:val="28"/>
        </w:rPr>
        <w:t xml:space="preserve">. </w:t>
      </w:r>
      <w:r w:rsidRPr="001F27C3">
        <w:rPr>
          <w:rFonts w:ascii="Times New Roman" w:hAnsi="Times New Roman" w:cs="Times New Roman"/>
          <w:b/>
          <w:bCs/>
          <w:sz w:val="28"/>
          <w:szCs w:val="28"/>
        </w:rPr>
        <w:t xml:space="preserve">Порядок определения </w:t>
      </w:r>
      <w:proofErr w:type="gramStart"/>
      <w:r w:rsidRPr="001F27C3">
        <w:rPr>
          <w:rFonts w:ascii="Times New Roman" w:hAnsi="Times New Roman" w:cs="Times New Roman"/>
          <w:b/>
          <w:bCs/>
          <w:sz w:val="28"/>
          <w:szCs w:val="28"/>
        </w:rPr>
        <w:t>перечня</w:t>
      </w:r>
      <w:proofErr w:type="gramEnd"/>
      <w:r w:rsidRPr="001F27C3">
        <w:rPr>
          <w:rFonts w:ascii="Times New Roman" w:hAnsi="Times New Roman" w:cs="Times New Roman"/>
          <w:b/>
          <w:bCs/>
          <w:sz w:val="28"/>
          <w:szCs w:val="28"/>
        </w:rPr>
        <w:t xml:space="preserve"> подлежащего передаче в пользование и (или) управление имущества, необходимого для осуществления государственных полномочий, передаваемых органам местного самоуправления</w:t>
      </w:r>
    </w:p>
    <w:p w14:paraId="6520BAA1" w14:textId="7B88B5B7" w:rsidR="00E71D0D" w:rsidRPr="001F27C3" w:rsidRDefault="00E71D0D" w:rsidP="00E71D0D">
      <w:pPr>
        <w:spacing w:after="360" w:line="276" w:lineRule="auto"/>
        <w:ind w:firstLine="709"/>
        <w:jc w:val="both"/>
        <w:rPr>
          <w:rFonts w:ascii="Times New Roman" w:hAnsi="Times New Roman" w:cs="Times New Roman"/>
          <w:sz w:val="28"/>
          <w:szCs w:val="28"/>
        </w:rPr>
      </w:pPr>
      <w:r w:rsidRPr="001F27C3">
        <w:rPr>
          <w:rFonts w:ascii="Times New Roman" w:hAnsi="Times New Roman" w:cs="Times New Roman"/>
          <w:sz w:val="28"/>
          <w:szCs w:val="28"/>
        </w:rPr>
        <w:t xml:space="preserve">Перечень подлежащего передаче в пользование и (или) управление имущества, необходимого для осуществления отдельных государственных полномочий, передаваемых органам местного самоуправления, в случае необходимости его передачи определяется Правительством </w:t>
      </w:r>
      <w:r w:rsidR="006163A6" w:rsidRPr="001F27C3">
        <w:rPr>
          <w:rFonts w:ascii="Times New Roman" w:hAnsi="Times New Roman" w:cs="Times New Roman"/>
          <w:sz w:val="28"/>
          <w:szCs w:val="28"/>
        </w:rPr>
        <w:t xml:space="preserve">Донецкой </w:t>
      </w:r>
      <w:r w:rsidR="006211F3" w:rsidRPr="001F27C3">
        <w:rPr>
          <w:rFonts w:ascii="Times New Roman" w:hAnsi="Times New Roman" w:cs="Times New Roman"/>
          <w:sz w:val="28"/>
          <w:szCs w:val="28"/>
        </w:rPr>
        <w:t>Народной</w:t>
      </w:r>
      <w:r w:rsidR="006163A6" w:rsidRPr="001F27C3">
        <w:rPr>
          <w:rFonts w:ascii="Times New Roman" w:hAnsi="Times New Roman" w:cs="Times New Roman"/>
          <w:sz w:val="28"/>
          <w:szCs w:val="28"/>
        </w:rPr>
        <w:t xml:space="preserve"> Республики</w:t>
      </w:r>
      <w:r w:rsidRPr="001F27C3">
        <w:rPr>
          <w:rFonts w:ascii="Times New Roman" w:hAnsi="Times New Roman" w:cs="Times New Roman"/>
          <w:sz w:val="28"/>
          <w:szCs w:val="28"/>
        </w:rPr>
        <w:t xml:space="preserve">. </w:t>
      </w:r>
    </w:p>
    <w:p w14:paraId="183922DE" w14:textId="1E03B1EB" w:rsidR="00AA62B4" w:rsidRPr="001F27C3" w:rsidRDefault="00AA62B4" w:rsidP="00E71D0D">
      <w:pPr>
        <w:spacing w:after="360" w:line="276" w:lineRule="auto"/>
        <w:ind w:firstLine="709"/>
        <w:jc w:val="both"/>
        <w:rPr>
          <w:rFonts w:ascii="Times New Roman" w:hAnsi="Times New Roman" w:cs="Times New Roman"/>
          <w:b/>
          <w:bCs/>
          <w:sz w:val="28"/>
          <w:szCs w:val="28"/>
        </w:rPr>
      </w:pPr>
      <w:r w:rsidRPr="001F27C3">
        <w:rPr>
          <w:rFonts w:ascii="Times New Roman" w:hAnsi="Times New Roman" w:cs="Times New Roman"/>
          <w:sz w:val="28"/>
          <w:szCs w:val="28"/>
        </w:rPr>
        <w:t>Статья </w:t>
      </w:r>
      <w:r w:rsidR="0038049C" w:rsidRPr="001F27C3">
        <w:rPr>
          <w:rFonts w:ascii="Times New Roman" w:hAnsi="Times New Roman" w:cs="Times New Roman"/>
          <w:sz w:val="28"/>
          <w:szCs w:val="28"/>
        </w:rPr>
        <w:t>7</w:t>
      </w:r>
      <w:r w:rsidR="00D0189A" w:rsidRPr="001F27C3">
        <w:rPr>
          <w:rFonts w:ascii="Times New Roman" w:hAnsi="Times New Roman" w:cs="Times New Roman"/>
          <w:sz w:val="28"/>
          <w:szCs w:val="28"/>
        </w:rPr>
        <w:t>.</w:t>
      </w:r>
      <w:r w:rsidR="00D0189A" w:rsidRPr="001F27C3">
        <w:rPr>
          <w:rFonts w:ascii="Times New Roman" w:hAnsi="Times New Roman" w:cs="Times New Roman"/>
          <w:b/>
          <w:bCs/>
          <w:sz w:val="28"/>
          <w:szCs w:val="28"/>
        </w:rPr>
        <w:t xml:space="preserve"> Порядок осуществления контроля за осуществлением государственных полномочий, переданных органам местного самоуправления</w:t>
      </w:r>
    </w:p>
    <w:p w14:paraId="62FB57D1" w14:textId="77777777" w:rsidR="00AA62B4" w:rsidRPr="001F27C3" w:rsidRDefault="00AA62B4" w:rsidP="00AA62B4">
      <w:pPr>
        <w:spacing w:after="360" w:line="276" w:lineRule="auto"/>
        <w:ind w:firstLine="709"/>
        <w:jc w:val="both"/>
        <w:rPr>
          <w:rFonts w:ascii="Times New Roman" w:hAnsi="Times New Roman" w:cs="Times New Roman"/>
          <w:sz w:val="28"/>
          <w:szCs w:val="28"/>
        </w:rPr>
      </w:pPr>
      <w:r w:rsidRPr="001F27C3">
        <w:rPr>
          <w:rFonts w:ascii="Times New Roman" w:hAnsi="Times New Roman" w:cs="Times New Roman"/>
          <w:sz w:val="28"/>
          <w:szCs w:val="28"/>
        </w:rPr>
        <w:t>1. Контроль за осуществлением органами местного самоуправления государственных полномочий осуществляет уполномоченный орган.</w:t>
      </w:r>
    </w:p>
    <w:p w14:paraId="5F64DD77" w14:textId="77777777" w:rsidR="00AA62B4" w:rsidRPr="001F27C3" w:rsidRDefault="00AA62B4" w:rsidP="00AA62B4">
      <w:pPr>
        <w:spacing w:after="360" w:line="276" w:lineRule="auto"/>
        <w:ind w:firstLine="709"/>
        <w:jc w:val="both"/>
        <w:rPr>
          <w:rFonts w:ascii="Times New Roman" w:hAnsi="Times New Roman" w:cs="Times New Roman"/>
          <w:sz w:val="28"/>
          <w:szCs w:val="28"/>
        </w:rPr>
      </w:pPr>
      <w:r w:rsidRPr="001F27C3">
        <w:rPr>
          <w:rFonts w:ascii="Times New Roman" w:hAnsi="Times New Roman" w:cs="Times New Roman"/>
          <w:sz w:val="28"/>
          <w:szCs w:val="28"/>
        </w:rPr>
        <w:lastRenderedPageBreak/>
        <w:t>2. Уполномоченный орган:</w:t>
      </w:r>
    </w:p>
    <w:p w14:paraId="3B9117B1" w14:textId="77777777" w:rsidR="00AA62B4" w:rsidRPr="001F27C3" w:rsidRDefault="00AA62B4" w:rsidP="00AA62B4">
      <w:pPr>
        <w:spacing w:after="360" w:line="276" w:lineRule="auto"/>
        <w:ind w:firstLine="709"/>
        <w:jc w:val="both"/>
        <w:rPr>
          <w:rFonts w:ascii="Times New Roman" w:hAnsi="Times New Roman" w:cs="Times New Roman"/>
          <w:sz w:val="28"/>
          <w:szCs w:val="28"/>
        </w:rPr>
      </w:pPr>
      <w:r w:rsidRPr="001F27C3">
        <w:rPr>
          <w:rFonts w:ascii="Times New Roman" w:hAnsi="Times New Roman" w:cs="Times New Roman"/>
          <w:sz w:val="28"/>
          <w:szCs w:val="28"/>
        </w:rPr>
        <w:t>1) организует и проводит проверки деятельности органов местного самоуправления и должностных лиц органов местного самоуправления по осуществлению государственных полномочий;</w:t>
      </w:r>
    </w:p>
    <w:p w14:paraId="4846A5A3" w14:textId="77777777" w:rsidR="00AA62B4" w:rsidRPr="001F27C3" w:rsidRDefault="00AA62B4" w:rsidP="00AA62B4">
      <w:pPr>
        <w:spacing w:after="360" w:line="276" w:lineRule="auto"/>
        <w:ind w:firstLine="709"/>
        <w:jc w:val="both"/>
        <w:rPr>
          <w:rFonts w:ascii="Times New Roman" w:hAnsi="Times New Roman" w:cs="Times New Roman"/>
          <w:sz w:val="28"/>
          <w:szCs w:val="28"/>
        </w:rPr>
      </w:pPr>
      <w:r w:rsidRPr="001F27C3">
        <w:rPr>
          <w:rFonts w:ascii="Times New Roman" w:hAnsi="Times New Roman" w:cs="Times New Roman"/>
          <w:sz w:val="28"/>
          <w:szCs w:val="28"/>
        </w:rPr>
        <w:t>2) в случае выявления нарушений требований законодательства по вопросам осуществления органами местного самоуправления или должностными лицами органов местного самоуправления государственных полномочий дает письменные предписания по устранению нарушений, обязательные для исполнения органами местного самоуправления и должностными лицами органов местного самоуправления;</w:t>
      </w:r>
    </w:p>
    <w:p w14:paraId="594D2ADE" w14:textId="77777777" w:rsidR="00AA62B4" w:rsidRPr="001F27C3" w:rsidRDefault="00AA62B4" w:rsidP="00AA62B4">
      <w:pPr>
        <w:spacing w:after="360" w:line="276" w:lineRule="auto"/>
        <w:ind w:firstLine="709"/>
        <w:jc w:val="both"/>
        <w:rPr>
          <w:rFonts w:ascii="Times New Roman" w:hAnsi="Times New Roman" w:cs="Times New Roman"/>
          <w:sz w:val="28"/>
          <w:szCs w:val="28"/>
        </w:rPr>
      </w:pPr>
      <w:r w:rsidRPr="001F27C3">
        <w:rPr>
          <w:rFonts w:ascii="Times New Roman" w:hAnsi="Times New Roman" w:cs="Times New Roman"/>
          <w:sz w:val="28"/>
          <w:szCs w:val="28"/>
        </w:rPr>
        <w:t>3) запрашивает и получает в двухнедельный срок документы и иную информацию, связанные с осуществлением государственных полномочий.</w:t>
      </w:r>
    </w:p>
    <w:p w14:paraId="00725986" w14:textId="77777777" w:rsidR="00AA62B4" w:rsidRPr="001F27C3" w:rsidRDefault="00AA62B4" w:rsidP="00AA62B4">
      <w:pPr>
        <w:spacing w:after="360" w:line="276" w:lineRule="auto"/>
        <w:ind w:firstLine="709"/>
        <w:jc w:val="both"/>
        <w:rPr>
          <w:rFonts w:ascii="Times New Roman" w:hAnsi="Times New Roman" w:cs="Times New Roman"/>
          <w:sz w:val="28"/>
          <w:szCs w:val="28"/>
        </w:rPr>
      </w:pPr>
      <w:r w:rsidRPr="001F27C3">
        <w:rPr>
          <w:rFonts w:ascii="Times New Roman" w:hAnsi="Times New Roman" w:cs="Times New Roman"/>
          <w:sz w:val="28"/>
          <w:szCs w:val="28"/>
        </w:rPr>
        <w:t>3. Государственный финансовый контроль осуществляется в порядке, предусмотренном бюджетным законодательством Российской Федерации, органами государственного финансового контроля.</w:t>
      </w:r>
    </w:p>
    <w:p w14:paraId="3DE1191C" w14:textId="028F723F" w:rsidR="00AA62B4" w:rsidRPr="001F27C3" w:rsidRDefault="00AA62B4" w:rsidP="00AA62B4">
      <w:pPr>
        <w:spacing w:after="360" w:line="276" w:lineRule="auto"/>
        <w:ind w:firstLine="709"/>
        <w:jc w:val="both"/>
        <w:rPr>
          <w:rFonts w:ascii="Times New Roman" w:hAnsi="Times New Roman" w:cs="Times New Roman"/>
          <w:b/>
          <w:bCs/>
          <w:sz w:val="28"/>
          <w:szCs w:val="28"/>
        </w:rPr>
      </w:pPr>
      <w:r w:rsidRPr="001F27C3">
        <w:rPr>
          <w:rFonts w:ascii="Times New Roman" w:hAnsi="Times New Roman" w:cs="Times New Roman"/>
          <w:sz w:val="28"/>
          <w:szCs w:val="28"/>
        </w:rPr>
        <w:t>Статья </w:t>
      </w:r>
      <w:r w:rsidR="0038049C" w:rsidRPr="001F27C3">
        <w:rPr>
          <w:rFonts w:ascii="Times New Roman" w:hAnsi="Times New Roman" w:cs="Times New Roman"/>
          <w:sz w:val="28"/>
          <w:szCs w:val="28"/>
        </w:rPr>
        <w:t>8</w:t>
      </w:r>
      <w:r w:rsidR="00D0189A" w:rsidRPr="00E16BDA">
        <w:rPr>
          <w:rFonts w:ascii="Times New Roman" w:hAnsi="Times New Roman" w:cs="Times New Roman"/>
          <w:sz w:val="28"/>
          <w:szCs w:val="28"/>
        </w:rPr>
        <w:t>.</w:t>
      </w:r>
      <w:r w:rsidR="00D0189A" w:rsidRPr="001F27C3">
        <w:rPr>
          <w:rFonts w:ascii="Times New Roman" w:hAnsi="Times New Roman" w:cs="Times New Roman"/>
          <w:b/>
          <w:bCs/>
          <w:sz w:val="28"/>
          <w:szCs w:val="28"/>
        </w:rPr>
        <w:t xml:space="preserve"> Ответственность органов местного самоуправления</w:t>
      </w:r>
    </w:p>
    <w:p w14:paraId="7F8D202F" w14:textId="475F6A86" w:rsidR="00AA62B4" w:rsidRPr="001F27C3" w:rsidRDefault="00AA62B4" w:rsidP="00AA62B4">
      <w:pPr>
        <w:spacing w:after="360" w:line="276" w:lineRule="auto"/>
        <w:ind w:firstLine="709"/>
        <w:jc w:val="both"/>
        <w:rPr>
          <w:rFonts w:ascii="Times New Roman" w:hAnsi="Times New Roman" w:cs="Times New Roman"/>
          <w:sz w:val="28"/>
          <w:szCs w:val="28"/>
        </w:rPr>
      </w:pPr>
      <w:r w:rsidRPr="001F27C3">
        <w:rPr>
          <w:rFonts w:ascii="Times New Roman" w:hAnsi="Times New Roman" w:cs="Times New Roman"/>
          <w:sz w:val="28"/>
          <w:szCs w:val="28"/>
        </w:rPr>
        <w:t xml:space="preserve">Органы местного самоуправления, их должностные лица несут ответственность за неосуществление или ненадлежащее осуществление государственных полномочий в соответствии с федеральным законодательством и законодательством </w:t>
      </w:r>
      <w:r w:rsidR="004436E4" w:rsidRPr="001F27C3">
        <w:rPr>
          <w:rFonts w:ascii="Times New Roman" w:hAnsi="Times New Roman" w:cs="Times New Roman"/>
          <w:sz w:val="28"/>
          <w:szCs w:val="28"/>
        </w:rPr>
        <w:t>Донецкой</w:t>
      </w:r>
      <w:r w:rsidRPr="001F27C3">
        <w:rPr>
          <w:rFonts w:ascii="Times New Roman" w:hAnsi="Times New Roman" w:cs="Times New Roman"/>
          <w:sz w:val="28"/>
          <w:szCs w:val="28"/>
        </w:rPr>
        <w:t xml:space="preserve"> Народной Республики.</w:t>
      </w:r>
    </w:p>
    <w:p w14:paraId="6418AEA5" w14:textId="584CD86D" w:rsidR="00AA62B4" w:rsidRPr="001F27C3" w:rsidRDefault="00AA62B4" w:rsidP="00AA62B4">
      <w:pPr>
        <w:spacing w:after="360" w:line="276" w:lineRule="auto"/>
        <w:ind w:firstLine="709"/>
        <w:jc w:val="both"/>
        <w:rPr>
          <w:rFonts w:ascii="Times New Roman" w:hAnsi="Times New Roman" w:cs="Times New Roman"/>
          <w:b/>
          <w:bCs/>
          <w:sz w:val="28"/>
          <w:szCs w:val="28"/>
        </w:rPr>
      </w:pPr>
      <w:r w:rsidRPr="001F27C3">
        <w:rPr>
          <w:rFonts w:ascii="Times New Roman" w:hAnsi="Times New Roman" w:cs="Times New Roman"/>
          <w:sz w:val="28"/>
          <w:szCs w:val="28"/>
        </w:rPr>
        <w:t>Статья </w:t>
      </w:r>
      <w:r w:rsidR="0038049C" w:rsidRPr="001F27C3">
        <w:rPr>
          <w:rFonts w:ascii="Times New Roman" w:hAnsi="Times New Roman" w:cs="Times New Roman"/>
          <w:sz w:val="28"/>
          <w:szCs w:val="28"/>
        </w:rPr>
        <w:t>9</w:t>
      </w:r>
      <w:r w:rsidR="00D0189A" w:rsidRPr="001F27C3">
        <w:rPr>
          <w:rFonts w:ascii="Times New Roman" w:hAnsi="Times New Roman" w:cs="Times New Roman"/>
          <w:sz w:val="28"/>
          <w:szCs w:val="28"/>
        </w:rPr>
        <w:t>.</w:t>
      </w:r>
      <w:r w:rsidR="00D0189A" w:rsidRPr="001F27C3">
        <w:rPr>
          <w:rFonts w:ascii="Times New Roman" w:hAnsi="Times New Roman" w:cs="Times New Roman"/>
          <w:b/>
          <w:bCs/>
          <w:sz w:val="28"/>
          <w:szCs w:val="28"/>
        </w:rPr>
        <w:t xml:space="preserve"> Срок наделения органов местного самоуправления государственными полномочиями</w:t>
      </w:r>
    </w:p>
    <w:p w14:paraId="21F0EEA6" w14:textId="6DAFFB02" w:rsidR="00AA62B4" w:rsidRPr="001F27C3" w:rsidRDefault="00AA62B4" w:rsidP="00AA62B4">
      <w:pPr>
        <w:spacing w:after="360" w:line="276" w:lineRule="auto"/>
        <w:ind w:firstLine="709"/>
        <w:jc w:val="both"/>
        <w:rPr>
          <w:rFonts w:ascii="Times New Roman" w:hAnsi="Times New Roman" w:cs="Times New Roman"/>
          <w:sz w:val="28"/>
          <w:szCs w:val="28"/>
        </w:rPr>
      </w:pPr>
      <w:r w:rsidRPr="001F27C3">
        <w:rPr>
          <w:rFonts w:ascii="Times New Roman" w:hAnsi="Times New Roman" w:cs="Times New Roman"/>
          <w:sz w:val="28"/>
          <w:szCs w:val="28"/>
        </w:rPr>
        <w:t>Органы местного самоуправления наделяются государственными полномочиями на неограниченный срок.</w:t>
      </w:r>
    </w:p>
    <w:p w14:paraId="649E3FEC" w14:textId="0B0F19EB" w:rsidR="00D0189A" w:rsidRPr="001F27C3" w:rsidRDefault="00D0189A" w:rsidP="00AA62B4">
      <w:pPr>
        <w:spacing w:after="360" w:line="276" w:lineRule="auto"/>
        <w:ind w:firstLine="709"/>
        <w:jc w:val="both"/>
        <w:rPr>
          <w:rFonts w:ascii="Times New Roman" w:hAnsi="Times New Roman" w:cs="Times New Roman"/>
          <w:b/>
          <w:bCs/>
          <w:sz w:val="28"/>
          <w:szCs w:val="28"/>
        </w:rPr>
      </w:pPr>
      <w:r w:rsidRPr="001F27C3">
        <w:rPr>
          <w:rFonts w:ascii="Times New Roman" w:hAnsi="Times New Roman" w:cs="Times New Roman"/>
          <w:sz w:val="28"/>
          <w:szCs w:val="28"/>
        </w:rPr>
        <w:t xml:space="preserve">Статья </w:t>
      </w:r>
      <w:r w:rsidR="0038049C" w:rsidRPr="001F27C3">
        <w:rPr>
          <w:rFonts w:ascii="Times New Roman" w:hAnsi="Times New Roman" w:cs="Times New Roman"/>
          <w:sz w:val="28"/>
          <w:szCs w:val="28"/>
        </w:rPr>
        <w:t>10</w:t>
      </w:r>
      <w:r w:rsidRPr="001F27C3">
        <w:rPr>
          <w:rFonts w:ascii="Times New Roman" w:hAnsi="Times New Roman" w:cs="Times New Roman"/>
          <w:sz w:val="28"/>
          <w:szCs w:val="28"/>
        </w:rPr>
        <w:t xml:space="preserve">. </w:t>
      </w:r>
      <w:r w:rsidRPr="001F27C3">
        <w:rPr>
          <w:rFonts w:ascii="Times New Roman" w:hAnsi="Times New Roman" w:cs="Times New Roman"/>
          <w:b/>
          <w:bCs/>
          <w:sz w:val="28"/>
          <w:szCs w:val="28"/>
        </w:rPr>
        <w:t>Условия и порядок прекращения осуществления органами местного самоуправления переданных им государственных полномочий</w:t>
      </w:r>
    </w:p>
    <w:p w14:paraId="33000FB3" w14:textId="791622B9" w:rsidR="00AA62B4" w:rsidRPr="001F27C3" w:rsidRDefault="00D0189A" w:rsidP="00AA62B4">
      <w:pPr>
        <w:spacing w:after="360" w:line="276" w:lineRule="auto"/>
        <w:ind w:firstLine="709"/>
        <w:jc w:val="both"/>
        <w:rPr>
          <w:rFonts w:ascii="Times New Roman" w:hAnsi="Times New Roman" w:cs="Times New Roman"/>
          <w:sz w:val="28"/>
          <w:szCs w:val="28"/>
        </w:rPr>
      </w:pPr>
      <w:r w:rsidRPr="001F27C3">
        <w:rPr>
          <w:rFonts w:ascii="Times New Roman" w:hAnsi="Times New Roman" w:cs="Times New Roman"/>
          <w:sz w:val="28"/>
          <w:szCs w:val="28"/>
        </w:rPr>
        <w:t>1</w:t>
      </w:r>
      <w:r w:rsidR="00AA62B4" w:rsidRPr="001F27C3">
        <w:rPr>
          <w:rFonts w:ascii="Times New Roman" w:hAnsi="Times New Roman" w:cs="Times New Roman"/>
          <w:sz w:val="28"/>
          <w:szCs w:val="28"/>
        </w:rPr>
        <w:t xml:space="preserve">. Осуществление органами местного самоуправления государственных полномочий прекращается законом </w:t>
      </w:r>
      <w:r w:rsidR="003C04AC" w:rsidRPr="001F27C3">
        <w:rPr>
          <w:rFonts w:ascii="Times New Roman" w:hAnsi="Times New Roman" w:cs="Times New Roman"/>
          <w:sz w:val="28"/>
          <w:szCs w:val="28"/>
        </w:rPr>
        <w:t xml:space="preserve">Донецкой </w:t>
      </w:r>
      <w:r w:rsidR="00AA62B4" w:rsidRPr="001F27C3">
        <w:rPr>
          <w:rFonts w:ascii="Times New Roman" w:hAnsi="Times New Roman" w:cs="Times New Roman"/>
          <w:sz w:val="28"/>
          <w:szCs w:val="28"/>
        </w:rPr>
        <w:t xml:space="preserve">Народной Республики в случае неосуществления, ненадлежащего осуществления или нецелесообразности </w:t>
      </w:r>
      <w:r w:rsidR="00AA62B4" w:rsidRPr="001F27C3">
        <w:rPr>
          <w:rFonts w:ascii="Times New Roman" w:hAnsi="Times New Roman" w:cs="Times New Roman"/>
          <w:sz w:val="28"/>
          <w:szCs w:val="28"/>
        </w:rPr>
        <w:lastRenderedPageBreak/>
        <w:t>дальнейшего осуществления государственных полномочий органами местного самоуправления.</w:t>
      </w:r>
    </w:p>
    <w:p w14:paraId="2467251D" w14:textId="613EFEF4" w:rsidR="00AA62B4" w:rsidRPr="001F27C3" w:rsidRDefault="00D0189A" w:rsidP="00AA62B4">
      <w:pPr>
        <w:spacing w:after="360" w:line="276" w:lineRule="auto"/>
        <w:ind w:firstLine="709"/>
        <w:jc w:val="both"/>
        <w:rPr>
          <w:rFonts w:ascii="Times New Roman" w:hAnsi="Times New Roman" w:cs="Times New Roman"/>
          <w:sz w:val="28"/>
          <w:szCs w:val="28"/>
        </w:rPr>
      </w:pPr>
      <w:r w:rsidRPr="001F27C3">
        <w:rPr>
          <w:rFonts w:ascii="Times New Roman" w:hAnsi="Times New Roman" w:cs="Times New Roman"/>
          <w:sz w:val="28"/>
          <w:szCs w:val="28"/>
        </w:rPr>
        <w:t>2</w:t>
      </w:r>
      <w:r w:rsidR="00AA62B4" w:rsidRPr="001F27C3">
        <w:rPr>
          <w:rFonts w:ascii="Times New Roman" w:hAnsi="Times New Roman" w:cs="Times New Roman"/>
          <w:sz w:val="28"/>
          <w:szCs w:val="28"/>
        </w:rPr>
        <w:t xml:space="preserve">. Осуществление органами местного самоуправления государственных полномочий прекращается в случае вступления в силу федерального закона, в соответствии с которым </w:t>
      </w:r>
      <w:r w:rsidR="004436E4" w:rsidRPr="001F27C3">
        <w:rPr>
          <w:rFonts w:ascii="Times New Roman" w:hAnsi="Times New Roman" w:cs="Times New Roman"/>
          <w:sz w:val="28"/>
          <w:szCs w:val="28"/>
        </w:rPr>
        <w:t>Донецкая</w:t>
      </w:r>
      <w:r w:rsidR="00AA62B4" w:rsidRPr="001F27C3">
        <w:rPr>
          <w:rFonts w:ascii="Times New Roman" w:hAnsi="Times New Roman" w:cs="Times New Roman"/>
          <w:sz w:val="28"/>
          <w:szCs w:val="28"/>
        </w:rPr>
        <w:t xml:space="preserve"> Народная Республика утрачивает соответствующие государственные полномочия либо возможность наделения ими органов местного самоуправления.</w:t>
      </w:r>
    </w:p>
    <w:p w14:paraId="24079045" w14:textId="48C7B846" w:rsidR="00AA62B4" w:rsidRPr="001F27C3" w:rsidRDefault="00D0189A" w:rsidP="005B4A13">
      <w:pPr>
        <w:spacing w:after="0" w:line="276" w:lineRule="auto"/>
        <w:ind w:firstLine="709"/>
        <w:jc w:val="both"/>
        <w:rPr>
          <w:rFonts w:ascii="Times New Roman" w:hAnsi="Times New Roman" w:cs="Times New Roman"/>
          <w:sz w:val="28"/>
          <w:szCs w:val="28"/>
        </w:rPr>
      </w:pPr>
      <w:r w:rsidRPr="001F27C3">
        <w:rPr>
          <w:rFonts w:ascii="Times New Roman" w:hAnsi="Times New Roman" w:cs="Times New Roman"/>
          <w:sz w:val="28"/>
          <w:szCs w:val="28"/>
        </w:rPr>
        <w:t>3</w:t>
      </w:r>
      <w:r w:rsidR="00AA62B4" w:rsidRPr="001F27C3">
        <w:rPr>
          <w:rFonts w:ascii="Times New Roman" w:hAnsi="Times New Roman" w:cs="Times New Roman"/>
          <w:sz w:val="28"/>
          <w:szCs w:val="28"/>
        </w:rPr>
        <w:t xml:space="preserve">. Осуществление органами местного самоуправления государственных полномочий прекращается в случае вступления в силу закона </w:t>
      </w:r>
      <w:r w:rsidR="004436E4" w:rsidRPr="001F27C3">
        <w:rPr>
          <w:rFonts w:ascii="Times New Roman" w:hAnsi="Times New Roman" w:cs="Times New Roman"/>
          <w:sz w:val="28"/>
          <w:szCs w:val="28"/>
        </w:rPr>
        <w:t>Донецкой</w:t>
      </w:r>
      <w:r w:rsidR="00AA62B4" w:rsidRPr="001F27C3">
        <w:rPr>
          <w:rFonts w:ascii="Times New Roman" w:hAnsi="Times New Roman" w:cs="Times New Roman"/>
          <w:sz w:val="28"/>
          <w:szCs w:val="28"/>
        </w:rPr>
        <w:t xml:space="preserve"> Народной Республики, в соответствии с которым органы местного самоуправления прекращают осуществление государственных полномочий, переданных настоящим Законом.</w:t>
      </w:r>
    </w:p>
    <w:p w14:paraId="2E967195" w14:textId="77777777" w:rsidR="005A457C" w:rsidRPr="007550AA" w:rsidRDefault="005A457C" w:rsidP="005A457C">
      <w:pPr>
        <w:spacing w:after="0" w:line="276" w:lineRule="auto"/>
        <w:jc w:val="both"/>
        <w:rPr>
          <w:rFonts w:ascii="Times New Roman" w:eastAsia="Times New Roman" w:hAnsi="Times New Roman" w:cs="Times New Roman"/>
          <w:sz w:val="28"/>
          <w:szCs w:val="28"/>
        </w:rPr>
      </w:pPr>
      <w:bookmarkStart w:id="1" w:name="_Hlk161300072"/>
      <w:bookmarkStart w:id="2" w:name="_Hlk173936915"/>
    </w:p>
    <w:p w14:paraId="5C902443" w14:textId="77777777" w:rsidR="005A457C" w:rsidRPr="007550AA" w:rsidRDefault="005A457C" w:rsidP="005A457C">
      <w:pPr>
        <w:spacing w:after="0" w:line="276" w:lineRule="auto"/>
        <w:jc w:val="both"/>
        <w:rPr>
          <w:rFonts w:ascii="Times New Roman" w:eastAsia="Times New Roman" w:hAnsi="Times New Roman" w:cs="Times New Roman"/>
          <w:sz w:val="28"/>
          <w:szCs w:val="28"/>
        </w:rPr>
      </w:pPr>
    </w:p>
    <w:p w14:paraId="20CC14F4" w14:textId="77777777" w:rsidR="005A457C" w:rsidRPr="007550AA" w:rsidRDefault="005A457C" w:rsidP="005A457C">
      <w:pPr>
        <w:spacing w:after="0" w:line="276" w:lineRule="auto"/>
        <w:jc w:val="both"/>
        <w:rPr>
          <w:rFonts w:ascii="Times New Roman" w:eastAsia="Times New Roman" w:hAnsi="Times New Roman" w:cs="Times New Roman"/>
          <w:sz w:val="28"/>
          <w:szCs w:val="28"/>
        </w:rPr>
      </w:pPr>
    </w:p>
    <w:p w14:paraId="504C9CB9" w14:textId="77777777" w:rsidR="005A457C" w:rsidRPr="007550AA" w:rsidRDefault="005A457C" w:rsidP="005A457C">
      <w:pPr>
        <w:spacing w:after="0" w:line="276" w:lineRule="auto"/>
        <w:jc w:val="both"/>
        <w:rPr>
          <w:rFonts w:ascii="Times New Roman" w:eastAsia="Times New Roman" w:hAnsi="Times New Roman" w:cs="Times New Roman"/>
          <w:sz w:val="28"/>
          <w:szCs w:val="28"/>
        </w:rPr>
      </w:pPr>
    </w:p>
    <w:bookmarkEnd w:id="1"/>
    <w:p w14:paraId="26253502" w14:textId="77777777" w:rsidR="005A457C" w:rsidRPr="007550AA" w:rsidRDefault="005A457C" w:rsidP="005A457C">
      <w:pPr>
        <w:shd w:val="clear" w:color="auto" w:fill="FFFFFF"/>
        <w:spacing w:after="0" w:line="276" w:lineRule="auto"/>
        <w:jc w:val="both"/>
        <w:rPr>
          <w:rFonts w:ascii="Times New Roman" w:eastAsia="Calibri" w:hAnsi="Times New Roman" w:cs="Times New Roman"/>
          <w:sz w:val="28"/>
          <w:szCs w:val="28"/>
        </w:rPr>
      </w:pPr>
      <w:r w:rsidRPr="007550AA">
        <w:rPr>
          <w:rFonts w:ascii="Times New Roman" w:eastAsia="Calibri" w:hAnsi="Times New Roman" w:cs="Times New Roman"/>
          <w:sz w:val="28"/>
          <w:szCs w:val="28"/>
        </w:rPr>
        <w:t>Глава</w:t>
      </w:r>
    </w:p>
    <w:p w14:paraId="7C6F525C" w14:textId="77777777" w:rsidR="005A457C" w:rsidRPr="007550AA" w:rsidRDefault="005A457C" w:rsidP="005A457C">
      <w:pPr>
        <w:shd w:val="clear" w:color="auto" w:fill="FFFFFF"/>
        <w:spacing w:after="120" w:line="276" w:lineRule="auto"/>
        <w:jc w:val="both"/>
        <w:rPr>
          <w:rFonts w:ascii="Times New Roman" w:eastAsia="Calibri" w:hAnsi="Times New Roman" w:cs="Times New Roman"/>
          <w:sz w:val="28"/>
          <w:szCs w:val="28"/>
        </w:rPr>
      </w:pPr>
      <w:r w:rsidRPr="007550AA">
        <w:rPr>
          <w:rFonts w:ascii="Times New Roman" w:eastAsia="Calibri" w:hAnsi="Times New Roman" w:cs="Times New Roman"/>
          <w:sz w:val="28"/>
          <w:szCs w:val="28"/>
        </w:rPr>
        <w:t>Донецкой Народной Республики</w:t>
      </w:r>
      <w:r w:rsidRPr="007550AA">
        <w:rPr>
          <w:rFonts w:ascii="Times New Roman" w:eastAsia="Calibri" w:hAnsi="Times New Roman" w:cs="Times New Roman"/>
          <w:sz w:val="28"/>
          <w:szCs w:val="28"/>
        </w:rPr>
        <w:tab/>
      </w:r>
      <w:r w:rsidRPr="007550AA">
        <w:rPr>
          <w:rFonts w:ascii="Times New Roman" w:eastAsia="Calibri" w:hAnsi="Times New Roman" w:cs="Times New Roman"/>
          <w:sz w:val="28"/>
          <w:szCs w:val="28"/>
        </w:rPr>
        <w:tab/>
      </w:r>
      <w:r w:rsidRPr="007550AA">
        <w:rPr>
          <w:rFonts w:ascii="Times New Roman" w:eastAsia="Calibri" w:hAnsi="Times New Roman" w:cs="Times New Roman"/>
          <w:sz w:val="28"/>
          <w:szCs w:val="28"/>
        </w:rPr>
        <w:tab/>
      </w:r>
      <w:r w:rsidRPr="007550AA">
        <w:rPr>
          <w:rFonts w:ascii="Times New Roman" w:eastAsia="Calibri" w:hAnsi="Times New Roman" w:cs="Times New Roman"/>
          <w:sz w:val="28"/>
          <w:szCs w:val="28"/>
        </w:rPr>
        <w:tab/>
      </w:r>
      <w:r w:rsidRPr="007550AA">
        <w:rPr>
          <w:rFonts w:ascii="Times New Roman" w:eastAsia="Calibri" w:hAnsi="Times New Roman" w:cs="Times New Roman"/>
          <w:sz w:val="28"/>
          <w:szCs w:val="28"/>
        </w:rPr>
        <w:tab/>
        <w:t xml:space="preserve">Д.В. </w:t>
      </w:r>
      <w:proofErr w:type="spellStart"/>
      <w:r w:rsidRPr="007550AA">
        <w:rPr>
          <w:rFonts w:ascii="Times New Roman" w:eastAsia="Calibri" w:hAnsi="Times New Roman" w:cs="Times New Roman"/>
          <w:sz w:val="28"/>
          <w:szCs w:val="28"/>
        </w:rPr>
        <w:t>Пушилин</w:t>
      </w:r>
      <w:proofErr w:type="spellEnd"/>
    </w:p>
    <w:p w14:paraId="55B77BF2" w14:textId="77777777" w:rsidR="005A457C" w:rsidRPr="007550AA" w:rsidRDefault="005A457C" w:rsidP="005A457C">
      <w:pPr>
        <w:shd w:val="clear" w:color="auto" w:fill="FFFFFF"/>
        <w:spacing w:after="120" w:line="276" w:lineRule="auto"/>
        <w:jc w:val="both"/>
        <w:rPr>
          <w:rFonts w:ascii="Times New Roman" w:eastAsia="Calibri" w:hAnsi="Times New Roman" w:cs="Times New Roman"/>
          <w:sz w:val="28"/>
          <w:szCs w:val="28"/>
        </w:rPr>
      </w:pPr>
      <w:r w:rsidRPr="007550AA">
        <w:rPr>
          <w:rFonts w:ascii="Times New Roman" w:eastAsia="Calibri" w:hAnsi="Times New Roman" w:cs="Times New Roman"/>
          <w:sz w:val="28"/>
          <w:szCs w:val="28"/>
        </w:rPr>
        <w:t>г. Донецк</w:t>
      </w:r>
    </w:p>
    <w:p w14:paraId="7B1ADBBC" w14:textId="119344B5" w:rsidR="005A457C" w:rsidRPr="007550AA" w:rsidRDefault="00ED21E3" w:rsidP="005A457C">
      <w:pPr>
        <w:shd w:val="clear" w:color="auto" w:fill="FFFFFF"/>
        <w:spacing w:after="12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14 августа 2024 года</w:t>
      </w:r>
    </w:p>
    <w:p w14:paraId="62125B84" w14:textId="20C47B76" w:rsidR="00F63E87" w:rsidRDefault="005A457C" w:rsidP="005A457C">
      <w:pPr>
        <w:shd w:val="clear" w:color="auto" w:fill="FFFFFF"/>
        <w:spacing w:after="120" w:line="276" w:lineRule="auto"/>
        <w:jc w:val="both"/>
        <w:rPr>
          <w:rFonts w:ascii="Times New Roman" w:eastAsia="Calibri" w:hAnsi="Times New Roman" w:cs="Times New Roman"/>
          <w:sz w:val="28"/>
          <w:szCs w:val="28"/>
        </w:rPr>
      </w:pPr>
      <w:r w:rsidRPr="007550AA">
        <w:rPr>
          <w:rFonts w:ascii="Times New Roman" w:eastAsia="Calibri" w:hAnsi="Times New Roman" w:cs="Times New Roman"/>
          <w:sz w:val="28"/>
          <w:szCs w:val="28"/>
        </w:rPr>
        <w:t>№</w:t>
      </w:r>
      <w:bookmarkEnd w:id="2"/>
      <w:r w:rsidR="00ED21E3">
        <w:rPr>
          <w:rFonts w:ascii="Times New Roman" w:eastAsia="Calibri" w:hAnsi="Times New Roman" w:cs="Times New Roman"/>
          <w:sz w:val="28"/>
          <w:szCs w:val="28"/>
        </w:rPr>
        <w:t> 99-РЗ</w:t>
      </w:r>
    </w:p>
    <w:p w14:paraId="2CC1268D" w14:textId="451B1EF3" w:rsidR="00C65FDE" w:rsidRDefault="00C65FDE" w:rsidP="005A457C">
      <w:pPr>
        <w:shd w:val="clear" w:color="auto" w:fill="FFFFFF"/>
        <w:spacing w:after="120" w:line="276" w:lineRule="auto"/>
        <w:jc w:val="both"/>
        <w:rPr>
          <w:rFonts w:ascii="Times New Roman" w:eastAsia="Calibri" w:hAnsi="Times New Roman" w:cs="Times New Roman"/>
          <w:sz w:val="28"/>
          <w:szCs w:val="28"/>
        </w:rPr>
      </w:pPr>
    </w:p>
    <w:p w14:paraId="3C7F2C84" w14:textId="77777777" w:rsidR="00C65FDE" w:rsidRDefault="00C65FDE" w:rsidP="005A457C">
      <w:pPr>
        <w:shd w:val="clear" w:color="auto" w:fill="FFFFFF"/>
        <w:spacing w:after="120" w:line="276" w:lineRule="auto"/>
        <w:jc w:val="both"/>
        <w:rPr>
          <w:rFonts w:ascii="Times New Roman" w:eastAsia="Calibri" w:hAnsi="Times New Roman" w:cs="Times New Roman"/>
          <w:sz w:val="28"/>
          <w:szCs w:val="28"/>
        </w:rPr>
      </w:pPr>
    </w:p>
    <w:p w14:paraId="36177881" w14:textId="08E35C28" w:rsidR="005A457C" w:rsidRPr="007550AA" w:rsidRDefault="001E2949" w:rsidP="005A457C">
      <w:pPr>
        <w:shd w:val="clear" w:color="auto" w:fill="FFFFFF"/>
        <w:spacing w:after="120" w:line="276"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anchor distT="0" distB="0" distL="114300" distR="114300" simplePos="0" relativeHeight="251658240" behindDoc="0" locked="0" layoutInCell="1" allowOverlap="1" wp14:anchorId="0726A440" wp14:editId="62BD3A03">
            <wp:simplePos x="1076325" y="6496050"/>
            <wp:positionH relativeFrom="margin">
              <wp:align>right</wp:align>
            </wp:positionH>
            <wp:positionV relativeFrom="margin">
              <wp:align>bottom</wp:align>
            </wp:positionV>
            <wp:extent cx="720000" cy="720000"/>
            <wp:effectExtent l="0" t="0" r="4445" b="444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pic:spPr>
                </pic:pic>
              </a:graphicData>
            </a:graphic>
          </wp:anchor>
        </w:drawing>
      </w:r>
      <w:r w:rsidR="005A457C">
        <w:rPr>
          <w:rFonts w:ascii="Times New Roman" w:eastAsia="Calibri" w:hAnsi="Times New Roman" w:cs="Times New Roman"/>
          <w:sz w:val="28"/>
          <w:szCs w:val="28"/>
        </w:rPr>
        <w:br w:type="page"/>
      </w:r>
    </w:p>
    <w:p w14:paraId="21CC0FBD" w14:textId="77777777" w:rsidR="00AA62B4" w:rsidRPr="001F27C3" w:rsidRDefault="00AA62B4" w:rsidP="001B2F97">
      <w:pPr>
        <w:spacing w:after="360" w:line="276" w:lineRule="auto"/>
        <w:ind w:left="5670"/>
        <w:jc w:val="both"/>
        <w:rPr>
          <w:rFonts w:ascii="Times New Roman" w:hAnsi="Times New Roman" w:cs="Times New Roman"/>
          <w:sz w:val="28"/>
          <w:szCs w:val="28"/>
        </w:rPr>
      </w:pPr>
      <w:r w:rsidRPr="001F27C3">
        <w:rPr>
          <w:rFonts w:ascii="Times New Roman" w:hAnsi="Times New Roman" w:cs="Times New Roman"/>
          <w:sz w:val="28"/>
          <w:szCs w:val="28"/>
        </w:rPr>
        <w:lastRenderedPageBreak/>
        <w:t>Приложение</w:t>
      </w:r>
    </w:p>
    <w:p w14:paraId="2C84953C" w14:textId="4F6064F4" w:rsidR="00AA62B4" w:rsidRPr="001F27C3" w:rsidRDefault="00AA62B4" w:rsidP="001B2F97">
      <w:pPr>
        <w:spacing w:after="360" w:line="276" w:lineRule="auto"/>
        <w:ind w:left="5670"/>
        <w:jc w:val="both"/>
        <w:rPr>
          <w:rFonts w:ascii="Times New Roman" w:hAnsi="Times New Roman" w:cs="Times New Roman"/>
          <w:sz w:val="28"/>
          <w:szCs w:val="28"/>
        </w:rPr>
      </w:pPr>
      <w:r w:rsidRPr="001F27C3">
        <w:rPr>
          <w:rFonts w:ascii="Times New Roman" w:hAnsi="Times New Roman" w:cs="Times New Roman"/>
          <w:sz w:val="28"/>
          <w:szCs w:val="28"/>
        </w:rPr>
        <w:t xml:space="preserve">к Закону </w:t>
      </w:r>
      <w:r w:rsidR="001B2F97" w:rsidRPr="001F27C3">
        <w:rPr>
          <w:rFonts w:ascii="Times New Roman" w:hAnsi="Times New Roman" w:cs="Times New Roman"/>
          <w:sz w:val="28"/>
          <w:szCs w:val="28"/>
        </w:rPr>
        <w:t>Донецкой</w:t>
      </w:r>
      <w:r w:rsidRPr="001F27C3">
        <w:rPr>
          <w:rFonts w:ascii="Times New Roman" w:hAnsi="Times New Roman" w:cs="Times New Roman"/>
          <w:sz w:val="28"/>
          <w:szCs w:val="28"/>
        </w:rPr>
        <w:t xml:space="preserve"> Народной</w:t>
      </w:r>
      <w:r w:rsidRPr="001F27C3">
        <w:rPr>
          <w:rFonts w:ascii="Times New Roman" w:hAnsi="Times New Roman" w:cs="Times New Roman"/>
          <w:sz w:val="28"/>
          <w:szCs w:val="28"/>
        </w:rPr>
        <w:br/>
        <w:t>Республики «</w:t>
      </w:r>
      <w:r w:rsidR="00EF5607" w:rsidRPr="001F27C3">
        <w:rPr>
          <w:rFonts w:ascii="Times New Roman" w:hAnsi="Times New Roman" w:cs="Times New Roman"/>
          <w:sz w:val="28"/>
          <w:szCs w:val="28"/>
        </w:rPr>
        <w:t xml:space="preserve">О наделении </w:t>
      </w:r>
      <w:r w:rsidR="00C65FDE">
        <w:rPr>
          <w:rFonts w:ascii="Times New Roman" w:hAnsi="Times New Roman" w:cs="Times New Roman"/>
          <w:sz w:val="28"/>
          <w:szCs w:val="28"/>
        </w:rPr>
        <w:br/>
      </w:r>
      <w:r w:rsidR="00EF5607" w:rsidRPr="001F27C3">
        <w:rPr>
          <w:rFonts w:ascii="Times New Roman" w:hAnsi="Times New Roman" w:cs="Times New Roman"/>
          <w:sz w:val="28"/>
          <w:szCs w:val="28"/>
        </w:rPr>
        <w:t xml:space="preserve">органов местного </w:t>
      </w:r>
      <w:r w:rsidR="00C65FDE">
        <w:rPr>
          <w:rFonts w:ascii="Times New Roman" w:hAnsi="Times New Roman" w:cs="Times New Roman"/>
          <w:sz w:val="28"/>
          <w:szCs w:val="28"/>
        </w:rPr>
        <w:br/>
      </w:r>
      <w:r w:rsidR="00EF5607" w:rsidRPr="001F27C3">
        <w:rPr>
          <w:rFonts w:ascii="Times New Roman" w:hAnsi="Times New Roman" w:cs="Times New Roman"/>
          <w:sz w:val="28"/>
          <w:szCs w:val="28"/>
        </w:rPr>
        <w:t xml:space="preserve">самоуправления в Донецкой </w:t>
      </w:r>
      <w:r w:rsidR="00C65FDE">
        <w:rPr>
          <w:rFonts w:ascii="Times New Roman" w:hAnsi="Times New Roman" w:cs="Times New Roman"/>
          <w:sz w:val="28"/>
          <w:szCs w:val="28"/>
        </w:rPr>
        <w:br/>
      </w:r>
      <w:r w:rsidR="00EF5607" w:rsidRPr="001F27C3">
        <w:rPr>
          <w:rFonts w:ascii="Times New Roman" w:hAnsi="Times New Roman" w:cs="Times New Roman"/>
          <w:sz w:val="28"/>
          <w:szCs w:val="28"/>
        </w:rPr>
        <w:t xml:space="preserve">Народной Республике </w:t>
      </w:r>
      <w:r w:rsidR="00C65FDE">
        <w:rPr>
          <w:rFonts w:ascii="Times New Roman" w:hAnsi="Times New Roman" w:cs="Times New Roman"/>
          <w:sz w:val="28"/>
          <w:szCs w:val="28"/>
        </w:rPr>
        <w:br/>
      </w:r>
      <w:r w:rsidR="00EF5607" w:rsidRPr="001F27C3">
        <w:rPr>
          <w:rFonts w:ascii="Times New Roman" w:hAnsi="Times New Roman" w:cs="Times New Roman"/>
          <w:sz w:val="28"/>
          <w:szCs w:val="28"/>
        </w:rPr>
        <w:t xml:space="preserve">отдельными государственными </w:t>
      </w:r>
      <w:r w:rsidR="00C65FDE">
        <w:rPr>
          <w:rFonts w:ascii="Times New Roman" w:hAnsi="Times New Roman" w:cs="Times New Roman"/>
          <w:sz w:val="28"/>
          <w:szCs w:val="28"/>
        </w:rPr>
        <w:br/>
      </w:r>
      <w:r w:rsidR="00EF5607" w:rsidRPr="001F27C3">
        <w:rPr>
          <w:rFonts w:ascii="Times New Roman" w:hAnsi="Times New Roman" w:cs="Times New Roman"/>
          <w:sz w:val="28"/>
          <w:szCs w:val="28"/>
        </w:rPr>
        <w:t xml:space="preserve">полномочиями Донецкой </w:t>
      </w:r>
      <w:r w:rsidR="00C65FDE">
        <w:rPr>
          <w:rFonts w:ascii="Times New Roman" w:hAnsi="Times New Roman" w:cs="Times New Roman"/>
          <w:sz w:val="28"/>
          <w:szCs w:val="28"/>
        </w:rPr>
        <w:br/>
      </w:r>
      <w:r w:rsidR="00EF5607" w:rsidRPr="001F27C3">
        <w:rPr>
          <w:rFonts w:ascii="Times New Roman" w:hAnsi="Times New Roman" w:cs="Times New Roman"/>
          <w:sz w:val="28"/>
          <w:szCs w:val="28"/>
        </w:rPr>
        <w:t xml:space="preserve">Народной Республики в области </w:t>
      </w:r>
      <w:r w:rsidR="00C65FDE">
        <w:rPr>
          <w:rFonts w:ascii="Times New Roman" w:hAnsi="Times New Roman" w:cs="Times New Roman"/>
          <w:sz w:val="28"/>
          <w:szCs w:val="28"/>
        </w:rPr>
        <w:br/>
      </w:r>
      <w:r w:rsidR="00EF5607" w:rsidRPr="001F27C3">
        <w:rPr>
          <w:rFonts w:ascii="Times New Roman" w:hAnsi="Times New Roman" w:cs="Times New Roman"/>
          <w:sz w:val="28"/>
          <w:szCs w:val="28"/>
        </w:rPr>
        <w:t xml:space="preserve">законодательства Донецкой </w:t>
      </w:r>
      <w:r w:rsidR="00C65FDE">
        <w:rPr>
          <w:rFonts w:ascii="Times New Roman" w:hAnsi="Times New Roman" w:cs="Times New Roman"/>
          <w:sz w:val="28"/>
          <w:szCs w:val="28"/>
        </w:rPr>
        <w:br/>
      </w:r>
      <w:r w:rsidR="00EF5607" w:rsidRPr="001F27C3">
        <w:rPr>
          <w:rFonts w:ascii="Times New Roman" w:hAnsi="Times New Roman" w:cs="Times New Roman"/>
          <w:sz w:val="28"/>
          <w:szCs w:val="28"/>
        </w:rPr>
        <w:t xml:space="preserve">Народной Республики об </w:t>
      </w:r>
      <w:r w:rsidR="00C65FDE">
        <w:rPr>
          <w:rFonts w:ascii="Times New Roman" w:hAnsi="Times New Roman" w:cs="Times New Roman"/>
          <w:sz w:val="28"/>
          <w:szCs w:val="28"/>
        </w:rPr>
        <w:br/>
      </w:r>
      <w:r w:rsidR="00EF5607" w:rsidRPr="001F27C3">
        <w:rPr>
          <w:rFonts w:ascii="Times New Roman" w:hAnsi="Times New Roman" w:cs="Times New Roman"/>
          <w:sz w:val="28"/>
          <w:szCs w:val="28"/>
        </w:rPr>
        <w:t>административных правонарушениях</w:t>
      </w:r>
      <w:r w:rsidRPr="001F27C3">
        <w:rPr>
          <w:rFonts w:ascii="Times New Roman" w:hAnsi="Times New Roman" w:cs="Times New Roman"/>
          <w:sz w:val="28"/>
          <w:szCs w:val="28"/>
        </w:rPr>
        <w:t>»</w:t>
      </w:r>
    </w:p>
    <w:p w14:paraId="755DF4E3" w14:textId="28607431" w:rsidR="00AA62B4" w:rsidRPr="001F27C3" w:rsidRDefault="00AA62B4" w:rsidP="00AA62B4">
      <w:pPr>
        <w:spacing w:after="360" w:line="276" w:lineRule="auto"/>
        <w:ind w:firstLine="709"/>
        <w:jc w:val="both"/>
        <w:rPr>
          <w:rFonts w:ascii="Times New Roman" w:hAnsi="Times New Roman" w:cs="Times New Roman"/>
          <w:b/>
          <w:bCs/>
          <w:sz w:val="28"/>
          <w:szCs w:val="28"/>
        </w:rPr>
      </w:pPr>
      <w:r w:rsidRPr="001F27C3">
        <w:rPr>
          <w:rFonts w:ascii="Times New Roman" w:hAnsi="Times New Roman" w:cs="Times New Roman"/>
          <w:b/>
          <w:bCs/>
          <w:sz w:val="28"/>
          <w:szCs w:val="28"/>
        </w:rPr>
        <w:t>Методика расчета нормативов для определения общего</w:t>
      </w:r>
      <w:r w:rsidRPr="001F27C3">
        <w:rPr>
          <w:rFonts w:ascii="Times New Roman" w:hAnsi="Times New Roman" w:cs="Times New Roman"/>
          <w:b/>
          <w:bCs/>
          <w:sz w:val="28"/>
          <w:szCs w:val="28"/>
        </w:rPr>
        <w:br/>
        <w:t xml:space="preserve">объема субвенций, предоставляемых </w:t>
      </w:r>
      <w:r w:rsidR="00B7544E" w:rsidRPr="001F27C3">
        <w:rPr>
          <w:rFonts w:ascii="Times New Roman" w:hAnsi="Times New Roman" w:cs="Times New Roman"/>
          <w:b/>
          <w:bCs/>
          <w:sz w:val="28"/>
          <w:szCs w:val="28"/>
        </w:rPr>
        <w:t xml:space="preserve">местным </w:t>
      </w:r>
      <w:r w:rsidRPr="001F27C3">
        <w:rPr>
          <w:rFonts w:ascii="Times New Roman" w:hAnsi="Times New Roman" w:cs="Times New Roman"/>
          <w:b/>
          <w:bCs/>
          <w:sz w:val="28"/>
          <w:szCs w:val="28"/>
        </w:rPr>
        <w:t xml:space="preserve">бюджетам из бюджета </w:t>
      </w:r>
      <w:r w:rsidR="001B2F97" w:rsidRPr="001F27C3">
        <w:rPr>
          <w:rFonts w:ascii="Times New Roman" w:hAnsi="Times New Roman" w:cs="Times New Roman"/>
          <w:b/>
          <w:bCs/>
          <w:sz w:val="28"/>
          <w:szCs w:val="28"/>
        </w:rPr>
        <w:t>Донецкой</w:t>
      </w:r>
      <w:r w:rsidRPr="001F27C3">
        <w:rPr>
          <w:rFonts w:ascii="Times New Roman" w:hAnsi="Times New Roman" w:cs="Times New Roman"/>
          <w:b/>
          <w:bCs/>
          <w:sz w:val="28"/>
          <w:szCs w:val="28"/>
        </w:rPr>
        <w:t xml:space="preserve"> Народной Республики</w:t>
      </w:r>
      <w:r w:rsidR="0038049C" w:rsidRPr="001F27C3">
        <w:rPr>
          <w:rFonts w:ascii="Times New Roman" w:hAnsi="Times New Roman" w:cs="Times New Roman"/>
          <w:b/>
          <w:bCs/>
          <w:sz w:val="28"/>
          <w:szCs w:val="28"/>
        </w:rPr>
        <w:t xml:space="preserve"> </w:t>
      </w:r>
      <w:r w:rsidRPr="001F27C3">
        <w:rPr>
          <w:rFonts w:ascii="Times New Roman" w:hAnsi="Times New Roman" w:cs="Times New Roman"/>
          <w:b/>
          <w:bCs/>
          <w:sz w:val="28"/>
          <w:szCs w:val="28"/>
        </w:rPr>
        <w:t xml:space="preserve">для осуществления </w:t>
      </w:r>
      <w:r w:rsidR="0038049C" w:rsidRPr="001F27C3">
        <w:rPr>
          <w:rFonts w:ascii="Times New Roman" w:hAnsi="Times New Roman" w:cs="Times New Roman"/>
          <w:b/>
          <w:bCs/>
          <w:sz w:val="28"/>
          <w:szCs w:val="28"/>
        </w:rPr>
        <w:t>отдельных государственных полномочий Донецкой Народной Республики в области законодательства Донецкой Народной Республики об административных правонарушениях</w:t>
      </w:r>
      <w:r w:rsidR="0038049C" w:rsidRPr="001F27C3" w:rsidDel="0038049C">
        <w:rPr>
          <w:rFonts w:ascii="Times New Roman" w:hAnsi="Times New Roman" w:cs="Times New Roman"/>
          <w:b/>
          <w:bCs/>
          <w:sz w:val="28"/>
          <w:szCs w:val="28"/>
        </w:rPr>
        <w:t xml:space="preserve"> </w:t>
      </w:r>
    </w:p>
    <w:p w14:paraId="30889D5B" w14:textId="6A77A2F6" w:rsidR="00AA62B4" w:rsidRPr="001F27C3" w:rsidRDefault="00AA62B4" w:rsidP="00AA62B4">
      <w:pPr>
        <w:spacing w:after="360" w:line="276" w:lineRule="auto"/>
        <w:ind w:firstLine="709"/>
        <w:jc w:val="both"/>
        <w:rPr>
          <w:rFonts w:ascii="Times New Roman" w:hAnsi="Times New Roman" w:cs="Times New Roman"/>
          <w:sz w:val="28"/>
          <w:szCs w:val="28"/>
        </w:rPr>
      </w:pPr>
      <w:r w:rsidRPr="001F27C3">
        <w:rPr>
          <w:rFonts w:ascii="Times New Roman" w:hAnsi="Times New Roman" w:cs="Times New Roman"/>
          <w:sz w:val="28"/>
          <w:szCs w:val="28"/>
        </w:rPr>
        <w:t xml:space="preserve">1. Общий объем субвенций </w:t>
      </w:r>
      <w:r w:rsidR="00B7544E" w:rsidRPr="001F27C3">
        <w:rPr>
          <w:rFonts w:ascii="Times New Roman" w:hAnsi="Times New Roman" w:cs="Times New Roman"/>
          <w:sz w:val="28"/>
          <w:szCs w:val="28"/>
        </w:rPr>
        <w:t xml:space="preserve">местным </w:t>
      </w:r>
      <w:r w:rsidRPr="001F27C3">
        <w:rPr>
          <w:rFonts w:ascii="Times New Roman" w:hAnsi="Times New Roman" w:cs="Times New Roman"/>
          <w:sz w:val="28"/>
          <w:szCs w:val="28"/>
        </w:rPr>
        <w:t xml:space="preserve">для осуществления </w:t>
      </w:r>
      <w:r w:rsidR="0038049C" w:rsidRPr="001F27C3">
        <w:rPr>
          <w:rFonts w:ascii="Times New Roman" w:hAnsi="Times New Roman" w:cs="Times New Roman"/>
          <w:sz w:val="28"/>
          <w:szCs w:val="28"/>
        </w:rPr>
        <w:t xml:space="preserve">отдельных государственных полномочий Донецкой Народной Республики в области законодательства Донецкой Народной Республики об административных правонарушениях (далее – государственные полномочия) </w:t>
      </w:r>
      <w:r w:rsidRPr="001F27C3">
        <w:rPr>
          <w:rFonts w:ascii="Times New Roman" w:hAnsi="Times New Roman" w:cs="Times New Roman"/>
          <w:sz w:val="28"/>
          <w:szCs w:val="28"/>
        </w:rPr>
        <w:t>рассчитывается по формуле:</w:t>
      </w:r>
    </w:p>
    <w:p w14:paraId="04096D53" w14:textId="77777777" w:rsidR="00AA62B4" w:rsidRPr="001F27C3" w:rsidRDefault="00AA62B4" w:rsidP="00AA62B4">
      <w:pPr>
        <w:spacing w:after="360" w:line="276" w:lineRule="auto"/>
        <w:ind w:firstLine="709"/>
        <w:jc w:val="both"/>
        <w:rPr>
          <w:rFonts w:ascii="Times New Roman" w:hAnsi="Times New Roman" w:cs="Times New Roman"/>
          <w:sz w:val="28"/>
          <w:szCs w:val="28"/>
        </w:rPr>
      </w:pPr>
      <w:r w:rsidRPr="001F27C3">
        <w:rPr>
          <w:rFonts w:ascii="Times New Roman" w:hAnsi="Times New Roman" w:cs="Times New Roman"/>
          <w:sz w:val="28"/>
          <w:szCs w:val="28"/>
        </w:rPr>
        <w:t xml:space="preserve">S = SUM </w:t>
      </w:r>
      <w:proofErr w:type="spellStart"/>
      <w:r w:rsidRPr="001F27C3">
        <w:rPr>
          <w:rFonts w:ascii="Times New Roman" w:hAnsi="Times New Roman" w:cs="Times New Roman"/>
          <w:sz w:val="28"/>
          <w:szCs w:val="28"/>
        </w:rPr>
        <w:t>Si</w:t>
      </w:r>
      <w:proofErr w:type="spellEnd"/>
      <w:r w:rsidRPr="001F27C3">
        <w:rPr>
          <w:rFonts w:ascii="Times New Roman" w:hAnsi="Times New Roman" w:cs="Times New Roman"/>
          <w:sz w:val="28"/>
          <w:szCs w:val="28"/>
        </w:rPr>
        <w:t>, где:</w:t>
      </w:r>
    </w:p>
    <w:p w14:paraId="78B3C4A4" w14:textId="77777777" w:rsidR="00AA62B4" w:rsidRPr="001F27C3" w:rsidRDefault="00AA62B4" w:rsidP="00AA62B4">
      <w:pPr>
        <w:spacing w:after="360" w:line="276" w:lineRule="auto"/>
        <w:ind w:firstLine="709"/>
        <w:jc w:val="both"/>
        <w:rPr>
          <w:rFonts w:ascii="Times New Roman" w:hAnsi="Times New Roman" w:cs="Times New Roman"/>
          <w:sz w:val="28"/>
          <w:szCs w:val="28"/>
        </w:rPr>
      </w:pPr>
      <w:r w:rsidRPr="001F27C3">
        <w:rPr>
          <w:rFonts w:ascii="Times New Roman" w:hAnsi="Times New Roman" w:cs="Times New Roman"/>
          <w:sz w:val="28"/>
          <w:szCs w:val="28"/>
        </w:rPr>
        <w:t>S – годовой объем финансовых средств, необходимых органам местного самоуправления для осуществления государственных полномочий на очередной финансовый год и плановый период;</w:t>
      </w:r>
    </w:p>
    <w:p w14:paraId="238BD053" w14:textId="77777777" w:rsidR="00AA62B4" w:rsidRPr="001F27C3" w:rsidRDefault="00AA62B4" w:rsidP="00AA62B4">
      <w:pPr>
        <w:spacing w:after="360" w:line="276" w:lineRule="auto"/>
        <w:ind w:firstLine="709"/>
        <w:jc w:val="both"/>
        <w:rPr>
          <w:rFonts w:ascii="Times New Roman" w:hAnsi="Times New Roman" w:cs="Times New Roman"/>
          <w:sz w:val="28"/>
          <w:szCs w:val="28"/>
        </w:rPr>
      </w:pPr>
      <w:r w:rsidRPr="001F27C3">
        <w:rPr>
          <w:rFonts w:ascii="Times New Roman" w:hAnsi="Times New Roman" w:cs="Times New Roman"/>
          <w:sz w:val="28"/>
          <w:szCs w:val="28"/>
        </w:rPr>
        <w:t>SUM – знак суммирования;</w:t>
      </w:r>
    </w:p>
    <w:p w14:paraId="45C3C6A9" w14:textId="77777777" w:rsidR="00AA62B4" w:rsidRPr="001F27C3" w:rsidRDefault="00AA62B4" w:rsidP="00AA62B4">
      <w:pPr>
        <w:spacing w:after="360" w:line="276" w:lineRule="auto"/>
        <w:ind w:firstLine="709"/>
        <w:jc w:val="both"/>
        <w:rPr>
          <w:rFonts w:ascii="Times New Roman" w:hAnsi="Times New Roman" w:cs="Times New Roman"/>
          <w:sz w:val="28"/>
          <w:szCs w:val="28"/>
        </w:rPr>
      </w:pPr>
      <w:proofErr w:type="spellStart"/>
      <w:r w:rsidRPr="001F27C3">
        <w:rPr>
          <w:rFonts w:ascii="Times New Roman" w:hAnsi="Times New Roman" w:cs="Times New Roman"/>
          <w:sz w:val="28"/>
          <w:szCs w:val="28"/>
        </w:rPr>
        <w:t>Si</w:t>
      </w:r>
      <w:proofErr w:type="spellEnd"/>
      <w:r w:rsidRPr="001F27C3">
        <w:rPr>
          <w:rFonts w:ascii="Times New Roman" w:hAnsi="Times New Roman" w:cs="Times New Roman"/>
          <w:sz w:val="28"/>
          <w:szCs w:val="28"/>
        </w:rPr>
        <w:t xml:space="preserve"> – годовой объем финансовых средств, необходимых органу местного самоуправления i-го муниципального образования для осуществления государственных полномочий на очередной финансовый год и плановый период.</w:t>
      </w:r>
    </w:p>
    <w:p w14:paraId="02A91851" w14:textId="77777777" w:rsidR="00AA62B4" w:rsidRPr="001F27C3" w:rsidRDefault="00AA62B4" w:rsidP="00AA62B4">
      <w:pPr>
        <w:spacing w:after="360" w:line="276" w:lineRule="auto"/>
        <w:ind w:firstLine="709"/>
        <w:jc w:val="both"/>
        <w:rPr>
          <w:rFonts w:ascii="Times New Roman" w:hAnsi="Times New Roman" w:cs="Times New Roman"/>
          <w:sz w:val="28"/>
          <w:szCs w:val="28"/>
        </w:rPr>
      </w:pPr>
      <w:r w:rsidRPr="001F27C3">
        <w:rPr>
          <w:rFonts w:ascii="Times New Roman" w:hAnsi="Times New Roman" w:cs="Times New Roman"/>
          <w:sz w:val="28"/>
          <w:szCs w:val="28"/>
        </w:rPr>
        <w:lastRenderedPageBreak/>
        <w:t>2. Годовой объем финансовых средств, необходимых органу местного самоуправления i-го муниципального образования для осуществления государственных полномочий на очередной финансовый год и плановый период, определяется по формуле:</w:t>
      </w:r>
    </w:p>
    <w:p w14:paraId="2C168384" w14:textId="77777777" w:rsidR="00AA62B4" w:rsidRPr="001F27C3" w:rsidRDefault="00AA62B4" w:rsidP="00AA62B4">
      <w:pPr>
        <w:spacing w:after="360" w:line="276" w:lineRule="auto"/>
        <w:ind w:firstLine="709"/>
        <w:jc w:val="both"/>
        <w:rPr>
          <w:rFonts w:ascii="Times New Roman" w:hAnsi="Times New Roman" w:cs="Times New Roman"/>
          <w:sz w:val="28"/>
          <w:szCs w:val="28"/>
        </w:rPr>
      </w:pPr>
      <w:proofErr w:type="spellStart"/>
      <w:r w:rsidRPr="001F27C3">
        <w:rPr>
          <w:rFonts w:ascii="Times New Roman" w:hAnsi="Times New Roman" w:cs="Times New Roman"/>
          <w:sz w:val="28"/>
          <w:szCs w:val="28"/>
        </w:rPr>
        <w:t>Si</w:t>
      </w:r>
      <w:proofErr w:type="spellEnd"/>
      <w:r w:rsidRPr="001F27C3">
        <w:rPr>
          <w:rFonts w:ascii="Times New Roman" w:hAnsi="Times New Roman" w:cs="Times New Roman"/>
          <w:sz w:val="28"/>
          <w:szCs w:val="28"/>
        </w:rPr>
        <w:t xml:space="preserve"> = </w:t>
      </w:r>
      <w:proofErr w:type="spellStart"/>
      <w:r w:rsidRPr="001F27C3">
        <w:rPr>
          <w:rFonts w:ascii="Times New Roman" w:hAnsi="Times New Roman" w:cs="Times New Roman"/>
          <w:sz w:val="28"/>
          <w:szCs w:val="28"/>
        </w:rPr>
        <w:t>Hi</w:t>
      </w:r>
      <w:proofErr w:type="spellEnd"/>
      <w:r w:rsidRPr="001F27C3">
        <w:rPr>
          <w:rFonts w:ascii="Times New Roman" w:hAnsi="Times New Roman" w:cs="Times New Roman"/>
          <w:sz w:val="28"/>
          <w:szCs w:val="28"/>
        </w:rPr>
        <w:t xml:space="preserve"> x Ni, где:</w:t>
      </w:r>
    </w:p>
    <w:p w14:paraId="76C0193F" w14:textId="3CE8DA43" w:rsidR="00AA62B4" w:rsidRPr="001F27C3" w:rsidRDefault="00AA62B4" w:rsidP="00AA62B4">
      <w:pPr>
        <w:spacing w:after="360" w:line="276" w:lineRule="auto"/>
        <w:ind w:firstLine="709"/>
        <w:jc w:val="both"/>
        <w:rPr>
          <w:rFonts w:ascii="Times New Roman" w:hAnsi="Times New Roman" w:cs="Times New Roman"/>
          <w:sz w:val="28"/>
          <w:szCs w:val="28"/>
        </w:rPr>
      </w:pPr>
      <w:r w:rsidRPr="001F27C3">
        <w:rPr>
          <w:rFonts w:ascii="Times New Roman" w:hAnsi="Times New Roman" w:cs="Times New Roman"/>
          <w:sz w:val="28"/>
          <w:szCs w:val="28"/>
        </w:rPr>
        <w:t>Hi – численность населения i-го муниципального образования на 1 января года, предшествующего планируемому (тысяч человек);</w:t>
      </w:r>
    </w:p>
    <w:p w14:paraId="429582DE" w14:textId="77777777" w:rsidR="00AA62B4" w:rsidRPr="00AA62B4" w:rsidRDefault="00AA62B4" w:rsidP="00AA62B4">
      <w:pPr>
        <w:spacing w:after="360" w:line="276" w:lineRule="auto"/>
        <w:ind w:firstLine="709"/>
        <w:jc w:val="both"/>
        <w:rPr>
          <w:rFonts w:ascii="Times New Roman" w:hAnsi="Times New Roman" w:cs="Times New Roman"/>
          <w:sz w:val="28"/>
          <w:szCs w:val="28"/>
        </w:rPr>
      </w:pPr>
      <w:r w:rsidRPr="001F27C3">
        <w:rPr>
          <w:rFonts w:ascii="Times New Roman" w:hAnsi="Times New Roman" w:cs="Times New Roman"/>
          <w:sz w:val="28"/>
          <w:szCs w:val="28"/>
        </w:rPr>
        <w:t>Ni – норматив текущих расходов, необходимых для финансового обеспечения выполнения государственных полномочий в i-м муниципальном образовании, который составляет 200 рублей на 1000 человек населения i-го муниципального образования.</w:t>
      </w:r>
    </w:p>
    <w:p w14:paraId="71932C07" w14:textId="50AF6C83" w:rsidR="008B0D41" w:rsidRDefault="008B0D41" w:rsidP="00D9550F">
      <w:pPr>
        <w:spacing w:after="0" w:line="276" w:lineRule="auto"/>
        <w:jc w:val="both"/>
        <w:rPr>
          <w:rFonts w:ascii="Times New Roman" w:hAnsi="Times New Roman" w:cs="Times New Roman"/>
          <w:sz w:val="28"/>
          <w:szCs w:val="28"/>
        </w:rPr>
      </w:pPr>
    </w:p>
    <w:p w14:paraId="74E2BC99" w14:textId="6C1CC208" w:rsidR="00C65FDE" w:rsidRDefault="00C65FDE" w:rsidP="00D9550F">
      <w:pPr>
        <w:spacing w:after="0" w:line="276" w:lineRule="auto"/>
        <w:jc w:val="both"/>
        <w:rPr>
          <w:rFonts w:ascii="Times New Roman" w:hAnsi="Times New Roman" w:cs="Times New Roman"/>
          <w:sz w:val="28"/>
          <w:szCs w:val="28"/>
        </w:rPr>
      </w:pPr>
    </w:p>
    <w:p w14:paraId="264C9F79" w14:textId="104A9503" w:rsidR="00C65FDE" w:rsidRDefault="00C65FDE" w:rsidP="00D9550F">
      <w:pPr>
        <w:spacing w:after="0" w:line="276" w:lineRule="auto"/>
        <w:jc w:val="both"/>
        <w:rPr>
          <w:rFonts w:ascii="Times New Roman" w:hAnsi="Times New Roman" w:cs="Times New Roman"/>
          <w:sz w:val="28"/>
          <w:szCs w:val="28"/>
        </w:rPr>
      </w:pPr>
    </w:p>
    <w:p w14:paraId="184353EE" w14:textId="77777777" w:rsidR="00C65FDE" w:rsidRPr="00764863" w:rsidRDefault="00C65FDE" w:rsidP="00D9550F">
      <w:pPr>
        <w:spacing w:after="0" w:line="276" w:lineRule="auto"/>
        <w:jc w:val="both"/>
        <w:rPr>
          <w:rFonts w:ascii="Times New Roman" w:hAnsi="Times New Roman" w:cs="Times New Roman"/>
          <w:sz w:val="28"/>
          <w:szCs w:val="28"/>
        </w:rPr>
      </w:pPr>
      <w:bookmarkStart w:id="3" w:name="_GoBack"/>
      <w:bookmarkEnd w:id="3"/>
    </w:p>
    <w:sectPr w:rsidR="00C65FDE" w:rsidRPr="00764863" w:rsidSect="00173E30">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D9DCF" w14:textId="77777777" w:rsidR="00B348B8" w:rsidRDefault="00B348B8" w:rsidP="002128C2">
      <w:pPr>
        <w:spacing w:after="0" w:line="240" w:lineRule="auto"/>
      </w:pPr>
      <w:r>
        <w:separator/>
      </w:r>
    </w:p>
  </w:endnote>
  <w:endnote w:type="continuationSeparator" w:id="0">
    <w:p w14:paraId="44BCC618" w14:textId="77777777" w:rsidR="00B348B8" w:rsidRDefault="00B348B8" w:rsidP="00212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7DF53" w14:textId="77777777" w:rsidR="00B348B8" w:rsidRDefault="00B348B8" w:rsidP="002128C2">
      <w:pPr>
        <w:spacing w:after="0" w:line="240" w:lineRule="auto"/>
      </w:pPr>
      <w:r>
        <w:separator/>
      </w:r>
    </w:p>
  </w:footnote>
  <w:footnote w:type="continuationSeparator" w:id="0">
    <w:p w14:paraId="1D61D8FE" w14:textId="77777777" w:rsidR="00B348B8" w:rsidRDefault="00B348B8" w:rsidP="00212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560347"/>
      <w:docPartObj>
        <w:docPartGallery w:val="Page Numbers (Top of Page)"/>
        <w:docPartUnique/>
      </w:docPartObj>
    </w:sdtPr>
    <w:sdtEndPr>
      <w:rPr>
        <w:rFonts w:ascii="Times New Roman" w:hAnsi="Times New Roman" w:cs="Times New Roman"/>
        <w:sz w:val="24"/>
        <w:szCs w:val="24"/>
      </w:rPr>
    </w:sdtEndPr>
    <w:sdtContent>
      <w:p w14:paraId="1E6AB4F3" w14:textId="44A00892" w:rsidR="00234285" w:rsidRPr="00EC31B8" w:rsidRDefault="00234285">
        <w:pPr>
          <w:pStyle w:val="a4"/>
          <w:jc w:val="center"/>
          <w:rPr>
            <w:rFonts w:ascii="Times New Roman" w:hAnsi="Times New Roman" w:cs="Times New Roman"/>
            <w:sz w:val="24"/>
            <w:szCs w:val="24"/>
          </w:rPr>
        </w:pPr>
        <w:r w:rsidRPr="00EC31B8">
          <w:rPr>
            <w:rFonts w:ascii="Times New Roman" w:hAnsi="Times New Roman" w:cs="Times New Roman"/>
            <w:sz w:val="24"/>
            <w:szCs w:val="24"/>
          </w:rPr>
          <w:fldChar w:fldCharType="begin"/>
        </w:r>
        <w:r w:rsidRPr="00EC31B8">
          <w:rPr>
            <w:rFonts w:ascii="Times New Roman" w:hAnsi="Times New Roman" w:cs="Times New Roman"/>
            <w:sz w:val="24"/>
            <w:szCs w:val="24"/>
          </w:rPr>
          <w:instrText>PAGE   \* MERGEFORMAT</w:instrText>
        </w:r>
        <w:r w:rsidRPr="00EC31B8">
          <w:rPr>
            <w:rFonts w:ascii="Times New Roman" w:hAnsi="Times New Roman" w:cs="Times New Roman"/>
            <w:sz w:val="24"/>
            <w:szCs w:val="24"/>
          </w:rPr>
          <w:fldChar w:fldCharType="separate"/>
        </w:r>
        <w:r w:rsidR="00C65FDE">
          <w:rPr>
            <w:rFonts w:ascii="Times New Roman" w:hAnsi="Times New Roman" w:cs="Times New Roman"/>
            <w:noProof/>
            <w:sz w:val="24"/>
            <w:szCs w:val="24"/>
          </w:rPr>
          <w:t>2</w:t>
        </w:r>
        <w:r w:rsidRPr="00EC31B8">
          <w:rPr>
            <w:rFonts w:ascii="Times New Roman" w:hAnsi="Times New Roman" w:cs="Times New Roman"/>
            <w:sz w:val="24"/>
            <w:szCs w:val="24"/>
          </w:rPr>
          <w:fldChar w:fldCharType="end"/>
        </w:r>
      </w:p>
    </w:sdtContent>
  </w:sdt>
  <w:p w14:paraId="093C3D05" w14:textId="77777777" w:rsidR="00234285" w:rsidRDefault="0023428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A35C4"/>
    <w:multiLevelType w:val="hybridMultilevel"/>
    <w:tmpl w:val="63E25B8C"/>
    <w:lvl w:ilvl="0" w:tplc="86EEFAB4">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1E01A5C"/>
    <w:multiLevelType w:val="hybridMultilevel"/>
    <w:tmpl w:val="F006B8D4"/>
    <w:lvl w:ilvl="0" w:tplc="DCF6752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2EC57B2"/>
    <w:multiLevelType w:val="hybridMultilevel"/>
    <w:tmpl w:val="276E1858"/>
    <w:lvl w:ilvl="0" w:tplc="41DC09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D4A0D44"/>
    <w:multiLevelType w:val="hybridMultilevel"/>
    <w:tmpl w:val="EB98BDCE"/>
    <w:lvl w:ilvl="0" w:tplc="3A646C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B05729E"/>
    <w:multiLevelType w:val="multilevel"/>
    <w:tmpl w:val="B21E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527D50"/>
    <w:multiLevelType w:val="hybridMultilevel"/>
    <w:tmpl w:val="F6328744"/>
    <w:lvl w:ilvl="0" w:tplc="62A24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DE21BA8"/>
    <w:multiLevelType w:val="hybridMultilevel"/>
    <w:tmpl w:val="4324449E"/>
    <w:lvl w:ilvl="0" w:tplc="E18E81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4"/>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DAB"/>
    <w:rsid w:val="00002023"/>
    <w:rsid w:val="00003393"/>
    <w:rsid w:val="0000570E"/>
    <w:rsid w:val="0000689C"/>
    <w:rsid w:val="000116C5"/>
    <w:rsid w:val="00012625"/>
    <w:rsid w:val="0001601B"/>
    <w:rsid w:val="00021C07"/>
    <w:rsid w:val="00031176"/>
    <w:rsid w:val="00040356"/>
    <w:rsid w:val="000408A5"/>
    <w:rsid w:val="00041E7E"/>
    <w:rsid w:val="000457D7"/>
    <w:rsid w:val="00045BDB"/>
    <w:rsid w:val="00047F8B"/>
    <w:rsid w:val="00053028"/>
    <w:rsid w:val="0005403C"/>
    <w:rsid w:val="000569A5"/>
    <w:rsid w:val="00057ED5"/>
    <w:rsid w:val="0006188B"/>
    <w:rsid w:val="00065014"/>
    <w:rsid w:val="000659BE"/>
    <w:rsid w:val="0007031E"/>
    <w:rsid w:val="0007496E"/>
    <w:rsid w:val="0007647B"/>
    <w:rsid w:val="00076D3B"/>
    <w:rsid w:val="000847AC"/>
    <w:rsid w:val="0009144C"/>
    <w:rsid w:val="00096582"/>
    <w:rsid w:val="00096A18"/>
    <w:rsid w:val="000A29B6"/>
    <w:rsid w:val="000A3FAD"/>
    <w:rsid w:val="000A5AE5"/>
    <w:rsid w:val="000A7961"/>
    <w:rsid w:val="000B1C98"/>
    <w:rsid w:val="000B57E1"/>
    <w:rsid w:val="000C0159"/>
    <w:rsid w:val="000C1353"/>
    <w:rsid w:val="000C15A2"/>
    <w:rsid w:val="000C2BA7"/>
    <w:rsid w:val="000C338D"/>
    <w:rsid w:val="000C5349"/>
    <w:rsid w:val="000D08E8"/>
    <w:rsid w:val="000D1D43"/>
    <w:rsid w:val="000D6C66"/>
    <w:rsid w:val="000F1E0D"/>
    <w:rsid w:val="000F34A3"/>
    <w:rsid w:val="000F72AB"/>
    <w:rsid w:val="00112E37"/>
    <w:rsid w:val="001146DB"/>
    <w:rsid w:val="00114AB7"/>
    <w:rsid w:val="001165E2"/>
    <w:rsid w:val="0011692A"/>
    <w:rsid w:val="00120FB7"/>
    <w:rsid w:val="001219DD"/>
    <w:rsid w:val="00121B08"/>
    <w:rsid w:val="00122730"/>
    <w:rsid w:val="0012364A"/>
    <w:rsid w:val="00131112"/>
    <w:rsid w:val="0013556C"/>
    <w:rsid w:val="001356E5"/>
    <w:rsid w:val="00135F96"/>
    <w:rsid w:val="001449A7"/>
    <w:rsid w:val="00144A02"/>
    <w:rsid w:val="00147418"/>
    <w:rsid w:val="00150276"/>
    <w:rsid w:val="001516CC"/>
    <w:rsid w:val="0015438B"/>
    <w:rsid w:val="001654C9"/>
    <w:rsid w:val="001715DB"/>
    <w:rsid w:val="00173E30"/>
    <w:rsid w:val="00174258"/>
    <w:rsid w:val="001773AD"/>
    <w:rsid w:val="001777D1"/>
    <w:rsid w:val="00182F7B"/>
    <w:rsid w:val="00183E9F"/>
    <w:rsid w:val="001842F5"/>
    <w:rsid w:val="00191E26"/>
    <w:rsid w:val="001934ED"/>
    <w:rsid w:val="00195B2C"/>
    <w:rsid w:val="00196E68"/>
    <w:rsid w:val="001979C4"/>
    <w:rsid w:val="001A6A04"/>
    <w:rsid w:val="001B2F97"/>
    <w:rsid w:val="001B3497"/>
    <w:rsid w:val="001B532A"/>
    <w:rsid w:val="001C1FEB"/>
    <w:rsid w:val="001C4A0E"/>
    <w:rsid w:val="001C54F2"/>
    <w:rsid w:val="001D2250"/>
    <w:rsid w:val="001D5572"/>
    <w:rsid w:val="001E1014"/>
    <w:rsid w:val="001E17D4"/>
    <w:rsid w:val="001E2949"/>
    <w:rsid w:val="001E56E0"/>
    <w:rsid w:val="001F27C3"/>
    <w:rsid w:val="001F4E74"/>
    <w:rsid w:val="001F5082"/>
    <w:rsid w:val="00200075"/>
    <w:rsid w:val="002120E8"/>
    <w:rsid w:val="00212215"/>
    <w:rsid w:val="002128C2"/>
    <w:rsid w:val="00213F3A"/>
    <w:rsid w:val="002148F3"/>
    <w:rsid w:val="0022610C"/>
    <w:rsid w:val="00226BA1"/>
    <w:rsid w:val="00226F3F"/>
    <w:rsid w:val="00227D4B"/>
    <w:rsid w:val="00234285"/>
    <w:rsid w:val="0023524B"/>
    <w:rsid w:val="00235C8E"/>
    <w:rsid w:val="00236691"/>
    <w:rsid w:val="00241F3F"/>
    <w:rsid w:val="00245EE2"/>
    <w:rsid w:val="002464E2"/>
    <w:rsid w:val="002473C5"/>
    <w:rsid w:val="00251B0D"/>
    <w:rsid w:val="002529CF"/>
    <w:rsid w:val="002542BD"/>
    <w:rsid w:val="00256368"/>
    <w:rsid w:val="002666E0"/>
    <w:rsid w:val="0027403C"/>
    <w:rsid w:val="002770A8"/>
    <w:rsid w:val="0028098B"/>
    <w:rsid w:val="0029429D"/>
    <w:rsid w:val="002A3A5E"/>
    <w:rsid w:val="002B3005"/>
    <w:rsid w:val="002B57D9"/>
    <w:rsid w:val="002B5926"/>
    <w:rsid w:val="002C574D"/>
    <w:rsid w:val="002D031A"/>
    <w:rsid w:val="002E685B"/>
    <w:rsid w:val="002E798C"/>
    <w:rsid w:val="002F0366"/>
    <w:rsid w:val="00300172"/>
    <w:rsid w:val="00302F2F"/>
    <w:rsid w:val="003034E9"/>
    <w:rsid w:val="00317E89"/>
    <w:rsid w:val="0032525B"/>
    <w:rsid w:val="00325C4B"/>
    <w:rsid w:val="0033074D"/>
    <w:rsid w:val="00330A4E"/>
    <w:rsid w:val="0033543A"/>
    <w:rsid w:val="003372B4"/>
    <w:rsid w:val="003403DE"/>
    <w:rsid w:val="00346848"/>
    <w:rsid w:val="00350919"/>
    <w:rsid w:val="0035122A"/>
    <w:rsid w:val="0035156D"/>
    <w:rsid w:val="00353576"/>
    <w:rsid w:val="00356586"/>
    <w:rsid w:val="00363EA3"/>
    <w:rsid w:val="003643C3"/>
    <w:rsid w:val="00366CE6"/>
    <w:rsid w:val="00367582"/>
    <w:rsid w:val="00374BA6"/>
    <w:rsid w:val="003774C0"/>
    <w:rsid w:val="0038049C"/>
    <w:rsid w:val="003834E7"/>
    <w:rsid w:val="003840CB"/>
    <w:rsid w:val="0038599A"/>
    <w:rsid w:val="0038678D"/>
    <w:rsid w:val="00386FCA"/>
    <w:rsid w:val="00387292"/>
    <w:rsid w:val="003910C4"/>
    <w:rsid w:val="00393249"/>
    <w:rsid w:val="00394748"/>
    <w:rsid w:val="003B0F0E"/>
    <w:rsid w:val="003B13B5"/>
    <w:rsid w:val="003B6EAE"/>
    <w:rsid w:val="003B7FA3"/>
    <w:rsid w:val="003C04AC"/>
    <w:rsid w:val="003C23B2"/>
    <w:rsid w:val="003C731F"/>
    <w:rsid w:val="003D21BF"/>
    <w:rsid w:val="003E44D0"/>
    <w:rsid w:val="003E7DDA"/>
    <w:rsid w:val="003F0DAB"/>
    <w:rsid w:val="003F168C"/>
    <w:rsid w:val="003F304F"/>
    <w:rsid w:val="003F7B68"/>
    <w:rsid w:val="004007A3"/>
    <w:rsid w:val="004061D3"/>
    <w:rsid w:val="0040733B"/>
    <w:rsid w:val="00407608"/>
    <w:rsid w:val="00417C28"/>
    <w:rsid w:val="00422476"/>
    <w:rsid w:val="004258D7"/>
    <w:rsid w:val="00425C72"/>
    <w:rsid w:val="00430BBE"/>
    <w:rsid w:val="00432A00"/>
    <w:rsid w:val="00433298"/>
    <w:rsid w:val="004337D5"/>
    <w:rsid w:val="004436E4"/>
    <w:rsid w:val="00443E15"/>
    <w:rsid w:val="004444A1"/>
    <w:rsid w:val="00444578"/>
    <w:rsid w:val="00446EED"/>
    <w:rsid w:val="004555DA"/>
    <w:rsid w:val="00460C35"/>
    <w:rsid w:val="00462F49"/>
    <w:rsid w:val="00466036"/>
    <w:rsid w:val="0047318D"/>
    <w:rsid w:val="004821A6"/>
    <w:rsid w:val="00484C1A"/>
    <w:rsid w:val="00491A5D"/>
    <w:rsid w:val="00491F8A"/>
    <w:rsid w:val="00492389"/>
    <w:rsid w:val="004925A8"/>
    <w:rsid w:val="004941A3"/>
    <w:rsid w:val="004A1655"/>
    <w:rsid w:val="004A4BC9"/>
    <w:rsid w:val="004A68E3"/>
    <w:rsid w:val="004A69FB"/>
    <w:rsid w:val="004C1C9D"/>
    <w:rsid w:val="004C3290"/>
    <w:rsid w:val="004C631F"/>
    <w:rsid w:val="004D1555"/>
    <w:rsid w:val="004D252D"/>
    <w:rsid w:val="004D4408"/>
    <w:rsid w:val="004D6BE4"/>
    <w:rsid w:val="004E0EA6"/>
    <w:rsid w:val="004E1B52"/>
    <w:rsid w:val="004E365D"/>
    <w:rsid w:val="004E3F77"/>
    <w:rsid w:val="004E46A6"/>
    <w:rsid w:val="004E55A9"/>
    <w:rsid w:val="004E5B71"/>
    <w:rsid w:val="004E7D81"/>
    <w:rsid w:val="004F0AF4"/>
    <w:rsid w:val="004F2059"/>
    <w:rsid w:val="004F2D50"/>
    <w:rsid w:val="004F3EC8"/>
    <w:rsid w:val="004F6430"/>
    <w:rsid w:val="004F68F3"/>
    <w:rsid w:val="005006B4"/>
    <w:rsid w:val="00501149"/>
    <w:rsid w:val="005011CD"/>
    <w:rsid w:val="00505019"/>
    <w:rsid w:val="00517A9C"/>
    <w:rsid w:val="0052571C"/>
    <w:rsid w:val="00526D80"/>
    <w:rsid w:val="0052738E"/>
    <w:rsid w:val="005325A4"/>
    <w:rsid w:val="00542FBB"/>
    <w:rsid w:val="00543833"/>
    <w:rsid w:val="005441AB"/>
    <w:rsid w:val="00546195"/>
    <w:rsid w:val="00546723"/>
    <w:rsid w:val="00546D0D"/>
    <w:rsid w:val="0054765C"/>
    <w:rsid w:val="005501E6"/>
    <w:rsid w:val="00550728"/>
    <w:rsid w:val="00556AB1"/>
    <w:rsid w:val="00560119"/>
    <w:rsid w:val="005626F6"/>
    <w:rsid w:val="00565CD3"/>
    <w:rsid w:val="00575EF0"/>
    <w:rsid w:val="0057730F"/>
    <w:rsid w:val="00580993"/>
    <w:rsid w:val="0058155F"/>
    <w:rsid w:val="0058317A"/>
    <w:rsid w:val="00585277"/>
    <w:rsid w:val="00587148"/>
    <w:rsid w:val="00592C1B"/>
    <w:rsid w:val="00592C7C"/>
    <w:rsid w:val="0059680B"/>
    <w:rsid w:val="005A0A1D"/>
    <w:rsid w:val="005A1F5F"/>
    <w:rsid w:val="005A457C"/>
    <w:rsid w:val="005A6EE1"/>
    <w:rsid w:val="005A7740"/>
    <w:rsid w:val="005B1178"/>
    <w:rsid w:val="005B12BA"/>
    <w:rsid w:val="005B4A13"/>
    <w:rsid w:val="005B4C2A"/>
    <w:rsid w:val="005B5A4D"/>
    <w:rsid w:val="005B6D38"/>
    <w:rsid w:val="005C2A98"/>
    <w:rsid w:val="005C5498"/>
    <w:rsid w:val="005C596A"/>
    <w:rsid w:val="005C6E48"/>
    <w:rsid w:val="005D35F6"/>
    <w:rsid w:val="005D3EF5"/>
    <w:rsid w:val="005D50FF"/>
    <w:rsid w:val="005E04A6"/>
    <w:rsid w:val="005E7A28"/>
    <w:rsid w:val="005F2D37"/>
    <w:rsid w:val="005F2E9E"/>
    <w:rsid w:val="0060165E"/>
    <w:rsid w:val="00601BAC"/>
    <w:rsid w:val="00602BAA"/>
    <w:rsid w:val="0060348F"/>
    <w:rsid w:val="00605C81"/>
    <w:rsid w:val="006159B5"/>
    <w:rsid w:val="006163A6"/>
    <w:rsid w:val="00620DD8"/>
    <w:rsid w:val="006211F3"/>
    <w:rsid w:val="00621461"/>
    <w:rsid w:val="00621DDC"/>
    <w:rsid w:val="006238A1"/>
    <w:rsid w:val="00624F31"/>
    <w:rsid w:val="00632002"/>
    <w:rsid w:val="00632662"/>
    <w:rsid w:val="00635D01"/>
    <w:rsid w:val="00643FE4"/>
    <w:rsid w:val="0065190C"/>
    <w:rsid w:val="00661AF0"/>
    <w:rsid w:val="00671168"/>
    <w:rsid w:val="00673717"/>
    <w:rsid w:val="00676517"/>
    <w:rsid w:val="006816DA"/>
    <w:rsid w:val="00682ED1"/>
    <w:rsid w:val="00683DE6"/>
    <w:rsid w:val="00695E6F"/>
    <w:rsid w:val="006A6F7B"/>
    <w:rsid w:val="006B24CC"/>
    <w:rsid w:val="006B5179"/>
    <w:rsid w:val="006B698C"/>
    <w:rsid w:val="006B7C29"/>
    <w:rsid w:val="006C0405"/>
    <w:rsid w:val="006C14A4"/>
    <w:rsid w:val="006C2621"/>
    <w:rsid w:val="006C4812"/>
    <w:rsid w:val="006D0369"/>
    <w:rsid w:val="006D48F2"/>
    <w:rsid w:val="006D493A"/>
    <w:rsid w:val="006E117C"/>
    <w:rsid w:val="006E37DE"/>
    <w:rsid w:val="006E3BB5"/>
    <w:rsid w:val="006E5E02"/>
    <w:rsid w:val="006E6E9C"/>
    <w:rsid w:val="006E78B8"/>
    <w:rsid w:val="006F0EF3"/>
    <w:rsid w:val="00700B3C"/>
    <w:rsid w:val="007031D2"/>
    <w:rsid w:val="00705B55"/>
    <w:rsid w:val="00712C9D"/>
    <w:rsid w:val="007154E3"/>
    <w:rsid w:val="0071600D"/>
    <w:rsid w:val="00716EB6"/>
    <w:rsid w:val="00730378"/>
    <w:rsid w:val="00734C3C"/>
    <w:rsid w:val="007358AE"/>
    <w:rsid w:val="007362B0"/>
    <w:rsid w:val="00736F1A"/>
    <w:rsid w:val="007375AB"/>
    <w:rsid w:val="007461AF"/>
    <w:rsid w:val="00746B7B"/>
    <w:rsid w:val="00753037"/>
    <w:rsid w:val="00754A28"/>
    <w:rsid w:val="007609D4"/>
    <w:rsid w:val="00764863"/>
    <w:rsid w:val="00765612"/>
    <w:rsid w:val="00772B58"/>
    <w:rsid w:val="00773EA6"/>
    <w:rsid w:val="00775F54"/>
    <w:rsid w:val="00782E6E"/>
    <w:rsid w:val="00784A05"/>
    <w:rsid w:val="00784C95"/>
    <w:rsid w:val="00787597"/>
    <w:rsid w:val="00792717"/>
    <w:rsid w:val="00792945"/>
    <w:rsid w:val="0079685B"/>
    <w:rsid w:val="007A49E0"/>
    <w:rsid w:val="007A7161"/>
    <w:rsid w:val="007B0530"/>
    <w:rsid w:val="007B5ACD"/>
    <w:rsid w:val="007B7955"/>
    <w:rsid w:val="007C00DD"/>
    <w:rsid w:val="007C39EE"/>
    <w:rsid w:val="007C489B"/>
    <w:rsid w:val="007C63F2"/>
    <w:rsid w:val="007C7A1D"/>
    <w:rsid w:val="007D0C4B"/>
    <w:rsid w:val="007D5FC3"/>
    <w:rsid w:val="007D7F35"/>
    <w:rsid w:val="007E64E5"/>
    <w:rsid w:val="007F0709"/>
    <w:rsid w:val="007F772F"/>
    <w:rsid w:val="008013C3"/>
    <w:rsid w:val="00801BA6"/>
    <w:rsid w:val="00806354"/>
    <w:rsid w:val="00812308"/>
    <w:rsid w:val="00813C11"/>
    <w:rsid w:val="00815ABF"/>
    <w:rsid w:val="00815FA7"/>
    <w:rsid w:val="008212F1"/>
    <w:rsid w:val="008232CF"/>
    <w:rsid w:val="00824F8D"/>
    <w:rsid w:val="00834692"/>
    <w:rsid w:val="00834B21"/>
    <w:rsid w:val="008353C9"/>
    <w:rsid w:val="00835FFC"/>
    <w:rsid w:val="00840B1C"/>
    <w:rsid w:val="00847A08"/>
    <w:rsid w:val="00850754"/>
    <w:rsid w:val="00857E39"/>
    <w:rsid w:val="00857F33"/>
    <w:rsid w:val="00860C2E"/>
    <w:rsid w:val="008666D5"/>
    <w:rsid w:val="00866EB2"/>
    <w:rsid w:val="0087366A"/>
    <w:rsid w:val="008739B1"/>
    <w:rsid w:val="00874E4C"/>
    <w:rsid w:val="00880D97"/>
    <w:rsid w:val="00884C18"/>
    <w:rsid w:val="00884DCA"/>
    <w:rsid w:val="00887456"/>
    <w:rsid w:val="00897BEB"/>
    <w:rsid w:val="008A31F8"/>
    <w:rsid w:val="008A3408"/>
    <w:rsid w:val="008A3CD0"/>
    <w:rsid w:val="008B0D41"/>
    <w:rsid w:val="008B3445"/>
    <w:rsid w:val="008C0575"/>
    <w:rsid w:val="008C0A53"/>
    <w:rsid w:val="008C5049"/>
    <w:rsid w:val="008C606F"/>
    <w:rsid w:val="008C72B7"/>
    <w:rsid w:val="008D2AFD"/>
    <w:rsid w:val="008D5C46"/>
    <w:rsid w:val="008E514B"/>
    <w:rsid w:val="008E59FE"/>
    <w:rsid w:val="008F0445"/>
    <w:rsid w:val="0090047F"/>
    <w:rsid w:val="009019B8"/>
    <w:rsid w:val="00902261"/>
    <w:rsid w:val="0090283F"/>
    <w:rsid w:val="00906247"/>
    <w:rsid w:val="0090736B"/>
    <w:rsid w:val="009113A9"/>
    <w:rsid w:val="009135AF"/>
    <w:rsid w:val="00914A98"/>
    <w:rsid w:val="00915F8A"/>
    <w:rsid w:val="00925364"/>
    <w:rsid w:val="00927FD1"/>
    <w:rsid w:val="00930DB9"/>
    <w:rsid w:val="00932ED1"/>
    <w:rsid w:val="00933D91"/>
    <w:rsid w:val="009346D8"/>
    <w:rsid w:val="009366BA"/>
    <w:rsid w:val="009420E9"/>
    <w:rsid w:val="009453E6"/>
    <w:rsid w:val="00946FE1"/>
    <w:rsid w:val="009507F8"/>
    <w:rsid w:val="00950D14"/>
    <w:rsid w:val="0095254E"/>
    <w:rsid w:val="009563AA"/>
    <w:rsid w:val="00956835"/>
    <w:rsid w:val="00956BB4"/>
    <w:rsid w:val="00961868"/>
    <w:rsid w:val="009639A1"/>
    <w:rsid w:val="00963CF7"/>
    <w:rsid w:val="0096420B"/>
    <w:rsid w:val="00965254"/>
    <w:rsid w:val="0097193C"/>
    <w:rsid w:val="009754EF"/>
    <w:rsid w:val="009808A1"/>
    <w:rsid w:val="009878E8"/>
    <w:rsid w:val="0099078F"/>
    <w:rsid w:val="00997C85"/>
    <w:rsid w:val="009A645C"/>
    <w:rsid w:val="009B1DBE"/>
    <w:rsid w:val="009B1DCD"/>
    <w:rsid w:val="009B311C"/>
    <w:rsid w:val="009B5FC4"/>
    <w:rsid w:val="009B7F7E"/>
    <w:rsid w:val="009C3773"/>
    <w:rsid w:val="009C43E9"/>
    <w:rsid w:val="009C6E0A"/>
    <w:rsid w:val="009C7EFE"/>
    <w:rsid w:val="009D07F1"/>
    <w:rsid w:val="009D2303"/>
    <w:rsid w:val="009D33BF"/>
    <w:rsid w:val="009D33FD"/>
    <w:rsid w:val="009D357F"/>
    <w:rsid w:val="009D5B1D"/>
    <w:rsid w:val="009E4C14"/>
    <w:rsid w:val="009F44A1"/>
    <w:rsid w:val="00A01375"/>
    <w:rsid w:val="00A05B8B"/>
    <w:rsid w:val="00A05D65"/>
    <w:rsid w:val="00A0619C"/>
    <w:rsid w:val="00A07BDC"/>
    <w:rsid w:val="00A07C1E"/>
    <w:rsid w:val="00A11E97"/>
    <w:rsid w:val="00A21751"/>
    <w:rsid w:val="00A21E16"/>
    <w:rsid w:val="00A24A41"/>
    <w:rsid w:val="00A279AA"/>
    <w:rsid w:val="00A3051D"/>
    <w:rsid w:val="00A33D9D"/>
    <w:rsid w:val="00A36389"/>
    <w:rsid w:val="00A40E64"/>
    <w:rsid w:val="00A461CC"/>
    <w:rsid w:val="00A53297"/>
    <w:rsid w:val="00A60D18"/>
    <w:rsid w:val="00A61AB2"/>
    <w:rsid w:val="00A66145"/>
    <w:rsid w:val="00A66FE6"/>
    <w:rsid w:val="00A67AC8"/>
    <w:rsid w:val="00A67DE4"/>
    <w:rsid w:val="00A709CE"/>
    <w:rsid w:val="00A734C9"/>
    <w:rsid w:val="00A75B09"/>
    <w:rsid w:val="00A76F2B"/>
    <w:rsid w:val="00A80B75"/>
    <w:rsid w:val="00A80BD4"/>
    <w:rsid w:val="00A8162E"/>
    <w:rsid w:val="00A83A47"/>
    <w:rsid w:val="00A8786D"/>
    <w:rsid w:val="00A9135C"/>
    <w:rsid w:val="00A92841"/>
    <w:rsid w:val="00A92CBE"/>
    <w:rsid w:val="00A92CDA"/>
    <w:rsid w:val="00A9649D"/>
    <w:rsid w:val="00AA62B4"/>
    <w:rsid w:val="00AA6435"/>
    <w:rsid w:val="00AA72BD"/>
    <w:rsid w:val="00AA7300"/>
    <w:rsid w:val="00AB009E"/>
    <w:rsid w:val="00AB194C"/>
    <w:rsid w:val="00AB4E53"/>
    <w:rsid w:val="00AB5EEF"/>
    <w:rsid w:val="00AB6116"/>
    <w:rsid w:val="00AB7A01"/>
    <w:rsid w:val="00AC1444"/>
    <w:rsid w:val="00AC356D"/>
    <w:rsid w:val="00AC394B"/>
    <w:rsid w:val="00AC54E3"/>
    <w:rsid w:val="00AC5E85"/>
    <w:rsid w:val="00AD0D2E"/>
    <w:rsid w:val="00AD1EC4"/>
    <w:rsid w:val="00AD319A"/>
    <w:rsid w:val="00AD4839"/>
    <w:rsid w:val="00AD5F97"/>
    <w:rsid w:val="00AD7FC1"/>
    <w:rsid w:val="00AE20BE"/>
    <w:rsid w:val="00AE4431"/>
    <w:rsid w:val="00AE6A1B"/>
    <w:rsid w:val="00B01C6C"/>
    <w:rsid w:val="00B024E4"/>
    <w:rsid w:val="00B04C83"/>
    <w:rsid w:val="00B05C9F"/>
    <w:rsid w:val="00B061C7"/>
    <w:rsid w:val="00B07F98"/>
    <w:rsid w:val="00B131ED"/>
    <w:rsid w:val="00B17E12"/>
    <w:rsid w:val="00B20103"/>
    <w:rsid w:val="00B23FB7"/>
    <w:rsid w:val="00B23FBF"/>
    <w:rsid w:val="00B253CF"/>
    <w:rsid w:val="00B2554C"/>
    <w:rsid w:val="00B348B8"/>
    <w:rsid w:val="00B34B6F"/>
    <w:rsid w:val="00B402DD"/>
    <w:rsid w:val="00B408ED"/>
    <w:rsid w:val="00B419B4"/>
    <w:rsid w:val="00B435F3"/>
    <w:rsid w:val="00B46EFB"/>
    <w:rsid w:val="00B50CDB"/>
    <w:rsid w:val="00B50DBD"/>
    <w:rsid w:val="00B51061"/>
    <w:rsid w:val="00B51808"/>
    <w:rsid w:val="00B53FCC"/>
    <w:rsid w:val="00B601D2"/>
    <w:rsid w:val="00B6082D"/>
    <w:rsid w:val="00B63F9C"/>
    <w:rsid w:val="00B7406D"/>
    <w:rsid w:val="00B7544E"/>
    <w:rsid w:val="00B778D8"/>
    <w:rsid w:val="00B83BE7"/>
    <w:rsid w:val="00B83D41"/>
    <w:rsid w:val="00B873E0"/>
    <w:rsid w:val="00B90D88"/>
    <w:rsid w:val="00BA0595"/>
    <w:rsid w:val="00BA0597"/>
    <w:rsid w:val="00BA0DC7"/>
    <w:rsid w:val="00BA18E3"/>
    <w:rsid w:val="00BA4012"/>
    <w:rsid w:val="00BB48E2"/>
    <w:rsid w:val="00BB5699"/>
    <w:rsid w:val="00BC0B2A"/>
    <w:rsid w:val="00BD520E"/>
    <w:rsid w:val="00BD54E2"/>
    <w:rsid w:val="00BD7B5B"/>
    <w:rsid w:val="00BE15C8"/>
    <w:rsid w:val="00BE637F"/>
    <w:rsid w:val="00BE6F9C"/>
    <w:rsid w:val="00BF2062"/>
    <w:rsid w:val="00BF2214"/>
    <w:rsid w:val="00BF5487"/>
    <w:rsid w:val="00C036FD"/>
    <w:rsid w:val="00C1658D"/>
    <w:rsid w:val="00C219C8"/>
    <w:rsid w:val="00C21FCB"/>
    <w:rsid w:val="00C23D6B"/>
    <w:rsid w:val="00C26124"/>
    <w:rsid w:val="00C30B18"/>
    <w:rsid w:val="00C310D6"/>
    <w:rsid w:val="00C336F7"/>
    <w:rsid w:val="00C3450B"/>
    <w:rsid w:val="00C3563F"/>
    <w:rsid w:val="00C35A2E"/>
    <w:rsid w:val="00C36A30"/>
    <w:rsid w:val="00C412EE"/>
    <w:rsid w:val="00C50F76"/>
    <w:rsid w:val="00C5310F"/>
    <w:rsid w:val="00C53E5B"/>
    <w:rsid w:val="00C60055"/>
    <w:rsid w:val="00C61DA0"/>
    <w:rsid w:val="00C65FDE"/>
    <w:rsid w:val="00C67F80"/>
    <w:rsid w:val="00C7030C"/>
    <w:rsid w:val="00C71360"/>
    <w:rsid w:val="00C74729"/>
    <w:rsid w:val="00C76BAC"/>
    <w:rsid w:val="00C76E54"/>
    <w:rsid w:val="00C8107B"/>
    <w:rsid w:val="00C8270A"/>
    <w:rsid w:val="00C8450B"/>
    <w:rsid w:val="00C87766"/>
    <w:rsid w:val="00C90922"/>
    <w:rsid w:val="00C9660B"/>
    <w:rsid w:val="00CA0570"/>
    <w:rsid w:val="00CA3A2D"/>
    <w:rsid w:val="00CA41E1"/>
    <w:rsid w:val="00CA53BB"/>
    <w:rsid w:val="00CB2143"/>
    <w:rsid w:val="00CB2B0C"/>
    <w:rsid w:val="00CE251E"/>
    <w:rsid w:val="00CF1F8D"/>
    <w:rsid w:val="00CF3475"/>
    <w:rsid w:val="00CF7AEA"/>
    <w:rsid w:val="00CF7E59"/>
    <w:rsid w:val="00D0189A"/>
    <w:rsid w:val="00D0441C"/>
    <w:rsid w:val="00D05786"/>
    <w:rsid w:val="00D15484"/>
    <w:rsid w:val="00D15E78"/>
    <w:rsid w:val="00D208F9"/>
    <w:rsid w:val="00D24D07"/>
    <w:rsid w:val="00D25B77"/>
    <w:rsid w:val="00D318BE"/>
    <w:rsid w:val="00D338AC"/>
    <w:rsid w:val="00D5406F"/>
    <w:rsid w:val="00D5548B"/>
    <w:rsid w:val="00D559C7"/>
    <w:rsid w:val="00D56D51"/>
    <w:rsid w:val="00D6368D"/>
    <w:rsid w:val="00D63BDC"/>
    <w:rsid w:val="00D8664D"/>
    <w:rsid w:val="00D91285"/>
    <w:rsid w:val="00D9550F"/>
    <w:rsid w:val="00D9778B"/>
    <w:rsid w:val="00DB0530"/>
    <w:rsid w:val="00DB4757"/>
    <w:rsid w:val="00DB515D"/>
    <w:rsid w:val="00DB6EEA"/>
    <w:rsid w:val="00DC0846"/>
    <w:rsid w:val="00DC46DD"/>
    <w:rsid w:val="00DC4ACB"/>
    <w:rsid w:val="00DC5C96"/>
    <w:rsid w:val="00DD237A"/>
    <w:rsid w:val="00DD45D7"/>
    <w:rsid w:val="00DD64B5"/>
    <w:rsid w:val="00DE221E"/>
    <w:rsid w:val="00DE7F60"/>
    <w:rsid w:val="00DF10CE"/>
    <w:rsid w:val="00DF165D"/>
    <w:rsid w:val="00E01003"/>
    <w:rsid w:val="00E01F88"/>
    <w:rsid w:val="00E03622"/>
    <w:rsid w:val="00E047FA"/>
    <w:rsid w:val="00E06676"/>
    <w:rsid w:val="00E07D27"/>
    <w:rsid w:val="00E13823"/>
    <w:rsid w:val="00E16BDA"/>
    <w:rsid w:val="00E3047D"/>
    <w:rsid w:val="00E33E07"/>
    <w:rsid w:val="00E34CC8"/>
    <w:rsid w:val="00E4177B"/>
    <w:rsid w:val="00E446AA"/>
    <w:rsid w:val="00E45295"/>
    <w:rsid w:val="00E45D8C"/>
    <w:rsid w:val="00E52648"/>
    <w:rsid w:val="00E54AB2"/>
    <w:rsid w:val="00E5690B"/>
    <w:rsid w:val="00E64701"/>
    <w:rsid w:val="00E71D0D"/>
    <w:rsid w:val="00E750C7"/>
    <w:rsid w:val="00E8025E"/>
    <w:rsid w:val="00E817DD"/>
    <w:rsid w:val="00E831BB"/>
    <w:rsid w:val="00E85D85"/>
    <w:rsid w:val="00E96F75"/>
    <w:rsid w:val="00EA28C1"/>
    <w:rsid w:val="00EA40DD"/>
    <w:rsid w:val="00EB2D5A"/>
    <w:rsid w:val="00EB5089"/>
    <w:rsid w:val="00EB6130"/>
    <w:rsid w:val="00EC31B8"/>
    <w:rsid w:val="00EC5B52"/>
    <w:rsid w:val="00ED0894"/>
    <w:rsid w:val="00ED21E3"/>
    <w:rsid w:val="00ED2B1A"/>
    <w:rsid w:val="00ED2FCC"/>
    <w:rsid w:val="00ED392B"/>
    <w:rsid w:val="00ED45E6"/>
    <w:rsid w:val="00ED4C5F"/>
    <w:rsid w:val="00ED5DD7"/>
    <w:rsid w:val="00EE1442"/>
    <w:rsid w:val="00EE1C13"/>
    <w:rsid w:val="00EF08BA"/>
    <w:rsid w:val="00EF3302"/>
    <w:rsid w:val="00EF5607"/>
    <w:rsid w:val="00F0129A"/>
    <w:rsid w:val="00F01EF0"/>
    <w:rsid w:val="00F048B4"/>
    <w:rsid w:val="00F05829"/>
    <w:rsid w:val="00F118E7"/>
    <w:rsid w:val="00F13E71"/>
    <w:rsid w:val="00F21AF7"/>
    <w:rsid w:val="00F21D85"/>
    <w:rsid w:val="00F23CE3"/>
    <w:rsid w:val="00F30102"/>
    <w:rsid w:val="00F304E3"/>
    <w:rsid w:val="00F31DA0"/>
    <w:rsid w:val="00F327A3"/>
    <w:rsid w:val="00F339C4"/>
    <w:rsid w:val="00F342D9"/>
    <w:rsid w:val="00F34AC5"/>
    <w:rsid w:val="00F3603C"/>
    <w:rsid w:val="00F43C9A"/>
    <w:rsid w:val="00F5059E"/>
    <w:rsid w:val="00F53520"/>
    <w:rsid w:val="00F54C6B"/>
    <w:rsid w:val="00F56838"/>
    <w:rsid w:val="00F61282"/>
    <w:rsid w:val="00F63E87"/>
    <w:rsid w:val="00F64581"/>
    <w:rsid w:val="00F65D49"/>
    <w:rsid w:val="00F710F9"/>
    <w:rsid w:val="00F771EC"/>
    <w:rsid w:val="00F84FBF"/>
    <w:rsid w:val="00F92BA0"/>
    <w:rsid w:val="00F93E56"/>
    <w:rsid w:val="00F95F55"/>
    <w:rsid w:val="00F9661A"/>
    <w:rsid w:val="00FB0254"/>
    <w:rsid w:val="00FB19F1"/>
    <w:rsid w:val="00FB1F74"/>
    <w:rsid w:val="00FB21D8"/>
    <w:rsid w:val="00FB2F62"/>
    <w:rsid w:val="00FC0CDE"/>
    <w:rsid w:val="00FC19AC"/>
    <w:rsid w:val="00FC59EC"/>
    <w:rsid w:val="00FC6862"/>
    <w:rsid w:val="00FC703F"/>
    <w:rsid w:val="00FE0E7B"/>
    <w:rsid w:val="00FE2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0DE5B"/>
  <w15:docId w15:val="{67683A0D-BA10-4003-AE92-9151C8CD7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007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link w:val="40"/>
    <w:uiPriority w:val="9"/>
    <w:qFormat/>
    <w:rsid w:val="000B1C9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AA62B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3520"/>
    <w:pPr>
      <w:ind w:left="720"/>
      <w:contextualSpacing/>
    </w:pPr>
  </w:style>
  <w:style w:type="paragraph" w:styleId="a4">
    <w:name w:val="header"/>
    <w:basedOn w:val="a"/>
    <w:link w:val="a5"/>
    <w:uiPriority w:val="99"/>
    <w:unhideWhenUsed/>
    <w:rsid w:val="002128C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28C2"/>
  </w:style>
  <w:style w:type="paragraph" w:styleId="a6">
    <w:name w:val="footer"/>
    <w:basedOn w:val="a"/>
    <w:link w:val="a7"/>
    <w:uiPriority w:val="99"/>
    <w:unhideWhenUsed/>
    <w:rsid w:val="002128C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28C2"/>
  </w:style>
  <w:style w:type="character" w:styleId="a8">
    <w:name w:val="annotation reference"/>
    <w:basedOn w:val="a0"/>
    <w:uiPriority w:val="99"/>
    <w:semiHidden/>
    <w:unhideWhenUsed/>
    <w:rsid w:val="00CA3A2D"/>
    <w:rPr>
      <w:sz w:val="16"/>
      <w:szCs w:val="16"/>
    </w:rPr>
  </w:style>
  <w:style w:type="paragraph" w:styleId="a9">
    <w:name w:val="annotation text"/>
    <w:basedOn w:val="a"/>
    <w:link w:val="aa"/>
    <w:uiPriority w:val="99"/>
    <w:unhideWhenUsed/>
    <w:rsid w:val="00CA3A2D"/>
    <w:pPr>
      <w:spacing w:line="240" w:lineRule="auto"/>
    </w:pPr>
    <w:rPr>
      <w:sz w:val="20"/>
      <w:szCs w:val="20"/>
    </w:rPr>
  </w:style>
  <w:style w:type="character" w:customStyle="1" w:styleId="aa">
    <w:name w:val="Текст примечания Знак"/>
    <w:basedOn w:val="a0"/>
    <w:link w:val="a9"/>
    <w:uiPriority w:val="99"/>
    <w:rsid w:val="00CA3A2D"/>
    <w:rPr>
      <w:sz w:val="20"/>
      <w:szCs w:val="20"/>
    </w:rPr>
  </w:style>
  <w:style w:type="paragraph" w:styleId="ab">
    <w:name w:val="annotation subject"/>
    <w:basedOn w:val="a9"/>
    <w:next w:val="a9"/>
    <w:link w:val="ac"/>
    <w:uiPriority w:val="99"/>
    <w:semiHidden/>
    <w:unhideWhenUsed/>
    <w:rsid w:val="00CA3A2D"/>
    <w:rPr>
      <w:b/>
      <w:bCs/>
    </w:rPr>
  </w:style>
  <w:style w:type="character" w:customStyle="1" w:styleId="ac">
    <w:name w:val="Тема примечания Знак"/>
    <w:basedOn w:val="aa"/>
    <w:link w:val="ab"/>
    <w:uiPriority w:val="99"/>
    <w:semiHidden/>
    <w:rsid w:val="00CA3A2D"/>
    <w:rPr>
      <w:b/>
      <w:bCs/>
      <w:sz w:val="20"/>
      <w:szCs w:val="20"/>
    </w:rPr>
  </w:style>
  <w:style w:type="paragraph" w:styleId="ad">
    <w:name w:val="Balloon Text"/>
    <w:basedOn w:val="a"/>
    <w:link w:val="ae"/>
    <w:uiPriority w:val="99"/>
    <w:semiHidden/>
    <w:unhideWhenUsed/>
    <w:rsid w:val="00CA3A2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A3A2D"/>
    <w:rPr>
      <w:rFonts w:ascii="Tahoma" w:hAnsi="Tahoma" w:cs="Tahoma"/>
      <w:sz w:val="16"/>
      <w:szCs w:val="16"/>
    </w:rPr>
  </w:style>
  <w:style w:type="paragraph" w:customStyle="1" w:styleId="formattext">
    <w:name w:val="formattext"/>
    <w:basedOn w:val="a"/>
    <w:rsid w:val="00330A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330A4E"/>
    <w:rPr>
      <w:color w:val="0000FF"/>
      <w:u w:val="single"/>
    </w:rPr>
  </w:style>
  <w:style w:type="character" w:customStyle="1" w:styleId="searchresult">
    <w:name w:val="search_result"/>
    <w:basedOn w:val="a0"/>
    <w:rsid w:val="00C7030C"/>
  </w:style>
  <w:style w:type="character" w:customStyle="1" w:styleId="40">
    <w:name w:val="Заголовок 4 Знак"/>
    <w:basedOn w:val="a0"/>
    <w:link w:val="4"/>
    <w:uiPriority w:val="9"/>
    <w:rsid w:val="000B1C98"/>
    <w:rPr>
      <w:rFonts w:ascii="Times New Roman" w:eastAsia="Times New Roman" w:hAnsi="Times New Roman" w:cs="Times New Roman"/>
      <w:b/>
      <w:bCs/>
      <w:sz w:val="24"/>
      <w:szCs w:val="24"/>
      <w:lang w:eastAsia="ru-RU"/>
    </w:rPr>
  </w:style>
  <w:style w:type="paragraph" w:styleId="af0">
    <w:name w:val="Revision"/>
    <w:hidden/>
    <w:uiPriority w:val="99"/>
    <w:semiHidden/>
    <w:rsid w:val="003C23B2"/>
    <w:pPr>
      <w:spacing w:after="0" w:line="240" w:lineRule="auto"/>
    </w:pPr>
  </w:style>
  <w:style w:type="character" w:customStyle="1" w:styleId="10">
    <w:name w:val="Заголовок 1 Знак"/>
    <w:basedOn w:val="a0"/>
    <w:link w:val="1"/>
    <w:uiPriority w:val="9"/>
    <w:rsid w:val="004007A3"/>
    <w:rPr>
      <w:rFonts w:asciiTheme="majorHAnsi" w:eastAsiaTheme="majorEastAsia" w:hAnsiTheme="majorHAnsi" w:cstheme="majorBidi"/>
      <w:color w:val="2F5496" w:themeColor="accent1" w:themeShade="BF"/>
      <w:sz w:val="32"/>
      <w:szCs w:val="32"/>
    </w:rPr>
  </w:style>
  <w:style w:type="character" w:customStyle="1" w:styleId="Bodytext2">
    <w:name w:val="Body text|2_"/>
    <w:basedOn w:val="a0"/>
    <w:link w:val="Bodytext21"/>
    <w:uiPriority w:val="99"/>
    <w:rsid w:val="003834E7"/>
    <w:rPr>
      <w:sz w:val="30"/>
      <w:szCs w:val="30"/>
      <w:shd w:val="clear" w:color="auto" w:fill="FFFFFF"/>
    </w:rPr>
  </w:style>
  <w:style w:type="paragraph" w:customStyle="1" w:styleId="Bodytext21">
    <w:name w:val="Body text|21"/>
    <w:basedOn w:val="a"/>
    <w:link w:val="Bodytext2"/>
    <w:uiPriority w:val="99"/>
    <w:qFormat/>
    <w:rsid w:val="003834E7"/>
    <w:pPr>
      <w:widowControl w:val="0"/>
      <w:shd w:val="clear" w:color="auto" w:fill="FFFFFF"/>
      <w:spacing w:before="800" w:after="380" w:line="332" w:lineRule="exact"/>
    </w:pPr>
    <w:rPr>
      <w:sz w:val="30"/>
      <w:szCs w:val="30"/>
    </w:rPr>
  </w:style>
  <w:style w:type="paragraph" w:customStyle="1" w:styleId="s1">
    <w:name w:val="s_1"/>
    <w:basedOn w:val="a"/>
    <w:rsid w:val="00213F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A07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A07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79294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f2">
    <w:name w:val="Strong"/>
    <w:basedOn w:val="a0"/>
    <w:uiPriority w:val="22"/>
    <w:qFormat/>
    <w:rsid w:val="00045BDB"/>
    <w:rPr>
      <w:b/>
      <w:bCs/>
    </w:rPr>
  </w:style>
  <w:style w:type="character" w:customStyle="1" w:styleId="s10">
    <w:name w:val="s_10"/>
    <w:basedOn w:val="a0"/>
    <w:rsid w:val="0090283F"/>
  </w:style>
  <w:style w:type="character" w:styleId="af3">
    <w:name w:val="Emphasis"/>
    <w:basedOn w:val="a0"/>
    <w:uiPriority w:val="20"/>
    <w:qFormat/>
    <w:rsid w:val="0090283F"/>
    <w:rPr>
      <w:i/>
      <w:iCs/>
    </w:rPr>
  </w:style>
  <w:style w:type="paragraph" w:customStyle="1" w:styleId="ConsPlusTitle">
    <w:name w:val="ConsPlusTitle"/>
    <w:uiPriority w:val="99"/>
    <w:rsid w:val="00C1658D"/>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JurTerm">
    <w:name w:val="ConsPlusJurTerm"/>
    <w:uiPriority w:val="99"/>
    <w:rsid w:val="00C165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15">
    <w:name w:val="s_15"/>
    <w:basedOn w:val="a"/>
    <w:rsid w:val="00815F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815F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AA62B4"/>
    <w:rPr>
      <w:rFonts w:asciiTheme="majorHAnsi" w:eastAsiaTheme="majorEastAsia" w:hAnsiTheme="majorHAnsi" w:cstheme="majorBidi"/>
      <w:color w:val="2F5496" w:themeColor="accent1" w:themeShade="BF"/>
    </w:rPr>
  </w:style>
  <w:style w:type="character" w:customStyle="1" w:styleId="UnresolvedMention">
    <w:name w:val="Unresolved Mention"/>
    <w:basedOn w:val="a0"/>
    <w:uiPriority w:val="99"/>
    <w:semiHidden/>
    <w:unhideWhenUsed/>
    <w:rsid w:val="00AA62B4"/>
    <w:rPr>
      <w:color w:val="605E5C"/>
      <w:shd w:val="clear" w:color="auto" w:fill="E1DFDD"/>
    </w:rPr>
  </w:style>
  <w:style w:type="paragraph" w:customStyle="1" w:styleId="ConsPlusNormal">
    <w:name w:val="ConsPlusNormal"/>
    <w:rsid w:val="00D5406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4">
    <w:name w:val="FollowedHyperlink"/>
    <w:basedOn w:val="a0"/>
    <w:uiPriority w:val="99"/>
    <w:semiHidden/>
    <w:unhideWhenUsed/>
    <w:rsid w:val="00E71D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81732">
      <w:bodyDiv w:val="1"/>
      <w:marLeft w:val="0"/>
      <w:marRight w:val="0"/>
      <w:marTop w:val="0"/>
      <w:marBottom w:val="0"/>
      <w:divBdr>
        <w:top w:val="none" w:sz="0" w:space="0" w:color="auto"/>
        <w:left w:val="none" w:sz="0" w:space="0" w:color="auto"/>
        <w:bottom w:val="none" w:sz="0" w:space="0" w:color="auto"/>
        <w:right w:val="none" w:sz="0" w:space="0" w:color="auto"/>
      </w:divBdr>
    </w:div>
    <w:div w:id="281956672">
      <w:bodyDiv w:val="1"/>
      <w:marLeft w:val="0"/>
      <w:marRight w:val="0"/>
      <w:marTop w:val="0"/>
      <w:marBottom w:val="0"/>
      <w:divBdr>
        <w:top w:val="none" w:sz="0" w:space="0" w:color="auto"/>
        <w:left w:val="none" w:sz="0" w:space="0" w:color="auto"/>
        <w:bottom w:val="none" w:sz="0" w:space="0" w:color="auto"/>
        <w:right w:val="none" w:sz="0" w:space="0" w:color="auto"/>
      </w:divBdr>
    </w:div>
    <w:div w:id="454838818">
      <w:bodyDiv w:val="1"/>
      <w:marLeft w:val="0"/>
      <w:marRight w:val="0"/>
      <w:marTop w:val="0"/>
      <w:marBottom w:val="0"/>
      <w:divBdr>
        <w:top w:val="none" w:sz="0" w:space="0" w:color="auto"/>
        <w:left w:val="none" w:sz="0" w:space="0" w:color="auto"/>
        <w:bottom w:val="none" w:sz="0" w:space="0" w:color="auto"/>
        <w:right w:val="none" w:sz="0" w:space="0" w:color="auto"/>
      </w:divBdr>
    </w:div>
    <w:div w:id="472333813">
      <w:bodyDiv w:val="1"/>
      <w:marLeft w:val="0"/>
      <w:marRight w:val="0"/>
      <w:marTop w:val="0"/>
      <w:marBottom w:val="0"/>
      <w:divBdr>
        <w:top w:val="none" w:sz="0" w:space="0" w:color="auto"/>
        <w:left w:val="none" w:sz="0" w:space="0" w:color="auto"/>
        <w:bottom w:val="none" w:sz="0" w:space="0" w:color="auto"/>
        <w:right w:val="none" w:sz="0" w:space="0" w:color="auto"/>
      </w:divBdr>
    </w:div>
    <w:div w:id="515463683">
      <w:bodyDiv w:val="1"/>
      <w:marLeft w:val="0"/>
      <w:marRight w:val="0"/>
      <w:marTop w:val="0"/>
      <w:marBottom w:val="0"/>
      <w:divBdr>
        <w:top w:val="none" w:sz="0" w:space="0" w:color="auto"/>
        <w:left w:val="none" w:sz="0" w:space="0" w:color="auto"/>
        <w:bottom w:val="none" w:sz="0" w:space="0" w:color="auto"/>
        <w:right w:val="none" w:sz="0" w:space="0" w:color="auto"/>
      </w:divBdr>
    </w:div>
    <w:div w:id="567106502">
      <w:bodyDiv w:val="1"/>
      <w:marLeft w:val="0"/>
      <w:marRight w:val="0"/>
      <w:marTop w:val="0"/>
      <w:marBottom w:val="0"/>
      <w:divBdr>
        <w:top w:val="none" w:sz="0" w:space="0" w:color="auto"/>
        <w:left w:val="none" w:sz="0" w:space="0" w:color="auto"/>
        <w:bottom w:val="none" w:sz="0" w:space="0" w:color="auto"/>
        <w:right w:val="none" w:sz="0" w:space="0" w:color="auto"/>
      </w:divBdr>
    </w:div>
    <w:div w:id="642320563">
      <w:bodyDiv w:val="1"/>
      <w:marLeft w:val="0"/>
      <w:marRight w:val="0"/>
      <w:marTop w:val="0"/>
      <w:marBottom w:val="0"/>
      <w:divBdr>
        <w:top w:val="none" w:sz="0" w:space="0" w:color="auto"/>
        <w:left w:val="none" w:sz="0" w:space="0" w:color="auto"/>
        <w:bottom w:val="none" w:sz="0" w:space="0" w:color="auto"/>
        <w:right w:val="none" w:sz="0" w:space="0" w:color="auto"/>
      </w:divBdr>
      <w:divsChild>
        <w:div w:id="602373820">
          <w:marLeft w:val="0"/>
          <w:marRight w:val="0"/>
          <w:marTop w:val="0"/>
          <w:marBottom w:val="0"/>
          <w:divBdr>
            <w:top w:val="none" w:sz="0" w:space="0" w:color="auto"/>
            <w:left w:val="none" w:sz="0" w:space="0" w:color="auto"/>
            <w:bottom w:val="none" w:sz="0" w:space="0" w:color="auto"/>
            <w:right w:val="none" w:sz="0" w:space="0" w:color="auto"/>
          </w:divBdr>
          <w:divsChild>
            <w:div w:id="13580456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74654333">
      <w:bodyDiv w:val="1"/>
      <w:marLeft w:val="0"/>
      <w:marRight w:val="0"/>
      <w:marTop w:val="0"/>
      <w:marBottom w:val="0"/>
      <w:divBdr>
        <w:top w:val="none" w:sz="0" w:space="0" w:color="auto"/>
        <w:left w:val="none" w:sz="0" w:space="0" w:color="auto"/>
        <w:bottom w:val="none" w:sz="0" w:space="0" w:color="auto"/>
        <w:right w:val="none" w:sz="0" w:space="0" w:color="auto"/>
      </w:divBdr>
    </w:div>
    <w:div w:id="884176909">
      <w:bodyDiv w:val="1"/>
      <w:marLeft w:val="0"/>
      <w:marRight w:val="0"/>
      <w:marTop w:val="0"/>
      <w:marBottom w:val="0"/>
      <w:divBdr>
        <w:top w:val="none" w:sz="0" w:space="0" w:color="auto"/>
        <w:left w:val="none" w:sz="0" w:space="0" w:color="auto"/>
        <w:bottom w:val="none" w:sz="0" w:space="0" w:color="auto"/>
        <w:right w:val="none" w:sz="0" w:space="0" w:color="auto"/>
      </w:divBdr>
    </w:div>
    <w:div w:id="890923603">
      <w:bodyDiv w:val="1"/>
      <w:marLeft w:val="0"/>
      <w:marRight w:val="0"/>
      <w:marTop w:val="0"/>
      <w:marBottom w:val="0"/>
      <w:divBdr>
        <w:top w:val="none" w:sz="0" w:space="0" w:color="auto"/>
        <w:left w:val="none" w:sz="0" w:space="0" w:color="auto"/>
        <w:bottom w:val="none" w:sz="0" w:space="0" w:color="auto"/>
        <w:right w:val="none" w:sz="0" w:space="0" w:color="auto"/>
      </w:divBdr>
    </w:div>
    <w:div w:id="918750142">
      <w:bodyDiv w:val="1"/>
      <w:marLeft w:val="0"/>
      <w:marRight w:val="0"/>
      <w:marTop w:val="0"/>
      <w:marBottom w:val="0"/>
      <w:divBdr>
        <w:top w:val="none" w:sz="0" w:space="0" w:color="auto"/>
        <w:left w:val="none" w:sz="0" w:space="0" w:color="auto"/>
        <w:bottom w:val="none" w:sz="0" w:space="0" w:color="auto"/>
        <w:right w:val="none" w:sz="0" w:space="0" w:color="auto"/>
      </w:divBdr>
    </w:div>
    <w:div w:id="1107115124">
      <w:bodyDiv w:val="1"/>
      <w:marLeft w:val="0"/>
      <w:marRight w:val="0"/>
      <w:marTop w:val="0"/>
      <w:marBottom w:val="0"/>
      <w:divBdr>
        <w:top w:val="none" w:sz="0" w:space="0" w:color="auto"/>
        <w:left w:val="none" w:sz="0" w:space="0" w:color="auto"/>
        <w:bottom w:val="none" w:sz="0" w:space="0" w:color="auto"/>
        <w:right w:val="none" w:sz="0" w:space="0" w:color="auto"/>
      </w:divBdr>
    </w:div>
    <w:div w:id="1267999235">
      <w:bodyDiv w:val="1"/>
      <w:marLeft w:val="0"/>
      <w:marRight w:val="0"/>
      <w:marTop w:val="0"/>
      <w:marBottom w:val="0"/>
      <w:divBdr>
        <w:top w:val="none" w:sz="0" w:space="0" w:color="auto"/>
        <w:left w:val="none" w:sz="0" w:space="0" w:color="auto"/>
        <w:bottom w:val="none" w:sz="0" w:space="0" w:color="auto"/>
        <w:right w:val="none" w:sz="0" w:space="0" w:color="auto"/>
      </w:divBdr>
    </w:div>
    <w:div w:id="1277829071">
      <w:bodyDiv w:val="1"/>
      <w:marLeft w:val="0"/>
      <w:marRight w:val="0"/>
      <w:marTop w:val="0"/>
      <w:marBottom w:val="0"/>
      <w:divBdr>
        <w:top w:val="none" w:sz="0" w:space="0" w:color="auto"/>
        <w:left w:val="none" w:sz="0" w:space="0" w:color="auto"/>
        <w:bottom w:val="none" w:sz="0" w:space="0" w:color="auto"/>
        <w:right w:val="none" w:sz="0" w:space="0" w:color="auto"/>
      </w:divBdr>
    </w:div>
    <w:div w:id="1325624248">
      <w:bodyDiv w:val="1"/>
      <w:marLeft w:val="0"/>
      <w:marRight w:val="0"/>
      <w:marTop w:val="0"/>
      <w:marBottom w:val="0"/>
      <w:divBdr>
        <w:top w:val="none" w:sz="0" w:space="0" w:color="auto"/>
        <w:left w:val="none" w:sz="0" w:space="0" w:color="auto"/>
        <w:bottom w:val="none" w:sz="0" w:space="0" w:color="auto"/>
        <w:right w:val="none" w:sz="0" w:space="0" w:color="auto"/>
      </w:divBdr>
    </w:div>
    <w:div w:id="1343241456">
      <w:bodyDiv w:val="1"/>
      <w:marLeft w:val="0"/>
      <w:marRight w:val="0"/>
      <w:marTop w:val="0"/>
      <w:marBottom w:val="0"/>
      <w:divBdr>
        <w:top w:val="none" w:sz="0" w:space="0" w:color="auto"/>
        <w:left w:val="none" w:sz="0" w:space="0" w:color="auto"/>
        <w:bottom w:val="none" w:sz="0" w:space="0" w:color="auto"/>
        <w:right w:val="none" w:sz="0" w:space="0" w:color="auto"/>
      </w:divBdr>
    </w:div>
    <w:div w:id="1367556696">
      <w:bodyDiv w:val="1"/>
      <w:marLeft w:val="0"/>
      <w:marRight w:val="0"/>
      <w:marTop w:val="0"/>
      <w:marBottom w:val="0"/>
      <w:divBdr>
        <w:top w:val="none" w:sz="0" w:space="0" w:color="auto"/>
        <w:left w:val="none" w:sz="0" w:space="0" w:color="auto"/>
        <w:bottom w:val="none" w:sz="0" w:space="0" w:color="auto"/>
        <w:right w:val="none" w:sz="0" w:space="0" w:color="auto"/>
      </w:divBdr>
    </w:div>
    <w:div w:id="1490058007">
      <w:bodyDiv w:val="1"/>
      <w:marLeft w:val="0"/>
      <w:marRight w:val="0"/>
      <w:marTop w:val="0"/>
      <w:marBottom w:val="0"/>
      <w:divBdr>
        <w:top w:val="none" w:sz="0" w:space="0" w:color="auto"/>
        <w:left w:val="none" w:sz="0" w:space="0" w:color="auto"/>
        <w:bottom w:val="none" w:sz="0" w:space="0" w:color="auto"/>
        <w:right w:val="none" w:sz="0" w:space="0" w:color="auto"/>
      </w:divBdr>
    </w:div>
    <w:div w:id="1569655426">
      <w:bodyDiv w:val="1"/>
      <w:marLeft w:val="0"/>
      <w:marRight w:val="0"/>
      <w:marTop w:val="0"/>
      <w:marBottom w:val="0"/>
      <w:divBdr>
        <w:top w:val="none" w:sz="0" w:space="0" w:color="auto"/>
        <w:left w:val="none" w:sz="0" w:space="0" w:color="auto"/>
        <w:bottom w:val="none" w:sz="0" w:space="0" w:color="auto"/>
        <w:right w:val="none" w:sz="0" w:space="0" w:color="auto"/>
      </w:divBdr>
    </w:div>
    <w:div w:id="1578006455">
      <w:bodyDiv w:val="1"/>
      <w:marLeft w:val="0"/>
      <w:marRight w:val="0"/>
      <w:marTop w:val="0"/>
      <w:marBottom w:val="0"/>
      <w:divBdr>
        <w:top w:val="none" w:sz="0" w:space="0" w:color="auto"/>
        <w:left w:val="none" w:sz="0" w:space="0" w:color="auto"/>
        <w:bottom w:val="none" w:sz="0" w:space="0" w:color="auto"/>
        <w:right w:val="none" w:sz="0" w:space="0" w:color="auto"/>
      </w:divBdr>
    </w:div>
    <w:div w:id="1679194291">
      <w:bodyDiv w:val="1"/>
      <w:marLeft w:val="0"/>
      <w:marRight w:val="0"/>
      <w:marTop w:val="0"/>
      <w:marBottom w:val="0"/>
      <w:divBdr>
        <w:top w:val="none" w:sz="0" w:space="0" w:color="auto"/>
        <w:left w:val="none" w:sz="0" w:space="0" w:color="auto"/>
        <w:bottom w:val="none" w:sz="0" w:space="0" w:color="auto"/>
        <w:right w:val="none" w:sz="0" w:space="0" w:color="auto"/>
      </w:divBdr>
    </w:div>
    <w:div w:id="1709910829">
      <w:bodyDiv w:val="1"/>
      <w:marLeft w:val="0"/>
      <w:marRight w:val="0"/>
      <w:marTop w:val="0"/>
      <w:marBottom w:val="0"/>
      <w:divBdr>
        <w:top w:val="none" w:sz="0" w:space="0" w:color="auto"/>
        <w:left w:val="none" w:sz="0" w:space="0" w:color="auto"/>
        <w:bottom w:val="none" w:sz="0" w:space="0" w:color="auto"/>
        <w:right w:val="none" w:sz="0" w:space="0" w:color="auto"/>
      </w:divBdr>
    </w:div>
    <w:div w:id="1766145865">
      <w:bodyDiv w:val="1"/>
      <w:marLeft w:val="0"/>
      <w:marRight w:val="0"/>
      <w:marTop w:val="0"/>
      <w:marBottom w:val="0"/>
      <w:divBdr>
        <w:top w:val="none" w:sz="0" w:space="0" w:color="auto"/>
        <w:left w:val="none" w:sz="0" w:space="0" w:color="auto"/>
        <w:bottom w:val="none" w:sz="0" w:space="0" w:color="auto"/>
        <w:right w:val="none" w:sz="0" w:space="0" w:color="auto"/>
      </w:divBdr>
    </w:div>
    <w:div w:id="1859419456">
      <w:bodyDiv w:val="1"/>
      <w:marLeft w:val="0"/>
      <w:marRight w:val="0"/>
      <w:marTop w:val="0"/>
      <w:marBottom w:val="0"/>
      <w:divBdr>
        <w:top w:val="none" w:sz="0" w:space="0" w:color="auto"/>
        <w:left w:val="none" w:sz="0" w:space="0" w:color="auto"/>
        <w:bottom w:val="none" w:sz="0" w:space="0" w:color="auto"/>
        <w:right w:val="none" w:sz="0" w:space="0" w:color="auto"/>
      </w:divBdr>
      <w:divsChild>
        <w:div w:id="2004892195">
          <w:marLeft w:val="0"/>
          <w:marRight w:val="0"/>
          <w:marTop w:val="0"/>
          <w:marBottom w:val="300"/>
          <w:divBdr>
            <w:top w:val="none" w:sz="0" w:space="0" w:color="auto"/>
            <w:left w:val="none" w:sz="0" w:space="0" w:color="auto"/>
            <w:bottom w:val="dotted" w:sz="6" w:space="15" w:color="CCCCCC"/>
            <w:right w:val="none" w:sz="0" w:space="0" w:color="auto"/>
          </w:divBdr>
        </w:div>
      </w:divsChild>
    </w:div>
    <w:div w:id="1889608165">
      <w:bodyDiv w:val="1"/>
      <w:marLeft w:val="0"/>
      <w:marRight w:val="0"/>
      <w:marTop w:val="0"/>
      <w:marBottom w:val="0"/>
      <w:divBdr>
        <w:top w:val="none" w:sz="0" w:space="0" w:color="auto"/>
        <w:left w:val="none" w:sz="0" w:space="0" w:color="auto"/>
        <w:bottom w:val="none" w:sz="0" w:space="0" w:color="auto"/>
        <w:right w:val="none" w:sz="0" w:space="0" w:color="auto"/>
      </w:divBdr>
    </w:div>
    <w:div w:id="2007047664">
      <w:bodyDiv w:val="1"/>
      <w:marLeft w:val="0"/>
      <w:marRight w:val="0"/>
      <w:marTop w:val="0"/>
      <w:marBottom w:val="0"/>
      <w:divBdr>
        <w:top w:val="none" w:sz="0" w:space="0" w:color="auto"/>
        <w:left w:val="none" w:sz="0" w:space="0" w:color="auto"/>
        <w:bottom w:val="none" w:sz="0" w:space="0" w:color="auto"/>
        <w:right w:val="none" w:sz="0" w:space="0" w:color="auto"/>
      </w:divBdr>
    </w:div>
    <w:div w:id="2023777294">
      <w:bodyDiv w:val="1"/>
      <w:marLeft w:val="0"/>
      <w:marRight w:val="0"/>
      <w:marTop w:val="0"/>
      <w:marBottom w:val="0"/>
      <w:divBdr>
        <w:top w:val="none" w:sz="0" w:space="0" w:color="auto"/>
        <w:left w:val="none" w:sz="0" w:space="0" w:color="auto"/>
        <w:bottom w:val="none" w:sz="0" w:space="0" w:color="auto"/>
        <w:right w:val="none" w:sz="0" w:space="0" w:color="auto"/>
      </w:divBdr>
    </w:div>
    <w:div w:id="2070566055">
      <w:bodyDiv w:val="1"/>
      <w:marLeft w:val="0"/>
      <w:marRight w:val="0"/>
      <w:marTop w:val="0"/>
      <w:marBottom w:val="0"/>
      <w:divBdr>
        <w:top w:val="none" w:sz="0" w:space="0" w:color="auto"/>
        <w:left w:val="none" w:sz="0" w:space="0" w:color="auto"/>
        <w:bottom w:val="none" w:sz="0" w:space="0" w:color="auto"/>
        <w:right w:val="none" w:sz="0" w:space="0" w:color="auto"/>
      </w:divBdr>
      <w:divsChild>
        <w:div w:id="2099133768">
          <w:marLeft w:val="0"/>
          <w:marRight w:val="0"/>
          <w:marTop w:val="0"/>
          <w:marBottom w:val="300"/>
          <w:divBdr>
            <w:top w:val="none" w:sz="0" w:space="0" w:color="auto"/>
            <w:left w:val="none" w:sz="0" w:space="0" w:color="auto"/>
            <w:bottom w:val="dotted" w:sz="6" w:space="15" w:color="CCCCCC"/>
            <w:right w:val="none" w:sz="0" w:space="0" w:color="auto"/>
          </w:divBdr>
        </w:div>
      </w:divsChild>
    </w:div>
    <w:div w:id="2087923122">
      <w:bodyDiv w:val="1"/>
      <w:marLeft w:val="0"/>
      <w:marRight w:val="0"/>
      <w:marTop w:val="0"/>
      <w:marBottom w:val="0"/>
      <w:divBdr>
        <w:top w:val="none" w:sz="0" w:space="0" w:color="auto"/>
        <w:left w:val="none" w:sz="0" w:space="0" w:color="auto"/>
        <w:bottom w:val="none" w:sz="0" w:space="0" w:color="auto"/>
        <w:right w:val="none" w:sz="0" w:space="0" w:color="auto"/>
      </w:divBdr>
    </w:div>
    <w:div w:id="2090274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gov.ru/proxy/ips/?docbody=&amp;nd=10208357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gov.ru/proxy/ips/?docbody=&amp;link_id=1&amp;nd=602663034&amp;intelsear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ravo.gov.ru/proxy/ips/?docbody&amp;nd=102074277" TargetMode="External"/><Relationship Id="rId4" Type="http://schemas.openxmlformats.org/officeDocument/2006/relationships/settings" Target="settings.xml"/><Relationship Id="rId9" Type="http://schemas.openxmlformats.org/officeDocument/2006/relationships/hyperlink" Target="http://pravo.gov.ru/proxy/ips/?docbody=&amp;nd=102027595"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107A0-2100-49E0-A6B3-4DDBFD5BA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1649</Words>
  <Characters>9405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НС ДНР</dc:creator>
  <cp:keywords/>
  <dc:description/>
  <cp:lastModifiedBy>VAD</cp:lastModifiedBy>
  <cp:revision>3</cp:revision>
  <cp:lastPrinted>2024-08-09T06:01:00Z</cp:lastPrinted>
  <dcterms:created xsi:type="dcterms:W3CDTF">2024-09-02T08:55:00Z</dcterms:created>
  <dcterms:modified xsi:type="dcterms:W3CDTF">2024-09-02T09:00:00Z</dcterms:modified>
</cp:coreProperties>
</file>