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2C7DE" w14:textId="77777777" w:rsidR="00B93280" w:rsidRPr="00E64989" w:rsidRDefault="00B93280" w:rsidP="00B93280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r w:rsidRPr="00E64989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160B4A9C" wp14:editId="4A39FCE4">
            <wp:extent cx="8286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A5A0D" w14:textId="77777777" w:rsidR="00B93280" w:rsidRPr="00E64989" w:rsidRDefault="00B93280" w:rsidP="00B932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E64989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0FD8CB8" w14:textId="77777777" w:rsidR="00B93280" w:rsidRPr="00E64989" w:rsidRDefault="00B93280" w:rsidP="00B932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989"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  <w:r w:rsidRPr="00E649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A0C738B" w14:textId="77777777" w:rsidR="00B93280" w:rsidRPr="00E64989" w:rsidRDefault="00B93280" w:rsidP="00B932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B96958" w14:textId="77777777" w:rsidR="00B93280" w:rsidRPr="00E64989" w:rsidRDefault="00B93280" w:rsidP="00B932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F98178" w14:textId="5172BB53" w:rsidR="00FD6ABC" w:rsidRPr="00DD364C" w:rsidRDefault="00BC2D09" w:rsidP="0059050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 ВНЕСЕНИИ ИЗМЕНЕНИЙ В</w:t>
      </w:r>
      <w:r w:rsidR="00EF6B73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ЗАКОН </w:t>
      </w:r>
    </w:p>
    <w:p w14:paraId="5984ED50" w14:textId="6E67D491" w:rsidR="00FD6ABC" w:rsidRPr="00DD364C" w:rsidRDefault="00BC2D09" w:rsidP="0059050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ДОНЕЦКОЙ НАРОДНОЙ РЕСПУБЛИКИ «О</w:t>
      </w:r>
      <w:r w:rsidR="002451E5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Б АДМИНИСТРАТИВНЫХ ПРАВОНАРУШЕНИЯХ В </w:t>
      </w: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ДОНЕЦКОЙ НАРОДНОЙ РЕСПУБЛИК</w:t>
      </w:r>
      <w:r w:rsidR="002451E5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420D6C47" w14:textId="77777777" w:rsidR="00B93280" w:rsidRPr="00E64989" w:rsidRDefault="00B93280" w:rsidP="00B9328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7FFB7C3" w14:textId="77777777" w:rsidR="00B93280" w:rsidRPr="00E64989" w:rsidRDefault="00B93280" w:rsidP="00B9328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483970C2" w14:textId="77777777" w:rsidR="00B93280" w:rsidRPr="00E64989" w:rsidRDefault="00B93280" w:rsidP="00B93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E6498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E6498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</w:t>
      </w:r>
      <w:r w:rsidRPr="009575F2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1</w:t>
      </w:r>
      <w:r w:rsidRPr="00E6498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апреля 2025 года</w:t>
      </w:r>
      <w:bookmarkEnd w:id="0"/>
    </w:p>
    <w:p w14:paraId="5EA78FCD" w14:textId="77777777" w:rsidR="00B93280" w:rsidRPr="00E64989" w:rsidRDefault="00B93280" w:rsidP="00B9328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D4496B2" w14:textId="77777777" w:rsidR="00B93280" w:rsidRPr="00E64989" w:rsidRDefault="00B93280" w:rsidP="00B9328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3E37781" w14:textId="163BE9E9" w:rsidR="00FD6ABC" w:rsidRPr="00DD364C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1</w:t>
      </w:r>
    </w:p>
    <w:p w14:paraId="486C304F" w14:textId="58B2B828" w:rsidR="00FD6ABC" w:rsidRPr="00DD364C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Внести в</w:t>
      </w:r>
      <w:r w:rsidR="005E75A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Закон Донецкой Народной Республики</w:t>
        </w:r>
        <w:r w:rsidR="002451E5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от </w:t>
        </w:r>
        <w:r w:rsidR="002451E5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12</w:t>
        </w:r>
        <w:r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451E5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июля </w:t>
        </w:r>
        <w:r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202</w:t>
        </w:r>
        <w:r w:rsidR="002451E5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4</w:t>
        </w:r>
        <w:r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года</w:t>
        </w:r>
        <w:r w:rsidR="005A79EE" w:rsidRPr="009748C0">
          <w:rPr>
            <w:rStyle w:val="af0"/>
            <w:rFonts w:ascii="Open Sans" w:hAnsi="Open Sans"/>
            <w:sz w:val="28"/>
            <w:szCs w:val="28"/>
            <w:shd w:val="clear" w:color="auto" w:fill="FFFFFF"/>
          </w:rPr>
          <w:t xml:space="preserve"> </w:t>
        </w:r>
        <w:r w:rsidR="005A79EE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№ </w:t>
        </w:r>
        <w:r w:rsidR="002451E5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91-РЗ </w:t>
        </w:r>
        <w:r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«</w:t>
        </w:r>
        <w:r w:rsidR="005E75A8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</w:t>
        </w:r>
        <w:r w:rsidR="002451E5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б административных правонарушениях в</w:t>
        </w:r>
        <w:r w:rsidR="005E75A8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Донецкой Народной Республик</w:t>
        </w:r>
        <w:r w:rsidR="002451E5"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е</w:t>
        </w:r>
        <w:r w:rsidRPr="009748C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(опубликован на официальном сайте Главы Донецкой Народной Республики 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12 июля 2024 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года)</w:t>
      </w:r>
      <w:r w:rsidR="0086110B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75A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следующие </w:t>
      </w:r>
      <w:r w:rsidR="0086110B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изменени</w:t>
      </w:r>
      <w:r w:rsidR="005E75A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56C812AC" w14:textId="351CB0EF" w:rsidR="002451E5" w:rsidRPr="003775E7" w:rsidRDefault="00E932AA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 </w:t>
      </w:r>
      <w:r w:rsidR="007B5ABA"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абзац второй </w:t>
      </w:r>
      <w:r w:rsidR="002451E5"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</w:t>
      </w:r>
      <w:r w:rsidR="007B5ABA"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2451E5"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 статьи 16 изложить в следующей редакции:</w:t>
      </w:r>
    </w:p>
    <w:p w14:paraId="317CC5A5" w14:textId="46535F0C" w:rsidR="002451E5" w:rsidRPr="00DD364C" w:rsidRDefault="002451E5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«влечет предупреждение или наложение административного штрафа на граждан в размере от 1000 до 2000 рублей; на должностных лиц – от 1500 до 3000 рублей; на юридических лиц – от 5000 </w:t>
      </w:r>
      <w:r w:rsidR="00171A38"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10000 рублей.»</w:t>
      </w:r>
      <w:r w:rsidR="00CE39F8"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7A034B5A" w14:textId="77777777" w:rsidR="00036F7E" w:rsidRPr="00DD364C" w:rsidRDefault="00CE39F8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 </w:t>
      </w:r>
      <w:r w:rsidR="00036F7E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статье 17: </w:t>
      </w:r>
    </w:p>
    <w:p w14:paraId="4329FE5E" w14:textId="77777777" w:rsidR="00036F7E" w:rsidRPr="00DD364C" w:rsidRDefault="00036F7E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а) абзац второй части 2 </w:t>
      </w:r>
      <w:bookmarkStart w:id="1" w:name="_Hlk194332265"/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изложить в следующей редакции</w:t>
      </w:r>
      <w:bookmarkEnd w:id="1"/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76C76C42" w14:textId="28BC8B88" w:rsidR="00036F7E" w:rsidRPr="00DD364C" w:rsidRDefault="00036F7E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«влечет наложение административного штрафа на граждан в размере от 1000 до </w:t>
      </w:r>
      <w:r w:rsidR="00B57942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3000 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рублей; на </w:t>
      </w:r>
      <w:r w:rsidR="009B15D7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должностных лиц –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15000 до 25000 рублей; на юридических лиц, — от 20000 до 40000 рублей.»</w:t>
      </w:r>
      <w:r w:rsidR="007B5ABA"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18FE859B" w14:textId="045BF288" w:rsidR="00CE39F8" w:rsidRPr="00DD364C" w:rsidRDefault="00036F7E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часть 3 признать утратившей силу;</w:t>
      </w:r>
    </w:p>
    <w:p w14:paraId="3B87A1A4" w14:textId="77777777" w:rsidR="00CB6FF1" w:rsidRPr="00DD364C" w:rsidRDefault="00EC64BA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в) </w:t>
      </w:r>
      <w:r w:rsidR="00CB6FF1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абзац второй части 4 изложить в следующей редакции:</w:t>
      </w:r>
    </w:p>
    <w:p w14:paraId="5C8FF534" w14:textId="602866B2" w:rsidR="00EC64BA" w:rsidRPr="00DD364C" w:rsidRDefault="00CB6FF1" w:rsidP="001005FF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«влечет наложение административного штрафа на граждан в размере от 3000 до 5000 рублей; на должностных лиц – от 25000 до 40000 рублей; на юридических лиц — от 40000 до 60000 рублей.</w:t>
      </w:r>
      <w:r w:rsidR="00EC64BA" w:rsidRPr="00DD364C">
        <w:rPr>
          <w:rFonts w:ascii="Times New Roman" w:hAnsi="Times New Roman" w:cs="Times New Roman"/>
          <w:sz w:val="28"/>
          <w:szCs w:val="28"/>
        </w:rPr>
        <w:t>»;</w:t>
      </w:r>
    </w:p>
    <w:p w14:paraId="3677ABEC" w14:textId="00C7E800" w:rsidR="005B03A3" w:rsidRPr="00DD364C" w:rsidRDefault="00CE39F8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стать</w:t>
      </w:r>
      <w:r w:rsidR="00D134E0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19 изложить в следующей редакции:</w:t>
      </w:r>
    </w:p>
    <w:p w14:paraId="6BA98891" w14:textId="23595DFE" w:rsidR="002451E5" w:rsidRPr="00DD364C" w:rsidRDefault="002451E5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«Статья 19. </w:t>
      </w:r>
      <w:r w:rsidRPr="00DD36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Попрошайничество и приставание к гражданам</w:t>
      </w:r>
    </w:p>
    <w:p w14:paraId="25D4238C" w14:textId="0B1DB5EF" w:rsidR="00124153" w:rsidRPr="00DD364C" w:rsidRDefault="00EF5C3A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Приставание к гражданам в общественных местах, то есть нарушение общественного порядка, выразившееся в действиях, неоднократно осуществляемых</w:t>
      </w:r>
      <w:r w:rsidR="0030490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отношении других граждан против их воли в целях купли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noBreakHyphen/>
        <w:t xml:space="preserve">продажи, обмена или приобретения вещей другим способом, навязывания иных услуг, а также в целях гадания, попрошайничества, </w:t>
      </w:r>
      <w:r w:rsidR="00CD21ED" w:rsidRPr="00DD364C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услуг сексуального характера,</w:t>
      </w:r>
      <w:r w:rsidR="009B15D7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</w:p>
    <w:p w14:paraId="0A645261" w14:textId="6F0555B1" w:rsidR="00D134E0" w:rsidRPr="00DD364C" w:rsidRDefault="00124153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влечет наложение административного штрафа в размере от </w:t>
      </w:r>
      <w:r w:rsidR="00C151AE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00 до </w:t>
      </w:r>
      <w:r w:rsidR="00C151AE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30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00 рублей.</w:t>
      </w:r>
    </w:p>
    <w:p w14:paraId="44EF97C7" w14:textId="3BBA1751" w:rsidR="00D134E0" w:rsidRPr="00DD364C" w:rsidRDefault="00EF5C3A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</w:t>
      </w:r>
      <w:r w:rsidR="00E730BB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Повторное совершение административного правонарушения</w:t>
      </w:r>
      <w:r w:rsidR="00D134E0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предусмотренного частью 1 настоящей статьи, –</w:t>
      </w:r>
    </w:p>
    <w:p w14:paraId="7D64D5FB" w14:textId="0512D6A3" w:rsidR="00D134E0" w:rsidRPr="00DD364C" w:rsidRDefault="006C64F1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влечет </w:t>
      </w:r>
      <w:r w:rsidR="00D134E0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наложение административного штрафа в размере от </w:t>
      </w:r>
      <w:r w:rsidR="00C151AE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30</w:t>
      </w:r>
      <w:r w:rsidR="00D134E0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00 до </w:t>
      </w:r>
      <w:r w:rsidR="00C151AE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D134E0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000 рублей.</w:t>
      </w:r>
    </w:p>
    <w:p w14:paraId="5169A001" w14:textId="2B7FDC49" w:rsidR="00D134E0" w:rsidRPr="00DD364C" w:rsidRDefault="00EF5C3A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</w:t>
      </w:r>
      <w:r w:rsidR="00D134E0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Организация занятия попрошайничеством и приставания к гражданам совершеннолетних граждан –</w:t>
      </w:r>
    </w:p>
    <w:p w14:paraId="5C2C17E2" w14:textId="2EAA8C14" w:rsidR="00DE4833" w:rsidRDefault="00D134E0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влечет наложение административного штрафа </w:t>
      </w:r>
      <w:r w:rsidR="00E730BB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граждан в размере от 2000 до 5000 рублей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E48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229D2AEB" w14:textId="77777777" w:rsidR="00D134E0" w:rsidRPr="00DD364C" w:rsidRDefault="00D134E0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Примечания:</w:t>
      </w:r>
    </w:p>
    <w:p w14:paraId="02844FD8" w14:textId="20D8E215" w:rsidR="00D134E0" w:rsidRPr="00DD364C" w:rsidRDefault="00D134E0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Под попрошайничеством в настоящей статье понимается навязчивое </w:t>
      </w:r>
      <w:proofErr w:type="spellStart"/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выпрашивание</w:t>
      </w:r>
      <w:proofErr w:type="spellEnd"/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гражданами в виде подаяния денег, одежды или иных материальных ценностей у других лиц.</w:t>
      </w:r>
    </w:p>
    <w:p w14:paraId="3B65F7E7" w14:textId="6696000D" w:rsidR="006E009C" w:rsidRPr="00DD364C" w:rsidRDefault="006E009C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E47740" w:rsidRPr="00E05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E05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неоднократным осуществлением действий, связанных с приставанием к гражданам в общественных местах, понимается совершение указанных действий в отношении одного гражданина более двух раз подряд.</w:t>
      </w:r>
    </w:p>
    <w:p w14:paraId="28F7B61C" w14:textId="7CB365AA" w:rsidR="00D134E0" w:rsidRPr="00DD364C" w:rsidRDefault="006E009C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D134E0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Действие частей 1, 2 настоящей статьи не распространяется на случаи занятия попрошайничеством вследствие стечения тяжелых жизненных обстоятельств, вызванных утратой источника средств к существованию или отсутствием места жительства, а также на территориях религиозных организаций.</w:t>
      </w:r>
    </w:p>
    <w:p w14:paraId="18C8E9D4" w14:textId="64AC642E" w:rsidR="002451E5" w:rsidRPr="00DD364C" w:rsidRDefault="006E009C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EF5C3A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  <w:r w:rsidR="00D134E0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 организацией занятия попрошайничеством и приставания к гражданам совершеннолетних граждан в настоящей статье понимается оказание из корыстных побуждений содействия в занятии попрошайничеством</w:t>
      </w:r>
      <w:r w:rsidR="00D134E0" w:rsidRPr="00DD364C">
        <w:t xml:space="preserve"> </w:t>
      </w:r>
      <w:r w:rsidR="00D134E0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приставания к гражданам указаниями, предоставлением информации или средств для занятия попрошайничеством и приставания к гражданам либо совершением из корыстных побуждений действий, в результате которых совершеннолетний гражданин вынужден заниматься попрошайничеством и приставанием к гражданам.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»;</w:t>
      </w:r>
    </w:p>
    <w:p w14:paraId="1A72AB34" w14:textId="1C8B48FF" w:rsidR="00590504" w:rsidRPr="00DD364C" w:rsidRDefault="00CE39F8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статью 21 признать утратившей силу;</w:t>
      </w:r>
    </w:p>
    <w:p w14:paraId="63C8F280" w14:textId="0277B123" w:rsidR="00E04F68" w:rsidRPr="00DD364C" w:rsidRDefault="00CE39F8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E04F6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в статье 25 цифры «21,» исключить;</w:t>
      </w:r>
    </w:p>
    <w:p w14:paraId="23E9ED04" w14:textId="00C8117D" w:rsidR="00D601E5" w:rsidRPr="00DD364C" w:rsidRDefault="002C5CA2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D60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в части 2 статьи 29:</w:t>
      </w:r>
    </w:p>
    <w:p w14:paraId="7FE31794" w14:textId="64C046A6" w:rsidR="00CE39F8" w:rsidRPr="00DD364C" w:rsidRDefault="00F44AD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пункте 1 цифры «6, 13, 16–21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заменить цифрами «16–20»;</w:t>
      </w:r>
    </w:p>
    <w:p w14:paraId="7E6602AA" w14:textId="23DF08F4" w:rsidR="00CE39F8" w:rsidRPr="00DD364C" w:rsidRDefault="002C5CA2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пункт 2 после цифр «, 15» дополнить </w:t>
      </w:r>
      <w:r w:rsidR="00CE39F8"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цифр</w:t>
      </w:r>
      <w:r w:rsidR="007B5ABA" w:rsidRPr="003775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ами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«, 21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»;</w:t>
      </w:r>
    </w:p>
    <w:p w14:paraId="75E5BA2F" w14:textId="11209431" w:rsidR="00CE39F8" w:rsidRPr="00DD364C" w:rsidRDefault="002C5CA2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дополнить пунктом 4</w:t>
      </w:r>
      <w:r w:rsidR="00CB6FF1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4</w:t>
      </w:r>
      <w:r w:rsidR="00CE39F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 </w:t>
      </w:r>
    </w:p>
    <w:p w14:paraId="105ADB3D" w14:textId="56E32CFF" w:rsidR="001B16B1" w:rsidRPr="00DD364C" w:rsidRDefault="001B16B1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9447D9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CB6FF1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4</w:t>
      </w:r>
      <w:r w:rsidR="009447D9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16307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должностные лица 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Аппарата Народного Совета Донецкой Народной Республики</w:t>
      </w:r>
      <w:r w:rsidR="0016307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уполномоченные Председателем Народного Совета Донецкой </w:t>
      </w:r>
      <w:r w:rsidR="0016307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Народной Республики,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об административных правонарушениях, предусмотренных статьей 6 настоящего Закона;</w:t>
      </w:r>
      <w:r w:rsidR="0016307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BE68C1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2400DC3" w14:textId="3C1EA768" w:rsidR="00FD6ABC" w:rsidRPr="00DD364C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Статья 2</w:t>
      </w:r>
    </w:p>
    <w:p w14:paraId="6E5CB340" w14:textId="77777777" w:rsidR="00FD6ABC" w:rsidRPr="00DD364C" w:rsidRDefault="00BC2D09" w:rsidP="001005F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Настоящий Закон вступает в силу со дня его официального опубликования.</w:t>
      </w:r>
    </w:p>
    <w:p w14:paraId="36827909" w14:textId="77777777" w:rsidR="00B93280" w:rsidRDefault="00B93280" w:rsidP="00B93280">
      <w:pPr>
        <w:spacing w:after="0"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</w:rPr>
      </w:pPr>
    </w:p>
    <w:p w14:paraId="466A25B6" w14:textId="77777777" w:rsidR="00B93280" w:rsidRPr="00E64989" w:rsidRDefault="00B93280" w:rsidP="00B93280">
      <w:pPr>
        <w:spacing w:after="0"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</w:rPr>
      </w:pPr>
    </w:p>
    <w:p w14:paraId="71358FFB" w14:textId="77777777" w:rsidR="00B93280" w:rsidRPr="00E64989" w:rsidRDefault="00B93280" w:rsidP="00B93280">
      <w:pPr>
        <w:spacing w:after="0"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</w:rPr>
      </w:pPr>
    </w:p>
    <w:p w14:paraId="2EE17A5C" w14:textId="77777777" w:rsidR="00B93280" w:rsidRPr="00E64989" w:rsidRDefault="00B93280" w:rsidP="00B93280">
      <w:pPr>
        <w:spacing w:after="0"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</w:rPr>
      </w:pPr>
    </w:p>
    <w:p w14:paraId="1B1FDDBC" w14:textId="77777777" w:rsidR="00B93280" w:rsidRPr="00E64989" w:rsidRDefault="00B93280" w:rsidP="00B932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8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308A459F" w14:textId="77777777" w:rsidR="00B93280" w:rsidRPr="00E64989" w:rsidRDefault="00B93280" w:rsidP="00B932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89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E64989">
        <w:rPr>
          <w:rFonts w:ascii="Times New Roman" w:eastAsia="Calibri" w:hAnsi="Times New Roman" w:cs="Times New Roman"/>
          <w:sz w:val="28"/>
          <w:szCs w:val="28"/>
        </w:rPr>
        <w:tab/>
      </w:r>
      <w:r w:rsidRPr="00E64989">
        <w:rPr>
          <w:rFonts w:ascii="Times New Roman" w:eastAsia="Calibri" w:hAnsi="Times New Roman" w:cs="Times New Roman"/>
          <w:sz w:val="28"/>
          <w:szCs w:val="28"/>
        </w:rPr>
        <w:tab/>
      </w:r>
      <w:r w:rsidRPr="00E64989">
        <w:rPr>
          <w:rFonts w:ascii="Times New Roman" w:eastAsia="Calibri" w:hAnsi="Times New Roman" w:cs="Times New Roman"/>
          <w:sz w:val="28"/>
          <w:szCs w:val="28"/>
        </w:rPr>
        <w:tab/>
      </w:r>
      <w:r w:rsidRPr="00E6498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Д.В. </w:t>
      </w:r>
      <w:proofErr w:type="spellStart"/>
      <w:r w:rsidRPr="00E64989">
        <w:rPr>
          <w:rFonts w:ascii="Times New Roman" w:eastAsia="Calibri" w:hAnsi="Times New Roman" w:cs="Times New Roman"/>
          <w:sz w:val="28"/>
          <w:szCs w:val="28"/>
        </w:rPr>
        <w:t>Пушилин</w:t>
      </w:r>
      <w:proofErr w:type="spellEnd"/>
    </w:p>
    <w:p w14:paraId="439DB3D0" w14:textId="77777777" w:rsidR="00B93280" w:rsidRPr="00E64989" w:rsidRDefault="00B93280" w:rsidP="00B932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07FE3E" w14:textId="77777777" w:rsidR="00B93280" w:rsidRPr="00410FB6" w:rsidRDefault="00B93280" w:rsidP="00B9328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10FB6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11B15589" w14:textId="25B68222" w:rsidR="00B93280" w:rsidRPr="00410FB6" w:rsidRDefault="00410FB6" w:rsidP="00B9328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10FB6">
        <w:rPr>
          <w:rFonts w:ascii="Times New Roman" w:eastAsia="Calibri" w:hAnsi="Times New Roman" w:cs="Times New Roman"/>
          <w:sz w:val="28"/>
          <w:szCs w:val="28"/>
        </w:rPr>
        <w:t>24</w:t>
      </w:r>
      <w:r w:rsidR="00EF011B" w:rsidRPr="00410FB6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B93280" w:rsidRPr="00410FB6">
        <w:rPr>
          <w:rFonts w:ascii="Times New Roman" w:eastAsia="Calibri" w:hAnsi="Times New Roman" w:cs="Times New Roman"/>
          <w:sz w:val="28"/>
          <w:szCs w:val="28"/>
        </w:rPr>
        <w:t>2025 года</w:t>
      </w:r>
    </w:p>
    <w:p w14:paraId="5B2B2769" w14:textId="74C368D1" w:rsidR="00B93280" w:rsidRPr="00E64989" w:rsidRDefault="00B93280" w:rsidP="00B9328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10FB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EF011B" w:rsidRPr="00410FB6">
        <w:rPr>
          <w:rFonts w:ascii="Times New Roman" w:eastAsia="Calibri" w:hAnsi="Times New Roman" w:cs="Times New Roman"/>
          <w:sz w:val="28"/>
          <w:szCs w:val="28"/>
        </w:rPr>
        <w:t>189-РЗ</w:t>
      </w:r>
    </w:p>
    <w:p w14:paraId="74EF24DA" w14:textId="7E0F8757" w:rsidR="00FD6ABC" w:rsidRDefault="00FD6ABC" w:rsidP="00B93280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34C7FDCE" w14:textId="4AF08CA7" w:rsidR="009748C0" w:rsidRDefault="009748C0" w:rsidP="00B93280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0950B71E" w14:textId="493F8DC8" w:rsidR="009748C0" w:rsidRDefault="009748C0" w:rsidP="00B93280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262F0D5F" w14:textId="77777777" w:rsidR="009748C0" w:rsidRPr="005A33F5" w:rsidRDefault="009748C0" w:rsidP="00B93280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bookmarkStart w:id="2" w:name="_GoBack"/>
      <w:bookmarkEnd w:id="2"/>
    </w:p>
    <w:sectPr w:rsidR="009748C0" w:rsidRPr="005A33F5" w:rsidSect="007F029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E8422" w14:textId="77777777" w:rsidR="004841D3" w:rsidRDefault="004841D3" w:rsidP="009A28DC">
      <w:pPr>
        <w:spacing w:after="0" w:line="240" w:lineRule="auto"/>
      </w:pPr>
      <w:r>
        <w:separator/>
      </w:r>
    </w:p>
  </w:endnote>
  <w:endnote w:type="continuationSeparator" w:id="0">
    <w:p w14:paraId="12CFEA79" w14:textId="77777777" w:rsidR="004841D3" w:rsidRDefault="004841D3" w:rsidP="009A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466F0" w14:textId="77777777" w:rsidR="004841D3" w:rsidRDefault="004841D3" w:rsidP="009A28DC">
      <w:pPr>
        <w:spacing w:after="0" w:line="240" w:lineRule="auto"/>
      </w:pPr>
      <w:r>
        <w:separator/>
      </w:r>
    </w:p>
  </w:footnote>
  <w:footnote w:type="continuationSeparator" w:id="0">
    <w:p w14:paraId="3A732697" w14:textId="77777777" w:rsidR="004841D3" w:rsidRDefault="004841D3" w:rsidP="009A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03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B57AB" w14:textId="1F07137C" w:rsidR="00CD21ED" w:rsidRPr="00EE7DB0" w:rsidRDefault="00CD21E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7D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7D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D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48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7D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F31ACA" w14:textId="77777777" w:rsidR="00CD21ED" w:rsidRDefault="00CD21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3B6A"/>
    <w:multiLevelType w:val="hybridMultilevel"/>
    <w:tmpl w:val="D5387A2A"/>
    <w:lvl w:ilvl="0" w:tplc="90662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BC"/>
    <w:rsid w:val="00011C12"/>
    <w:rsid w:val="00015356"/>
    <w:rsid w:val="0003673B"/>
    <w:rsid w:val="00036F7E"/>
    <w:rsid w:val="00060D2B"/>
    <w:rsid w:val="00073F46"/>
    <w:rsid w:val="00085D26"/>
    <w:rsid w:val="00097054"/>
    <w:rsid w:val="000A6C6A"/>
    <w:rsid w:val="000F06E6"/>
    <w:rsid w:val="001005FF"/>
    <w:rsid w:val="00113AFC"/>
    <w:rsid w:val="00124153"/>
    <w:rsid w:val="00160550"/>
    <w:rsid w:val="00163078"/>
    <w:rsid w:val="00171A38"/>
    <w:rsid w:val="00184479"/>
    <w:rsid w:val="001B16B1"/>
    <w:rsid w:val="001B6F0C"/>
    <w:rsid w:val="00211BE9"/>
    <w:rsid w:val="0022413E"/>
    <w:rsid w:val="00232CCD"/>
    <w:rsid w:val="002451E5"/>
    <w:rsid w:val="00264157"/>
    <w:rsid w:val="00277503"/>
    <w:rsid w:val="002808C8"/>
    <w:rsid w:val="0028509C"/>
    <w:rsid w:val="00295437"/>
    <w:rsid w:val="002A1F75"/>
    <w:rsid w:val="002A7C3C"/>
    <w:rsid w:val="002B53CE"/>
    <w:rsid w:val="002C45CC"/>
    <w:rsid w:val="002C5CA2"/>
    <w:rsid w:val="002D08A5"/>
    <w:rsid w:val="002F3718"/>
    <w:rsid w:val="00304905"/>
    <w:rsid w:val="0031199D"/>
    <w:rsid w:val="00325E90"/>
    <w:rsid w:val="003550A3"/>
    <w:rsid w:val="00365F6A"/>
    <w:rsid w:val="00370F33"/>
    <w:rsid w:val="00376D61"/>
    <w:rsid w:val="003775E7"/>
    <w:rsid w:val="00392305"/>
    <w:rsid w:val="003974C6"/>
    <w:rsid w:val="003A2BCC"/>
    <w:rsid w:val="003B1B7F"/>
    <w:rsid w:val="003B3343"/>
    <w:rsid w:val="003B69F5"/>
    <w:rsid w:val="003C2AFD"/>
    <w:rsid w:val="003D4258"/>
    <w:rsid w:val="003E564B"/>
    <w:rsid w:val="003E5AB2"/>
    <w:rsid w:val="003F05A8"/>
    <w:rsid w:val="004057B4"/>
    <w:rsid w:val="00410FB6"/>
    <w:rsid w:val="004450B5"/>
    <w:rsid w:val="004557DA"/>
    <w:rsid w:val="004763E6"/>
    <w:rsid w:val="004841D3"/>
    <w:rsid w:val="00485CB6"/>
    <w:rsid w:val="004C17F0"/>
    <w:rsid w:val="004D3305"/>
    <w:rsid w:val="004E10F5"/>
    <w:rsid w:val="004E5974"/>
    <w:rsid w:val="004E607B"/>
    <w:rsid w:val="004F1D50"/>
    <w:rsid w:val="00501859"/>
    <w:rsid w:val="00510E84"/>
    <w:rsid w:val="00532CBD"/>
    <w:rsid w:val="005525F3"/>
    <w:rsid w:val="00590504"/>
    <w:rsid w:val="00592390"/>
    <w:rsid w:val="005A33F5"/>
    <w:rsid w:val="005A79EE"/>
    <w:rsid w:val="005B03A3"/>
    <w:rsid w:val="005D5F19"/>
    <w:rsid w:val="005E533E"/>
    <w:rsid w:val="005E75A8"/>
    <w:rsid w:val="005F125F"/>
    <w:rsid w:val="00622D6C"/>
    <w:rsid w:val="0063529B"/>
    <w:rsid w:val="00641E0B"/>
    <w:rsid w:val="006504F3"/>
    <w:rsid w:val="00652ACD"/>
    <w:rsid w:val="0069554B"/>
    <w:rsid w:val="006A38A0"/>
    <w:rsid w:val="006C0C93"/>
    <w:rsid w:val="006C18AD"/>
    <w:rsid w:val="006C3013"/>
    <w:rsid w:val="006C64F1"/>
    <w:rsid w:val="006E009C"/>
    <w:rsid w:val="006E6AF9"/>
    <w:rsid w:val="00737059"/>
    <w:rsid w:val="00781C3B"/>
    <w:rsid w:val="007A390E"/>
    <w:rsid w:val="007B5ABA"/>
    <w:rsid w:val="007C552D"/>
    <w:rsid w:val="007F0299"/>
    <w:rsid w:val="008147C1"/>
    <w:rsid w:val="00824D9F"/>
    <w:rsid w:val="00841D03"/>
    <w:rsid w:val="0086110B"/>
    <w:rsid w:val="0086157D"/>
    <w:rsid w:val="00886F2A"/>
    <w:rsid w:val="008A1274"/>
    <w:rsid w:val="008C15E8"/>
    <w:rsid w:val="008C42CC"/>
    <w:rsid w:val="008D6F9D"/>
    <w:rsid w:val="008E13D1"/>
    <w:rsid w:val="008E48B2"/>
    <w:rsid w:val="008F37D7"/>
    <w:rsid w:val="00906A6D"/>
    <w:rsid w:val="00913A1F"/>
    <w:rsid w:val="00933BE6"/>
    <w:rsid w:val="0094103B"/>
    <w:rsid w:val="009447D9"/>
    <w:rsid w:val="009748C0"/>
    <w:rsid w:val="00983529"/>
    <w:rsid w:val="009A28DC"/>
    <w:rsid w:val="009B15D7"/>
    <w:rsid w:val="009C04D5"/>
    <w:rsid w:val="009D5320"/>
    <w:rsid w:val="009D621C"/>
    <w:rsid w:val="009E2729"/>
    <w:rsid w:val="009F17E3"/>
    <w:rsid w:val="009F3CD8"/>
    <w:rsid w:val="00A01F1E"/>
    <w:rsid w:val="00A2682F"/>
    <w:rsid w:val="00A32560"/>
    <w:rsid w:val="00A43A19"/>
    <w:rsid w:val="00A65488"/>
    <w:rsid w:val="00A90A4B"/>
    <w:rsid w:val="00A96897"/>
    <w:rsid w:val="00AA03F5"/>
    <w:rsid w:val="00AB26F0"/>
    <w:rsid w:val="00AC1B25"/>
    <w:rsid w:val="00AC26F8"/>
    <w:rsid w:val="00AC3B0C"/>
    <w:rsid w:val="00B00AF1"/>
    <w:rsid w:val="00B120E1"/>
    <w:rsid w:val="00B367B1"/>
    <w:rsid w:val="00B57942"/>
    <w:rsid w:val="00B625A2"/>
    <w:rsid w:val="00B662A5"/>
    <w:rsid w:val="00B700CA"/>
    <w:rsid w:val="00B93280"/>
    <w:rsid w:val="00BC2D09"/>
    <w:rsid w:val="00BD3332"/>
    <w:rsid w:val="00BE68C1"/>
    <w:rsid w:val="00C151AE"/>
    <w:rsid w:val="00C7613A"/>
    <w:rsid w:val="00C96F4A"/>
    <w:rsid w:val="00CB6214"/>
    <w:rsid w:val="00CB6FF1"/>
    <w:rsid w:val="00CC21FE"/>
    <w:rsid w:val="00CD21ED"/>
    <w:rsid w:val="00CD712D"/>
    <w:rsid w:val="00CE0202"/>
    <w:rsid w:val="00CE0DA4"/>
    <w:rsid w:val="00CE39F8"/>
    <w:rsid w:val="00D134E0"/>
    <w:rsid w:val="00D25A70"/>
    <w:rsid w:val="00D601E5"/>
    <w:rsid w:val="00DD364C"/>
    <w:rsid w:val="00DE2D00"/>
    <w:rsid w:val="00DE4833"/>
    <w:rsid w:val="00DE78EC"/>
    <w:rsid w:val="00E04F68"/>
    <w:rsid w:val="00E04FCD"/>
    <w:rsid w:val="00E052A9"/>
    <w:rsid w:val="00E23060"/>
    <w:rsid w:val="00E47740"/>
    <w:rsid w:val="00E61681"/>
    <w:rsid w:val="00E730BB"/>
    <w:rsid w:val="00E80395"/>
    <w:rsid w:val="00E932AA"/>
    <w:rsid w:val="00E94FB6"/>
    <w:rsid w:val="00EA6CF4"/>
    <w:rsid w:val="00EC64BA"/>
    <w:rsid w:val="00EE044F"/>
    <w:rsid w:val="00EE7DB0"/>
    <w:rsid w:val="00EF011B"/>
    <w:rsid w:val="00EF5C3A"/>
    <w:rsid w:val="00EF6B73"/>
    <w:rsid w:val="00F00CDB"/>
    <w:rsid w:val="00F108FD"/>
    <w:rsid w:val="00F30FA5"/>
    <w:rsid w:val="00F44AD9"/>
    <w:rsid w:val="00F63EB2"/>
    <w:rsid w:val="00F72518"/>
    <w:rsid w:val="00F726DB"/>
    <w:rsid w:val="00F84BB6"/>
    <w:rsid w:val="00F92665"/>
    <w:rsid w:val="00FA017C"/>
    <w:rsid w:val="00FA7049"/>
    <w:rsid w:val="00FB0298"/>
    <w:rsid w:val="00FC3143"/>
    <w:rsid w:val="00FC55F0"/>
    <w:rsid w:val="00FD6ABC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014A"/>
  <w15:docId w15:val="{3FDA5D2F-29E9-413F-9B72-77F30F78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8DC"/>
  </w:style>
  <w:style w:type="paragraph" w:styleId="a5">
    <w:name w:val="footer"/>
    <w:basedOn w:val="a"/>
    <w:link w:val="a6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8DC"/>
  </w:style>
  <w:style w:type="paragraph" w:styleId="a7">
    <w:name w:val="List Paragraph"/>
    <w:basedOn w:val="a"/>
    <w:uiPriority w:val="34"/>
    <w:qFormat/>
    <w:rsid w:val="005E75A8"/>
    <w:pPr>
      <w:ind w:left="720"/>
      <w:contextualSpacing/>
    </w:pPr>
  </w:style>
  <w:style w:type="paragraph" w:styleId="a8">
    <w:name w:val="Revision"/>
    <w:hidden/>
    <w:uiPriority w:val="99"/>
    <w:semiHidden/>
    <w:rsid w:val="00232CCD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F63EB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3E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3EB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3E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3EB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63EB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3EB2"/>
    <w:rPr>
      <w:rFonts w:ascii="Arial" w:hAnsi="Arial" w:cs="Arial"/>
      <w:sz w:val="18"/>
      <w:szCs w:val="18"/>
    </w:rPr>
  </w:style>
  <w:style w:type="character" w:styleId="af0">
    <w:name w:val="Hyperlink"/>
    <w:basedOn w:val="a0"/>
    <w:uiPriority w:val="99"/>
    <w:unhideWhenUsed/>
    <w:rsid w:val="00EF01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0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07-12/91-rz-ob-administrativnyh-pravonarusheniyah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BB0D-B6D3-4BBB-9122-255D523B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2024-11-18T07:01:00Z</cp:lastPrinted>
  <dcterms:created xsi:type="dcterms:W3CDTF">2025-04-29T13:32:00Z</dcterms:created>
  <dcterms:modified xsi:type="dcterms:W3CDTF">2025-04-29T13:40:00Z</dcterms:modified>
</cp:coreProperties>
</file>